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B81E5" w14:textId="77777777" w:rsidR="007E4C8A" w:rsidRDefault="00A9086C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ФЕДЕРАЛЬНОЕ ГОСУДАРСТВЕННОЕ АВТОНОМНОЕ </w:t>
      </w:r>
    </w:p>
    <w:p w14:paraId="43B30628" w14:textId="77777777" w:rsidR="007E4C8A" w:rsidRDefault="00A9086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14:paraId="46000FD0" w14:textId="77777777" w:rsidR="007E4C8A" w:rsidRDefault="00A9086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«НАЦИОНАЛЬНЫЙ ИССЛЕДОВАТЕЛЬСКИЙ УНИВЕРСИТЕТ </w:t>
      </w:r>
    </w:p>
    <w:p w14:paraId="0B6B6BE4" w14:textId="77777777" w:rsidR="007E4C8A" w:rsidRDefault="00A9086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«ВЫСШАЯ ШКОЛА ЭКОНОМИКИ» </w:t>
      </w:r>
    </w:p>
    <w:p w14:paraId="3316CEB0" w14:textId="77777777" w:rsidR="007E4C8A" w:rsidRDefault="00A9086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НИУ ВШЭ – САНКТ-ПЕТЕРБУРГ</w:t>
      </w:r>
    </w:p>
    <w:p w14:paraId="0D040D02" w14:textId="77777777" w:rsidR="007E4C8A" w:rsidRDefault="007E4C8A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73BBBF" w14:textId="77777777" w:rsidR="007E4C8A" w:rsidRDefault="007E4C8A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5F68D2A" w14:textId="77777777" w:rsidR="007E4C8A" w:rsidRDefault="00A9086C">
      <w:pPr>
        <w:pStyle w:val="1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14:paraId="1E926AFD" w14:textId="77777777" w:rsidR="007E4C8A" w:rsidRDefault="00A9086C">
      <w:pPr>
        <w:pStyle w:val="1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14:paraId="721F2082" w14:textId="77777777" w:rsidR="007E4C8A" w:rsidRDefault="00A9086C">
      <w:pPr>
        <w:pStyle w:val="1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_______________С.М. Кадочников</w:t>
      </w:r>
    </w:p>
    <w:p w14:paraId="2F2F08B3" w14:textId="77777777" w:rsidR="007E4C8A" w:rsidRDefault="00A9086C">
      <w:pPr>
        <w:pStyle w:val="1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«___»_________________2015 года</w:t>
      </w:r>
    </w:p>
    <w:p w14:paraId="3A6D7D0A" w14:textId="77777777" w:rsidR="007E4C8A" w:rsidRDefault="007E4C8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62C373" w14:textId="77777777" w:rsidR="007E4C8A" w:rsidRDefault="007E4C8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F0CBF4" w14:textId="77777777" w:rsidR="007E4C8A" w:rsidRDefault="007E4C8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CCF376" w14:textId="77777777" w:rsidR="007E4C8A" w:rsidRDefault="007E4C8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A4A29A" w14:textId="77777777" w:rsidR="007E4C8A" w:rsidRDefault="007E4C8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FEB249" w14:textId="77777777" w:rsidR="007E4C8A" w:rsidRDefault="007E4C8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0A40CF" w14:textId="77777777" w:rsidR="007E4C8A" w:rsidRDefault="007E4C8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651812" w14:textId="77777777" w:rsidR="007E4C8A" w:rsidRDefault="00A9086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Основная профессиональная образовательная программа</w:t>
      </w:r>
    </w:p>
    <w:p w14:paraId="02594056" w14:textId="77777777" w:rsidR="007E4C8A" w:rsidRDefault="00A9086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</w:t>
      </w:r>
    </w:p>
    <w:p w14:paraId="3505D5E5" w14:textId="77777777" w:rsidR="007E4C8A" w:rsidRDefault="00A9086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«История»</w:t>
      </w:r>
    </w:p>
    <w:p w14:paraId="3BEB83F1" w14:textId="77777777" w:rsidR="007E4C8A" w:rsidRDefault="007E4C8A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31858C" w14:textId="77777777" w:rsidR="007E4C8A" w:rsidRDefault="00A9086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Направление подготовки</w:t>
      </w:r>
    </w:p>
    <w:p w14:paraId="67DD3342" w14:textId="77777777" w:rsidR="007E4C8A" w:rsidRDefault="00A9086C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46.03.01 «История»</w:t>
      </w:r>
    </w:p>
    <w:p w14:paraId="2C045E4B" w14:textId="77777777" w:rsidR="007E4C8A" w:rsidRDefault="007E4C8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A22BA1" w14:textId="77777777" w:rsidR="007E4C8A" w:rsidRDefault="00A9086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</w:p>
    <w:p w14:paraId="6E7084CB" w14:textId="77777777" w:rsidR="007E4C8A" w:rsidRDefault="007E4C8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A3609F" w14:textId="77777777" w:rsidR="007E4C8A" w:rsidRDefault="007E4C8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BE9DC9" w14:textId="77777777" w:rsidR="007E4C8A" w:rsidRDefault="007E4C8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B802C2" w14:textId="77777777" w:rsidR="007E4C8A" w:rsidRDefault="007E4C8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4EA50B" w14:textId="77777777" w:rsidR="007E4C8A" w:rsidRDefault="007E4C8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1E654C" w14:textId="77777777" w:rsidR="007E4C8A" w:rsidRDefault="007E4C8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20E754" w14:textId="77777777" w:rsidR="007E4C8A" w:rsidRDefault="007E4C8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576FBB" w14:textId="77777777" w:rsidR="007E4C8A" w:rsidRDefault="007E4C8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66608F" w14:textId="77777777" w:rsidR="007E4C8A" w:rsidRDefault="007E4C8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92F8BB" w14:textId="77777777" w:rsidR="007E4C8A" w:rsidRDefault="007E4C8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5D1345" w14:textId="77777777" w:rsidR="007E4C8A" w:rsidRDefault="007E4C8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B92923" w14:textId="77777777" w:rsidR="007E4C8A" w:rsidRDefault="007E4C8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6C1349" w14:textId="77777777" w:rsidR="007E4C8A" w:rsidRDefault="007E4C8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2C9CD5" w14:textId="77777777" w:rsidR="007E4C8A" w:rsidRDefault="007E4C8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894B88" w14:textId="77777777" w:rsidR="007E4C8A" w:rsidRDefault="007E4C8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236412" w14:textId="77777777" w:rsidR="007E4C8A" w:rsidRDefault="007E4C8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C2D1D5" w14:textId="77777777" w:rsidR="007E4C8A" w:rsidRDefault="007E4C8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F8B806" w14:textId="77777777" w:rsidR="007E4C8A" w:rsidRDefault="007E4C8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B8A608" w14:textId="77777777" w:rsidR="007E4C8A" w:rsidRDefault="007E4C8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C6514F" w14:textId="77777777" w:rsidR="007E4C8A" w:rsidRDefault="007E4C8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29F35A" w14:textId="77777777" w:rsidR="007E4C8A" w:rsidRDefault="007E4C8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69B19E" w14:textId="77777777" w:rsidR="007E4C8A" w:rsidRDefault="007E4C8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CFBFDB" w14:textId="77777777" w:rsidR="007E4C8A" w:rsidRDefault="00A9086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Санкт-Петербург, 2015 г.</w:t>
      </w:r>
    </w:p>
    <w:p w14:paraId="49001D02" w14:textId="77777777" w:rsidR="007E4C8A" w:rsidRDefault="00A9086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Основная профессиональная образовательная программа высшего образования (далее - образовательная программа)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дисциплин, программ практик, оценочных средств, методических материалов, иных компонентов, включенных в состав образовательной программы.</w:t>
      </w:r>
    </w:p>
    <w:p w14:paraId="2465B7A9" w14:textId="77777777" w:rsidR="007E4C8A" w:rsidRDefault="007E4C8A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439161" w14:textId="77777777" w:rsidR="007E4C8A" w:rsidRDefault="007E4C8A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2D1EEA" w14:textId="77777777" w:rsidR="007E4C8A" w:rsidRDefault="00A9086C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образовательной программы</w:t>
      </w:r>
    </w:p>
    <w:p w14:paraId="6207C767" w14:textId="77777777" w:rsidR="007E4C8A" w:rsidRDefault="007E4C8A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50CA1F" w14:textId="456F7333" w:rsidR="007917B6" w:rsidRPr="00CF0633" w:rsidRDefault="007917B6" w:rsidP="007917B6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 w:rsidRPr="00CF0633">
        <w:rPr>
          <w:rFonts w:ascii="Times New Roman" w:hAnsi="Times New Roman" w:cs="Times New Roman"/>
          <w:sz w:val="24"/>
          <w:szCs w:val="24"/>
        </w:rPr>
        <w:t>Образовательный стандарт НИУ ВШЭ, утвержде</w:t>
      </w:r>
      <w:r w:rsidR="005E42BD" w:rsidRPr="00CF0633">
        <w:rPr>
          <w:rFonts w:ascii="Times New Roman" w:hAnsi="Times New Roman" w:cs="Times New Roman"/>
          <w:sz w:val="24"/>
          <w:szCs w:val="24"/>
        </w:rPr>
        <w:t>н Ученым советом, протокол от 26/12/2014 № 10</w:t>
      </w:r>
    </w:p>
    <w:p w14:paraId="2ED05A2C" w14:textId="77777777" w:rsidR="005E42BD" w:rsidRPr="00CF0633" w:rsidRDefault="005E42BD" w:rsidP="005E42B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633">
        <w:rPr>
          <w:rFonts w:ascii="Times New Roman" w:hAnsi="Times New Roman" w:cs="Times New Roman"/>
          <w:sz w:val="24"/>
          <w:szCs w:val="24"/>
        </w:rPr>
        <w:t>Квалификация, присваиваемая выпускникам – бакалавр.</w:t>
      </w:r>
    </w:p>
    <w:p w14:paraId="0A200AE0" w14:textId="77777777" w:rsidR="005E42BD" w:rsidRPr="00CF0633" w:rsidRDefault="005E42BD" w:rsidP="005E42B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633">
        <w:rPr>
          <w:rFonts w:ascii="Times New Roman" w:hAnsi="Times New Roman" w:cs="Times New Roman"/>
          <w:sz w:val="24"/>
          <w:szCs w:val="24"/>
        </w:rPr>
        <w:t>Форма обучения – очная</w:t>
      </w:r>
    </w:p>
    <w:p w14:paraId="0A4DF265" w14:textId="77777777" w:rsidR="005E42BD" w:rsidRPr="00CF0633" w:rsidRDefault="005E42BD" w:rsidP="005E42B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633">
        <w:rPr>
          <w:rFonts w:ascii="Times New Roman" w:hAnsi="Times New Roman" w:cs="Times New Roman"/>
          <w:sz w:val="24"/>
          <w:szCs w:val="24"/>
        </w:rPr>
        <w:t>Программа реализуется на русском и английском языках</w:t>
      </w:r>
    </w:p>
    <w:p w14:paraId="5B669E07" w14:textId="5AF96E4E" w:rsidR="007E4C8A" w:rsidRPr="00CF0633" w:rsidRDefault="005E42BD" w:rsidP="005E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633">
        <w:rPr>
          <w:rFonts w:ascii="Times New Roman" w:hAnsi="Times New Roman" w:cs="Times New Roman"/>
          <w:sz w:val="24"/>
          <w:szCs w:val="24"/>
        </w:rPr>
        <w:t xml:space="preserve">5. Виды профессиональной деятельности, к которым готовятся выпускники, освоившие программу </w:t>
      </w:r>
      <w:proofErr w:type="spellStart"/>
      <w:r w:rsidRPr="00CF0633">
        <w:rPr>
          <w:rFonts w:ascii="Times New Roman" w:hAnsi="Times New Roman" w:cs="Times New Roman"/>
          <w:sz w:val="24"/>
          <w:szCs w:val="24"/>
        </w:rPr>
        <w:t>бакалаврита</w:t>
      </w:r>
      <w:proofErr w:type="spellEnd"/>
      <w:r w:rsidR="00A9086C" w:rsidRPr="00CF063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C95E4B" w14:textId="3BE3634C" w:rsidR="007E4C8A" w:rsidRPr="00CF0633" w:rsidRDefault="005E42B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633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научно-исследовательская</w:t>
      </w:r>
      <w:r w:rsidR="00A9086C" w:rsidRPr="00CF06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331E5D" w14:textId="501B201E" w:rsidR="007E4C8A" w:rsidRPr="00CF0633" w:rsidRDefault="005E42B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63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</w:t>
      </w:r>
      <w:r w:rsidR="00A9086C" w:rsidRPr="00CF06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20BBB0" w14:textId="52DC1504" w:rsidR="007E4C8A" w:rsidRPr="00CF0633" w:rsidRDefault="005E42B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63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аналитическая</w:t>
      </w:r>
    </w:p>
    <w:p w14:paraId="70CD29F9" w14:textId="2542FCEF" w:rsidR="007E4C8A" w:rsidRPr="00CF0633" w:rsidRDefault="005E42B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633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культурно-просветительская</w:t>
      </w:r>
      <w:r w:rsidR="00A9086C" w:rsidRPr="00CF06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D029E6" w14:textId="42EF3B60" w:rsidR="007E4C8A" w:rsidRDefault="008C16E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33">
        <w:rPr>
          <w:rFonts w:ascii="Times New Roman" w:eastAsia="Times New Roman" w:hAnsi="Times New Roman" w:cs="Times New Roman"/>
          <w:sz w:val="24"/>
          <w:szCs w:val="24"/>
        </w:rPr>
        <w:t>6</w:t>
      </w:r>
      <w:r w:rsidR="00A9086C" w:rsidRPr="00CF0633">
        <w:rPr>
          <w:rFonts w:ascii="Times New Roman" w:eastAsia="Times New Roman" w:hAnsi="Times New Roman" w:cs="Times New Roman"/>
          <w:sz w:val="24"/>
          <w:szCs w:val="24"/>
        </w:rPr>
        <w:t>. Планируемые результаты</w:t>
      </w:r>
      <w:r w:rsidR="00A9086C">
        <w:rPr>
          <w:rFonts w:ascii="Times New Roman" w:eastAsia="Times New Roman" w:hAnsi="Times New Roman" w:cs="Times New Roman"/>
          <w:sz w:val="24"/>
          <w:szCs w:val="24"/>
        </w:rPr>
        <w:t xml:space="preserve"> освоения образовательной программы: </w:t>
      </w:r>
    </w:p>
    <w:p w14:paraId="11E41A86" w14:textId="6EC5B96C" w:rsidR="007E4C8A" w:rsidRDefault="00A9086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должен обладать следующими универсальными компетенциями:</w:t>
      </w:r>
    </w:p>
    <w:p w14:paraId="76DA4278" w14:textId="77777777" w:rsidR="007E4C8A" w:rsidRDefault="00A9086C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способен учиться, приобретать новые знания, умения, в том числе в области, отличной от профессиональной (УК-1); </w:t>
      </w:r>
    </w:p>
    <w:p w14:paraId="2E34F3D9" w14:textId="77777777" w:rsidR="007E4C8A" w:rsidRDefault="00A9086C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выявлять научную сущность проблем в профессиональной области. (УК-2);</w:t>
      </w:r>
    </w:p>
    <w:p w14:paraId="407BA838" w14:textId="77777777" w:rsidR="007E4C8A" w:rsidRDefault="00A9086C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решать проблемы в профессиональной деятельности на основе анализа и синтеза (УК-3);</w:t>
      </w:r>
    </w:p>
    <w:p w14:paraId="62F144C2" w14:textId="77777777" w:rsidR="007E4C8A" w:rsidRDefault="00A9086C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оценивать потребность в ресурсах и планировать их использование при решении задач в профессиональной деятельности (УК-4);</w:t>
      </w:r>
    </w:p>
    <w:p w14:paraId="5CE7AD34" w14:textId="77777777" w:rsidR="007E4C8A" w:rsidRDefault="00A9086C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 (УК-5);</w:t>
      </w:r>
    </w:p>
    <w:p w14:paraId="3EEC7EDB" w14:textId="77777777" w:rsidR="007E4C8A" w:rsidRDefault="00A9086C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 (УК-6);</w:t>
      </w:r>
    </w:p>
    <w:p w14:paraId="11CB5EAB" w14:textId="77777777" w:rsidR="007E4C8A" w:rsidRDefault="00A9086C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работать в команде (УК-7);</w:t>
      </w:r>
    </w:p>
    <w:p w14:paraId="41FB880F" w14:textId="77777777" w:rsidR="007E4C8A" w:rsidRDefault="00A9086C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грамотно строить коммуникацию, исходя из целей и ситуации общения (УК-8);</w:t>
      </w:r>
    </w:p>
    <w:p w14:paraId="699F7B4B" w14:textId="77777777" w:rsidR="007E4C8A" w:rsidRDefault="00A9086C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 (УК-9);</w:t>
      </w:r>
    </w:p>
    <w:p w14:paraId="2649CFE7" w14:textId="77777777" w:rsidR="007E4C8A" w:rsidRDefault="00A9086C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осуществлять производственную или прикладную деятельность в международной среде (УК-10).</w:t>
      </w:r>
    </w:p>
    <w:p w14:paraId="78B99AB8" w14:textId="3267657D" w:rsidR="007E4C8A" w:rsidRDefault="00A9086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Выпускник, освоивший программу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должен обладать следующими профессиональными компетенциями:</w:t>
      </w:r>
    </w:p>
    <w:p w14:paraId="037181D4" w14:textId="77777777" w:rsidR="007E4C8A" w:rsidRDefault="00A9086C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Способен создавать научные тексты на государственном и иностранном языках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(ПК-1);</w:t>
      </w:r>
    </w:p>
    <w:p w14:paraId="348E5498" w14:textId="77777777" w:rsidR="007E4C8A" w:rsidRDefault="00A9086C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Способен к письменной и устной коммуникации на государственном и иностранных языках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(ПК-2);</w:t>
      </w:r>
    </w:p>
    <w:p w14:paraId="535015FF" w14:textId="77777777" w:rsidR="007E4C8A" w:rsidRDefault="00A9086C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Способен осуществлять поиск и анализ исторических источников, написанных на одном из древних языков, на иностранном языке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(ПК-3);</w:t>
      </w:r>
    </w:p>
    <w:p w14:paraId="4268BC1E" w14:textId="77777777" w:rsidR="007E4C8A" w:rsidRDefault="00A9086C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Способен работать в малых творческих коллективах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(ПК-4);</w:t>
      </w:r>
    </w:p>
    <w:p w14:paraId="470594A1" w14:textId="77777777" w:rsidR="007E4C8A" w:rsidRDefault="00A9086C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Способен использовать в своей деятельности нормативные правовые 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(ПК-5).</w:t>
      </w:r>
    </w:p>
    <w:p w14:paraId="3C23B423" w14:textId="77777777" w:rsidR="007E4C8A" w:rsidRDefault="00A9086C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Способен осваивать специальную литературу на нескольких языках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(ПК-6)</w:t>
      </w:r>
    </w:p>
    <w:p w14:paraId="40C27FC7" w14:textId="77777777" w:rsidR="007E4C8A" w:rsidRDefault="00A9086C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Способен самостоятельно выявлять источники информации, необходимые для решения профессиональных задач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(ПК-7)</w:t>
      </w:r>
    </w:p>
    <w:p w14:paraId="00ACBFB3" w14:textId="77777777" w:rsidR="007E4C8A" w:rsidRDefault="00A9086C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Способен извлекать, отбирать и структурировать информацию из источников разных типов и видов в соответствии с поставленными профессиональными задачами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(ПК-8)</w:t>
      </w:r>
    </w:p>
    <w:p w14:paraId="7E42F7A9" w14:textId="77777777" w:rsidR="007E4C8A" w:rsidRDefault="00A9086C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Способен определять новизну и актуальность профессиональных задач, исходя из современного состояния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социогуманитарного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знания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(ПК-9)</w:t>
      </w:r>
    </w:p>
    <w:p w14:paraId="6A241317" w14:textId="77777777" w:rsidR="007E4C8A" w:rsidRDefault="00A9086C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Способен соблюдать основные требования информационной безопасности, опираясь на понимание сущности и значения информации в развитии современного общества, осознавая опасности и угрозы, возникающие в этом процессе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(ПК-10)</w:t>
      </w:r>
    </w:p>
    <w:p w14:paraId="04FD591D" w14:textId="77777777" w:rsidR="007E4C8A" w:rsidRDefault="00A9086C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Способен обрабатывать источники информации с использованием количественных (статистических) методов, электронно-вычислительной техники и телекоммуникационных сетей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(ПК-11)</w:t>
      </w:r>
    </w:p>
    <w:p w14:paraId="06505567" w14:textId="77777777" w:rsidR="007E4C8A" w:rsidRDefault="00A9086C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Способен формулировать и решать профессиональные задачи с применением междисциплинарных подходов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(ПК-12)</w:t>
      </w:r>
    </w:p>
    <w:p w14:paraId="52E8F5CE" w14:textId="77777777" w:rsidR="007E4C8A" w:rsidRDefault="00A9086C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Способен разрабатывать учебные планы и структуру учебных занятий в рамках общего и профессионального образования, направленные на преподавание исторических знаний в хронологической последовательности и структурной взаимосвязи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(ПК-13)</w:t>
      </w:r>
    </w:p>
    <w:p w14:paraId="4E2AD22D" w14:textId="77777777" w:rsidR="007E4C8A" w:rsidRDefault="00A9086C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Способен организовать учебную деятельность (в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работу с источниками) учащихся в рамках преподавания исторических дисциплин (на уровне общего и профессионального образования)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(ПК-14)</w:t>
      </w:r>
    </w:p>
    <w:p w14:paraId="5BCDE93B" w14:textId="77777777" w:rsidR="007E4C8A" w:rsidRDefault="00A9086C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Способен формировать у учащихся учреждений общего и профессионального образования толерантное отношение к социальным, культурным, психологическим и иным различиям между людьми, понимание и уважение к этнокультурной специфике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(ПК-15)</w:t>
      </w:r>
    </w:p>
    <w:p w14:paraId="057950F5" w14:textId="77777777" w:rsidR="007E4C8A" w:rsidRDefault="00A9086C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Способен в популярной форме излагать и комментировать историческую информацию в ходе публичных выступлений (в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в печатных и электронных СМИ), а также в интернет пространстве (социальные сети, блоги, иные информационные и дискуссионные площадки)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(ПК-16)</w:t>
      </w:r>
    </w:p>
    <w:p w14:paraId="1A237649" w14:textId="77777777" w:rsidR="007E4C8A" w:rsidRDefault="00A9086C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Способен придерживаться правовых и этических норм в профессиональной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(ПК-17)</w:t>
      </w:r>
    </w:p>
    <w:p w14:paraId="5D7D9999" w14:textId="77777777" w:rsidR="007E4C8A" w:rsidRDefault="00A9086C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Способен осознавать и учитывать социокультурные различия в профессиональной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(ПК-18)</w:t>
      </w:r>
    </w:p>
    <w:p w14:paraId="367A5C92" w14:textId="77777777" w:rsidR="007E4C8A" w:rsidRDefault="00A9086C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Способен к осознанному целеполаганию, профессиональному и личностному развитию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(ПК-19)</w:t>
      </w:r>
    </w:p>
    <w:p w14:paraId="0F3E2CA7" w14:textId="77777777" w:rsidR="007E4C8A" w:rsidRDefault="00A9086C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Способен к социальному взаимодействию, к сотрудничеству и разрешению конфликтов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(ПК-20)</w:t>
      </w:r>
    </w:p>
    <w:p w14:paraId="5F43AD73" w14:textId="77777777" w:rsidR="007E4C8A" w:rsidRDefault="00A9086C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Способен поддерживать общий уровень физической активности и здоровья для ведения активной социальной и профессиональной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(ПК-21)</w:t>
      </w:r>
    </w:p>
    <w:p w14:paraId="42620A1D" w14:textId="77777777" w:rsidR="007E4C8A" w:rsidRDefault="00A9086C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Способен понимать и анализировать мировоззренческие, социально и личностно значимые проблемы, и процессы, происходящие в обществе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(ПК-22)</w:t>
      </w:r>
    </w:p>
    <w:p w14:paraId="462AE59C" w14:textId="77777777" w:rsidR="007E4C8A" w:rsidRDefault="00A9086C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Способен социально-ответственно принимать решения в нестандартных ситуациях профессиональной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(ПК-23)</w:t>
      </w:r>
    </w:p>
    <w:p w14:paraId="76B75ACD" w14:textId="77777777" w:rsidR="007E4C8A" w:rsidRDefault="00A9086C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Способен гибко адаптироваться к различным профессиональным ситуациям, проявлять творческий подход, инициативу и настойчивость в достижении целей профессиональной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(ПК-24)</w:t>
      </w:r>
    </w:p>
    <w:p w14:paraId="73234F19" w14:textId="77777777" w:rsidR="007E4C8A" w:rsidRDefault="00A9086C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Способен ориентироваться в системе общечеловеческих ценностей и ценностей мировой и российской культуры, понимает значение гуманистических ценностей для сохранения и развития современной цивилизации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(ПК-25)</w:t>
      </w:r>
    </w:p>
    <w:p w14:paraId="2C9E7030" w14:textId="77777777" w:rsidR="007E4C8A" w:rsidRDefault="007E4C8A">
      <w:pPr>
        <w:pStyle w:val="1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42AFE3" w14:textId="77777777" w:rsidR="007E4C8A" w:rsidRDefault="007E4C8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62781E" w14:textId="77777777" w:rsidR="007E4C8A" w:rsidRDefault="00A9086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</w:t>
      </w:r>
    </w:p>
    <w:p w14:paraId="2EA7233E" w14:textId="77777777" w:rsidR="007E4C8A" w:rsidRDefault="007E4C8A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FBD3D" w14:textId="77A0580C" w:rsidR="007E4C8A" w:rsidRPr="00CF0633" w:rsidRDefault="00A9086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учебном плане указан перечень дисциплин (модулей), практик, аттестационных испытаний, </w:t>
      </w:r>
      <w:r w:rsidR="004772A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итоговой аттестации обучающихся, других видов учебной деятельности с указанием их объема в зачетных единицах, последовательности и распределения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 периодам обучения. Для каждой дисциплины и практики установлена промежуточная аттестация обучающихся в форме экзамена</w:t>
      </w:r>
      <w:r w:rsidR="00CF0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7AF" w:rsidRPr="00CF0633">
        <w:rPr>
          <w:rFonts w:ascii="Times New Roman" w:hAnsi="Times New Roman" w:cs="Times New Roman"/>
          <w:sz w:val="24"/>
          <w:szCs w:val="24"/>
        </w:rPr>
        <w:t>(зачета для дисциплины «Физическая культура»)</w:t>
      </w:r>
      <w:r w:rsidRPr="00CF06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0BC472" w14:textId="77777777" w:rsidR="007E4C8A" w:rsidRDefault="00A9086C" w:rsidP="005949C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33">
        <w:rPr>
          <w:rFonts w:ascii="Times New Roman" w:eastAsia="Times New Roman" w:hAnsi="Times New Roman" w:cs="Times New Roman"/>
          <w:sz w:val="24"/>
          <w:szCs w:val="24"/>
        </w:rPr>
        <w:t>Всего учебный план содержит:</w:t>
      </w:r>
    </w:p>
    <w:p w14:paraId="1BABECD3" w14:textId="7B410077" w:rsidR="005949C4" w:rsidRDefault="00A9086C" w:rsidP="0094363C">
      <w:pPr>
        <w:pStyle w:val="1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</w:t>
      </w:r>
      <w:r w:rsid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дисциплин</w:t>
      </w:r>
      <w:r w:rsid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Безопасность жизнедеятельности (1 </w:t>
      </w:r>
      <w:proofErr w:type="spellStart"/>
      <w:r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Физическая культура (0 </w:t>
      </w:r>
      <w:proofErr w:type="spellStart"/>
      <w:r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Риторика: практика устной и письменной коммуникации (4 </w:t>
      </w:r>
      <w:proofErr w:type="spellStart"/>
      <w:r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Социология (4 </w:t>
      </w:r>
      <w:proofErr w:type="spellStart"/>
      <w:r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</w:t>
      </w:r>
      <w:r w:rsidR="00B90EF6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</w:t>
      </w:r>
      <w:r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 </w:t>
      </w:r>
      <w:proofErr w:type="spellStart"/>
      <w:r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</w:t>
      </w:r>
      <w:r w:rsidR="00B90EF6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Латинский язык (5 </w:t>
      </w:r>
      <w:proofErr w:type="spellStart"/>
      <w:r w:rsidR="00B90EF6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B90EF6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Введение в историю человечества (7 </w:t>
      </w:r>
      <w:proofErr w:type="spellStart"/>
      <w:r w:rsidR="00B90EF6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B90EF6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Введение в социальную антропологию (3 </w:t>
      </w:r>
      <w:proofErr w:type="spellStart"/>
      <w:r w:rsidR="00B90EF6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B90EF6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История политических, правовых и социальных учений (9 </w:t>
      </w:r>
      <w:proofErr w:type="spellStart"/>
      <w:r w:rsidR="00B90EF6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B90EF6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Философия (4 </w:t>
      </w:r>
      <w:proofErr w:type="spellStart"/>
      <w:r w:rsidR="00B90EF6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B90EF6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.), Иностранный язык (немецкий) (1</w:t>
      </w:r>
      <w:r w:rsidR="001F22D8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90EF6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EF6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B90EF6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 w:rsidR="001F22D8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Историческая география (6 </w:t>
      </w:r>
      <w:proofErr w:type="spellStart"/>
      <w:r w:rsidR="001F22D8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1F22D8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Археология и музееведение (6 </w:t>
      </w:r>
      <w:proofErr w:type="spellStart"/>
      <w:r w:rsidR="001F22D8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1F22D8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.), История искусства и литературы</w:t>
      </w:r>
      <w:r w:rsidR="00094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22D8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(6з.е.),</w:t>
      </w:r>
      <w:r w:rsidR="00094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1F22D8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сточниковедение и информационные ресурсы (</w:t>
      </w:r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1F22D8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22D8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1F22D8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Формы коллективной памяти и историческая политика (3 </w:t>
      </w:r>
      <w:proofErr w:type="spellStart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Психология (3 </w:t>
      </w:r>
      <w:proofErr w:type="spellStart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Педагогика и преподавание истории в школе (3 </w:t>
      </w:r>
      <w:proofErr w:type="spellStart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Онлайн дисциплина по выбору из рекомендованного списка (2 </w:t>
      </w:r>
      <w:proofErr w:type="spellStart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Европа IV-XV вв. (8 </w:t>
      </w:r>
      <w:proofErr w:type="spellStart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Античность и Византия (8 </w:t>
      </w:r>
      <w:proofErr w:type="spellStart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Русь IX-XVII вв. (8 </w:t>
      </w:r>
      <w:proofErr w:type="spellStart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Глобальная и сравнительная история (5 </w:t>
      </w:r>
      <w:proofErr w:type="spellStart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История Америки (5 </w:t>
      </w:r>
      <w:proofErr w:type="spellStart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Россия XVIII-XIX вв. (5 </w:t>
      </w:r>
      <w:proofErr w:type="spellStart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История Америки (5 </w:t>
      </w:r>
      <w:proofErr w:type="spellStart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История публичной сферы во Франции, Германии и России в новое время (5 </w:t>
      </w:r>
      <w:proofErr w:type="spellStart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Социальная история Европы в Раннее Новое, Новое и Новейшее время (5 </w:t>
      </w:r>
      <w:proofErr w:type="spellStart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Сравнительная история империй (5 </w:t>
      </w:r>
      <w:proofErr w:type="spellStart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Политические проекты XX в. (5 </w:t>
      </w:r>
      <w:proofErr w:type="spellStart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История и культура восточно-европейского еврейства (5 </w:t>
      </w:r>
      <w:proofErr w:type="spellStart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CE7DF7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</w:t>
      </w:r>
      <w:r w:rsidR="005949C4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Историческая </w:t>
      </w:r>
      <w:proofErr w:type="spellStart"/>
      <w:r w:rsidR="005949C4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урбанистика</w:t>
      </w:r>
      <w:proofErr w:type="spellEnd"/>
      <w:r w:rsidR="005949C4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 </w:t>
      </w:r>
      <w:proofErr w:type="spellStart"/>
      <w:r w:rsidR="005949C4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5949C4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История науки и техники (5 </w:t>
      </w:r>
      <w:proofErr w:type="spellStart"/>
      <w:r w:rsidR="005949C4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5949C4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Историческая демография, </w:t>
      </w:r>
      <w:proofErr w:type="spellStart"/>
      <w:r w:rsidR="005949C4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просопография</w:t>
      </w:r>
      <w:proofErr w:type="spellEnd"/>
      <w:r w:rsidR="005949C4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биография  (3 </w:t>
      </w:r>
      <w:proofErr w:type="spellStart"/>
      <w:r w:rsidR="005949C4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5949C4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История германо-российских отношений (5 </w:t>
      </w:r>
      <w:proofErr w:type="spellStart"/>
      <w:r w:rsidR="005949C4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5949C4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История международных отношений (4 </w:t>
      </w:r>
      <w:proofErr w:type="spellStart"/>
      <w:r w:rsidR="005949C4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5949C4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История Арктики и Балтийского региона (5 </w:t>
      </w:r>
      <w:proofErr w:type="spellStart"/>
      <w:r w:rsidR="005949C4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5949C4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Теория и история исторического знания (5 </w:t>
      </w:r>
      <w:proofErr w:type="spellStart"/>
      <w:r w:rsidR="005949C4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5949C4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Россия в революциях и гражданской войне (5 </w:t>
      </w:r>
      <w:proofErr w:type="spellStart"/>
      <w:r w:rsidR="005949C4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5949C4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Актуальные вопросы изучения истории ислама (5 </w:t>
      </w:r>
      <w:proofErr w:type="spellStart"/>
      <w:r w:rsidR="005949C4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5949C4"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.), Теория и практики республиканиз</w:t>
      </w:r>
      <w:r w:rsid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до начала XIX века (5 </w:t>
      </w:r>
      <w:proofErr w:type="spellStart"/>
      <w:r w:rsid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14:paraId="065E3AE9" w14:textId="30B11DC2" w:rsidR="007E4C8A" w:rsidRPr="005949C4" w:rsidRDefault="00A9086C" w:rsidP="0094363C">
      <w:pPr>
        <w:pStyle w:val="1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9C4">
        <w:rPr>
          <w:rFonts w:ascii="Times New Roman" w:eastAsia="Times New Roman" w:hAnsi="Times New Roman" w:cs="Times New Roman"/>
          <w:sz w:val="24"/>
          <w:szCs w:val="24"/>
        </w:rPr>
        <w:t>дисциплины д</w:t>
      </w:r>
      <w:r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ополнительн</w:t>
      </w:r>
      <w:r w:rsidRPr="005949C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</w:t>
      </w:r>
      <w:r w:rsidRPr="005949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Minor</w:t>
      </w:r>
      <w:proofErr w:type="spellEnd"/>
      <w:r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(20 </w:t>
      </w:r>
      <w:proofErr w:type="spellStart"/>
      <w:r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Pr="005949C4">
        <w:rPr>
          <w:rFonts w:ascii="Times New Roman" w:eastAsia="Times New Roman" w:hAnsi="Times New Roman" w:cs="Times New Roman"/>
          <w:color w:val="000000"/>
          <w:sz w:val="24"/>
          <w:szCs w:val="24"/>
        </w:rPr>
        <w:t>.) по выбору студента</w:t>
      </w:r>
    </w:p>
    <w:p w14:paraId="68069E49" w14:textId="1C7B69B4" w:rsidR="007E4C8A" w:rsidRPr="00233AF6" w:rsidRDefault="00A9086C" w:rsidP="0094363C">
      <w:pPr>
        <w:pStyle w:val="1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практики, проекты, научно-исследовательскую работу, </w:t>
      </w:r>
      <w:r w:rsidRPr="00233AF6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 подготовку к</w:t>
      </w:r>
      <w:r w:rsidR="008C16EB" w:rsidRPr="00233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защите</w:t>
      </w:r>
      <w:r w:rsidRPr="00233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выпускной-квалификационной работы (33 </w:t>
      </w:r>
      <w:proofErr w:type="spellStart"/>
      <w:r w:rsidRPr="00233AF6">
        <w:rPr>
          <w:rFonts w:ascii="Times New Roman" w:eastAsia="Times New Roman" w:hAnsi="Times New Roman" w:cs="Times New Roman"/>
          <w:color w:val="000000"/>
          <w:sz w:val="24"/>
          <w:szCs w:val="24"/>
        </w:rPr>
        <w:t>з.е</w:t>
      </w:r>
      <w:proofErr w:type="spellEnd"/>
      <w:r w:rsidRPr="00233AF6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14:paraId="60F345B6" w14:textId="7E4B6D4F" w:rsidR="007E4C8A" w:rsidRPr="00CF0633" w:rsidRDefault="00A9086C" w:rsidP="0094363C">
      <w:pPr>
        <w:pStyle w:val="10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AF6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аттестация, включая</w:t>
      </w:r>
      <w:r w:rsidR="00E9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63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F0633" w:rsidRPr="00CF0633">
        <w:rPr>
          <w:rFonts w:ascii="Times New Roman" w:eastAsia="Times New Roman" w:hAnsi="Times New Roman" w:cs="Times New Roman"/>
          <w:sz w:val="24"/>
          <w:szCs w:val="24"/>
        </w:rPr>
        <w:t>осударственный междисциплинарный экзамен по направлению подготовки</w:t>
      </w:r>
      <w:r w:rsidR="00E917B6" w:rsidRPr="00CF063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CF0633">
        <w:rPr>
          <w:rFonts w:ascii="Times New Roman" w:eastAsia="Times New Roman" w:hAnsi="Times New Roman" w:cs="Times New Roman"/>
          <w:sz w:val="24"/>
          <w:szCs w:val="24"/>
        </w:rPr>
        <w:t xml:space="preserve"> подготовку выпу</w:t>
      </w:r>
      <w:r w:rsidR="00233AF6" w:rsidRPr="00CF0633">
        <w:rPr>
          <w:rFonts w:ascii="Times New Roman" w:eastAsia="Times New Roman" w:hAnsi="Times New Roman" w:cs="Times New Roman"/>
          <w:sz w:val="24"/>
          <w:szCs w:val="24"/>
        </w:rPr>
        <w:t>скной квалификационной работы (9</w:t>
      </w:r>
      <w:r w:rsidRPr="00CF0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633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Pr="00CF0633">
        <w:rPr>
          <w:rFonts w:ascii="Times New Roman" w:eastAsia="Times New Roman" w:hAnsi="Times New Roman" w:cs="Times New Roman"/>
          <w:sz w:val="24"/>
          <w:szCs w:val="24"/>
        </w:rPr>
        <w:t>.).</w:t>
      </w:r>
    </w:p>
    <w:p w14:paraId="6FC6463C" w14:textId="77777777" w:rsidR="007E4C8A" w:rsidRPr="00CF0633" w:rsidRDefault="00A9086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33">
        <w:rPr>
          <w:rFonts w:ascii="Times New Roman" w:eastAsia="Times New Roman" w:hAnsi="Times New Roman" w:cs="Times New Roman"/>
          <w:sz w:val="24"/>
          <w:szCs w:val="24"/>
        </w:rPr>
        <w:t xml:space="preserve">А также факультативы, трудоемкость которых не входит в общий расчёт трудоёмкости учебного плана: Английский язык (14 </w:t>
      </w:r>
      <w:proofErr w:type="spellStart"/>
      <w:r w:rsidRPr="00CF0633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Pr="00CF0633">
        <w:rPr>
          <w:rFonts w:ascii="Times New Roman" w:eastAsia="Times New Roman" w:hAnsi="Times New Roman" w:cs="Times New Roman"/>
          <w:sz w:val="24"/>
          <w:szCs w:val="24"/>
        </w:rPr>
        <w:t xml:space="preserve">.), Академическое письмо на английском языке (преподается на английском языке) (2 </w:t>
      </w:r>
      <w:proofErr w:type="spellStart"/>
      <w:r w:rsidRPr="00CF0633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Pr="00CF0633">
        <w:rPr>
          <w:rFonts w:ascii="Times New Roman" w:eastAsia="Times New Roman" w:hAnsi="Times New Roman" w:cs="Times New Roman"/>
          <w:sz w:val="24"/>
          <w:szCs w:val="24"/>
        </w:rPr>
        <w:t>.).</w:t>
      </w:r>
    </w:p>
    <w:p w14:paraId="74742BC6" w14:textId="77777777" w:rsidR="00A9086C" w:rsidRPr="00CF0633" w:rsidRDefault="00A9086C" w:rsidP="00A90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633">
        <w:rPr>
          <w:rFonts w:ascii="Times New Roman" w:hAnsi="Times New Roman" w:cs="Times New Roman"/>
          <w:sz w:val="24"/>
          <w:szCs w:val="24"/>
        </w:rPr>
        <w:t>Объем работы обучающихся включает в себя:</w:t>
      </w:r>
    </w:p>
    <w:p w14:paraId="27C02E36" w14:textId="77777777" w:rsidR="00A9086C" w:rsidRPr="00CF0633" w:rsidRDefault="00A9086C" w:rsidP="00A9086C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0633">
        <w:rPr>
          <w:rFonts w:ascii="Times New Roman" w:hAnsi="Times New Roman" w:cs="Times New Roman"/>
          <w:sz w:val="24"/>
          <w:szCs w:val="24"/>
        </w:rPr>
        <w:t>взаимодействие с преподавателем - контактная работа обучающихся с преподавателем, часть которой отражена в учебном плане количеством аудиторных часов по дисциплинам по видам учебных занятий: лекции, семинары, практические занятия;</w:t>
      </w:r>
    </w:p>
    <w:p w14:paraId="12B99B05" w14:textId="77777777" w:rsidR="00A9086C" w:rsidRPr="00CF0633" w:rsidRDefault="00A9086C" w:rsidP="00A9086C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0633">
        <w:rPr>
          <w:rFonts w:ascii="Times New Roman" w:hAnsi="Times New Roman" w:cs="Times New Roman"/>
          <w:sz w:val="24"/>
          <w:szCs w:val="24"/>
        </w:rPr>
        <w:t>самостоятельная работа обучающихся в академических часах.</w:t>
      </w:r>
    </w:p>
    <w:p w14:paraId="66F09A4B" w14:textId="77777777" w:rsidR="007E4C8A" w:rsidRDefault="007E4C8A" w:rsidP="00A9086C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84BAC6" w14:textId="77777777" w:rsidR="007E4C8A" w:rsidRDefault="00A9086C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</w:p>
    <w:p w14:paraId="3BFE287A" w14:textId="77777777" w:rsidR="007E4C8A" w:rsidRDefault="007E4C8A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63B567" w14:textId="3C36E4D5" w:rsidR="007E4C8A" w:rsidRPr="00C70F07" w:rsidRDefault="00A9086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F07">
        <w:rPr>
          <w:rFonts w:ascii="Times New Roman" w:eastAsia="Times New Roman" w:hAnsi="Times New Roman" w:cs="Times New Roman"/>
          <w:sz w:val="24"/>
          <w:szCs w:val="24"/>
        </w:rPr>
        <w:t xml:space="preserve">В календарном учебном графике указаны периоды осуществления видов учебной деятельности и периоды каникул. Срок обучения – 4 года. Форма обучения – очная. Общая трудоемкость – 240 зачетных единиц. Всего </w:t>
      </w:r>
      <w:r w:rsidR="00500E2C" w:rsidRPr="00C70F07">
        <w:rPr>
          <w:rFonts w:ascii="Times New Roman" w:eastAsia="Times New Roman" w:hAnsi="Times New Roman" w:cs="Times New Roman"/>
          <w:sz w:val="24"/>
          <w:szCs w:val="24"/>
        </w:rPr>
        <w:t xml:space="preserve">206 </w:t>
      </w:r>
      <w:r w:rsidRPr="00C70F07">
        <w:rPr>
          <w:rFonts w:ascii="Times New Roman" w:eastAsia="Times New Roman" w:hAnsi="Times New Roman" w:cs="Times New Roman"/>
          <w:sz w:val="24"/>
          <w:szCs w:val="24"/>
        </w:rPr>
        <w:t>недели, из них:</w:t>
      </w:r>
    </w:p>
    <w:p w14:paraId="2C32E52B" w14:textId="251E8B86" w:rsidR="007E4C8A" w:rsidRPr="00C70F07" w:rsidRDefault="00A9086C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F0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00E2C" w:rsidRPr="00C70F07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C70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</w:t>
      </w:r>
      <w:r w:rsidR="00500E2C" w:rsidRPr="00C70F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70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теоретическое обучение и проектная и научно-исследовательская работа;</w:t>
      </w:r>
    </w:p>
    <w:p w14:paraId="378E77AA" w14:textId="77777777" w:rsidR="007E4C8A" w:rsidRPr="00C70F07" w:rsidRDefault="00A9086C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F07">
        <w:rPr>
          <w:rFonts w:ascii="Times New Roman" w:eastAsia="Times New Roman" w:hAnsi="Times New Roman" w:cs="Times New Roman"/>
          <w:color w:val="000000"/>
          <w:sz w:val="24"/>
          <w:szCs w:val="24"/>
        </w:rPr>
        <w:t>9 недель – практики;</w:t>
      </w:r>
    </w:p>
    <w:p w14:paraId="6F9194D0" w14:textId="77777777" w:rsidR="007E4C8A" w:rsidRPr="00C70F07" w:rsidRDefault="00A9086C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F07">
        <w:rPr>
          <w:rFonts w:ascii="Times New Roman" w:eastAsia="Times New Roman" w:hAnsi="Times New Roman" w:cs="Times New Roman"/>
          <w:color w:val="000000"/>
          <w:sz w:val="24"/>
          <w:szCs w:val="24"/>
        </w:rPr>
        <w:t>8 недель – государственная итоговая аттестация, включая подготовку выпускной квалификационной работы;</w:t>
      </w:r>
    </w:p>
    <w:p w14:paraId="3F06EA85" w14:textId="17945613" w:rsidR="007E4C8A" w:rsidRPr="00C70F07" w:rsidRDefault="003020C6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F07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A9086C" w:rsidRPr="00C70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недель – </w:t>
      </w:r>
      <w:proofErr w:type="spellStart"/>
      <w:r w:rsidR="00A9086C" w:rsidRPr="00C70F07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зачетно</w:t>
      </w:r>
      <w:proofErr w:type="spellEnd"/>
      <w:r w:rsidR="00A9086C" w:rsidRPr="00C70F07">
        <w:rPr>
          <w:rFonts w:ascii="Times New Roman" w:eastAsia="Times New Roman" w:hAnsi="Times New Roman" w:cs="Times New Roman"/>
          <w:color w:val="000000"/>
          <w:sz w:val="24"/>
          <w:szCs w:val="24"/>
        </w:rPr>
        <w:t>-экзаменационные недели.</w:t>
      </w:r>
    </w:p>
    <w:p w14:paraId="075FCD02" w14:textId="4195B445" w:rsidR="007E4C8A" w:rsidRPr="00C70F07" w:rsidRDefault="00A9086C">
      <w:pPr>
        <w:pStyle w:val="1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F07">
        <w:rPr>
          <w:rFonts w:ascii="Times New Roman" w:eastAsia="Times New Roman" w:hAnsi="Times New Roman" w:cs="Times New Roman"/>
          <w:sz w:val="24"/>
          <w:szCs w:val="24"/>
        </w:rPr>
        <w:t>4</w:t>
      </w:r>
      <w:r w:rsidR="003020C6" w:rsidRPr="00C70F0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70F07"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 w:rsidR="003020C6" w:rsidRPr="00C70F0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70F07">
        <w:rPr>
          <w:rFonts w:ascii="Times New Roman" w:eastAsia="Times New Roman" w:hAnsi="Times New Roman" w:cs="Times New Roman"/>
          <w:sz w:val="24"/>
          <w:szCs w:val="24"/>
        </w:rPr>
        <w:t xml:space="preserve"> (включая праздничные дни)– каникулы.</w:t>
      </w:r>
    </w:p>
    <w:p w14:paraId="01486D4B" w14:textId="77777777" w:rsidR="007E4C8A" w:rsidRDefault="007E4C8A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958620" w14:textId="77777777" w:rsidR="007E4C8A" w:rsidRDefault="00A9086C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Рабочие программы дисциплин</w:t>
      </w:r>
    </w:p>
    <w:p w14:paraId="4D475616" w14:textId="77777777" w:rsidR="007E4C8A" w:rsidRDefault="007E4C8A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BE74D7" w14:textId="408034D5" w:rsidR="007E4C8A" w:rsidRDefault="00A9086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Разработаны </w:t>
      </w:r>
      <w:r w:rsidR="00CF0633" w:rsidRPr="00CF0633">
        <w:rPr>
          <w:rFonts w:ascii="Times New Roman" w:eastAsia="Times New Roman" w:hAnsi="Times New Roman" w:cs="Times New Roman"/>
          <w:sz w:val="24"/>
          <w:szCs w:val="24"/>
        </w:rPr>
        <w:t>4</w:t>
      </w:r>
      <w:r w:rsidR="00220BD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9C4">
        <w:rPr>
          <w:rFonts w:ascii="Times New Roman" w:eastAsia="Times New Roman" w:hAnsi="Times New Roman" w:cs="Times New Roman"/>
          <w:sz w:val="24"/>
          <w:szCs w:val="24"/>
        </w:rPr>
        <w:t>рабоч</w:t>
      </w:r>
      <w:r w:rsidR="00220BDC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5949C4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учебных дисциплин, а также рабочие программы дисциплин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выбранных студентами Каждая программа включает в себя:</w:t>
      </w:r>
    </w:p>
    <w:p w14:paraId="599536B1" w14:textId="77777777" w:rsidR="007E4C8A" w:rsidRDefault="00A9086C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дисциплины;</w:t>
      </w:r>
    </w:p>
    <w:p w14:paraId="4C60154B" w14:textId="77777777" w:rsidR="007E4C8A" w:rsidRDefault="00A9086C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планируемых результатов обучения по дисциплине;</w:t>
      </w:r>
    </w:p>
    <w:p w14:paraId="1D1DB4CA" w14:textId="77777777" w:rsidR="007E4C8A" w:rsidRDefault="00A9086C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 места дисциплины в структуре образовательной программы;</w:t>
      </w:r>
    </w:p>
    <w:p w14:paraId="17AD7B5B" w14:textId="77777777" w:rsidR="007E4C8A" w:rsidRDefault="00A9086C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дисциплины в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14:paraId="756220F5" w14:textId="77777777" w:rsidR="007E4C8A" w:rsidRDefault="00A9086C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видов учебных занятий;</w:t>
      </w:r>
    </w:p>
    <w:p w14:paraId="50973B1B" w14:textId="77777777" w:rsidR="007E4C8A" w:rsidRDefault="00A9086C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 для обучающихся по освоению дисциплины (опционально);</w:t>
      </w:r>
    </w:p>
    <w:p w14:paraId="54C36E6C" w14:textId="77777777" w:rsidR="007E4C8A" w:rsidRDefault="00A9086C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для самостоятельной работы обучающихся по дисциплине (опционально);</w:t>
      </w:r>
    </w:p>
    <w:p w14:paraId="6870097C" w14:textId="77777777" w:rsidR="007E4C8A" w:rsidRDefault="00A9086C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оценочные средства для проведения промежуточной аттестации обучающихся по дисциплине;</w:t>
      </w:r>
    </w:p>
    <w:p w14:paraId="2D28DB99" w14:textId="77777777" w:rsidR="007E4C8A" w:rsidRDefault="00A9086C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дисциплины;</w:t>
      </w:r>
    </w:p>
    <w:p w14:paraId="137D5899" w14:textId="77777777" w:rsidR="007E4C8A" w:rsidRDefault="00A9086C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(опционально);</w:t>
      </w:r>
    </w:p>
    <w:p w14:paraId="4ABC9B28" w14:textId="77777777" w:rsidR="007E4C8A" w:rsidRDefault="00A9086C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необходимости);</w:t>
      </w:r>
    </w:p>
    <w:p w14:paraId="40992280" w14:textId="77777777" w:rsidR="007E4C8A" w:rsidRDefault="00A9086C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дисциплине.</w:t>
      </w:r>
    </w:p>
    <w:p w14:paraId="4DCD6197" w14:textId="77777777" w:rsidR="007E4C8A" w:rsidRDefault="007E4C8A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25B692" w14:textId="77777777" w:rsidR="007E4C8A" w:rsidRDefault="007E4C8A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D9DB46" w14:textId="77777777" w:rsidR="007E4C8A" w:rsidRDefault="00A9086C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 практик</w:t>
      </w:r>
    </w:p>
    <w:p w14:paraId="50BDFD45" w14:textId="77777777" w:rsidR="007E4C8A" w:rsidRDefault="007E4C8A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A2F0A" w14:textId="4AE831A1" w:rsidR="007E4C8A" w:rsidRDefault="00A9086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образовательной программы предусмотрено следующие </w:t>
      </w:r>
      <w:r w:rsidRPr="00B12E88">
        <w:rPr>
          <w:rFonts w:ascii="Times New Roman" w:eastAsia="Times New Roman" w:hAnsi="Times New Roman" w:cs="Times New Roman"/>
          <w:sz w:val="24"/>
          <w:szCs w:val="24"/>
        </w:rPr>
        <w:t>виды практики: уч</w:t>
      </w:r>
      <w:r w:rsidR="00B12E88" w:rsidRPr="00B12E88">
        <w:rPr>
          <w:rFonts w:ascii="Times New Roman" w:eastAsia="Times New Roman" w:hAnsi="Times New Roman" w:cs="Times New Roman"/>
          <w:sz w:val="24"/>
          <w:szCs w:val="24"/>
        </w:rPr>
        <w:t>ебная: музейно-археологическая</w:t>
      </w:r>
      <w:r w:rsidR="00B12E88" w:rsidRPr="00CF0633">
        <w:rPr>
          <w:rFonts w:ascii="Times New Roman" w:eastAsia="Times New Roman" w:hAnsi="Times New Roman" w:cs="Times New Roman"/>
          <w:sz w:val="24"/>
          <w:szCs w:val="24"/>
        </w:rPr>
        <w:t>;</w:t>
      </w:r>
      <w:r w:rsidR="00B12E88" w:rsidRPr="00B1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E88">
        <w:rPr>
          <w:rFonts w:ascii="Times New Roman" w:eastAsia="Times New Roman" w:hAnsi="Times New Roman" w:cs="Times New Roman"/>
          <w:sz w:val="24"/>
          <w:szCs w:val="24"/>
        </w:rPr>
        <w:t>ар</w:t>
      </w:r>
      <w:r w:rsidR="00B12E88" w:rsidRPr="00B12E88">
        <w:rPr>
          <w:rFonts w:ascii="Times New Roman" w:eastAsia="Times New Roman" w:hAnsi="Times New Roman" w:cs="Times New Roman"/>
          <w:sz w:val="24"/>
          <w:szCs w:val="24"/>
        </w:rPr>
        <w:t>хивная;</w:t>
      </w:r>
      <w:r w:rsidRPr="00B12E88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педагогическая; преддипломная</w:t>
      </w:r>
      <w:r w:rsidR="00B12E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DB467B" w14:textId="77777777" w:rsidR="007E4C8A" w:rsidRDefault="00A9086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каждого вида практики включает в себя:</w:t>
      </w:r>
    </w:p>
    <w:p w14:paraId="412BD133" w14:textId="77777777" w:rsidR="007E4C8A" w:rsidRDefault="00A9086C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 типа практики и способа ее проведения;</w:t>
      </w:r>
    </w:p>
    <w:p w14:paraId="49055650" w14:textId="77777777" w:rsidR="007E4C8A" w:rsidRDefault="00A9086C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планируемых результатов обучения при прохождении практики;</w:t>
      </w:r>
    </w:p>
    <w:p w14:paraId="6CCD0B29" w14:textId="77777777" w:rsidR="007E4C8A" w:rsidRDefault="00A9086C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 места практики в структуре образовательной программы;</w:t>
      </w:r>
    </w:p>
    <w:p w14:paraId="11320468" w14:textId="0778C3D7" w:rsidR="007E4C8A" w:rsidRDefault="00A9086C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 объема практики в зачетных единицах</w:t>
      </w:r>
      <w:r w:rsidRPr="0051422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DFBB75" w14:textId="77777777" w:rsidR="007E4C8A" w:rsidRDefault="00A9086C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практики;</w:t>
      </w:r>
    </w:p>
    <w:p w14:paraId="102761C1" w14:textId="77777777" w:rsidR="007E4C8A" w:rsidRDefault="00A9086C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 форм отчетности по практике;</w:t>
      </w:r>
    </w:p>
    <w:p w14:paraId="51DDF251" w14:textId="77777777" w:rsidR="007E4C8A" w:rsidRDefault="00A9086C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оценочные средства для проведения промежуточной аттестации обучающихся по практике;</w:t>
      </w:r>
    </w:p>
    <w:p w14:paraId="4AA5F906" w14:textId="77777777" w:rsidR="007E4C8A" w:rsidRDefault="00A9086C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учебной литературы и ресурсов сети «Интернет», необходимых для проведения практики;</w:t>
      </w:r>
    </w:p>
    <w:p w14:paraId="5C4F2EB9" w14:textId="77777777" w:rsidR="007E4C8A" w:rsidRDefault="00A9086C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информационных технологий, используемых при проведении практики, включая перечень информационных справочных систем (опционально);</w:t>
      </w:r>
    </w:p>
    <w:p w14:paraId="64C05D5A" w14:textId="77777777" w:rsidR="007E4C8A" w:rsidRDefault="00A9086C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материально-технической базы, необходимой для проведения практики.</w:t>
      </w:r>
    </w:p>
    <w:p w14:paraId="42CA1FFC" w14:textId="77777777" w:rsidR="007E4C8A" w:rsidRDefault="007E4C8A">
      <w:pPr>
        <w:pStyle w:val="10"/>
      </w:pPr>
    </w:p>
    <w:p w14:paraId="5F39DBAA" w14:textId="77777777" w:rsidR="007E4C8A" w:rsidRDefault="00A9086C">
      <w:pPr>
        <w:pStyle w:val="10"/>
        <w:tabs>
          <w:tab w:val="left" w:pos="442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Документы по ГИА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9ACEFC9" w14:textId="77777777" w:rsidR="007E4C8A" w:rsidRDefault="00A9086C" w:rsidP="002E0B3F">
      <w:pPr>
        <w:pStyle w:val="10"/>
        <w:tabs>
          <w:tab w:val="left" w:pos="4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образовательной программы государственная итоговая аттестация проходит в форме защиты выпускной квалификационной работы и государственного итогового междисциплинарного экзамена по направлению «История»</w:t>
      </w:r>
    </w:p>
    <w:p w14:paraId="0A77C27F" w14:textId="77777777" w:rsidR="007E4C8A" w:rsidRDefault="00A9086C" w:rsidP="002E0B3F">
      <w:pPr>
        <w:pStyle w:val="10"/>
        <w:tabs>
          <w:tab w:val="left" w:pos="4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 образовательной программы по ГИА:</w:t>
      </w:r>
    </w:p>
    <w:p w14:paraId="18069806" w14:textId="77777777" w:rsidR="00CF0633" w:rsidRDefault="00A9086C" w:rsidP="00CF0633">
      <w:pPr>
        <w:pStyle w:val="10"/>
        <w:tabs>
          <w:tab w:val="left" w:pos="4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Правила подготовки и защиты выпускных квалификационных работ</w:t>
      </w:r>
      <w:bookmarkStart w:id="1" w:name="_gjdgxs" w:colFirst="0" w:colLast="0"/>
      <w:bookmarkEnd w:id="1"/>
    </w:p>
    <w:p w14:paraId="41CE46C9" w14:textId="50E90F8E" w:rsidR="00CF0633" w:rsidRPr="00CF0633" w:rsidRDefault="00A9086C" w:rsidP="00CF0633">
      <w:pPr>
        <w:pStyle w:val="10"/>
        <w:tabs>
          <w:tab w:val="left" w:pos="4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Программа государственного</w:t>
      </w:r>
      <w:r w:rsidR="00CF0633" w:rsidRPr="00CF0633">
        <w:rPr>
          <w:rFonts w:ascii="Times New Roman" w:eastAsia="Times New Roman" w:hAnsi="Times New Roman" w:cs="Times New Roman"/>
          <w:color w:val="000000"/>
          <w:lang w:eastAsia="ru-RU"/>
        </w:rPr>
        <w:t xml:space="preserve"> междисциплинарн</w:t>
      </w:r>
      <w:r w:rsidR="00CF0633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="00CF0633" w:rsidRPr="00CF0633">
        <w:rPr>
          <w:rFonts w:ascii="Times New Roman" w:eastAsia="Times New Roman" w:hAnsi="Times New Roman" w:cs="Times New Roman"/>
          <w:color w:val="000000"/>
          <w:lang w:eastAsia="ru-RU"/>
        </w:rPr>
        <w:t xml:space="preserve"> экзамен</w:t>
      </w:r>
      <w:r w:rsidR="00CF0633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CF0633" w:rsidRPr="00CF0633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направлению подготовки</w:t>
      </w:r>
    </w:p>
    <w:p w14:paraId="0C275447" w14:textId="61B4B323" w:rsidR="007E4C8A" w:rsidRDefault="007E4C8A" w:rsidP="002E0B3F">
      <w:pPr>
        <w:pStyle w:val="10"/>
        <w:tabs>
          <w:tab w:val="left" w:pos="4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E182F" w14:textId="60AC99C8" w:rsidR="007E4C8A" w:rsidRPr="002E0B3F" w:rsidRDefault="00A9086C" w:rsidP="002E0B3F">
      <w:pPr>
        <w:pStyle w:val="10"/>
        <w:tabs>
          <w:tab w:val="left" w:pos="442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</w:p>
    <w:p w14:paraId="19929460" w14:textId="77777777" w:rsidR="007E4C8A" w:rsidRDefault="00A9086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Оценочные средства представлены для промежуточной аттестации обучающихся и для государственной итоговой аттестации.</w:t>
      </w:r>
    </w:p>
    <w:p w14:paraId="2752DD6D" w14:textId="77777777" w:rsidR="007E4C8A" w:rsidRDefault="00A9086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Оценочные средства для проведения промежуточной аттестации обучающихся по каждой дисциплине и каждому типу практики, входящие в состав </w:t>
      </w:r>
      <w:r w:rsidRPr="004772AD">
        <w:rPr>
          <w:rFonts w:ascii="Times New Roman" w:eastAsia="Times New Roman" w:hAnsi="Times New Roman" w:cs="Times New Roman"/>
          <w:sz w:val="24"/>
          <w:szCs w:val="24"/>
        </w:rPr>
        <w:t xml:space="preserve">программы учебной дисциплины </w:t>
      </w:r>
      <w:r>
        <w:rPr>
          <w:rFonts w:ascii="Times New Roman" w:eastAsia="Times New Roman" w:hAnsi="Times New Roman" w:cs="Times New Roman"/>
          <w:sz w:val="24"/>
          <w:szCs w:val="24"/>
        </w:rPr>
        <w:t>или программы практики, включают в себя:</w:t>
      </w:r>
    </w:p>
    <w:p w14:paraId="31055B11" w14:textId="362CD8A5" w:rsidR="007E4C8A" w:rsidRDefault="00A9086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компетенций</w:t>
      </w:r>
      <w:r w:rsidR="004772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3583650E" w14:textId="77777777" w:rsidR="007E4C8A" w:rsidRDefault="00A9086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показателей и критериев оценивания компетенций, описание шкал оценивания;</w:t>
      </w:r>
    </w:p>
    <w:p w14:paraId="0CC8A7AD" w14:textId="77777777" w:rsidR="007E4C8A" w:rsidRDefault="00A9086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формула расчета результирующей оценки по дисциплине;</w:t>
      </w:r>
    </w:p>
    <w:p w14:paraId="08D5464F" w14:textId="77777777" w:rsidR="007E4C8A" w:rsidRDefault="00A9086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14:paraId="78F6E97C" w14:textId="347995AD" w:rsidR="007E4C8A" w:rsidRDefault="00A9086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2AD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4772AD" w:rsidRPr="004772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7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процедуры оценивания.</w:t>
      </w:r>
    </w:p>
    <w:p w14:paraId="2734775E" w14:textId="77777777" w:rsidR="00A9086C" w:rsidRPr="00CF0633" w:rsidRDefault="00A9086C" w:rsidP="002E0B3F">
      <w:pPr>
        <w:pStyle w:val="10"/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633">
        <w:rPr>
          <w:rFonts w:ascii="Times New Roman" w:eastAsia="Times New Roman" w:hAnsi="Times New Roman" w:cs="Times New Roman"/>
          <w:b/>
          <w:sz w:val="24"/>
          <w:szCs w:val="24"/>
        </w:rPr>
        <w:t>Адаптация ОПОП для обучения для лиц с ограниченными возможностями здоровья и инвалидов</w:t>
      </w:r>
    </w:p>
    <w:p w14:paraId="22D40A52" w14:textId="77777777" w:rsidR="00A9086C" w:rsidRPr="00CF0633" w:rsidRDefault="00A9086C" w:rsidP="00A9086C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33">
        <w:rPr>
          <w:rFonts w:ascii="Times New Roman" w:eastAsia="Times New Roman" w:hAnsi="Times New Roman" w:cs="Times New Roman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3B9CB5F8" w14:textId="77777777" w:rsidR="00A9086C" w:rsidRPr="00CF0633" w:rsidRDefault="00A9086C" w:rsidP="00A9086C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33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CF0633">
        <w:rPr>
          <w:rFonts w:ascii="Times New Roman" w:eastAsia="Times New Roman" w:hAnsi="Times New Roman" w:cs="Times New Roman"/>
          <w:i/>
          <w:sz w:val="24"/>
          <w:szCs w:val="24"/>
        </w:rPr>
        <w:t>для лиц с нарушениями зрения:</w:t>
      </w:r>
      <w:r w:rsidRPr="00CF0633">
        <w:rPr>
          <w:rFonts w:ascii="Times New Roman" w:eastAsia="Times New Roman" w:hAnsi="Times New Roman" w:cs="Times New Roman"/>
          <w:sz w:val="24"/>
          <w:szCs w:val="24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CF0633">
        <w:rPr>
          <w:rFonts w:ascii="Times New Roman" w:eastAsia="Times New Roman" w:hAnsi="Times New Roman" w:cs="Times New Roman"/>
          <w:sz w:val="24"/>
          <w:szCs w:val="24"/>
        </w:rPr>
        <w:t>аудиоформат</w:t>
      </w:r>
      <w:proofErr w:type="spellEnd"/>
      <w:r w:rsidRPr="00CF0633">
        <w:rPr>
          <w:rFonts w:ascii="Times New Roman" w:eastAsia="Times New Roman" w:hAnsi="Times New Roman" w:cs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CF0633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F0633">
        <w:rPr>
          <w:rFonts w:ascii="Times New Roman" w:eastAsia="Times New Roman" w:hAnsi="Times New Roman" w:cs="Times New Roman"/>
          <w:sz w:val="24"/>
          <w:szCs w:val="24"/>
        </w:rPr>
        <w:t>; индивидуальные задания и консультации.</w:t>
      </w:r>
    </w:p>
    <w:p w14:paraId="05FDBE31" w14:textId="77777777" w:rsidR="00A9086C" w:rsidRPr="00CF0633" w:rsidRDefault="00A9086C" w:rsidP="00A9086C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3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CF0633">
        <w:rPr>
          <w:rFonts w:ascii="Times New Roman" w:eastAsia="Times New Roman" w:hAnsi="Times New Roman" w:cs="Times New Roman"/>
          <w:i/>
          <w:sz w:val="24"/>
          <w:szCs w:val="24"/>
        </w:rPr>
        <w:t>для лиц с нарушениями слуха</w:t>
      </w:r>
      <w:r w:rsidRPr="00CF0633">
        <w:rPr>
          <w:rFonts w:ascii="Times New Roman" w:eastAsia="Times New Roman" w:hAnsi="Times New Roman" w:cs="Times New Roman"/>
          <w:sz w:val="24"/>
          <w:szCs w:val="24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CF0633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CF0633">
        <w:rPr>
          <w:rFonts w:ascii="Times New Roman" w:eastAsia="Times New Roman" w:hAnsi="Times New Roman" w:cs="Times New Roman"/>
          <w:sz w:val="24"/>
          <w:szCs w:val="24"/>
        </w:rPr>
        <w:t>; индивидуальные задания и консультации.</w:t>
      </w:r>
    </w:p>
    <w:p w14:paraId="72762222" w14:textId="77777777" w:rsidR="00A9086C" w:rsidRPr="00CF0633" w:rsidRDefault="00A9086C" w:rsidP="00A9086C">
      <w:pPr>
        <w:pStyle w:val="1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33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CF0633">
        <w:rPr>
          <w:rFonts w:ascii="Times New Roman" w:eastAsia="Times New Roman" w:hAnsi="Times New Roman" w:cs="Times New Roman"/>
          <w:i/>
          <w:sz w:val="24"/>
          <w:szCs w:val="24"/>
        </w:rPr>
        <w:t>для лиц с нарушениями опорно-двигательного аппарата</w:t>
      </w:r>
      <w:r w:rsidRPr="00CF0633">
        <w:rPr>
          <w:rFonts w:ascii="Times New Roman" w:eastAsia="Times New Roman" w:hAnsi="Times New Roman" w:cs="Times New Roman"/>
          <w:sz w:val="24"/>
          <w:szCs w:val="24"/>
        </w:rPr>
        <w:t>: в печатной форме; в форме электронного документа; в форме аудиофайла; индивидуальные задания и консультации.</w:t>
      </w:r>
    </w:p>
    <w:p w14:paraId="3908655E" w14:textId="77777777" w:rsidR="00A9086C" w:rsidRPr="00A9086C" w:rsidRDefault="00A9086C" w:rsidP="00A9086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8415E" w14:textId="77777777" w:rsidR="007E4C8A" w:rsidRDefault="007E4C8A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2947A" w14:textId="77777777" w:rsidR="007E4C8A" w:rsidRDefault="00A9086C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Материалы и локальные акты НИУ ВШЭ, регламентирующие реализацию образовательной программы</w:t>
      </w:r>
    </w:p>
    <w:p w14:paraId="5D56F5E5" w14:textId="77777777" w:rsidR="007E4C8A" w:rsidRDefault="007E4C8A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242968" w14:textId="77777777" w:rsidR="007E4C8A" w:rsidRDefault="00A9086C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об основной образовательной программе высшего образования.</w:t>
      </w:r>
    </w:p>
    <w:p w14:paraId="4255651B" w14:textId="77777777" w:rsidR="007E4C8A" w:rsidRDefault="00A9086C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государственной итоговой аттестации студентов образовательных программ высшего образования – программ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магистратуры Национального исследовательского университета «Высшая школа экономики». </w:t>
      </w:r>
    </w:p>
    <w:p w14:paraId="61148D0E" w14:textId="77777777" w:rsidR="007E4C8A" w:rsidRDefault="00A9086C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об итоговой аттестации студентов образовательных программ высшего образования – программ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магистратуры Национального исследовательского университета «Высшая школа экономики». </w:t>
      </w:r>
    </w:p>
    <w:p w14:paraId="6C744087" w14:textId="77777777" w:rsidR="007E4C8A" w:rsidRDefault="00A9086C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курсовой и выпускной квалификационной работе студентов, обучающихся по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магистратуры в Национальном исследовательском университете «Высшая школа экономики».</w:t>
      </w:r>
    </w:p>
    <w:p w14:paraId="42DC7134" w14:textId="77777777" w:rsidR="007E4C8A" w:rsidRDefault="00A9086C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Регламент организации проверки письменных учебных работ студентов на плагиат и размещения на корпоративном сайте (портале) Национального исследовательского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университета «Высшая школа экономики» выпускных квалификационных работ, обучающихся по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магистратуры.</w:t>
      </w:r>
    </w:p>
    <w:p w14:paraId="1DEFC2F7" w14:textId="77777777" w:rsidR="007E4C8A" w:rsidRDefault="00A9086C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Регламент планирования и организации дисциплин вариативной части образовательных программ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магистратуры Национального исследовательского университета «Высшая школа экономики».</w:t>
      </w:r>
    </w:p>
    <w:p w14:paraId="121746DD" w14:textId="77777777" w:rsidR="007E4C8A" w:rsidRDefault="00A9086C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проектной, научно-исследовательской деятельности и практиках студентов НИУ ВШЭ. </w:t>
      </w:r>
    </w:p>
    <w:p w14:paraId="22064A8D" w14:textId="77777777" w:rsidR="007E4C8A" w:rsidRDefault="00A9086C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рейтинговой системе комплексной оценки знаний студентов.</w:t>
      </w:r>
    </w:p>
    <w:p w14:paraId="6666DAE3" w14:textId="77777777" w:rsidR="007E4C8A" w:rsidRDefault="00A9086C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экономики».</w:t>
      </w:r>
    </w:p>
    <w:p w14:paraId="12E8243D" w14:textId="77777777" w:rsidR="007E4C8A" w:rsidRDefault="00A9086C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об учебных планах образовательных программ высшего образования Национального исследовательского университета «Высшая школа экономики»</w:t>
      </w:r>
    </w:p>
    <w:p w14:paraId="6EC2EF9B" w14:textId="77777777" w:rsidR="007E4C8A" w:rsidRDefault="00A9086C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разработки, согласования и утверждения программ учебных дисциплин в НИУ ВШЭ – Санкт-Петербург.</w:t>
      </w:r>
    </w:p>
    <w:p w14:paraId="476EF708" w14:textId="77777777" w:rsidR="007E4C8A" w:rsidRDefault="007E4C8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E4C8A">
      <w:footerReference w:type="even" r:id="rId7"/>
      <w:footerReference w:type="default" r:id="rId8"/>
      <w:pgSz w:w="11906" w:h="16838"/>
      <w:pgMar w:top="1134" w:right="567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6356E" w14:textId="77777777" w:rsidR="002E6C42" w:rsidRDefault="002E6C42">
      <w:pPr>
        <w:spacing w:after="0" w:line="240" w:lineRule="auto"/>
      </w:pPr>
      <w:r>
        <w:separator/>
      </w:r>
    </w:p>
  </w:endnote>
  <w:endnote w:type="continuationSeparator" w:id="0">
    <w:p w14:paraId="544917AA" w14:textId="77777777" w:rsidR="002E6C42" w:rsidRDefault="002E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35E43" w14:textId="77777777" w:rsidR="008C16EB" w:rsidRDefault="008C16EB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3B53F6FF" w14:textId="77777777" w:rsidR="008C16EB" w:rsidRDefault="008C16EB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262902"/>
      <w:docPartObj>
        <w:docPartGallery w:val="Page Numbers (Bottom of Page)"/>
        <w:docPartUnique/>
      </w:docPartObj>
    </w:sdtPr>
    <w:sdtEndPr/>
    <w:sdtContent>
      <w:p w14:paraId="0CAE4624" w14:textId="4300622F" w:rsidR="005113EE" w:rsidRDefault="005113E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BDC">
          <w:rPr>
            <w:noProof/>
          </w:rPr>
          <w:t>7</w:t>
        </w:r>
        <w:r>
          <w:fldChar w:fldCharType="end"/>
        </w:r>
      </w:p>
    </w:sdtContent>
  </w:sdt>
  <w:p w14:paraId="73978C7C" w14:textId="77777777" w:rsidR="005113EE" w:rsidRDefault="005113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04099" w14:textId="77777777" w:rsidR="002E6C42" w:rsidRDefault="002E6C42">
      <w:pPr>
        <w:spacing w:after="0" w:line="240" w:lineRule="auto"/>
      </w:pPr>
      <w:r>
        <w:separator/>
      </w:r>
    </w:p>
  </w:footnote>
  <w:footnote w:type="continuationSeparator" w:id="0">
    <w:p w14:paraId="5913EA48" w14:textId="77777777" w:rsidR="002E6C42" w:rsidRDefault="002E6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0F2"/>
    <w:multiLevelType w:val="hybridMultilevel"/>
    <w:tmpl w:val="3B4E8100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D503F"/>
    <w:multiLevelType w:val="hybridMultilevel"/>
    <w:tmpl w:val="897E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16DD0"/>
    <w:multiLevelType w:val="multilevel"/>
    <w:tmpl w:val="2BC0B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084B7E"/>
    <w:multiLevelType w:val="multilevel"/>
    <w:tmpl w:val="E59E5C0C"/>
    <w:lvl w:ilvl="0">
      <w:start w:val="6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9B6E2A"/>
    <w:multiLevelType w:val="multilevel"/>
    <w:tmpl w:val="269C7B58"/>
    <w:lvl w:ilvl="0">
      <w:start w:val="6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FC4F59"/>
    <w:multiLevelType w:val="multilevel"/>
    <w:tmpl w:val="9C0C018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DF778A"/>
    <w:multiLevelType w:val="multilevel"/>
    <w:tmpl w:val="6D7ED9D8"/>
    <w:lvl w:ilvl="0">
      <w:start w:val="6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1A1115"/>
    <w:multiLevelType w:val="multilevel"/>
    <w:tmpl w:val="09AE9C58"/>
    <w:lvl w:ilvl="0">
      <w:start w:val="6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FE71A7C"/>
    <w:multiLevelType w:val="multilevel"/>
    <w:tmpl w:val="74CE5EB0"/>
    <w:lvl w:ilvl="0">
      <w:start w:val="6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8B01C0"/>
    <w:multiLevelType w:val="multilevel"/>
    <w:tmpl w:val="BE0ED060"/>
    <w:lvl w:ilvl="0">
      <w:start w:val="6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8975B03"/>
    <w:multiLevelType w:val="multilevel"/>
    <w:tmpl w:val="AB8460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CC6B4D"/>
    <w:multiLevelType w:val="multilevel"/>
    <w:tmpl w:val="768AF6A2"/>
    <w:lvl w:ilvl="0">
      <w:start w:val="6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FD670B"/>
    <w:multiLevelType w:val="multilevel"/>
    <w:tmpl w:val="C2F60680"/>
    <w:lvl w:ilvl="0">
      <w:start w:val="6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16035C5"/>
    <w:multiLevelType w:val="multilevel"/>
    <w:tmpl w:val="F3324D2A"/>
    <w:lvl w:ilvl="0">
      <w:start w:val="6"/>
      <w:numFmt w:val="bullet"/>
      <w:lvlText w:val="-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5494917"/>
    <w:multiLevelType w:val="hybridMultilevel"/>
    <w:tmpl w:val="37D07070"/>
    <w:lvl w:ilvl="0" w:tplc="4A145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6A6C59"/>
    <w:multiLevelType w:val="multilevel"/>
    <w:tmpl w:val="DACC74BC"/>
    <w:lvl w:ilvl="0">
      <w:start w:val="6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3"/>
  </w:num>
  <w:num w:numId="5">
    <w:abstractNumId w:val="8"/>
  </w:num>
  <w:num w:numId="6">
    <w:abstractNumId w:val="15"/>
  </w:num>
  <w:num w:numId="7">
    <w:abstractNumId w:val="11"/>
  </w:num>
  <w:num w:numId="8">
    <w:abstractNumId w:val="4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5"/>
  </w:num>
  <w:num w:numId="14">
    <w:abstractNumId w:val="1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8A"/>
    <w:rsid w:val="00090618"/>
    <w:rsid w:val="00094521"/>
    <w:rsid w:val="001B4CB2"/>
    <w:rsid w:val="001F22D8"/>
    <w:rsid w:val="00220BDC"/>
    <w:rsid w:val="00233AF6"/>
    <w:rsid w:val="002E0B3F"/>
    <w:rsid w:val="002E6C42"/>
    <w:rsid w:val="003020C6"/>
    <w:rsid w:val="004772AD"/>
    <w:rsid w:val="00500E2C"/>
    <w:rsid w:val="005113EE"/>
    <w:rsid w:val="00514220"/>
    <w:rsid w:val="005949C4"/>
    <w:rsid w:val="005E42BD"/>
    <w:rsid w:val="006C7320"/>
    <w:rsid w:val="007667AF"/>
    <w:rsid w:val="007917B6"/>
    <w:rsid w:val="007E4C8A"/>
    <w:rsid w:val="008C16EB"/>
    <w:rsid w:val="00941C2A"/>
    <w:rsid w:val="0094363C"/>
    <w:rsid w:val="00A13B71"/>
    <w:rsid w:val="00A73699"/>
    <w:rsid w:val="00A9086C"/>
    <w:rsid w:val="00B12E88"/>
    <w:rsid w:val="00B90EF6"/>
    <w:rsid w:val="00C70F07"/>
    <w:rsid w:val="00CE71C3"/>
    <w:rsid w:val="00CE7DF7"/>
    <w:rsid w:val="00CF0633"/>
    <w:rsid w:val="00E901E2"/>
    <w:rsid w:val="00E9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1C1CA"/>
  <w15:docId w15:val="{FFC0B638-6EBE-43F9-8BE4-649CAF6B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917B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51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3EE"/>
  </w:style>
  <w:style w:type="paragraph" w:styleId="a8">
    <w:name w:val="footer"/>
    <w:basedOn w:val="a"/>
    <w:link w:val="a9"/>
    <w:uiPriority w:val="99"/>
    <w:unhideWhenUsed/>
    <w:rsid w:val="0051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3EE"/>
  </w:style>
  <w:style w:type="paragraph" w:styleId="aa">
    <w:name w:val="Balloon Text"/>
    <w:basedOn w:val="a"/>
    <w:link w:val="ab"/>
    <w:uiPriority w:val="99"/>
    <w:semiHidden/>
    <w:unhideWhenUsed/>
    <w:rsid w:val="0051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1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Марина Александровна</dc:creator>
  <cp:lastModifiedBy>Кравцова Марина Александровна</cp:lastModifiedBy>
  <cp:revision>5</cp:revision>
  <cp:lastPrinted>2019-02-20T08:34:00Z</cp:lastPrinted>
  <dcterms:created xsi:type="dcterms:W3CDTF">2019-02-20T08:33:00Z</dcterms:created>
  <dcterms:modified xsi:type="dcterms:W3CDTF">2019-02-21T12:55:00Z</dcterms:modified>
</cp:coreProperties>
</file>