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26"/>
        <w:gridCol w:w="2976"/>
        <w:gridCol w:w="3032"/>
        <w:gridCol w:w="2919"/>
      </w:tblGrid>
      <w:tr w:rsidR="009D497D" w:rsidRPr="000626B6" w:rsidTr="003A3861">
        <w:tc>
          <w:tcPr>
            <w:tcW w:w="5720" w:type="dxa"/>
            <w:gridSpan w:val="2"/>
            <w:shd w:val="clear" w:color="auto" w:fill="C6D9F1" w:themeFill="text2" w:themeFillTint="33"/>
          </w:tcPr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3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54F9F">
              <w:rPr>
                <w:rFonts w:ascii="Arial" w:hAnsi="Arial" w:cs="Arial"/>
                <w:b/>
                <w:lang w:val="en-US"/>
              </w:rPr>
              <w:t>Teaching and Learning Methods for delivering ILO(s)</w:t>
            </w:r>
          </w:p>
        </w:tc>
        <w:tc>
          <w:tcPr>
            <w:tcW w:w="453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54F9F">
              <w:rPr>
                <w:rFonts w:ascii="Arial" w:hAnsi="Arial" w:cs="Arial"/>
                <w:b/>
                <w:lang w:val="en-US"/>
              </w:rPr>
              <w:t>Indicative Assessment Methods of Delivered ILO(s)</w:t>
            </w:r>
          </w:p>
        </w:tc>
      </w:tr>
      <w:tr w:rsidR="009D497D" w:rsidRPr="00B54F9F" w:rsidTr="003A3861">
        <w:tc>
          <w:tcPr>
            <w:tcW w:w="14786" w:type="dxa"/>
            <w:gridSpan w:val="4"/>
            <w:shd w:val="clear" w:color="auto" w:fill="C6D9F1" w:themeFill="text2" w:themeFillTint="33"/>
          </w:tcPr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B54F9F">
              <w:rPr>
                <w:rFonts w:ascii="Arial" w:hAnsi="Arial" w:cs="Arial"/>
                <w:b/>
                <w:lang w:val="en-US"/>
              </w:rPr>
              <w:t>Knowledge and understanding</w:t>
            </w:r>
          </w:p>
        </w:tc>
      </w:tr>
      <w:tr w:rsidR="009D497D" w:rsidRPr="000626B6" w:rsidTr="003A3861">
        <w:tc>
          <w:tcPr>
            <w:tcW w:w="116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jc w:val="center"/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1</w:t>
            </w:r>
          </w:p>
        </w:tc>
        <w:tc>
          <w:tcPr>
            <w:tcW w:w="4557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Understand the challenges of uncertain economic environment, assess them and take appropriate financial and investment decisions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Individual problem solving</w:t>
            </w:r>
          </w:p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Discussion of real-time issues using </w:t>
            </w:r>
            <w:r w:rsidRPr="007C0404">
              <w:rPr>
                <w:rFonts w:ascii="Arial" w:hAnsi="Arial" w:cs="Arial"/>
                <w:lang w:val="en-US"/>
              </w:rPr>
              <w:t>terms and concepts studied in class.</w:t>
            </w:r>
          </w:p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Case studies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In-class quizzes</w:t>
            </w:r>
          </w:p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Exams</w:t>
            </w:r>
          </w:p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Cases</w:t>
            </w:r>
          </w:p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Presentations</w:t>
            </w:r>
          </w:p>
        </w:tc>
      </w:tr>
      <w:tr w:rsidR="009D497D" w:rsidRPr="000626B6" w:rsidTr="003A3861">
        <w:tc>
          <w:tcPr>
            <w:tcW w:w="116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jc w:val="center"/>
              <w:rPr>
                <w:rFonts w:ascii="Arial" w:eastAsia="MS Mincho" w:hAnsi="Arial" w:cs="Arial"/>
                <w:bCs/>
                <w:lang w:eastAsia="ja-JP"/>
              </w:rPr>
            </w:pPr>
            <w:r w:rsidRPr="00B54F9F">
              <w:rPr>
                <w:rFonts w:ascii="Arial" w:eastAsia="MS Mincho" w:hAnsi="Arial" w:cs="Arial"/>
                <w:bCs/>
                <w:lang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eastAsia="ja-JP"/>
              </w:rPr>
              <w:t>2</w:t>
            </w:r>
          </w:p>
        </w:tc>
        <w:tc>
          <w:tcPr>
            <w:tcW w:w="4557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Demonstrate deep knowledge and critical understanding of theories, principles, concepts and methodologies in finance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Case studies </w:t>
            </w:r>
          </w:p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G</w:t>
            </w:r>
            <w:r w:rsidRPr="00CF77FC">
              <w:rPr>
                <w:rFonts w:ascii="Arial" w:eastAsia="MS Mincho" w:hAnsi="Arial" w:cs="Arial"/>
                <w:bCs/>
                <w:lang w:val="en-US" w:eastAsia="ja-JP"/>
              </w:rPr>
              <w:t>roup tasks</w:t>
            </w:r>
          </w:p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Individual/group projects</w:t>
            </w:r>
          </w:p>
          <w:p w:rsidR="001808E0" w:rsidRPr="001808E0" w:rsidRDefault="001808E0" w:rsidP="001808E0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 w:rsidRPr="001808E0">
              <w:rPr>
                <w:rFonts w:ascii="Arial" w:eastAsia="MS Mincho" w:hAnsi="Arial" w:cs="Arial"/>
                <w:bCs/>
                <w:lang w:val="en-US" w:eastAsia="ja-JP"/>
              </w:rPr>
              <w:t>Lectures</w:t>
            </w:r>
          </w:p>
          <w:p w:rsidR="001808E0" w:rsidRPr="00B54F9F" w:rsidRDefault="001808E0" w:rsidP="001808E0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 w:rsidRPr="001808E0">
              <w:rPr>
                <w:rFonts w:ascii="Arial" w:eastAsia="MS Mincho" w:hAnsi="Arial" w:cs="Arial"/>
                <w:bCs/>
                <w:lang w:val="en-US" w:eastAsia="ja-JP"/>
              </w:rPr>
              <w:t>Reading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In-class</w:t>
            </w:r>
            <w:r w:rsidRPr="00CF77FC">
              <w:rPr>
                <w:rFonts w:ascii="Arial" w:eastAsia="MS Mincho" w:hAnsi="Arial" w:cs="Arial"/>
                <w:bCs/>
                <w:lang w:val="en-US" w:eastAsia="ja-JP"/>
              </w:rPr>
              <w:t xml:space="preserve"> quiz</w:t>
            </w:r>
            <w:r>
              <w:rPr>
                <w:rFonts w:ascii="Arial" w:eastAsia="MS Mincho" w:hAnsi="Arial" w:cs="Arial"/>
                <w:bCs/>
                <w:lang w:val="en-US" w:eastAsia="ja-JP"/>
              </w:rPr>
              <w:t>zes</w:t>
            </w:r>
          </w:p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Cases</w:t>
            </w:r>
          </w:p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Exams</w:t>
            </w:r>
          </w:p>
          <w:p w:rsidR="009D497D" w:rsidRPr="00B54F9F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Presentations</w:t>
            </w:r>
          </w:p>
        </w:tc>
      </w:tr>
      <w:tr w:rsidR="009D497D" w:rsidRPr="00B54F9F" w:rsidTr="003A3861">
        <w:tc>
          <w:tcPr>
            <w:tcW w:w="14786" w:type="dxa"/>
            <w:gridSpan w:val="4"/>
            <w:shd w:val="clear" w:color="auto" w:fill="C6D9F1" w:themeFill="text2" w:themeFillTint="33"/>
          </w:tcPr>
          <w:p w:rsidR="009D497D" w:rsidRPr="00B54F9F" w:rsidRDefault="009D497D" w:rsidP="003A3861">
            <w:pPr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/>
                <w:bCs/>
                <w:lang w:val="en-US" w:eastAsia="ja-JP"/>
              </w:rPr>
              <w:t>Intellectual skills</w:t>
            </w:r>
          </w:p>
        </w:tc>
      </w:tr>
      <w:tr w:rsidR="009D497D" w:rsidRPr="007F38C4" w:rsidTr="003A3861">
        <w:tc>
          <w:tcPr>
            <w:tcW w:w="116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jc w:val="center"/>
              <w:rPr>
                <w:rFonts w:ascii="Arial" w:eastAsia="MS Mincho" w:hAnsi="Arial" w:cs="Arial"/>
                <w:bCs/>
                <w:lang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3</w:t>
            </w:r>
          </w:p>
        </w:tc>
        <w:tc>
          <w:tcPr>
            <w:tcW w:w="4557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Use strong analytical skills and apply them to solve practical problems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 xml:space="preserve">In-class/home assignments to solve computer  exercises in data analysis software: Excel, Stata, R or other  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In-class quizzes</w:t>
            </w:r>
          </w:p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Cases</w:t>
            </w:r>
          </w:p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Reports</w:t>
            </w:r>
          </w:p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Exams</w:t>
            </w:r>
          </w:p>
          <w:p w:rsidR="009D497D" w:rsidRPr="00B54F9F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Presentations</w:t>
            </w:r>
          </w:p>
        </w:tc>
      </w:tr>
      <w:tr w:rsidR="009D497D" w:rsidRPr="000626B6" w:rsidTr="003A3861">
        <w:tc>
          <w:tcPr>
            <w:tcW w:w="116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jc w:val="center"/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4</w:t>
            </w:r>
          </w:p>
        </w:tc>
        <w:tc>
          <w:tcPr>
            <w:tcW w:w="4557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Examine and critically appraise research methods and tools  relevant for research in finance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Analysis of publications in leading academic journals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In-class quizzes</w:t>
            </w:r>
          </w:p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Exams</w:t>
            </w:r>
          </w:p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Reports</w:t>
            </w:r>
          </w:p>
          <w:p w:rsidR="009D497D" w:rsidRPr="00B54F9F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 xml:space="preserve">Presentations </w:t>
            </w:r>
          </w:p>
        </w:tc>
      </w:tr>
      <w:tr w:rsidR="009D497D" w:rsidRPr="000626B6" w:rsidTr="003A3861">
        <w:tc>
          <w:tcPr>
            <w:tcW w:w="116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jc w:val="center"/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5</w:t>
            </w:r>
          </w:p>
        </w:tc>
        <w:tc>
          <w:tcPr>
            <w:tcW w:w="4557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Plan and perform an independent research project in the area of finance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Individual research projects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 projects (written)</w:t>
            </w:r>
          </w:p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Presentation of research projects</w:t>
            </w:r>
          </w:p>
        </w:tc>
      </w:tr>
      <w:tr w:rsidR="009D497D" w:rsidRPr="007C0404" w:rsidTr="003A3861">
        <w:tc>
          <w:tcPr>
            <w:tcW w:w="116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jc w:val="center"/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6</w:t>
            </w:r>
          </w:p>
        </w:tc>
        <w:tc>
          <w:tcPr>
            <w:tcW w:w="4557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Evaluate and design financial strategies for companies and financial institutions in a turbulent environment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Case studies</w:t>
            </w:r>
          </w:p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Team projects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Cases</w:t>
            </w:r>
          </w:p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Reports</w:t>
            </w:r>
          </w:p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Presentations</w:t>
            </w:r>
          </w:p>
        </w:tc>
      </w:tr>
      <w:tr w:rsidR="009D497D" w:rsidRPr="00B54F9F" w:rsidTr="003A3861">
        <w:tc>
          <w:tcPr>
            <w:tcW w:w="14786" w:type="dxa"/>
            <w:gridSpan w:val="4"/>
            <w:shd w:val="clear" w:color="auto" w:fill="C6D9F1" w:themeFill="text2" w:themeFillTint="33"/>
          </w:tcPr>
          <w:p w:rsidR="009D497D" w:rsidRPr="00B54F9F" w:rsidRDefault="009D497D" w:rsidP="003A3861">
            <w:pPr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/>
                <w:bCs/>
                <w:lang w:val="en-US" w:eastAsia="ja-JP"/>
              </w:rPr>
              <w:t>Professional skills</w:t>
            </w:r>
          </w:p>
        </w:tc>
      </w:tr>
      <w:tr w:rsidR="009D497D" w:rsidRPr="000F718B" w:rsidTr="003A3861">
        <w:tc>
          <w:tcPr>
            <w:tcW w:w="116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jc w:val="center"/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7</w:t>
            </w:r>
          </w:p>
        </w:tc>
        <w:tc>
          <w:tcPr>
            <w:tcW w:w="4557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rPr>
                <w:rFonts w:ascii="Arial" w:eastAsia="MS Mincho" w:hAnsi="Arial" w:cs="Arial"/>
                <w:bCs/>
                <w:lang w:val="en-US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Evaluate risks of financial decision-taking in different contexts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Individual/team projects</w:t>
            </w:r>
          </w:p>
          <w:p w:rsidR="009D497D" w:rsidRPr="00B54F9F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 xml:space="preserve">In-class/home assignments to solve computer  exercises in data analysis software: Excel, Stata, R or other  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Cases</w:t>
            </w:r>
          </w:p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Reports</w:t>
            </w:r>
          </w:p>
          <w:p w:rsidR="009D497D" w:rsidRPr="00B54F9F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Presentations</w:t>
            </w:r>
          </w:p>
        </w:tc>
      </w:tr>
      <w:tr w:rsidR="009D497D" w:rsidRPr="007F38C4" w:rsidTr="003A3861">
        <w:tc>
          <w:tcPr>
            <w:tcW w:w="116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jc w:val="center"/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8</w:t>
            </w:r>
          </w:p>
        </w:tc>
        <w:tc>
          <w:tcPr>
            <w:tcW w:w="4557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Take the  responsibility and persuade the audience in the efficiency and reasonability of your decisions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Group presentations</w:t>
            </w:r>
          </w:p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Discussions</w:t>
            </w:r>
          </w:p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 w:rsidRPr="004E57DA">
              <w:rPr>
                <w:rFonts w:ascii="Arial" w:hAnsi="Arial" w:cs="Arial"/>
                <w:lang w:val="en-US"/>
              </w:rPr>
              <w:t>usiness games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In-class discussions</w:t>
            </w:r>
          </w:p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Presentations of cases</w:t>
            </w:r>
          </w:p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Oral exams</w:t>
            </w:r>
          </w:p>
        </w:tc>
      </w:tr>
      <w:tr w:rsidR="009D497D" w:rsidRPr="00267384" w:rsidTr="003A3861">
        <w:tc>
          <w:tcPr>
            <w:tcW w:w="116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jc w:val="center"/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9</w:t>
            </w:r>
          </w:p>
        </w:tc>
        <w:tc>
          <w:tcPr>
            <w:tcW w:w="4557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Demonstrate a range of generic skills including information and time management, team and project work, computing and autonomous learning, digital skills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val="en-US" w:eastAsia="ja-JP"/>
              </w:rPr>
              <w:t>Individual/team projects</w:t>
            </w:r>
          </w:p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 projects</w:t>
            </w:r>
          </w:p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MOOCs</w:t>
            </w:r>
          </w:p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Blended learning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Individual projects</w:t>
            </w:r>
          </w:p>
          <w:p w:rsidR="009D497D" w:rsidRPr="00267384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Group projects</w:t>
            </w:r>
          </w:p>
        </w:tc>
      </w:tr>
      <w:tr w:rsidR="009D497D" w:rsidRPr="000F718B" w:rsidTr="003A3861">
        <w:tc>
          <w:tcPr>
            <w:tcW w:w="1163" w:type="dxa"/>
            <w:shd w:val="clear" w:color="auto" w:fill="C6D9F1" w:themeFill="text2" w:themeFillTint="33"/>
          </w:tcPr>
          <w:p w:rsidR="009D497D" w:rsidRPr="00B54F9F" w:rsidRDefault="009D497D" w:rsidP="003A3861">
            <w:pPr>
              <w:jc w:val="center"/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10</w:t>
            </w:r>
          </w:p>
        </w:tc>
        <w:tc>
          <w:tcPr>
            <w:tcW w:w="4557" w:type="dxa"/>
            <w:shd w:val="clear" w:color="auto" w:fill="DBE5F1" w:themeFill="accent1" w:themeFillTint="33"/>
          </w:tcPr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Demonstrate an innovative, open and ethical mindset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Problem-solving</w:t>
            </w:r>
          </w:p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 w:rsidRPr="004E57DA">
              <w:rPr>
                <w:rFonts w:ascii="Arial" w:hAnsi="Arial" w:cs="Arial"/>
                <w:lang w:val="en-US"/>
              </w:rPr>
              <w:t>usiness games</w:t>
            </w:r>
          </w:p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Discussions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Reports</w:t>
            </w:r>
          </w:p>
          <w:p w:rsidR="009D497D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Essays</w:t>
            </w:r>
          </w:p>
          <w:p w:rsidR="009D497D" w:rsidRPr="00B54F9F" w:rsidRDefault="009D497D" w:rsidP="003A38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Cases</w:t>
            </w:r>
          </w:p>
        </w:tc>
      </w:tr>
    </w:tbl>
    <w:p w:rsidR="000E0A49" w:rsidRDefault="000E0A49" w:rsidP="000E0A49">
      <w:pPr>
        <w:rPr>
          <w:b/>
          <w:lang w:val="en-US"/>
        </w:rPr>
      </w:pPr>
    </w:p>
    <w:p w:rsidR="000E0A49" w:rsidRDefault="000E0A49" w:rsidP="000E0A49">
      <w:pPr>
        <w:rPr>
          <w:b/>
          <w:lang w:val="en-US"/>
        </w:rPr>
        <w:sectPr w:rsidR="000E0A49" w:rsidSect="000E0A4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E0A49" w:rsidRPr="000E0A49" w:rsidRDefault="000E0A49" w:rsidP="000E0A49">
      <w:pPr>
        <w:rPr>
          <w:b/>
          <w:lang w:val="en-US"/>
        </w:rPr>
      </w:pPr>
      <w:r w:rsidRPr="000E0A49">
        <w:rPr>
          <w:b/>
          <w:lang w:val="en-US"/>
        </w:rPr>
        <w:t xml:space="preserve">Mapping of the </w:t>
      </w:r>
      <w:proofErr w:type="spellStart"/>
      <w:r w:rsidRPr="000E0A49">
        <w:rPr>
          <w:b/>
          <w:lang w:val="en-US"/>
        </w:rPr>
        <w:t>Programme</w:t>
      </w:r>
      <w:proofErr w:type="spellEnd"/>
      <w:r w:rsidRPr="000E0A49">
        <w:rPr>
          <w:b/>
          <w:lang w:val="en-US"/>
        </w:rPr>
        <w:t xml:space="preserve"> and Course (Module) Learning Outcomes</w:t>
      </w:r>
    </w:p>
    <w:p w:rsidR="000E0A49" w:rsidRPr="000E0A49" w:rsidRDefault="000E0A49" w:rsidP="000E0A49">
      <w:pPr>
        <w:rPr>
          <w:bCs/>
          <w:lang w:val="en-US"/>
        </w:rPr>
      </w:pPr>
      <w:r w:rsidRPr="000E0A49">
        <w:rPr>
          <w:bCs/>
          <w:lang w:val="en-US"/>
        </w:rPr>
        <w:t xml:space="preserve">(D – </w:t>
      </w:r>
      <w:proofErr w:type="gramStart"/>
      <w:r w:rsidRPr="000E0A49">
        <w:rPr>
          <w:bCs/>
          <w:lang w:val="en-US"/>
        </w:rPr>
        <w:t>direct</w:t>
      </w:r>
      <w:proofErr w:type="gramEnd"/>
      <w:r w:rsidRPr="000E0A49">
        <w:rPr>
          <w:bCs/>
          <w:lang w:val="en-US"/>
        </w:rPr>
        <w:t xml:space="preserve"> contribution to LO; I – indirect contribution to LO)</w:t>
      </w:r>
    </w:p>
    <w:p w:rsidR="000E0A49" w:rsidRPr="000E0A49" w:rsidRDefault="000E0A49" w:rsidP="000E0A49">
      <w:pPr>
        <w:rPr>
          <w:b/>
          <w:lang w:val="en-US"/>
        </w:rPr>
      </w:pPr>
    </w:p>
    <w:p w:rsidR="000E0A49" w:rsidRPr="000E0A49" w:rsidRDefault="000E0A49" w:rsidP="000E0A49">
      <w:pPr>
        <w:rPr>
          <w:bCs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519"/>
        <w:gridCol w:w="611"/>
        <w:gridCol w:w="448"/>
        <w:gridCol w:w="372"/>
        <w:gridCol w:w="395"/>
        <w:gridCol w:w="380"/>
        <w:gridCol w:w="602"/>
        <w:gridCol w:w="531"/>
        <w:gridCol w:w="349"/>
        <w:gridCol w:w="650"/>
        <w:gridCol w:w="659"/>
        <w:gridCol w:w="686"/>
        <w:gridCol w:w="547"/>
        <w:gridCol w:w="414"/>
        <w:gridCol w:w="390"/>
        <w:gridCol w:w="671"/>
        <w:gridCol w:w="630"/>
        <w:gridCol w:w="405"/>
        <w:gridCol w:w="467"/>
        <w:gridCol w:w="547"/>
        <w:gridCol w:w="473"/>
        <w:gridCol w:w="435"/>
        <w:gridCol w:w="520"/>
        <w:gridCol w:w="315"/>
        <w:gridCol w:w="315"/>
        <w:gridCol w:w="384"/>
        <w:gridCol w:w="384"/>
        <w:gridCol w:w="574"/>
        <w:gridCol w:w="591"/>
      </w:tblGrid>
      <w:tr w:rsidR="00A74A5E" w:rsidRPr="000E0A49" w:rsidTr="000E0A49">
        <w:trPr>
          <w:trHeight w:val="624"/>
        </w:trPr>
        <w:tc>
          <w:tcPr>
            <w:tcW w:w="177" w:type="pct"/>
            <w:vMerge w:val="restart"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383" w:type="pct"/>
            <w:gridSpan w:val="2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Optional courses</w:t>
            </w:r>
          </w:p>
        </w:tc>
        <w:tc>
          <w:tcPr>
            <w:tcW w:w="925" w:type="pct"/>
            <w:gridSpan w:val="6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Mandatory courses</w:t>
            </w:r>
          </w:p>
        </w:tc>
        <w:tc>
          <w:tcPr>
            <w:tcW w:w="2653" w:type="pct"/>
            <w:gridSpan w:val="15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Electives</w:t>
            </w:r>
          </w:p>
        </w:tc>
        <w:tc>
          <w:tcPr>
            <w:tcW w:w="862" w:type="pct"/>
            <w:gridSpan w:val="6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Research Activities</w:t>
            </w:r>
          </w:p>
        </w:tc>
      </w:tr>
      <w:tr w:rsidR="00A74A5E" w:rsidRPr="000E0A49" w:rsidTr="000E0A49">
        <w:trPr>
          <w:trHeight w:val="324"/>
        </w:trPr>
        <w:tc>
          <w:tcPr>
            <w:tcW w:w="177" w:type="pct"/>
            <w:vMerge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76" w:type="pct"/>
            <w:shd w:val="clear" w:color="auto" w:fill="DAEEF3" w:themeFill="accent5" w:themeFillTint="33"/>
          </w:tcPr>
          <w:p w:rsidR="000E0A49" w:rsidRPr="000626B6" w:rsidRDefault="000E0A49" w:rsidP="000E0A49">
            <w:pPr>
              <w:spacing w:after="200" w:line="276" w:lineRule="auto"/>
              <w:rPr>
                <w:bCs/>
                <w:sz w:val="16"/>
              </w:rPr>
            </w:pPr>
            <w:r w:rsidRPr="000E0A49">
              <w:rPr>
                <w:bCs/>
                <w:sz w:val="16"/>
                <w:lang w:val="en-US"/>
              </w:rPr>
              <w:t>IDM</w:t>
            </w:r>
          </w:p>
        </w:tc>
        <w:tc>
          <w:tcPr>
            <w:tcW w:w="20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IMEA</w:t>
            </w:r>
          </w:p>
        </w:tc>
        <w:tc>
          <w:tcPr>
            <w:tcW w:w="152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ME</w:t>
            </w:r>
          </w:p>
        </w:tc>
        <w:tc>
          <w:tcPr>
            <w:tcW w:w="126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TF</w:t>
            </w:r>
          </w:p>
        </w:tc>
        <w:tc>
          <w:tcPr>
            <w:tcW w:w="13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AE</w:t>
            </w:r>
          </w:p>
        </w:tc>
        <w:tc>
          <w:tcPr>
            <w:tcW w:w="129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CF</w:t>
            </w:r>
          </w:p>
        </w:tc>
        <w:tc>
          <w:tcPr>
            <w:tcW w:w="20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FMAI</w:t>
            </w:r>
          </w:p>
        </w:tc>
        <w:tc>
          <w:tcPr>
            <w:tcW w:w="180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SFM</w:t>
            </w:r>
          </w:p>
        </w:tc>
        <w:tc>
          <w:tcPr>
            <w:tcW w:w="11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IA</w:t>
            </w:r>
          </w:p>
        </w:tc>
        <w:tc>
          <w:tcPr>
            <w:tcW w:w="22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FINEC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TAXM</w:t>
            </w:r>
          </w:p>
        </w:tc>
        <w:tc>
          <w:tcPr>
            <w:tcW w:w="2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BECSR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FRM</w:t>
            </w:r>
          </w:p>
        </w:tc>
        <w:tc>
          <w:tcPr>
            <w:tcW w:w="14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CG</w:t>
            </w:r>
          </w:p>
        </w:tc>
        <w:tc>
          <w:tcPr>
            <w:tcW w:w="1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FA</w:t>
            </w:r>
          </w:p>
        </w:tc>
        <w:tc>
          <w:tcPr>
            <w:tcW w:w="22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FINEN</w:t>
            </w:r>
          </w:p>
        </w:tc>
        <w:tc>
          <w:tcPr>
            <w:tcW w:w="21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WCM</w:t>
            </w:r>
          </w:p>
        </w:tc>
        <w:tc>
          <w:tcPr>
            <w:tcW w:w="13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BV</w:t>
            </w:r>
          </w:p>
        </w:tc>
        <w:tc>
          <w:tcPr>
            <w:tcW w:w="158" w:type="pct"/>
            <w:shd w:val="clear" w:color="auto" w:fill="FBD4B4" w:themeFill="accent6" w:themeFillTint="66"/>
          </w:tcPr>
          <w:p w:rsidR="000E0A49" w:rsidRPr="000E0A49" w:rsidRDefault="000E0A49" w:rsidP="00A74A5E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MA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SCM</w:t>
            </w:r>
          </w:p>
        </w:tc>
        <w:tc>
          <w:tcPr>
            <w:tcW w:w="160" w:type="pct"/>
            <w:shd w:val="clear" w:color="auto" w:fill="FBD4B4" w:themeFill="accent6" w:themeFillTint="66"/>
          </w:tcPr>
          <w:p w:rsidR="000E0A49" w:rsidRPr="00A74A5E" w:rsidRDefault="000E0A49" w:rsidP="000E0A49">
            <w:pPr>
              <w:spacing w:after="200" w:line="276" w:lineRule="auto"/>
              <w:rPr>
                <w:bCs/>
                <w:sz w:val="16"/>
              </w:rPr>
            </w:pPr>
            <w:r w:rsidRPr="000E0A49">
              <w:rPr>
                <w:bCs/>
                <w:sz w:val="16"/>
                <w:lang w:val="en-US"/>
              </w:rPr>
              <w:t>SPE</w:t>
            </w:r>
          </w:p>
        </w:tc>
        <w:tc>
          <w:tcPr>
            <w:tcW w:w="14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ML</w:t>
            </w:r>
          </w:p>
        </w:tc>
        <w:tc>
          <w:tcPr>
            <w:tcW w:w="176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IFRS</w:t>
            </w: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P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TP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RS</w:t>
            </w:r>
          </w:p>
        </w:tc>
        <w:tc>
          <w:tcPr>
            <w:tcW w:w="19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MDP</w:t>
            </w:r>
          </w:p>
        </w:tc>
        <w:tc>
          <w:tcPr>
            <w:tcW w:w="20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MDD</w:t>
            </w:r>
          </w:p>
        </w:tc>
      </w:tr>
      <w:tr w:rsidR="00A74A5E" w:rsidRPr="000E0A49" w:rsidTr="000E0A49">
        <w:trPr>
          <w:trHeight w:val="396"/>
        </w:trPr>
        <w:tc>
          <w:tcPr>
            <w:tcW w:w="177" w:type="pct"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LO</w:t>
            </w:r>
            <w:r w:rsidRPr="000E0A49">
              <w:rPr>
                <w:bCs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17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0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52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26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3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29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80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1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2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4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2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1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5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6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4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76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9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</w:tr>
      <w:tr w:rsidR="00A74A5E" w:rsidRPr="000E0A49" w:rsidTr="000E0A49">
        <w:trPr>
          <w:trHeight w:val="396"/>
        </w:trPr>
        <w:tc>
          <w:tcPr>
            <w:tcW w:w="177" w:type="pct"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LO</w:t>
            </w:r>
            <w:r w:rsidRPr="000E0A49">
              <w:rPr>
                <w:bCs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7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52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26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3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29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0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80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1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0" w:type="pct"/>
            <w:shd w:val="clear" w:color="auto" w:fill="FBD4B4" w:themeFill="accent6" w:themeFillTint="66"/>
          </w:tcPr>
          <w:p w:rsidR="000E0A49" w:rsidRPr="000E0A49" w:rsidRDefault="00662AB4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2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1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5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6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76" w:type="pct"/>
            <w:shd w:val="clear" w:color="auto" w:fill="FBD4B4" w:themeFill="accent6" w:themeFillTint="66"/>
          </w:tcPr>
          <w:p w:rsidR="000E0A49" w:rsidRPr="00A74A5E" w:rsidRDefault="00A74A5E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9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</w:tr>
      <w:tr w:rsidR="00A74A5E" w:rsidRPr="000E0A49" w:rsidTr="000E0A49">
        <w:trPr>
          <w:trHeight w:val="396"/>
        </w:trPr>
        <w:tc>
          <w:tcPr>
            <w:tcW w:w="177" w:type="pct"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LO</w:t>
            </w:r>
            <w:r w:rsidRPr="000E0A49">
              <w:rPr>
                <w:bCs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7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0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52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26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29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0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0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1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2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1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5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6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4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76" w:type="pct"/>
            <w:shd w:val="clear" w:color="auto" w:fill="FBD4B4" w:themeFill="accent6" w:themeFillTint="66"/>
          </w:tcPr>
          <w:p w:rsidR="000E0A49" w:rsidRPr="000E0A49" w:rsidRDefault="00A74A5E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9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</w:tr>
      <w:tr w:rsidR="00A74A5E" w:rsidRPr="000E0A49" w:rsidTr="000E0A49">
        <w:trPr>
          <w:trHeight w:val="396"/>
        </w:trPr>
        <w:tc>
          <w:tcPr>
            <w:tcW w:w="177" w:type="pct"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LO</w:t>
            </w:r>
            <w:r w:rsidRPr="000E0A49">
              <w:rPr>
                <w:bCs/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17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0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52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26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3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29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0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0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1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40" w:type="pct"/>
            <w:shd w:val="clear" w:color="auto" w:fill="FBD4B4" w:themeFill="accent6" w:themeFillTint="66"/>
          </w:tcPr>
          <w:p w:rsidR="000E0A49" w:rsidRPr="000E0A49" w:rsidRDefault="00662AB4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1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5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6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76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9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0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</w:tr>
      <w:tr w:rsidR="00A74A5E" w:rsidRPr="000E0A49" w:rsidTr="000E0A49">
        <w:trPr>
          <w:trHeight w:val="384"/>
        </w:trPr>
        <w:tc>
          <w:tcPr>
            <w:tcW w:w="177" w:type="pct"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LO</w:t>
            </w:r>
            <w:r w:rsidRPr="000E0A49">
              <w:rPr>
                <w:bCs/>
                <w:sz w:val="16"/>
                <w:vertAlign w:val="subscript"/>
                <w:lang w:val="en-US"/>
              </w:rPr>
              <w:t>5</w:t>
            </w:r>
          </w:p>
        </w:tc>
        <w:tc>
          <w:tcPr>
            <w:tcW w:w="17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52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26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29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0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1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1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5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6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76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9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0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</w:tr>
      <w:tr w:rsidR="00A74A5E" w:rsidRPr="000E0A49" w:rsidTr="000E0A49">
        <w:trPr>
          <w:trHeight w:val="396"/>
        </w:trPr>
        <w:tc>
          <w:tcPr>
            <w:tcW w:w="177" w:type="pct"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LO</w:t>
            </w:r>
            <w:r w:rsidRPr="000E0A49">
              <w:rPr>
                <w:bCs/>
                <w:sz w:val="16"/>
                <w:vertAlign w:val="subscript"/>
                <w:lang w:val="en-US"/>
              </w:rPr>
              <w:t>6</w:t>
            </w:r>
          </w:p>
        </w:tc>
        <w:tc>
          <w:tcPr>
            <w:tcW w:w="17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52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26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29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0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0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1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1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5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6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76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9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</w:tr>
      <w:tr w:rsidR="00A74A5E" w:rsidRPr="000E0A49" w:rsidTr="000E0A49">
        <w:trPr>
          <w:trHeight w:val="396"/>
        </w:trPr>
        <w:tc>
          <w:tcPr>
            <w:tcW w:w="177" w:type="pct"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LO</w:t>
            </w:r>
            <w:r w:rsidRPr="000E0A49">
              <w:rPr>
                <w:bCs/>
                <w:sz w:val="16"/>
                <w:vertAlign w:val="subscript"/>
                <w:lang w:val="en-US"/>
              </w:rPr>
              <w:t>7</w:t>
            </w:r>
          </w:p>
        </w:tc>
        <w:tc>
          <w:tcPr>
            <w:tcW w:w="17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52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26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29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0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80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1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4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1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5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6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76" w:type="pct"/>
            <w:shd w:val="clear" w:color="auto" w:fill="FBD4B4" w:themeFill="accent6" w:themeFillTint="66"/>
          </w:tcPr>
          <w:p w:rsidR="000E0A49" w:rsidRPr="000E0A49" w:rsidRDefault="00A74A5E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9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</w:tr>
      <w:tr w:rsidR="00A74A5E" w:rsidRPr="000E0A49" w:rsidTr="000E0A49">
        <w:trPr>
          <w:trHeight w:val="396"/>
        </w:trPr>
        <w:tc>
          <w:tcPr>
            <w:tcW w:w="177" w:type="pct"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LO</w:t>
            </w:r>
            <w:r w:rsidRPr="000E0A49">
              <w:rPr>
                <w:bCs/>
                <w:sz w:val="16"/>
                <w:vertAlign w:val="subscript"/>
                <w:lang w:val="en-US"/>
              </w:rPr>
              <w:t>8</w:t>
            </w:r>
          </w:p>
        </w:tc>
        <w:tc>
          <w:tcPr>
            <w:tcW w:w="17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0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52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26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29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0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0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1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0" w:type="pct"/>
            <w:shd w:val="clear" w:color="auto" w:fill="FBD4B4" w:themeFill="accent6" w:themeFillTint="66"/>
          </w:tcPr>
          <w:p w:rsidR="000E0A49" w:rsidRPr="000E0A49" w:rsidRDefault="00662AB4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1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5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6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76" w:type="pct"/>
            <w:shd w:val="clear" w:color="auto" w:fill="FBD4B4" w:themeFill="accent6" w:themeFillTint="66"/>
          </w:tcPr>
          <w:p w:rsidR="000E0A49" w:rsidRPr="000E0A49" w:rsidRDefault="00A74A5E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9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0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</w:tr>
      <w:tr w:rsidR="00A74A5E" w:rsidRPr="000E0A49" w:rsidTr="000E0A49">
        <w:trPr>
          <w:trHeight w:val="396"/>
        </w:trPr>
        <w:tc>
          <w:tcPr>
            <w:tcW w:w="177" w:type="pct"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LO</w:t>
            </w:r>
            <w:r w:rsidRPr="000E0A49">
              <w:rPr>
                <w:bCs/>
                <w:sz w:val="16"/>
                <w:vertAlign w:val="subscript"/>
                <w:lang w:val="en-US"/>
              </w:rPr>
              <w:t>9</w:t>
            </w:r>
          </w:p>
        </w:tc>
        <w:tc>
          <w:tcPr>
            <w:tcW w:w="17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0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52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26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29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0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0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1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4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22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1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5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6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4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76" w:type="pct"/>
            <w:shd w:val="clear" w:color="auto" w:fill="FBD4B4" w:themeFill="accent6" w:themeFillTint="66"/>
          </w:tcPr>
          <w:p w:rsidR="000E0A49" w:rsidRPr="000E0A49" w:rsidRDefault="00A74A5E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9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20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</w:tr>
      <w:tr w:rsidR="00A74A5E" w:rsidRPr="000E0A49" w:rsidTr="000E0A49">
        <w:trPr>
          <w:trHeight w:val="396"/>
        </w:trPr>
        <w:tc>
          <w:tcPr>
            <w:tcW w:w="177" w:type="pct"/>
            <w:shd w:val="clear" w:color="auto" w:fill="FFFF99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LO</w:t>
            </w:r>
            <w:r w:rsidRPr="000E0A49">
              <w:rPr>
                <w:bCs/>
                <w:sz w:val="16"/>
                <w:vertAlign w:val="subscript"/>
                <w:lang w:val="en-US"/>
              </w:rPr>
              <w:t>10</w:t>
            </w:r>
          </w:p>
        </w:tc>
        <w:tc>
          <w:tcPr>
            <w:tcW w:w="17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06" w:type="pct"/>
            <w:shd w:val="clear" w:color="auto" w:fill="DAEEF3" w:themeFill="accent5" w:themeFillTint="33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52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26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29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04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80" w:type="pct"/>
            <w:shd w:val="clear" w:color="auto" w:fill="D6E3BC" w:themeFill="accent3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1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4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2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2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13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58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60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47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76" w:type="pct"/>
            <w:shd w:val="clear" w:color="auto" w:fill="FBD4B4" w:themeFill="accent6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0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3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  <w:tc>
          <w:tcPr>
            <w:tcW w:w="194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I</w:t>
            </w:r>
          </w:p>
        </w:tc>
        <w:tc>
          <w:tcPr>
            <w:tcW w:w="200" w:type="pct"/>
            <w:shd w:val="clear" w:color="auto" w:fill="CCC0D9" w:themeFill="accent4" w:themeFillTint="66"/>
          </w:tcPr>
          <w:p w:rsidR="000E0A49" w:rsidRPr="000E0A49" w:rsidRDefault="000E0A49" w:rsidP="000E0A49">
            <w:pPr>
              <w:spacing w:after="200" w:line="276" w:lineRule="auto"/>
              <w:rPr>
                <w:bCs/>
                <w:sz w:val="16"/>
                <w:lang w:val="en-US"/>
              </w:rPr>
            </w:pPr>
            <w:r w:rsidRPr="000E0A49">
              <w:rPr>
                <w:bCs/>
                <w:sz w:val="16"/>
                <w:lang w:val="en-US"/>
              </w:rPr>
              <w:t>D</w:t>
            </w:r>
          </w:p>
        </w:tc>
      </w:tr>
    </w:tbl>
    <w:p w:rsidR="000E0A49" w:rsidRPr="000E0A49" w:rsidRDefault="000E0A49" w:rsidP="000E0A49">
      <w:pPr>
        <w:rPr>
          <w:bCs/>
          <w:lang w:val="en-US"/>
        </w:rPr>
      </w:pPr>
    </w:p>
    <w:p w:rsidR="00877224" w:rsidRDefault="00877224">
      <w:pPr>
        <w:sectPr w:rsidR="00877224" w:rsidSect="003B3C6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786"/>
        <w:gridCol w:w="1379"/>
        <w:gridCol w:w="1794"/>
      </w:tblGrid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224" w:rsidRPr="008F7249" w:rsidRDefault="00877224" w:rsidP="003A3861">
            <w:pPr>
              <w:pStyle w:val="10"/>
              <w:keepNext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Item number</w:t>
            </w:r>
          </w:p>
        </w:tc>
        <w:tc>
          <w:tcPr>
            <w:tcW w:w="5786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224" w:rsidRPr="008F7249" w:rsidRDefault="00877224" w:rsidP="003A3861">
            <w:pPr>
              <w:pStyle w:val="10"/>
              <w:keepNext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Item</w:t>
            </w:r>
            <w:r w:rsidRPr="008F72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1379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224" w:rsidRPr="008F7249" w:rsidRDefault="00877224" w:rsidP="003A3861">
            <w:pPr>
              <w:pStyle w:val="10"/>
              <w:keepNext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7249">
              <w:rPr>
                <w:rFonts w:ascii="Times New Roman" w:hAnsi="Times New Roman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794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224" w:rsidRPr="00DE6FE9" w:rsidRDefault="00877224" w:rsidP="003A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6F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Status (M/O/E)</w:t>
            </w:r>
          </w:p>
          <w:p w:rsidR="00877224" w:rsidRPr="00DE6FE9" w:rsidRDefault="00877224" w:rsidP="003A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6F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(M- mandatory;</w:t>
            </w:r>
          </w:p>
          <w:p w:rsidR="00877224" w:rsidRPr="00DE6FE9" w:rsidRDefault="00877224" w:rsidP="003A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6F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O-optional;</w:t>
            </w:r>
          </w:p>
          <w:p w:rsidR="00877224" w:rsidRPr="00DE6FE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FE9">
              <w:rPr>
                <w:rFonts w:ascii="Times New Roman" w:hAnsi="Times New Roman"/>
                <w:sz w:val="20"/>
                <w:szCs w:val="20"/>
                <w:lang w:val="en-US"/>
              </w:rPr>
              <w:t>E-elective)</w:t>
            </w:r>
          </w:p>
        </w:tc>
      </w:tr>
      <w:tr w:rsidR="00877224" w:rsidRPr="008658BB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A3784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Introdu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proofErr w:type="spellStart"/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tion</w:t>
            </w:r>
            <w:proofErr w:type="spellEnd"/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Data Mining in Finance and Business</w:t>
            </w:r>
            <w:r w:rsidRPr="00A37849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IDM)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9F20DC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F20DC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/3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footnoteReference w:id="1"/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658BB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</w:p>
        </w:tc>
      </w:tr>
      <w:tr w:rsidR="00877224" w:rsidRPr="008658BB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4429D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04429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7B0C9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7B0C97">
              <w:rPr>
                <w:rFonts w:ascii="Times New Roman" w:hAnsi="Times New Roman"/>
                <w:b w:val="0"/>
                <w:sz w:val="20"/>
                <w:lang w:val="en-US"/>
              </w:rPr>
              <w:t xml:space="preserve">Instrumental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M</w:t>
            </w:r>
            <w:r w:rsidRPr="007B0C97">
              <w:rPr>
                <w:rFonts w:ascii="Times New Roman" w:hAnsi="Times New Roman"/>
                <w:b w:val="0"/>
                <w:sz w:val="20"/>
                <w:lang w:val="en-US"/>
              </w:rPr>
              <w:t>ethods of Economic Analysis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(IMEA)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9F20DC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9F20DC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/2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658BB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</w:p>
        </w:tc>
      </w:tr>
      <w:tr w:rsidR="00877224" w:rsidRPr="008658BB" w:rsidTr="003A3861">
        <w:trPr>
          <w:trHeight w:val="76"/>
        </w:trPr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4429D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04429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Macroeconomics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(ME)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658BB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8658B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  <w:tr w:rsidR="00877224" w:rsidRPr="008658BB" w:rsidTr="003A3861">
        <w:trPr>
          <w:trHeight w:val="47"/>
        </w:trPr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658BB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8658B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Theory of Finance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(TF)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  <w:tr w:rsidR="00877224" w:rsidRPr="008658BB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658BB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8658B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Advanced Econometrics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(AE)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658BB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8658B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Corporate Finance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(CF)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Financial Markets and Institutions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(FMAI)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32B9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Strategic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Finance (SF)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B85E1D" w:rsidRDefault="00877224" w:rsidP="003A3861">
            <w:pPr>
              <w:pStyle w:val="10"/>
              <w:keepNext w:val="0"/>
              <w:spacing w:after="0"/>
              <w:jc w:val="both"/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</w:pPr>
            <w:r w:rsidRPr="00B85E1D"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Investment Analysis</w:t>
            </w:r>
            <w:r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 xml:space="preserve"> (IA)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32B9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B85E1D" w:rsidRDefault="00877224" w:rsidP="003A3861">
            <w:pPr>
              <w:pStyle w:val="10"/>
              <w:keepNext w:val="0"/>
              <w:spacing w:after="0"/>
              <w:jc w:val="both"/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</w:pPr>
            <w:r w:rsidRPr="00B85E1D"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Financial Econometrics</w:t>
            </w:r>
            <w:r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 xml:space="preserve"> (FINEC)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B85E1D" w:rsidRDefault="00877224" w:rsidP="003A3861">
            <w:pPr>
              <w:pStyle w:val="10"/>
              <w:keepNext w:val="0"/>
              <w:spacing w:after="0"/>
              <w:jc w:val="both"/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</w:pPr>
            <w:r w:rsidRPr="00B85E1D"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Tax Management</w:t>
            </w:r>
            <w:r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 xml:space="preserve"> (TAXM)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032B9E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B85E1D" w:rsidRDefault="00877224" w:rsidP="003A3861">
            <w:pPr>
              <w:pStyle w:val="10"/>
              <w:keepNext w:val="0"/>
              <w:spacing w:after="0"/>
              <w:jc w:val="both"/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Business Ethics and Corporate Social Responsibility (BECSR)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</w:pPr>
            <w:r w:rsidRPr="00EB7FFE">
              <w:rPr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>Financial Risk Management</w:t>
            </w:r>
            <w:r>
              <w:rPr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 xml:space="preserve"> (FRM)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EB7FF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Corporate Governance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(CG)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EB7FF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EB7FF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EB7FF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EB7FF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E92F60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Financial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Accounting and Financial </w:t>
            </w:r>
            <w:r w:rsidRPr="00E92F60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Analysis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(FA)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EC02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Finance Engineering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(FINEN)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EC02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Working Capital Management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(WCM)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5B4BD7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Business V</w:t>
            </w:r>
            <w:r w:rsidRPr="00EC02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aluation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(BV)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F01E75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216">
              <w:rPr>
                <w:rFonts w:ascii="Times New Roman" w:hAnsi="Times New Roman"/>
                <w:sz w:val="20"/>
                <w:szCs w:val="20"/>
                <w:lang w:val="en-US"/>
              </w:rPr>
              <w:t>Mergers and Acquisitions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(MA)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0626B6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416B2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416B29">
              <w:rPr>
                <w:rFonts w:ascii="Times New Roman" w:hAnsi="Times New Roman"/>
                <w:b w:val="0"/>
                <w:sz w:val="20"/>
                <w:lang w:val="en-US"/>
              </w:rPr>
              <w:t>Social Projects and Social Entrepreneurship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(SPE)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F14A61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F14A61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877224" w:rsidRPr="008F7249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4429D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EC0216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EC02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Strategic Risk-management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(SRM)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F14A61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F14A61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F14A61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F14A61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2E5541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EC0216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International Financial Reporting Standards (IFRS)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EF73B2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AD44B0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F14A61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4429D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23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F14A61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Elective course from other master's programs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(ML1)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F14A61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4429D" w:rsidRDefault="00877224" w:rsidP="003A38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A61">
              <w:rPr>
                <w:rFonts w:ascii="Times New Roman" w:hAnsi="Times New Roman"/>
                <w:sz w:val="20"/>
                <w:szCs w:val="20"/>
                <w:lang w:val="en-US"/>
              </w:rPr>
              <w:t>Elective course from other master's programs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(ML2)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</w:t>
            </w:r>
          </w:p>
        </w:tc>
      </w:tr>
      <w:tr w:rsidR="00877224" w:rsidRPr="00F14A61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4429D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25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Internship (I)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B85E1D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  <w:tr w:rsidR="00877224" w:rsidRPr="00F14A61" w:rsidTr="003A3861">
        <w:trPr>
          <w:trHeight w:val="210"/>
        </w:trPr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4429D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26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Term paper (TP)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  <w:tr w:rsidR="00877224" w:rsidRPr="00F14A61" w:rsidTr="003A3861"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4429D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27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F14A61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Research Seminar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(RS)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3B652E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  <w:tr w:rsidR="00877224" w:rsidRPr="00F14A61" w:rsidTr="003A3861">
        <w:trPr>
          <w:trHeight w:val="160"/>
        </w:trPr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4429D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28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E01ED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Dissertation </w:t>
            </w:r>
            <w:r w:rsidRPr="000E01ED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preparation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(MDP)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E01ED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0E01ED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  <w:tr w:rsidR="00877224" w:rsidRPr="00F14A61" w:rsidTr="003A3861">
        <w:trPr>
          <w:trHeight w:val="160"/>
        </w:trPr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4429D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29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E01ED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Final Attestation (</w:t>
            </w:r>
            <w:r w:rsidRPr="000E01ED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Dissertation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Defense) (MDD)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E01ED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8F7249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  <w:tr w:rsidR="00877224" w:rsidRPr="00F14A61" w:rsidTr="003A3861">
        <w:trPr>
          <w:trHeight w:val="160"/>
        </w:trPr>
        <w:tc>
          <w:tcPr>
            <w:tcW w:w="792" w:type="dxa"/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30</w:t>
            </w:r>
          </w:p>
        </w:tc>
        <w:tc>
          <w:tcPr>
            <w:tcW w:w="578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Default="00877224" w:rsidP="003A3861">
            <w:pPr>
              <w:pStyle w:val="10"/>
              <w:keepNext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Projects (P)</w:t>
            </w:r>
          </w:p>
        </w:tc>
        <w:tc>
          <w:tcPr>
            <w:tcW w:w="13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Pr="000E01ED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224" w:rsidRDefault="00877224" w:rsidP="003A3861">
            <w:pPr>
              <w:pStyle w:val="10"/>
              <w:keepNext w:val="0"/>
              <w:spacing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</w:t>
            </w:r>
          </w:p>
        </w:tc>
      </w:tr>
    </w:tbl>
    <w:p w:rsidR="00D03B6E" w:rsidRDefault="00D03B6E"/>
    <w:sectPr w:rsidR="00D03B6E" w:rsidSect="008772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A0" w:rsidRDefault="00D902A0" w:rsidP="000E0A49">
      <w:pPr>
        <w:spacing w:after="0" w:line="240" w:lineRule="auto"/>
      </w:pPr>
      <w:r>
        <w:separator/>
      </w:r>
    </w:p>
  </w:endnote>
  <w:endnote w:type="continuationSeparator" w:id="0">
    <w:p w:rsidR="00D902A0" w:rsidRDefault="00D902A0" w:rsidP="000E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A0" w:rsidRDefault="00D902A0" w:rsidP="000E0A49">
      <w:pPr>
        <w:spacing w:after="0" w:line="240" w:lineRule="auto"/>
      </w:pPr>
      <w:r>
        <w:separator/>
      </w:r>
    </w:p>
  </w:footnote>
  <w:footnote w:type="continuationSeparator" w:id="0">
    <w:p w:rsidR="00D902A0" w:rsidRDefault="00D902A0" w:rsidP="000E0A49">
      <w:pPr>
        <w:spacing w:after="0" w:line="240" w:lineRule="auto"/>
      </w:pPr>
      <w:r>
        <w:continuationSeparator/>
      </w:r>
    </w:p>
  </w:footnote>
  <w:footnote w:id="1">
    <w:p w:rsidR="00877224" w:rsidRPr="003B652E" w:rsidRDefault="00877224" w:rsidP="00877224">
      <w:pPr>
        <w:pStyle w:val="a4"/>
        <w:rPr>
          <w:lang w:val="en-US"/>
        </w:rPr>
      </w:pPr>
      <w:r>
        <w:rPr>
          <w:rStyle w:val="a6"/>
        </w:rPr>
        <w:footnoteRef/>
      </w:r>
      <w:r w:rsidRPr="003B652E">
        <w:rPr>
          <w:lang w:val="en-US"/>
        </w:rPr>
        <w:t xml:space="preserve"> </w:t>
      </w:r>
      <w:r>
        <w:rPr>
          <w:lang w:val="en-US"/>
        </w:rPr>
        <w:t>The course has an optional status; it is aimed to give students primary skills. It is open for exchange students, who can take it as an elective and earn 3 ECTS. Degree students may take this course if they need, but they do not earn credits.</w:t>
      </w:r>
    </w:p>
  </w:footnote>
  <w:footnote w:id="2">
    <w:p w:rsidR="00877224" w:rsidRPr="00A37849" w:rsidRDefault="00877224" w:rsidP="00877224">
      <w:pPr>
        <w:pStyle w:val="a4"/>
        <w:rPr>
          <w:lang w:val="en-US"/>
        </w:rPr>
      </w:pPr>
      <w:r>
        <w:rPr>
          <w:rStyle w:val="a6"/>
        </w:rPr>
        <w:footnoteRef/>
      </w:r>
      <w:r w:rsidRPr="00A37849">
        <w:rPr>
          <w:lang w:val="en-US"/>
        </w:rPr>
        <w:t xml:space="preserve"> </w:t>
      </w:r>
      <w:r>
        <w:rPr>
          <w:lang w:val="en-US"/>
        </w:rPr>
        <w:t>The course is divided into 2 parts: Corporate Finance 1 and Corporate Finance 2, each is ended with the exam and weights 3 ECTS; these 2 parts can be delivered to exchange students separately.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49"/>
    <w:rsid w:val="00015137"/>
    <w:rsid w:val="000626B6"/>
    <w:rsid w:val="000E0A49"/>
    <w:rsid w:val="001808E0"/>
    <w:rsid w:val="002417DA"/>
    <w:rsid w:val="002A3A61"/>
    <w:rsid w:val="00466AF5"/>
    <w:rsid w:val="00662AB4"/>
    <w:rsid w:val="00877224"/>
    <w:rsid w:val="009610CE"/>
    <w:rsid w:val="009D497D"/>
    <w:rsid w:val="00A74A5E"/>
    <w:rsid w:val="00D03B6E"/>
    <w:rsid w:val="00D82758"/>
    <w:rsid w:val="00D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592A-126C-4C03-B5EB-756D2312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 w:cstheme="minorBidi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0E0A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_ЗАГ_1"/>
    <w:basedOn w:val="4"/>
    <w:rsid w:val="000E0A49"/>
    <w:pPr>
      <w:keepLines w:val="0"/>
      <w:spacing w:before="0" w:after="120" w:line="240" w:lineRule="auto"/>
      <w:jc w:val="center"/>
    </w:pPr>
    <w:rPr>
      <w:rFonts w:ascii="OfficinaSansC" w:eastAsia="MS Mincho" w:hAnsi="OfficinaSansC" w:cs="Times New Roman"/>
      <w:i w:val="0"/>
      <w:iCs w:val="0"/>
      <w:color w:val="auto"/>
      <w:sz w:val="28"/>
      <w:szCs w:val="28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0E0A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4">
    <w:name w:val="footnote text"/>
    <w:basedOn w:val="a"/>
    <w:link w:val="a5"/>
    <w:uiPriority w:val="99"/>
    <w:rsid w:val="000E0A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E0A49"/>
    <w:rPr>
      <w:rFonts w:ascii="Calibri" w:eastAsia="Calibri" w:hAnsi="Calibri"/>
      <w:sz w:val="20"/>
      <w:szCs w:val="20"/>
    </w:rPr>
  </w:style>
  <w:style w:type="character" w:styleId="a6">
    <w:name w:val="footnote reference"/>
    <w:uiPriority w:val="99"/>
    <w:semiHidden/>
    <w:rsid w:val="000E0A49"/>
    <w:rPr>
      <w:rFonts w:cs="Times New Roman"/>
      <w:vertAlign w:val="superscript"/>
    </w:rPr>
  </w:style>
  <w:style w:type="character" w:styleId="a7">
    <w:name w:val="Strong"/>
    <w:uiPriority w:val="22"/>
    <w:qFormat/>
    <w:rsid w:val="000E0A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FEA3-7A8B-4CFC-A24F-F323E5B8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Кракович Виктор Валерьевич</dc:creator>
  <cp:lastModifiedBy>Кракович Виктор Валерьевич</cp:lastModifiedBy>
  <cp:revision>8</cp:revision>
  <dcterms:created xsi:type="dcterms:W3CDTF">2018-05-07T11:33:00Z</dcterms:created>
  <dcterms:modified xsi:type="dcterms:W3CDTF">2018-10-10T15:17:00Z</dcterms:modified>
</cp:coreProperties>
</file>