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FAE6" w14:textId="77777777" w:rsidR="00602123" w:rsidRPr="004E30C8" w:rsidRDefault="00602123" w:rsidP="003346ED">
      <w:pPr>
        <w:jc w:val="center"/>
        <w:rPr>
          <w:b/>
          <w:sz w:val="28"/>
          <w:szCs w:val="28"/>
          <w:lang w:val="en-US"/>
        </w:rPr>
      </w:pPr>
    </w:p>
    <w:p w14:paraId="73AC0139" w14:textId="77777777" w:rsidR="003346ED" w:rsidRPr="00BC13A2" w:rsidRDefault="003346ED" w:rsidP="003346ED">
      <w:pPr>
        <w:jc w:val="center"/>
        <w:rPr>
          <w:b/>
          <w:sz w:val="28"/>
          <w:szCs w:val="28"/>
        </w:rPr>
      </w:pPr>
      <w:r w:rsidRPr="00011BB5">
        <w:rPr>
          <w:b/>
          <w:sz w:val="28"/>
          <w:szCs w:val="28"/>
        </w:rPr>
        <w:t>Всероссийская олимпиада школьников</w:t>
      </w:r>
      <w:r>
        <w:rPr>
          <w:b/>
          <w:sz w:val="28"/>
          <w:szCs w:val="28"/>
        </w:rPr>
        <w:t xml:space="preserve"> </w:t>
      </w:r>
      <w:r w:rsidRPr="00011BB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8198D">
        <w:rPr>
          <w:b/>
          <w:sz w:val="28"/>
          <w:szCs w:val="28"/>
        </w:rPr>
        <w:t>3</w:t>
      </w:r>
      <w:r w:rsidRPr="00011BB5">
        <w:rPr>
          <w:b/>
          <w:sz w:val="28"/>
          <w:szCs w:val="28"/>
        </w:rPr>
        <w:t>-20</w:t>
      </w:r>
      <w:r w:rsidRPr="003346ED">
        <w:rPr>
          <w:b/>
          <w:sz w:val="28"/>
          <w:szCs w:val="28"/>
        </w:rPr>
        <w:t>2</w:t>
      </w:r>
      <w:r w:rsidR="00E8198D" w:rsidRPr="00BC13A2">
        <w:rPr>
          <w:b/>
          <w:sz w:val="28"/>
          <w:szCs w:val="28"/>
        </w:rPr>
        <w:t>4</w:t>
      </w:r>
    </w:p>
    <w:p w14:paraId="28B7E657" w14:textId="77777777" w:rsidR="003346ED" w:rsidRDefault="003346ED" w:rsidP="003346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Экономика. Районный этап.</w:t>
      </w:r>
    </w:p>
    <w:p w14:paraId="320C611C" w14:textId="77777777" w:rsidR="003346ED" w:rsidRPr="00B40E76" w:rsidRDefault="00F54FCA" w:rsidP="003346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3346ED">
        <w:rPr>
          <w:b/>
          <w:sz w:val="22"/>
          <w:szCs w:val="22"/>
        </w:rPr>
        <w:t xml:space="preserve"> </w:t>
      </w:r>
      <w:r w:rsidR="003346ED" w:rsidRPr="00B40E76">
        <w:rPr>
          <w:b/>
          <w:sz w:val="22"/>
          <w:szCs w:val="22"/>
        </w:rPr>
        <w:t>класс</w:t>
      </w:r>
    </w:p>
    <w:p w14:paraId="1FF65048" w14:textId="77777777" w:rsidR="003346ED" w:rsidRPr="00496D49" w:rsidRDefault="003346ED" w:rsidP="003346ED">
      <w:pPr>
        <w:ind w:right="360"/>
        <w:rPr>
          <w:b/>
        </w:rPr>
      </w:pPr>
    </w:p>
    <w:p w14:paraId="47729D38" w14:textId="77777777" w:rsidR="002D7DDA" w:rsidRPr="00BB2268" w:rsidRDefault="002D7DDA" w:rsidP="002D7DDA">
      <w:pPr>
        <w:jc w:val="center"/>
        <w:rPr>
          <w:b/>
        </w:rPr>
      </w:pPr>
      <w:r w:rsidRPr="00BB2268">
        <w:rPr>
          <w:b/>
        </w:rPr>
        <w:t xml:space="preserve">В </w:t>
      </w:r>
      <w:r w:rsidR="00EB7B4D">
        <w:rPr>
          <w:b/>
        </w:rPr>
        <w:t>аналитическ</w:t>
      </w:r>
      <w:r w:rsidR="009D1983">
        <w:rPr>
          <w:b/>
        </w:rPr>
        <w:t>ом</w:t>
      </w:r>
      <w:r w:rsidRPr="00BB2268">
        <w:rPr>
          <w:b/>
        </w:rPr>
        <w:t xml:space="preserve"> задани</w:t>
      </w:r>
      <w:r w:rsidR="009D1983">
        <w:rPr>
          <w:b/>
        </w:rPr>
        <w:t>и</w:t>
      </w:r>
      <w:r w:rsidR="001313E4">
        <w:rPr>
          <w:b/>
        </w:rPr>
        <w:t xml:space="preserve"> </w:t>
      </w:r>
      <w:r w:rsidR="0036033C">
        <w:rPr>
          <w:b/>
        </w:rPr>
        <w:t>предполагаются короткие ответы</w:t>
      </w:r>
      <w:r w:rsidR="00EB7B4D">
        <w:rPr>
          <w:b/>
        </w:rPr>
        <w:t>. Впишите в бланк ответов свой вариант или нарисуйте график.</w:t>
      </w:r>
      <w:r w:rsidR="001313E4">
        <w:rPr>
          <w:b/>
        </w:rPr>
        <w:t xml:space="preserve"> </w:t>
      </w:r>
      <w:r w:rsidRPr="00BB2268">
        <w:rPr>
          <w:b/>
        </w:rPr>
        <w:t xml:space="preserve">Ответы на </w:t>
      </w:r>
      <w:r w:rsidR="001313E4">
        <w:rPr>
          <w:b/>
        </w:rPr>
        <w:t>задачи</w:t>
      </w:r>
      <w:r w:rsidRPr="00BB2268">
        <w:rPr>
          <w:b/>
        </w:rPr>
        <w:t xml:space="preserve"> пиши</w:t>
      </w:r>
      <w:r w:rsidR="001313E4">
        <w:rPr>
          <w:b/>
        </w:rPr>
        <w:t>те</w:t>
      </w:r>
      <w:r w:rsidRPr="00BB2268">
        <w:rPr>
          <w:b/>
        </w:rPr>
        <w:t xml:space="preserve"> </w:t>
      </w:r>
      <w:r w:rsidR="001313E4">
        <w:rPr>
          <w:b/>
        </w:rPr>
        <w:t>в бланке ответов под номером соответствующей задачи</w:t>
      </w:r>
      <w:r w:rsidRPr="00BB2268">
        <w:rPr>
          <w:b/>
        </w:rPr>
        <w:t>.</w:t>
      </w:r>
      <w:r w:rsidR="00EB7B4D">
        <w:rPr>
          <w:b/>
        </w:rPr>
        <w:t xml:space="preserve"> </w:t>
      </w:r>
      <w:r w:rsidRPr="00BB2268">
        <w:rPr>
          <w:b/>
        </w:rPr>
        <w:t>Не забудь</w:t>
      </w:r>
      <w:r w:rsidR="004E30C8">
        <w:rPr>
          <w:b/>
        </w:rPr>
        <w:t>те</w:t>
      </w:r>
      <w:r w:rsidRPr="00BB2268">
        <w:rPr>
          <w:b/>
        </w:rPr>
        <w:t xml:space="preserve"> привести РЕШЕНИЕ!</w:t>
      </w:r>
    </w:p>
    <w:p w14:paraId="130636A0" w14:textId="77777777" w:rsidR="002D7DDA" w:rsidRPr="005154AB" w:rsidRDefault="002D7DDA" w:rsidP="002D7DDA">
      <w:pPr>
        <w:rPr>
          <w:b/>
        </w:rPr>
      </w:pPr>
      <w:r w:rsidRPr="005154AB">
        <w:rPr>
          <w:b/>
        </w:rPr>
        <w:t>ЧАСТЬ 1.</w:t>
      </w:r>
      <w:r w:rsidR="00A453E2">
        <w:rPr>
          <w:b/>
        </w:rPr>
        <w:t xml:space="preserve"> Максимальный балл за каждый пункт – 5.</w:t>
      </w:r>
    </w:p>
    <w:p w14:paraId="706A6453" w14:textId="77777777" w:rsidR="00782F8B" w:rsidRDefault="00782F8B" w:rsidP="009B1BB9">
      <w:pPr>
        <w:jc w:val="both"/>
        <w:rPr>
          <w:b/>
        </w:rPr>
      </w:pPr>
    </w:p>
    <w:p w14:paraId="3C97B9F1" w14:textId="77777777" w:rsidR="009B1BB9" w:rsidRDefault="009B1BB9" w:rsidP="009B1BB9">
      <w:pPr>
        <w:jc w:val="both"/>
      </w:pPr>
      <w:r w:rsidRPr="00796F04">
        <w:rPr>
          <w:b/>
          <w:bCs/>
        </w:rPr>
        <w:t>1.</w:t>
      </w:r>
      <w:r>
        <w:t xml:space="preserve"> </w:t>
      </w:r>
      <w:r w:rsidRPr="00DC62E6">
        <w:t xml:space="preserve">Рассмотрим ситуацию в сфере </w:t>
      </w:r>
      <w:r>
        <w:t>лесопромышленного комплекса</w:t>
      </w:r>
      <w:r w:rsidRPr="00DC62E6">
        <w:t xml:space="preserve"> России.</w:t>
      </w:r>
      <w:r>
        <w:t xml:space="preserve"> Согласно п</w:t>
      </w:r>
      <w:r w:rsidRPr="00796F04">
        <w:t>оручени</w:t>
      </w:r>
      <w:r>
        <w:t>ю</w:t>
      </w:r>
      <w:r w:rsidRPr="00796F04">
        <w:t xml:space="preserve"> Президента РФ от 6 ноября 2020 г. </w:t>
      </w:r>
      <w:r>
        <w:rPr>
          <w:rStyle w:val="afe"/>
        </w:rPr>
        <w:footnoteReference w:id="1"/>
      </w:r>
      <w:r>
        <w:t xml:space="preserve"> были приняты </w:t>
      </w:r>
      <w:r w:rsidRPr="00796F04">
        <w:t>меры, направленные на установление начиная с 1 января 2022 г. запрета на вывоз из Российской Федерации необработанной и грубо обработанной древесины хвойных и ценных лиственных пород</w:t>
      </w:r>
      <w:r>
        <w:t xml:space="preserve">. </w:t>
      </w:r>
    </w:p>
    <w:p w14:paraId="23C51AB5" w14:textId="77777777" w:rsidR="009B1BB9" w:rsidRDefault="009B1BB9" w:rsidP="009B1BB9">
      <w:pPr>
        <w:jc w:val="both"/>
      </w:pPr>
    </w:p>
    <w:p w14:paraId="5B9E6885" w14:textId="77777777" w:rsidR="009B1BB9" w:rsidRDefault="009B1BB9" w:rsidP="009B1BB9">
      <w:pPr>
        <w:jc w:val="both"/>
      </w:pPr>
      <w:r w:rsidRPr="004B04CD">
        <w:rPr>
          <w:b/>
          <w:bCs/>
        </w:rPr>
        <w:t>1.1</w:t>
      </w:r>
      <w:r>
        <w:t xml:space="preserve"> Укажите причину, по которой вклад в ВВП лесопромышленного комплекса России может вырасти, если потребление конечной продукции отрасли не изменилось.</w:t>
      </w:r>
    </w:p>
    <w:p w14:paraId="671C9D31" w14:textId="77777777" w:rsidR="00FE3DE2" w:rsidRDefault="00FE3DE2" w:rsidP="009B1BB9">
      <w:pPr>
        <w:jc w:val="both"/>
        <w:rPr>
          <w:b/>
        </w:rPr>
      </w:pPr>
    </w:p>
    <w:p w14:paraId="4FC749B3" w14:textId="77777777" w:rsidR="009B1BB9" w:rsidRDefault="009B1BB9" w:rsidP="004E30C8">
      <w:pPr>
        <w:jc w:val="both"/>
      </w:pPr>
      <w:r w:rsidRPr="004B04CD">
        <w:rPr>
          <w:b/>
          <w:bCs/>
        </w:rPr>
        <w:t>1.2</w:t>
      </w:r>
      <w:r w:rsidRPr="000A4529">
        <w:t xml:space="preserve"> </w:t>
      </w:r>
      <w:r>
        <w:t>Какие</w:t>
      </w:r>
      <w:r w:rsidR="004E30C8" w:rsidRPr="004E30C8">
        <w:t>(</w:t>
      </w:r>
      <w:proofErr w:type="spellStart"/>
      <w:r w:rsidR="004E30C8">
        <w:t>ое</w:t>
      </w:r>
      <w:proofErr w:type="spellEnd"/>
      <w:r w:rsidR="004E30C8">
        <w:t>) изменения(е)</w:t>
      </w:r>
      <w:r>
        <w:t xml:space="preserve"> произойдут</w:t>
      </w:r>
      <w:r w:rsidR="004E30C8">
        <w:t>(</w:t>
      </w:r>
      <w:proofErr w:type="spellStart"/>
      <w:r w:rsidR="004E30C8">
        <w:t>ет</w:t>
      </w:r>
      <w:proofErr w:type="spellEnd"/>
      <w:r w:rsidR="004E30C8">
        <w:t>)</w:t>
      </w:r>
      <w:r>
        <w:t xml:space="preserve"> на внутреннем рынке после введения запретов? Отразите ситуацию на графике.</w:t>
      </w:r>
      <w:r w:rsidRPr="00D17005">
        <w:t xml:space="preserve"> </w:t>
      </w:r>
      <w:r>
        <w:t>П</w:t>
      </w:r>
      <w:r w:rsidRPr="00DC62E6">
        <w:t>остройте на графике (рис.</w:t>
      </w:r>
      <w:r>
        <w:t xml:space="preserve"> </w:t>
      </w:r>
      <w:r w:rsidRPr="00DC62E6">
        <w:t>1) одинарными линиями, если необходимо, сдвиги кривых</w:t>
      </w:r>
      <w:r>
        <w:t xml:space="preserve"> </w:t>
      </w:r>
      <w:r w:rsidR="004E30C8">
        <w:t>(или одной кривой), подпишите их(ее).</w:t>
      </w:r>
    </w:p>
    <w:p w14:paraId="2B633D42" w14:textId="77777777" w:rsidR="009B1BB9" w:rsidRDefault="009B1BB9" w:rsidP="009B1BB9">
      <w:pPr>
        <w:ind w:left="1416"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5C85BD7" wp14:editId="02FB48B8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3124200" cy="2479040"/>
                <wp:effectExtent l="76200" t="0" r="0" b="16510"/>
                <wp:wrapTopAndBottom/>
                <wp:docPr id="1042478607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479040"/>
                          <a:chOff x="0" y="0"/>
                          <a:chExt cx="3124200" cy="2479040"/>
                        </a:xfrm>
                      </wpg:grpSpPr>
                      <wps:wsp>
                        <wps:cNvPr id="168298387" name="Прямая со стрелкой 20"/>
                        <wps:cNvCnPr>
                          <a:cxnSpLocks noChangeShapeType="1"/>
                        </wps:cNvCnPr>
                        <wps:spPr bwMode="auto">
                          <a:xfrm>
                            <a:off x="3810" y="2407920"/>
                            <a:ext cx="3112770" cy="133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081942" name="Прямая со стрелкой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68580"/>
                            <a:ext cx="14605" cy="23552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241913" name="Прямая соединительная линия 21"/>
                        <wps:cNvCnPr>
                          <a:cxnSpLocks noChangeShapeType="1"/>
                        </wps:cNvCnPr>
                        <wps:spPr bwMode="auto">
                          <a:xfrm>
                            <a:off x="30480" y="598170"/>
                            <a:ext cx="1792605" cy="1799590"/>
                          </a:xfrm>
                          <a:prstGeom prst="line">
                            <a:avLst/>
                          </a:prstGeom>
                          <a:noFill/>
                          <a:ln w="28575" cmpd="dbl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286843" name="Прямая соединительная линия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40" y="537210"/>
                            <a:ext cx="1931480" cy="1466791"/>
                          </a:xfrm>
                          <a:prstGeom prst="line">
                            <a:avLst/>
                          </a:prstGeom>
                          <a:noFill/>
                          <a:ln w="28575" cmpd="dbl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52406" name="Надпись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943565" cy="33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B803B" w14:textId="77777777" w:rsidR="009B1BB9" w:rsidRPr="00892F81" w:rsidRDefault="009B1BB9" w:rsidP="009B1BB9">
                              <w:pP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895116" name="Надпись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16530" y="2125980"/>
                            <a:ext cx="40767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087DF" w14:textId="77777777" w:rsidR="009B1BB9" w:rsidRPr="00892F81" w:rsidRDefault="009B1BB9" w:rsidP="009B1BB9">
                              <w:pP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892F81"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997696" name="Надпись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96390" y="121920"/>
                            <a:ext cx="94297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03F62" w14:textId="77777777" w:rsidR="009B1BB9" w:rsidRPr="00892F81" w:rsidRDefault="009B1BB9" w:rsidP="009B1BB9">
                              <w:pP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64359" name="Надпись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2141220"/>
                            <a:ext cx="94297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6829B" w14:textId="77777777" w:rsidR="009B1BB9" w:rsidRPr="00892F81" w:rsidRDefault="009B1BB9" w:rsidP="009B1BB9">
                              <w:pP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85BD7" id="Группа 3" o:spid="_x0000_s1026" style="position:absolute;left:0;text-align:left;margin-left:0;margin-top:12.9pt;width:246pt;height:195.2pt;z-index:251641856;mso-position-horizontal:left;mso-position-horizontal-relative:margin" coordsize="31242,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27" type="#_x0000_t32" style="position:absolute;left:38;top:24079;width:31127;height:1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" strokecolor="black [3213]" strokeweight="2.25pt">
                  <v:stroke endarrow="block" joinstyle="miter"/>
                </v:shape>
                <v:shape id="Прямая со стрелкой 19" o:spid="_x0000_s1028" type="#_x0000_t32" style="position:absolute;top:685;width:146;height:235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" strokecolor="black [3213]" strokeweight="2.25pt">
                  <v:stroke endarrow="block" joinstyle="miter"/>
                </v:shape>
                <v:line id="Прямая соединительная линия 21" o:spid="_x0000_s1029" style="position:absolute;visibility:visible;mso-wrap-style:square" from="304,5981" to="18230,2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" strokecolor="black [3200]" strokeweight="2.25pt">
                  <v:stroke linestyle="thinThin" joinstyle="miter"/>
                </v:line>
                <v:line id="Прямая соединительная линия 22" o:spid="_x0000_s1030" style="position:absolute;flip:x;visibility:visible;mso-wrap-style:square" from="152,5372" to="19467,20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" strokecolor="black [3200]" strokeweight="2.25pt">
                  <v:stroke linestyle="thinThin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6" o:spid="_x0000_s1031" type="#_x0000_t202" style="position:absolute;left:190;width:9436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" filled="f" stroked="f" strokeweight=".5pt">
                  <v:textbox>
                    <w:txbxContent>
                      <w:p w14:paraId="401B803B" w14:textId="77777777" w:rsidR="009B1BB9" w:rsidRPr="00892F81" w:rsidRDefault="009B1BB9" w:rsidP="009B1BB9">
                        <w:pPr>
                          <w:rPr>
                            <w:b/>
                            <w:bCs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Надпись 25" o:spid="_x0000_s1032" type="#_x0000_t202" style="position:absolute;left:27165;top:21259;width:407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" filled="f" stroked="f" strokeweight=".5pt">
                  <v:textbox>
                    <w:txbxContent>
                      <w:p w14:paraId="4C5087DF" w14:textId="77777777" w:rsidR="009B1BB9" w:rsidRPr="00892F81" w:rsidRDefault="009B1BB9" w:rsidP="009B1BB9">
                        <w:pPr>
                          <w:rPr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892F81">
                          <w:rPr>
                            <w:b/>
                            <w:bCs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Надпись 29" o:spid="_x0000_s1033" type="#_x0000_t202" style="position:absolute;left:15963;top:1219;width:943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" filled="f" stroked="f" strokeweight=".5pt">
                  <v:textbox>
                    <w:txbxContent>
                      <w:p w14:paraId="6FA03F62" w14:textId="77777777" w:rsidR="009B1BB9" w:rsidRPr="00892F81" w:rsidRDefault="009B1BB9" w:rsidP="009B1BB9">
                        <w:pPr>
                          <w:rPr>
                            <w:b/>
                            <w:bCs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Надпись 30" o:spid="_x0000_s1034" type="#_x0000_t202" style="position:absolute;left:16954;top:21412;width:943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" filled="f" stroked="f" strokeweight=".5pt">
                  <v:textbox>
                    <w:txbxContent>
                      <w:p w14:paraId="03D6829B" w14:textId="77777777" w:rsidR="009B1BB9" w:rsidRPr="00892F81" w:rsidRDefault="009B1BB9" w:rsidP="009B1BB9">
                        <w:pPr>
                          <w:rPr>
                            <w:b/>
                            <w:bCs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>Рисунок 1</w:t>
      </w:r>
    </w:p>
    <w:p w14:paraId="1931CFAA" w14:textId="77777777" w:rsidR="00BC13A2" w:rsidRDefault="00BC13A2" w:rsidP="009B1BB9">
      <w:pPr>
        <w:jc w:val="both"/>
        <w:rPr>
          <w:b/>
        </w:rPr>
      </w:pPr>
    </w:p>
    <w:p w14:paraId="26F87990" w14:textId="77777777" w:rsidR="009B1BB9" w:rsidRDefault="009B1BB9" w:rsidP="009B1BB9">
      <w:pPr>
        <w:jc w:val="both"/>
      </w:pPr>
      <w:r w:rsidRPr="004B04CD">
        <w:rPr>
          <w:b/>
          <w:bCs/>
        </w:rPr>
        <w:t>1.3</w:t>
      </w:r>
      <w:r w:rsidRPr="00A97806">
        <w:t xml:space="preserve"> </w:t>
      </w:r>
      <w:r>
        <w:t xml:space="preserve">Формально, запрет на вывоз необработанной древесины не объявлен, так как </w:t>
      </w:r>
      <w:r w:rsidRPr="00A97806">
        <w:t xml:space="preserve">у России есть обязательства перед ВТО. </w:t>
      </w:r>
      <w:r>
        <w:t xml:space="preserve">Поэтому ограничения </w:t>
      </w:r>
      <w:r w:rsidRPr="00A97806">
        <w:t xml:space="preserve">заключаются </w:t>
      </w:r>
      <w:r>
        <w:t xml:space="preserve">в сокращении экспортных таможенных пунктов и </w:t>
      </w:r>
      <w:r w:rsidRPr="00A97806">
        <w:t xml:space="preserve">росте экспортных пошлин. </w:t>
      </w:r>
      <w:r>
        <w:t>А к</w:t>
      </w:r>
      <w:r w:rsidRPr="00A97806">
        <w:t>ак называ</w:t>
      </w:r>
      <w:r>
        <w:t xml:space="preserve">ется </w:t>
      </w:r>
      <w:r w:rsidRPr="00A97806">
        <w:t>официальный запрет</w:t>
      </w:r>
      <w:r>
        <w:t xml:space="preserve"> на вывоз товаров из страны?</w:t>
      </w:r>
    </w:p>
    <w:p w14:paraId="255C43C2" w14:textId="77777777" w:rsidR="009B1BB9" w:rsidRDefault="009B1BB9" w:rsidP="009B1BB9">
      <w:pPr>
        <w:jc w:val="both"/>
        <w:rPr>
          <w:b/>
          <w:bCs/>
        </w:rPr>
      </w:pPr>
    </w:p>
    <w:p w14:paraId="5FA03707" w14:textId="77777777" w:rsidR="009B1BB9" w:rsidRDefault="009B1BB9" w:rsidP="009B1BB9">
      <w:pPr>
        <w:jc w:val="both"/>
      </w:pPr>
      <w:r w:rsidRPr="00252A03">
        <w:rPr>
          <w:b/>
          <w:bCs/>
        </w:rPr>
        <w:t>1.4</w:t>
      </w:r>
      <w:r w:rsidRPr="00A97806">
        <w:t xml:space="preserve"> </w:t>
      </w:r>
      <w:r w:rsidRPr="00252A03">
        <w:t xml:space="preserve">По </w:t>
      </w:r>
      <w:r>
        <w:t>данным издания Ведомости: «к</w:t>
      </w:r>
      <w:r w:rsidRPr="00252A03">
        <w:t>ап</w:t>
      </w:r>
      <w:r>
        <w:t xml:space="preserve">итальные </w:t>
      </w:r>
      <w:r w:rsidRPr="00252A03">
        <w:t xml:space="preserve">вложения крупных и средних предприятий </w:t>
      </w:r>
      <w:r w:rsidR="004E30C8">
        <w:t xml:space="preserve"> </w:t>
      </w:r>
      <w:r w:rsidRPr="00252A03">
        <w:t xml:space="preserve">лесопромышленного комплекса (ЛПК) России в 2022 г. выросли, по предварительным данным, на 1–4% к предыдущему году и составили 184–189 млрд </w:t>
      </w:r>
      <w:proofErr w:type="spellStart"/>
      <w:r w:rsidRPr="00252A03">
        <w:t>руб</w:t>
      </w:r>
      <w:proofErr w:type="spellEnd"/>
      <w:r>
        <w:t>».</w:t>
      </w:r>
      <w:r>
        <w:rPr>
          <w:rStyle w:val="afe"/>
        </w:rPr>
        <w:footnoteReference w:id="2"/>
      </w:r>
      <w:r w:rsidR="004E30C8">
        <w:t xml:space="preserve"> </w:t>
      </w:r>
      <w:r>
        <w:t>На какой компонент ВВП повлиял этот процесс?</w:t>
      </w:r>
    </w:p>
    <w:p w14:paraId="206BE14F" w14:textId="77777777" w:rsidR="009B1BB9" w:rsidRDefault="009B1BB9" w:rsidP="009B1BB9">
      <w:pPr>
        <w:jc w:val="both"/>
        <w:rPr>
          <w:b/>
          <w:bCs/>
        </w:rPr>
      </w:pPr>
    </w:p>
    <w:p w14:paraId="65AF5E67" w14:textId="77777777" w:rsidR="009B1BB9" w:rsidRDefault="009B1BB9" w:rsidP="004E30C8">
      <w:r w:rsidRPr="00805ED5">
        <w:rPr>
          <w:b/>
          <w:bCs/>
        </w:rPr>
        <w:t>1.5 «</w:t>
      </w:r>
      <w:r w:rsidRPr="00805ED5">
        <w:rPr>
          <w:color w:val="222222"/>
          <w:shd w:val="clear" w:color="auto" w:fill="FFFFFF"/>
        </w:rPr>
        <w:t>В феврале 2023 г. повышен предельный размер субсидии на транспортировку продукции на экспорт с 300 млн руб. до 500 млн руб.» - сообщает журнал «ЛПК Сибири».</w:t>
      </w:r>
      <w:r w:rsidRPr="00805ED5">
        <w:rPr>
          <w:rStyle w:val="afe"/>
          <w:color w:val="222222"/>
          <w:shd w:val="clear" w:color="auto" w:fill="FFFFFF"/>
        </w:rPr>
        <w:footnoteReference w:id="3"/>
      </w:r>
      <w:r w:rsidRPr="00805ED5">
        <w:rPr>
          <w:color w:val="222222"/>
          <w:shd w:val="clear" w:color="auto" w:fill="FFFFFF"/>
        </w:rPr>
        <w:t xml:space="preserve"> </w:t>
      </w:r>
      <w:r w:rsidRPr="00805ED5">
        <w:t xml:space="preserve">Постройте на графике </w:t>
      </w:r>
      <w:r w:rsidRPr="00805ED5">
        <w:lastRenderedPageBreak/>
        <w:t xml:space="preserve">(рис. 2) </w:t>
      </w:r>
      <w:r w:rsidR="004E30C8" w:rsidRPr="00805ED5">
        <w:t>одинарными линиями, если необходимо, сдвиги кривых</w:t>
      </w:r>
      <w:r w:rsidR="004E30C8">
        <w:t xml:space="preserve"> (или одной кривой)</w:t>
      </w:r>
      <w:r w:rsidR="004E30C8" w:rsidRPr="00805ED5">
        <w:t>, подпишите их</w:t>
      </w:r>
      <w:r w:rsidR="004E30C8">
        <w:t xml:space="preserve"> (ее)</w:t>
      </w:r>
      <w:r w:rsidR="004E30C8" w:rsidRPr="00805ED5">
        <w:t>.</w:t>
      </w:r>
      <w:r w:rsidR="004E30C8">
        <w:t xml:space="preserve"> Изобразите графически расходы государства на выплату субсидии (если считать все субсидии </w:t>
      </w:r>
      <w:proofErr w:type="spellStart"/>
      <w:r w:rsidR="004E30C8">
        <w:t>потоварными</w:t>
      </w:r>
      <w:proofErr w:type="spellEnd"/>
      <w:r w:rsidR="004E30C8">
        <w:t>).</w:t>
      </w:r>
    </w:p>
    <w:p w14:paraId="13C572EE" w14:textId="77777777" w:rsidR="009B1BB9" w:rsidRDefault="009B1BB9" w:rsidP="009B1BB9">
      <w:pPr>
        <w:rPr>
          <w:rFonts w:ascii="PT Serif" w:hAnsi="PT Serif"/>
          <w:color w:val="222222"/>
          <w:shd w:val="clear" w:color="auto" w:fill="FFFFFF"/>
        </w:rPr>
      </w:pPr>
      <w:r w:rsidRPr="00805ED5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3B1CB51" wp14:editId="7D21663A">
                <wp:simplePos x="0" y="0"/>
                <wp:positionH relativeFrom="margin">
                  <wp:posOffset>40005</wp:posOffset>
                </wp:positionH>
                <wp:positionV relativeFrom="paragraph">
                  <wp:posOffset>224790</wp:posOffset>
                </wp:positionV>
                <wp:extent cx="3124200" cy="2479040"/>
                <wp:effectExtent l="76200" t="0" r="0" b="16510"/>
                <wp:wrapTopAndBottom/>
                <wp:docPr id="965118858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479040"/>
                          <a:chOff x="0" y="0"/>
                          <a:chExt cx="3124200" cy="2479040"/>
                        </a:xfrm>
                      </wpg:grpSpPr>
                      <wps:wsp>
                        <wps:cNvPr id="663724775" name="Прямая со стрелкой 20"/>
                        <wps:cNvCnPr>
                          <a:cxnSpLocks noChangeShapeType="1"/>
                        </wps:cNvCnPr>
                        <wps:spPr bwMode="auto">
                          <a:xfrm>
                            <a:off x="3810" y="2407920"/>
                            <a:ext cx="3112770" cy="133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860565" name="Прямая со стрелкой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68580"/>
                            <a:ext cx="14605" cy="23552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160151" name="Прямая соединительная линия 21"/>
                        <wps:cNvCnPr>
                          <a:cxnSpLocks noChangeShapeType="1"/>
                        </wps:cNvCnPr>
                        <wps:spPr bwMode="auto">
                          <a:xfrm>
                            <a:off x="30480" y="598170"/>
                            <a:ext cx="1792605" cy="1799590"/>
                          </a:xfrm>
                          <a:prstGeom prst="line">
                            <a:avLst/>
                          </a:prstGeom>
                          <a:noFill/>
                          <a:ln w="28575" cmpd="dbl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672684" name="Прямая соединительная линия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40" y="537210"/>
                            <a:ext cx="1931480" cy="1466791"/>
                          </a:xfrm>
                          <a:prstGeom prst="line">
                            <a:avLst/>
                          </a:prstGeom>
                          <a:noFill/>
                          <a:ln w="28575" cmpd="dbl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853783" name="Надпись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943565" cy="33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4E6D1" w14:textId="77777777" w:rsidR="009B1BB9" w:rsidRPr="00892F81" w:rsidRDefault="009B1BB9" w:rsidP="009B1BB9">
                              <w:pP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667865" name="Надпись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16530" y="2125980"/>
                            <a:ext cx="40767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C1916" w14:textId="77777777" w:rsidR="009B1BB9" w:rsidRPr="00892F81" w:rsidRDefault="009B1BB9" w:rsidP="009B1BB9">
                              <w:pP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892F81"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968052" name="Надпись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96390" y="121920"/>
                            <a:ext cx="94297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4EC35" w14:textId="77777777" w:rsidR="009B1BB9" w:rsidRPr="00892F81" w:rsidRDefault="009B1BB9" w:rsidP="009B1BB9">
                              <w:pP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03688" name="Надпись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2141220"/>
                            <a:ext cx="94297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DCA67" w14:textId="77777777" w:rsidR="009B1BB9" w:rsidRPr="00892F81" w:rsidRDefault="009B1BB9" w:rsidP="009B1BB9">
                              <w:pP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1CB51" id="_x0000_s1035" style="position:absolute;margin-left:3.15pt;margin-top:17.7pt;width:246pt;height:195.2pt;z-index:251643904;mso-position-horizontal-relative:margin" coordsize="31242,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">
                <v:shape id="Прямая со стрелкой 20" o:spid="_x0000_s1036" type="#_x0000_t32" style="position:absolute;left:38;top:24079;width:31127;height:1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" strokecolor="black [3213]" strokeweight="2.25pt">
                  <v:stroke endarrow="block" joinstyle="miter"/>
                </v:shape>
                <v:shape id="Прямая со стрелкой 19" o:spid="_x0000_s1037" type="#_x0000_t32" style="position:absolute;top:685;width:146;height:235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" strokecolor="black [3213]" strokeweight="2.25pt">
                  <v:stroke endarrow="block" joinstyle="miter"/>
                </v:shape>
                <v:line id="Прямая соединительная линия 21" o:spid="_x0000_s1038" style="position:absolute;visibility:visible;mso-wrap-style:square" from="304,5981" to="18230,2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" strokecolor="black [3200]" strokeweight="2.25pt">
                  <v:stroke linestyle="thinThin" joinstyle="miter"/>
                </v:line>
                <v:line id="Прямая соединительная линия 22" o:spid="_x0000_s1039" style="position:absolute;flip:x;visibility:visible;mso-wrap-style:square" from="152,5372" to="19467,20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" strokecolor="black [3200]" strokeweight="2.25pt">
                  <v:stroke linestyle="thinThin" joinstyle="miter"/>
                </v:line>
                <v:shape id="Надпись 26" o:spid="_x0000_s1040" type="#_x0000_t202" style="position:absolute;left:190;width:9436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" filled="f" stroked="f" strokeweight=".5pt">
                  <v:textbox>
                    <w:txbxContent>
                      <w:p w14:paraId="2AD4E6D1" w14:textId="77777777" w:rsidR="009B1BB9" w:rsidRPr="00892F81" w:rsidRDefault="009B1BB9" w:rsidP="009B1BB9">
                        <w:pPr>
                          <w:rPr>
                            <w:b/>
                            <w:bCs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Надпись 25" o:spid="_x0000_s1041" type="#_x0000_t202" style="position:absolute;left:27165;top:21259;width:407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" filled="f" stroked="f" strokeweight=".5pt">
                  <v:textbox>
                    <w:txbxContent>
                      <w:p w14:paraId="6D1C1916" w14:textId="77777777" w:rsidR="009B1BB9" w:rsidRPr="00892F81" w:rsidRDefault="009B1BB9" w:rsidP="009B1BB9">
                        <w:pPr>
                          <w:rPr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892F81">
                          <w:rPr>
                            <w:b/>
                            <w:bCs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Надпись 29" o:spid="_x0000_s1042" type="#_x0000_t202" style="position:absolute;left:15963;top:1219;width:943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" filled="f" stroked="f" strokeweight=".5pt">
                  <v:textbox>
                    <w:txbxContent>
                      <w:p w14:paraId="6914EC35" w14:textId="77777777" w:rsidR="009B1BB9" w:rsidRPr="00892F81" w:rsidRDefault="009B1BB9" w:rsidP="009B1BB9">
                        <w:pPr>
                          <w:rPr>
                            <w:b/>
                            <w:bCs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Надпись 30" o:spid="_x0000_s1043" type="#_x0000_t202" style="position:absolute;left:16954;top:21412;width:943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" filled="f" stroked="f" strokeweight=".5pt">
                  <v:textbox>
                    <w:txbxContent>
                      <w:p w14:paraId="105DCA67" w14:textId="77777777" w:rsidR="009B1BB9" w:rsidRPr="00892F81" w:rsidRDefault="009B1BB9" w:rsidP="009B1BB9">
                        <w:pPr>
                          <w:rPr>
                            <w:b/>
                            <w:bCs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8D6E250" w14:textId="77777777" w:rsidR="009B1BB9" w:rsidRDefault="009B1BB9" w:rsidP="009B1BB9">
      <w:pPr>
        <w:rPr>
          <w:color w:val="222222"/>
          <w:shd w:val="clear" w:color="auto" w:fill="FFFFFF"/>
        </w:rPr>
      </w:pPr>
      <w:r w:rsidRPr="00805ED5">
        <w:rPr>
          <w:color w:val="222222"/>
          <w:shd w:val="clear" w:color="auto" w:fill="FFFFFF"/>
        </w:rPr>
        <w:t>Рисунок 2.</w:t>
      </w:r>
    </w:p>
    <w:p w14:paraId="06B4E657" w14:textId="77777777" w:rsidR="009B1BB9" w:rsidRDefault="009B1BB9" w:rsidP="00C56817">
      <w:pPr>
        <w:rPr>
          <w:b/>
        </w:rPr>
      </w:pPr>
    </w:p>
    <w:p w14:paraId="64F551D3" w14:textId="77777777" w:rsidR="009B1BB9" w:rsidRDefault="009B1BB9" w:rsidP="009B1BB9">
      <w:pPr>
        <w:jc w:val="both"/>
        <w:rPr>
          <w:color w:val="222222"/>
          <w:shd w:val="clear" w:color="auto" w:fill="FFFFFF"/>
        </w:rPr>
      </w:pPr>
      <w:r w:rsidRPr="009B0C29">
        <w:rPr>
          <w:b/>
          <w:bCs/>
          <w:color w:val="222222"/>
          <w:shd w:val="clear" w:color="auto" w:fill="FFFFFF"/>
        </w:rPr>
        <w:t>1.6</w:t>
      </w:r>
      <w:r>
        <w:rPr>
          <w:b/>
          <w:bCs/>
          <w:color w:val="222222"/>
          <w:shd w:val="clear" w:color="auto" w:fill="FFFFFF"/>
        </w:rPr>
        <w:t xml:space="preserve"> </w:t>
      </w:r>
      <w:r w:rsidRPr="009B0C29">
        <w:rPr>
          <w:color w:val="222222"/>
          <w:shd w:val="clear" w:color="auto" w:fill="FFFFFF"/>
        </w:rPr>
        <w:t>Е</w:t>
      </w:r>
      <w:r>
        <w:rPr>
          <w:color w:val="222222"/>
          <w:shd w:val="clear" w:color="auto" w:fill="FFFFFF"/>
        </w:rPr>
        <w:t>сть ли выгода от транспортных субсидий, упомянутых в предыдущем задании, для покупателей. Если есть, то укажите ее на том же графике (рис.2).</w:t>
      </w:r>
    </w:p>
    <w:p w14:paraId="3250EAAA" w14:textId="77777777" w:rsidR="009B1BB9" w:rsidRDefault="009B1BB9" w:rsidP="009B1BB9">
      <w:pPr>
        <w:jc w:val="both"/>
        <w:rPr>
          <w:color w:val="222222"/>
          <w:shd w:val="clear" w:color="auto" w:fill="FFFFFF"/>
        </w:rPr>
      </w:pPr>
    </w:p>
    <w:p w14:paraId="65473B85" w14:textId="77777777" w:rsidR="009B1BB9" w:rsidRDefault="009B1BB9" w:rsidP="009B1BB9">
      <w:pPr>
        <w:jc w:val="both"/>
        <w:rPr>
          <w:color w:val="222222"/>
          <w:shd w:val="clear" w:color="auto" w:fill="FFFFFF"/>
        </w:rPr>
      </w:pPr>
      <w:r w:rsidRPr="00312AE6">
        <w:rPr>
          <w:b/>
          <w:bCs/>
          <w:color w:val="222222"/>
          <w:shd w:val="clear" w:color="auto" w:fill="FFFFFF"/>
        </w:rPr>
        <w:t>1.</w:t>
      </w:r>
      <w:r>
        <w:rPr>
          <w:b/>
          <w:bCs/>
          <w:color w:val="222222"/>
          <w:shd w:val="clear" w:color="auto" w:fill="FFFFFF"/>
        </w:rPr>
        <w:t>7</w:t>
      </w:r>
      <w:r w:rsidRPr="00312AE6">
        <w:rPr>
          <w:b/>
          <w:bCs/>
          <w:color w:val="222222"/>
          <w:shd w:val="clear" w:color="auto" w:fill="FFFFFF"/>
        </w:rPr>
        <w:t xml:space="preserve"> </w:t>
      </w:r>
      <w:r w:rsidRPr="004534E4">
        <w:rPr>
          <w:color w:val="222222"/>
          <w:shd w:val="clear" w:color="auto" w:fill="FFFFFF"/>
        </w:rPr>
        <w:t>По мнению аналитиков</w:t>
      </w:r>
      <w:r>
        <w:rPr>
          <w:b/>
          <w:bCs/>
          <w:color w:val="222222"/>
          <w:shd w:val="clear" w:color="auto" w:fill="FFFFFF"/>
        </w:rPr>
        <w:t xml:space="preserve">, </w:t>
      </w:r>
      <w:r w:rsidRPr="004534E4">
        <w:rPr>
          <w:color w:val="222222"/>
          <w:shd w:val="clear" w:color="auto" w:fill="FFFFFF"/>
        </w:rPr>
        <w:t>невывезенная древесина может пойти в том числе и на деревянное домостроение</w:t>
      </w:r>
      <w:r>
        <w:rPr>
          <w:rStyle w:val="afe"/>
          <w:color w:val="222222"/>
          <w:shd w:val="clear" w:color="auto" w:fill="FFFFFF"/>
        </w:rPr>
        <w:footnoteReference w:id="4"/>
      </w:r>
      <w:r w:rsidRPr="004534E4">
        <w:rPr>
          <w:color w:val="222222"/>
          <w:shd w:val="clear" w:color="auto" w:fill="FFFFFF"/>
        </w:rPr>
        <w:t>.</w:t>
      </w:r>
      <w:r w:rsidR="004E30C8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На какой компонент ВВП повлияет продажа новых домов потребителям?</w:t>
      </w:r>
    </w:p>
    <w:p w14:paraId="78C34D42" w14:textId="77777777" w:rsidR="009B1BB9" w:rsidRPr="009B0C29" w:rsidRDefault="009B1BB9" w:rsidP="009B1BB9">
      <w:pPr>
        <w:jc w:val="both"/>
        <w:rPr>
          <w:color w:val="222222"/>
          <w:shd w:val="clear" w:color="auto" w:fill="FFFFFF"/>
        </w:rPr>
      </w:pPr>
    </w:p>
    <w:p w14:paraId="7777C50D" w14:textId="77777777" w:rsidR="009B1BB9" w:rsidRDefault="009B1BB9" w:rsidP="009B1BB9">
      <w:pPr>
        <w:jc w:val="both"/>
      </w:pPr>
      <w:r w:rsidRPr="0021294C">
        <w:rPr>
          <w:b/>
          <w:bCs/>
          <w:color w:val="222222"/>
          <w:shd w:val="clear" w:color="auto" w:fill="FFFFFF"/>
        </w:rPr>
        <w:t>1.8</w:t>
      </w:r>
      <w:r w:rsidRPr="0021294C">
        <w:rPr>
          <w:color w:val="222222"/>
          <w:shd w:val="clear" w:color="auto" w:fill="FFFFFF"/>
        </w:rPr>
        <w:t xml:space="preserve"> Если в</w:t>
      </w:r>
      <w:r>
        <w:t xml:space="preserve"> конце 2023 года рубль укрепится, как это повлияет на экспорт переработанной древесины из РФ.</w:t>
      </w:r>
    </w:p>
    <w:p w14:paraId="48CF691A" w14:textId="77777777" w:rsidR="009B1BB9" w:rsidRDefault="009B1BB9" w:rsidP="009B1BB9">
      <w:pPr>
        <w:jc w:val="both"/>
        <w:rPr>
          <w:b/>
        </w:rPr>
      </w:pPr>
    </w:p>
    <w:p w14:paraId="57FFDB24" w14:textId="77777777" w:rsidR="009B1BB9" w:rsidRDefault="009B1BB9" w:rsidP="009B1BB9">
      <w:pPr>
        <w:jc w:val="both"/>
      </w:pPr>
      <w:r w:rsidRPr="0021294C">
        <w:rPr>
          <w:b/>
          <w:bCs/>
        </w:rPr>
        <w:t>1.9</w:t>
      </w:r>
      <w:r>
        <w:rPr>
          <w:b/>
          <w:bCs/>
        </w:rPr>
        <w:t xml:space="preserve"> </w:t>
      </w:r>
      <w:r w:rsidRPr="00F61C1B">
        <w:t xml:space="preserve">Согласно </w:t>
      </w:r>
      <w:r>
        <w:t>с</w:t>
      </w:r>
      <w:r w:rsidRPr="00F61C1B">
        <w:t>тратеги</w:t>
      </w:r>
      <w:r>
        <w:t>и</w:t>
      </w:r>
      <w:r w:rsidRPr="00F61C1B">
        <w:t xml:space="preserve"> развития лесной отрасли до 2030 года</w:t>
      </w:r>
      <w:r>
        <w:t>, «п</w:t>
      </w:r>
      <w:r w:rsidRPr="00F61C1B">
        <w:t>роизводство пиломатериалов выросло с 26,5 млн. куб. метров в 1995 году до 44,7 млн. куб. метров в 2019 году, при этом органы государственной статистики отчитались только о 30 млн. куб. метров пиломатериалов в 2019 году</w:t>
      </w:r>
      <w:r>
        <w:t>».</w:t>
      </w:r>
      <w:r>
        <w:rPr>
          <w:rStyle w:val="afe"/>
        </w:rPr>
        <w:footnoteReference w:id="5"/>
      </w:r>
      <w:r>
        <w:t xml:space="preserve"> Как называется явление, благодаря которому «потерялись» почти 15 млн. куб. метров пиломатериалов.</w:t>
      </w:r>
    </w:p>
    <w:p w14:paraId="0D86E5F9" w14:textId="77777777" w:rsidR="009B1BB9" w:rsidRDefault="009B1BB9" w:rsidP="009B1BB9">
      <w:pPr>
        <w:jc w:val="both"/>
        <w:rPr>
          <w:b/>
        </w:rPr>
      </w:pPr>
    </w:p>
    <w:p w14:paraId="0B313888" w14:textId="77777777" w:rsidR="009B1BB9" w:rsidRDefault="009B1BB9" w:rsidP="009B1BB9">
      <w:pPr>
        <w:jc w:val="both"/>
      </w:pPr>
      <w:r>
        <w:rPr>
          <w:b/>
          <w:bCs/>
        </w:rPr>
        <w:t xml:space="preserve">1.10 </w:t>
      </w:r>
      <w:r w:rsidRPr="00EF424B">
        <w:t>Пеллеты — биотопливо, получаемое из торфа, древесных отходов и отходов сельского хозяйства. </w:t>
      </w:r>
      <w:r>
        <w:t>Повлияет ли на их рынок проведение государственной политики</w:t>
      </w:r>
      <w:r w:rsidRPr="00401134">
        <w:t xml:space="preserve"> по увеличению доли возобновляемых источников энергии</w:t>
      </w:r>
      <w:r>
        <w:t>? Каким образом?</w:t>
      </w:r>
    </w:p>
    <w:p w14:paraId="7A528049" w14:textId="77777777" w:rsidR="008E68BE" w:rsidRDefault="008E68BE" w:rsidP="009B1BB9">
      <w:pPr>
        <w:jc w:val="both"/>
      </w:pPr>
    </w:p>
    <w:p w14:paraId="0C2CAD99" w14:textId="77777777" w:rsidR="00621895" w:rsidRDefault="00621895" w:rsidP="009B1BB9">
      <w:pPr>
        <w:jc w:val="both"/>
      </w:pPr>
    </w:p>
    <w:p w14:paraId="0BD4FB34" w14:textId="1BAAF225" w:rsidR="002D0B12" w:rsidRDefault="002D0B12" w:rsidP="009B1BB9">
      <w:pPr>
        <w:jc w:val="both"/>
      </w:pPr>
      <w:r w:rsidRPr="003618C9">
        <w:rPr>
          <w:b/>
          <w:bCs/>
        </w:rPr>
        <w:t>2.</w:t>
      </w:r>
      <w:r>
        <w:t xml:space="preserve"> </w:t>
      </w:r>
      <w:r w:rsidR="00DF6F21">
        <w:t>Элементы использования валового внутреннего продукта России за 2022 год (в текущих ценах, млрд руб.) представлены в таблице: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4"/>
        <w:gridCol w:w="1260"/>
      </w:tblGrid>
      <w:tr w:rsidR="00DF6F21" w:rsidRPr="001824E8" w14:paraId="41BC30BD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vAlign w:val="center"/>
            <w:hideMark/>
          </w:tcPr>
          <w:p w14:paraId="660FFD85" w14:textId="77777777" w:rsidR="00DF6F21" w:rsidRPr="001824E8" w:rsidRDefault="00DF6F21" w:rsidP="00382F36">
            <w:pPr>
              <w:rPr>
                <w:b/>
                <w:bCs/>
              </w:rPr>
            </w:pPr>
            <w:r w:rsidRPr="001824E8">
              <w:rPr>
                <w:b/>
                <w:bCs/>
              </w:rPr>
              <w:t>Валовой внутренний продукт,</w:t>
            </w:r>
          </w:p>
          <w:p w14:paraId="0E7DBB20" w14:textId="77777777" w:rsidR="00DF6F21" w:rsidRPr="001824E8" w:rsidRDefault="00DF6F21" w:rsidP="00382F36">
            <w:r w:rsidRPr="001824E8">
              <w:t>в том числе: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806C02" w14:textId="77777777" w:rsidR="00DF6F21" w:rsidRPr="001824E8" w:rsidRDefault="00DF6F21" w:rsidP="00382F36">
            <w:r w:rsidRPr="001824E8">
              <w:t> </w:t>
            </w:r>
          </w:p>
        </w:tc>
      </w:tr>
      <w:tr w:rsidR="00DF6F21" w:rsidRPr="001824E8" w14:paraId="44231998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noWrap/>
            <w:vAlign w:val="center"/>
            <w:hideMark/>
          </w:tcPr>
          <w:p w14:paraId="6BA69C59" w14:textId="77777777" w:rsidR="00DF6F21" w:rsidRPr="001824E8" w:rsidRDefault="00DF6F21" w:rsidP="00382F36">
            <w:pPr>
              <w:ind w:firstLineChars="100" w:firstLine="240"/>
            </w:pPr>
            <w:r w:rsidRPr="001824E8">
              <w:t>расходы на конечное потребление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C8EC6E" w14:textId="77777777" w:rsidR="00DF6F21" w:rsidRPr="001824E8" w:rsidRDefault="00DF6F21" w:rsidP="00382F36">
            <w:pPr>
              <w:jc w:val="center"/>
            </w:pPr>
            <w:r w:rsidRPr="001824E8">
              <w:t>101 21</w:t>
            </w:r>
            <w:r>
              <w:t>7</w:t>
            </w:r>
          </w:p>
        </w:tc>
      </w:tr>
      <w:tr w:rsidR="00DF6F21" w:rsidRPr="001824E8" w14:paraId="1E02BB96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vAlign w:val="center"/>
            <w:hideMark/>
          </w:tcPr>
          <w:p w14:paraId="1199A9C6" w14:textId="77777777" w:rsidR="00DF6F21" w:rsidRPr="001824E8" w:rsidRDefault="00DF6F21" w:rsidP="00382F36">
            <w:pPr>
              <w:ind w:firstLineChars="200" w:firstLine="480"/>
            </w:pPr>
            <w:r w:rsidRPr="001824E8">
              <w:t>домашних хозяйств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F12C454" w14:textId="77777777" w:rsidR="00DF6F21" w:rsidRPr="001824E8" w:rsidRDefault="00DF6F21" w:rsidP="00382F36">
            <w:pPr>
              <w:jc w:val="center"/>
            </w:pPr>
            <w:r w:rsidRPr="001824E8">
              <w:t>73 2</w:t>
            </w:r>
            <w:r>
              <w:t>60</w:t>
            </w:r>
          </w:p>
        </w:tc>
      </w:tr>
      <w:tr w:rsidR="00DF6F21" w:rsidRPr="001824E8" w14:paraId="360BA83C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noWrap/>
            <w:vAlign w:val="center"/>
            <w:hideMark/>
          </w:tcPr>
          <w:p w14:paraId="69E320A3" w14:textId="77777777" w:rsidR="00DF6F21" w:rsidRPr="001824E8" w:rsidRDefault="00DF6F21" w:rsidP="00382F36">
            <w:pPr>
              <w:ind w:firstLineChars="200" w:firstLine="480"/>
            </w:pPr>
            <w:r w:rsidRPr="001824E8">
              <w:t>государственного управления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968016E" w14:textId="77777777" w:rsidR="00DF6F21" w:rsidRPr="001824E8" w:rsidRDefault="00DF6F21" w:rsidP="00382F36">
            <w:pPr>
              <w:jc w:val="center"/>
            </w:pPr>
            <w:r w:rsidRPr="001824E8">
              <w:t>27 106</w:t>
            </w:r>
          </w:p>
        </w:tc>
      </w:tr>
      <w:tr w:rsidR="00DF6F21" w:rsidRPr="001824E8" w14:paraId="3206B504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vAlign w:val="center"/>
            <w:hideMark/>
          </w:tcPr>
          <w:p w14:paraId="7841E660" w14:textId="77777777" w:rsidR="00DF6F21" w:rsidRPr="001824E8" w:rsidRDefault="00DF6F21" w:rsidP="00382F36">
            <w:pPr>
              <w:ind w:firstLineChars="200" w:firstLine="480"/>
            </w:pPr>
            <w:r w:rsidRPr="001824E8">
              <w:t>некоммерческих организаций, обслуживающих домашние хозяйства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32FF640" w14:textId="77777777" w:rsidR="00DF6F21" w:rsidRPr="001824E8" w:rsidRDefault="00DF6F21" w:rsidP="00382F36">
            <w:pPr>
              <w:jc w:val="center"/>
            </w:pPr>
            <w:r w:rsidRPr="001824E8">
              <w:t>85</w:t>
            </w:r>
            <w:r>
              <w:t>1</w:t>
            </w:r>
          </w:p>
        </w:tc>
      </w:tr>
      <w:tr w:rsidR="00DF6F21" w:rsidRPr="001824E8" w14:paraId="6A51387C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vAlign w:val="center"/>
            <w:hideMark/>
          </w:tcPr>
          <w:p w14:paraId="465B2408" w14:textId="77777777" w:rsidR="00DF6F21" w:rsidRPr="001824E8" w:rsidRDefault="00DF6F21" w:rsidP="00382F36">
            <w:pPr>
              <w:ind w:firstLineChars="100" w:firstLine="240"/>
            </w:pPr>
            <w:r w:rsidRPr="001824E8">
              <w:t>валовое накопление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1822EFC" w14:textId="77777777" w:rsidR="00DF6F21" w:rsidRPr="001824E8" w:rsidRDefault="00DF6F21" w:rsidP="00382F36">
            <w:pPr>
              <w:jc w:val="center"/>
            </w:pPr>
            <w:r w:rsidRPr="001824E8">
              <w:t>34 19</w:t>
            </w:r>
            <w:r>
              <w:t>4</w:t>
            </w:r>
          </w:p>
        </w:tc>
      </w:tr>
      <w:tr w:rsidR="00DF6F21" w:rsidRPr="001824E8" w14:paraId="317DBBBE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vAlign w:val="center"/>
            <w:hideMark/>
          </w:tcPr>
          <w:p w14:paraId="48F0DD10" w14:textId="77777777" w:rsidR="00DF6F21" w:rsidRPr="001824E8" w:rsidRDefault="00DF6F21" w:rsidP="00382F36">
            <w:pPr>
              <w:ind w:firstLineChars="200" w:firstLine="480"/>
            </w:pPr>
            <w:r w:rsidRPr="001824E8">
              <w:lastRenderedPageBreak/>
              <w:t>валовое накопление основного капитала</w:t>
            </w:r>
            <w:r w:rsidRPr="001824E8">
              <w:rPr>
                <w:vertAlign w:val="superscript"/>
              </w:rPr>
              <w:t xml:space="preserve"> 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5D9DDB" w14:textId="77777777" w:rsidR="00DF6F21" w:rsidRPr="001824E8" w:rsidRDefault="00DF6F21" w:rsidP="00382F36">
            <w:pPr>
              <w:jc w:val="center"/>
            </w:pPr>
            <w:r w:rsidRPr="001824E8">
              <w:t>31 78</w:t>
            </w:r>
            <w:r>
              <w:t>4</w:t>
            </w:r>
          </w:p>
        </w:tc>
      </w:tr>
      <w:tr w:rsidR="00DF6F21" w:rsidRPr="001824E8" w14:paraId="3DDA2577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vAlign w:val="center"/>
            <w:hideMark/>
          </w:tcPr>
          <w:p w14:paraId="3F98320E" w14:textId="77777777" w:rsidR="00DF6F21" w:rsidRPr="001824E8" w:rsidRDefault="00DF6F21" w:rsidP="00382F36">
            <w:pPr>
              <w:ind w:firstLineChars="200" w:firstLine="480"/>
            </w:pPr>
            <w:r w:rsidRPr="001824E8">
              <w:t>изменение запасов материальных оборотных средств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CC5083F" w14:textId="77777777" w:rsidR="00DF6F21" w:rsidRPr="001824E8" w:rsidRDefault="00DF6F21" w:rsidP="00382F36">
            <w:pPr>
              <w:jc w:val="center"/>
            </w:pPr>
            <w:r w:rsidRPr="001824E8">
              <w:t>2 410</w:t>
            </w:r>
          </w:p>
        </w:tc>
      </w:tr>
      <w:tr w:rsidR="00DF6F21" w:rsidRPr="001824E8" w14:paraId="429C1558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vAlign w:val="center"/>
            <w:hideMark/>
          </w:tcPr>
          <w:p w14:paraId="74DC1221" w14:textId="77777777" w:rsidR="00DF6F21" w:rsidRPr="001824E8" w:rsidRDefault="00DF6F21" w:rsidP="00382F36">
            <w:pPr>
              <w:ind w:firstLineChars="100" w:firstLine="240"/>
            </w:pPr>
            <w:r w:rsidRPr="001824E8">
              <w:t xml:space="preserve">чистый экспорт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9B07C44" w14:textId="77777777" w:rsidR="00DF6F21" w:rsidRPr="001824E8" w:rsidRDefault="00DF6F21" w:rsidP="00382F36">
            <w:pPr>
              <w:jc w:val="center"/>
            </w:pPr>
            <w:r w:rsidRPr="001824E8">
              <w:t>19 33</w:t>
            </w:r>
            <w:r>
              <w:t>9</w:t>
            </w:r>
          </w:p>
        </w:tc>
      </w:tr>
      <w:tr w:rsidR="00DF6F21" w:rsidRPr="001824E8" w14:paraId="78A24124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vAlign w:val="center"/>
            <w:hideMark/>
          </w:tcPr>
          <w:p w14:paraId="78EBA63C" w14:textId="77777777" w:rsidR="00DF6F21" w:rsidRPr="001824E8" w:rsidRDefault="00DF6F21" w:rsidP="00382F36">
            <w:pPr>
              <w:ind w:firstLineChars="200" w:firstLine="480"/>
            </w:pPr>
            <w:r w:rsidRPr="001824E8">
              <w:t>экспорт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35540C4" w14:textId="77777777" w:rsidR="00DF6F21" w:rsidRPr="001824E8" w:rsidRDefault="00DF6F21" w:rsidP="00382F36">
            <w:pPr>
              <w:jc w:val="center"/>
            </w:pPr>
            <w:r w:rsidRPr="001824E8">
              <w:t>43 25</w:t>
            </w:r>
            <w:r>
              <w:t>2</w:t>
            </w:r>
          </w:p>
        </w:tc>
      </w:tr>
      <w:tr w:rsidR="00DF6F21" w:rsidRPr="001824E8" w14:paraId="4F0ED1B8" w14:textId="77777777" w:rsidTr="00DF6F21">
        <w:trPr>
          <w:trHeight w:val="349"/>
          <w:jc w:val="center"/>
        </w:trPr>
        <w:tc>
          <w:tcPr>
            <w:tcW w:w="7874" w:type="dxa"/>
            <w:shd w:val="clear" w:color="auto" w:fill="auto"/>
            <w:vAlign w:val="center"/>
            <w:hideMark/>
          </w:tcPr>
          <w:p w14:paraId="03AA0D27" w14:textId="77777777" w:rsidR="00DF6F21" w:rsidRPr="001824E8" w:rsidRDefault="00DF6F21" w:rsidP="00382F36">
            <w:pPr>
              <w:ind w:firstLineChars="200" w:firstLine="480"/>
            </w:pPr>
            <w:r w:rsidRPr="001824E8">
              <w:t>импорт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DC73A28" w14:textId="77777777" w:rsidR="00DF6F21" w:rsidRPr="001824E8" w:rsidRDefault="00DF6F21" w:rsidP="00382F36">
            <w:pPr>
              <w:jc w:val="center"/>
            </w:pPr>
            <w:r w:rsidRPr="001824E8">
              <w:t>23 913</w:t>
            </w:r>
          </w:p>
        </w:tc>
      </w:tr>
    </w:tbl>
    <w:p w14:paraId="5CF99CCC" w14:textId="357AD58A" w:rsidR="00DF6F21" w:rsidRDefault="00DF6F21" w:rsidP="009B1BB9">
      <w:pPr>
        <w:jc w:val="both"/>
      </w:pPr>
    </w:p>
    <w:p w14:paraId="0713F608" w14:textId="3F08AF7F" w:rsidR="00DF6F21" w:rsidRPr="00DF6F21" w:rsidRDefault="00DF6F21" w:rsidP="009B1BB9">
      <w:pPr>
        <w:jc w:val="both"/>
      </w:pPr>
      <w:r w:rsidRPr="003618C9">
        <w:rPr>
          <w:b/>
          <w:bCs/>
        </w:rPr>
        <w:t>2.1.</w:t>
      </w:r>
      <w:r>
        <w:t xml:space="preserve"> На основе представленных данных определите величину фактического ВВП России за 2022 год</w:t>
      </w:r>
      <w:r w:rsidR="00FB0952">
        <w:t>.</w:t>
      </w:r>
    </w:p>
    <w:p w14:paraId="7A73A0DC" w14:textId="77777777" w:rsidR="00FB0952" w:rsidRDefault="00FB0952" w:rsidP="009B1BB9">
      <w:pPr>
        <w:jc w:val="both"/>
      </w:pPr>
    </w:p>
    <w:p w14:paraId="2E4CA315" w14:textId="0B8F4BCD" w:rsidR="00FB0952" w:rsidRDefault="00FB0952" w:rsidP="009B1BB9">
      <w:pPr>
        <w:jc w:val="both"/>
      </w:pPr>
      <w:r w:rsidRPr="003618C9">
        <w:rPr>
          <w:b/>
          <w:bCs/>
        </w:rPr>
        <w:t>2.2.</w:t>
      </w:r>
      <w:r>
        <w:t xml:space="preserve"> </w:t>
      </w:r>
      <w:r w:rsidR="00D12F94">
        <w:t xml:space="preserve">Согласно оценкам ученых-экономистов Павлова </w:t>
      </w:r>
      <w:proofErr w:type="gramStart"/>
      <w:r w:rsidR="00D12F94">
        <w:t>П.Н.</w:t>
      </w:r>
      <w:proofErr w:type="gramEnd"/>
      <w:r w:rsidR="00D12F94">
        <w:t xml:space="preserve"> и Дробышевского С.М., «в 2022 г. разрыв выпуска будет оставаться отрицательным, на уровне (–1)%. Экономика России выйдет на потенциальный уровень в 2023 г., а в 2024 г. разрыв выпуска станет слабо положительным»</w:t>
      </w:r>
      <w:r w:rsidR="00D12F94">
        <w:rPr>
          <w:rStyle w:val="afe"/>
        </w:rPr>
        <w:footnoteReference w:id="6"/>
      </w:r>
      <w:r w:rsidR="00D12F94">
        <w:t>.</w:t>
      </w:r>
    </w:p>
    <w:p w14:paraId="048A724C" w14:textId="2037C5A5" w:rsidR="00D12F94" w:rsidRDefault="003618C9" w:rsidP="009B1BB9">
      <w:pPr>
        <w:jc w:val="both"/>
      </w:pPr>
      <w:r>
        <w:t>Какое явление называют в экономической теории «разрывом выпуска»?</w:t>
      </w:r>
    </w:p>
    <w:p w14:paraId="5CB4A230" w14:textId="77777777" w:rsidR="003618C9" w:rsidRDefault="003618C9" w:rsidP="009B1BB9">
      <w:pPr>
        <w:jc w:val="both"/>
      </w:pPr>
    </w:p>
    <w:p w14:paraId="6EADE39E" w14:textId="6B02736E" w:rsidR="003618C9" w:rsidRDefault="003618C9" w:rsidP="009B1BB9">
      <w:pPr>
        <w:jc w:val="both"/>
      </w:pPr>
      <w:r w:rsidRPr="00F26928">
        <w:rPr>
          <w:b/>
          <w:bCs/>
        </w:rPr>
        <w:t>2.3.</w:t>
      </w:r>
      <w:r>
        <w:t xml:space="preserve"> </w:t>
      </w:r>
      <w:r w:rsidR="00621895">
        <w:t xml:space="preserve">Используя информацию в предыдущих </w:t>
      </w:r>
      <w:r w:rsidR="00621895">
        <w:t>двух</w:t>
      </w:r>
      <w:r w:rsidR="00621895">
        <w:t xml:space="preserve"> пунктах и получившиеся у Вас на их вопросы ответы</w:t>
      </w:r>
      <w:r w:rsidR="00621895">
        <w:t>, о</w:t>
      </w:r>
      <w:r>
        <w:t>пределите потенциальный ВВП России за 2022 год.</w:t>
      </w:r>
    </w:p>
    <w:p w14:paraId="78BAFF89" w14:textId="77777777" w:rsidR="003618C9" w:rsidRDefault="003618C9" w:rsidP="009B1BB9">
      <w:pPr>
        <w:jc w:val="both"/>
      </w:pPr>
    </w:p>
    <w:p w14:paraId="228CD77C" w14:textId="1A0AA7D9" w:rsidR="0053018D" w:rsidRDefault="0053018D" w:rsidP="0053018D">
      <w:pPr>
        <w:jc w:val="both"/>
      </w:pPr>
      <w:r w:rsidRPr="0053018D">
        <w:rPr>
          <w:b/>
          <w:bCs/>
        </w:rPr>
        <w:t>2.</w:t>
      </w:r>
      <w:r w:rsidRPr="0053018D">
        <w:rPr>
          <w:b/>
          <w:bCs/>
        </w:rPr>
        <w:t>4</w:t>
      </w:r>
      <w:r w:rsidRPr="0053018D">
        <w:rPr>
          <w:b/>
          <w:bCs/>
        </w:rPr>
        <w:t>.</w:t>
      </w:r>
      <w:r>
        <w:t xml:space="preserve"> Используя информацию в предыдущих </w:t>
      </w:r>
      <w:r>
        <w:t>трёх</w:t>
      </w:r>
      <w:r>
        <w:t xml:space="preserve"> пунктах и получившиеся у Вас на их вопросы ответы</w:t>
      </w:r>
      <w:r>
        <w:t>, п</w:t>
      </w:r>
      <w:r>
        <w:t>редставьте состояние экономики России в 2022 г. графически в рамках модели «совокупный спрос – совокупное предложение» (модели «</w:t>
      </w:r>
      <w:r>
        <w:rPr>
          <w:lang w:val="en-US"/>
        </w:rPr>
        <w:t>AD</w:t>
      </w:r>
      <w:r w:rsidRPr="0053018D">
        <w:t>-</w:t>
      </w:r>
      <w:r>
        <w:rPr>
          <w:lang w:val="en-US"/>
        </w:rPr>
        <w:t>AS</w:t>
      </w:r>
      <w:r>
        <w:t>»)</w:t>
      </w:r>
      <w:r>
        <w:t xml:space="preserve">. </w:t>
      </w:r>
      <w:r w:rsidR="00837E89">
        <w:t>Подпишите все изображенные Вами кривые или прямые линии и о</w:t>
      </w:r>
      <w:r w:rsidR="00837E89">
        <w:t>тметьте на графике координаты соответствующих точек</w:t>
      </w:r>
      <w:r w:rsidR="00837E89">
        <w:t>.</w:t>
      </w:r>
    </w:p>
    <w:p w14:paraId="67208DAE" w14:textId="17EF2F18" w:rsidR="0053018D" w:rsidRDefault="00C13B1D" w:rsidP="0053018D">
      <w:pPr>
        <w:jc w:val="both"/>
      </w:pP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EE5873" wp14:editId="74220030">
                <wp:simplePos x="0" y="0"/>
                <wp:positionH relativeFrom="column">
                  <wp:posOffset>-166370</wp:posOffset>
                </wp:positionH>
                <wp:positionV relativeFrom="paragraph">
                  <wp:posOffset>184150</wp:posOffset>
                </wp:positionV>
                <wp:extent cx="3365700" cy="2396200"/>
                <wp:effectExtent l="0" t="38100" r="6350" b="4445"/>
                <wp:wrapNone/>
                <wp:docPr id="424832029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700" cy="2396200"/>
                          <a:chOff x="0" y="0"/>
                          <a:chExt cx="3365700" cy="2396200"/>
                        </a:xfrm>
                      </wpg:grpSpPr>
                      <wps:wsp>
                        <wps:cNvPr id="581767727" name="Надпись 4"/>
                        <wps:cNvSpPr txBox="1"/>
                        <wps:spPr>
                          <a:xfrm>
                            <a:off x="0" y="0"/>
                            <a:ext cx="323850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9FD86A" w14:textId="422373B3" w:rsidR="00271429" w:rsidRPr="00271429" w:rsidRDefault="0027142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090036" name="Прямая со стрелкой 1"/>
                        <wps:cNvCnPr/>
                        <wps:spPr>
                          <a:xfrm flipH="1">
                            <a:off x="304800" y="25400"/>
                            <a:ext cx="0" cy="208800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535669" name="Прямая со стрелкой 2"/>
                        <wps:cNvCnPr/>
                        <wps:spPr>
                          <a:xfrm flipV="1">
                            <a:off x="304800" y="2108200"/>
                            <a:ext cx="288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7171444" name="Надпись 3"/>
                        <wps:cNvSpPr txBox="1"/>
                        <wps:spPr>
                          <a:xfrm>
                            <a:off x="2933700" y="2108200"/>
                            <a:ext cx="432000" cy="28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9AEB51" w14:textId="4D5AD626" w:rsidR="00271429" w:rsidRPr="00271429" w:rsidRDefault="00271429" w:rsidP="00271429">
                              <w:pPr>
                                <w:jc w:val="both"/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perscript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E5873" id="Группа 13" o:spid="_x0000_s1044" style="position:absolute;left:0;text-align:left;margin-left:-13.1pt;margin-top:14.5pt;width:265pt;height:188.7pt;z-index:251668480" coordsize="33657,2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">
                <v:shape id="Надпись 4" o:spid="_x0000_s1045" type="#_x0000_t202" style="position:absolute;width:3238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" fillcolor="white [3201]" stroked="f" strokeweight=".5pt">
                  <v:textbox>
                    <w:txbxContent>
                      <w:p w14:paraId="049FD86A" w14:textId="422373B3" w:rsidR="00271429" w:rsidRPr="00271429" w:rsidRDefault="0027142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Прямая со стрелкой 1" o:spid="_x0000_s1046" type="#_x0000_t32" style="position:absolute;left:3048;top:254;width:0;height:208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" strokecolor="black [3040]">
                  <v:stroke startarrow="block"/>
                </v:shape>
                <v:shape id="Прямая со стрелкой 2" o:spid="_x0000_s1047" type="#_x0000_t32" style="position:absolute;left:3048;top:21082;width:28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" strokecolor="black [3040]">
                  <v:stroke endarrow="block"/>
                </v:shape>
                <v:shape id="Надпись 3" o:spid="_x0000_s1048" type="#_x0000_t202" style="position:absolute;left:29337;top:2108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" fillcolor="white [3201]" stroked="f" strokeweight=".5pt">
                  <v:textbox>
                    <w:txbxContent>
                      <w:p w14:paraId="289AEB51" w14:textId="4D5AD626" w:rsidR="00271429" w:rsidRPr="00271429" w:rsidRDefault="00271429" w:rsidP="00271429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vertAlign w:val="superscript"/>
                          </w:rPr>
                          <w:t>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018D" w:rsidRPr="0053018D">
        <w:rPr>
          <w:i/>
          <w:iCs/>
        </w:rPr>
        <w:t>Примечание:</w:t>
      </w:r>
      <w:r w:rsidR="0053018D">
        <w:t xml:space="preserve"> общий уровень цен в России в 2022 год равен 1,158.</w:t>
      </w:r>
    </w:p>
    <w:p w14:paraId="226947CD" w14:textId="45C44879" w:rsidR="0053018D" w:rsidRDefault="0053018D" w:rsidP="009B1BB9">
      <w:pPr>
        <w:jc w:val="both"/>
      </w:pPr>
    </w:p>
    <w:p w14:paraId="2D9A60A2" w14:textId="5A0CE53E" w:rsidR="0053018D" w:rsidRDefault="0053018D" w:rsidP="009B1BB9">
      <w:pPr>
        <w:jc w:val="both"/>
      </w:pPr>
    </w:p>
    <w:p w14:paraId="5DAAE3D0" w14:textId="6292301A" w:rsidR="0053018D" w:rsidRDefault="0053018D" w:rsidP="009B1BB9">
      <w:pPr>
        <w:jc w:val="both"/>
      </w:pPr>
    </w:p>
    <w:p w14:paraId="16EE5252" w14:textId="0FD40ED4" w:rsidR="0053018D" w:rsidRDefault="0053018D" w:rsidP="009B1BB9">
      <w:pPr>
        <w:jc w:val="both"/>
      </w:pPr>
    </w:p>
    <w:p w14:paraId="4EB6DB74" w14:textId="69E3EC8A" w:rsidR="0053018D" w:rsidRDefault="0053018D" w:rsidP="009B1BB9">
      <w:pPr>
        <w:jc w:val="both"/>
      </w:pPr>
    </w:p>
    <w:p w14:paraId="27332E33" w14:textId="39F6CF12" w:rsidR="0053018D" w:rsidRDefault="0053018D" w:rsidP="009B1BB9">
      <w:pPr>
        <w:jc w:val="both"/>
      </w:pPr>
    </w:p>
    <w:p w14:paraId="59CB40D8" w14:textId="6A39BFC3" w:rsidR="0053018D" w:rsidRDefault="0053018D" w:rsidP="009B1BB9">
      <w:pPr>
        <w:jc w:val="both"/>
      </w:pPr>
    </w:p>
    <w:p w14:paraId="7FD93E4C" w14:textId="0DAB0624" w:rsidR="0053018D" w:rsidRDefault="0053018D" w:rsidP="009B1BB9">
      <w:pPr>
        <w:jc w:val="both"/>
      </w:pPr>
    </w:p>
    <w:p w14:paraId="199E5077" w14:textId="0E5DF4B6" w:rsidR="0053018D" w:rsidRDefault="0053018D" w:rsidP="009B1BB9">
      <w:pPr>
        <w:jc w:val="both"/>
      </w:pPr>
    </w:p>
    <w:p w14:paraId="2DC8F289" w14:textId="2C3D51DA" w:rsidR="0053018D" w:rsidRDefault="0053018D" w:rsidP="009B1BB9">
      <w:pPr>
        <w:jc w:val="both"/>
      </w:pPr>
    </w:p>
    <w:p w14:paraId="45F51306" w14:textId="1D4E9DF4" w:rsidR="0053018D" w:rsidRDefault="0053018D" w:rsidP="009B1BB9">
      <w:pPr>
        <w:jc w:val="both"/>
      </w:pPr>
    </w:p>
    <w:p w14:paraId="23DE4F16" w14:textId="759FC5C8" w:rsidR="0053018D" w:rsidRDefault="0053018D" w:rsidP="009B1BB9">
      <w:pPr>
        <w:jc w:val="both"/>
      </w:pPr>
    </w:p>
    <w:p w14:paraId="5964B4D7" w14:textId="33BD7408" w:rsidR="00C13B1D" w:rsidRDefault="00C13B1D" w:rsidP="009B1BB9">
      <w:pPr>
        <w:jc w:val="both"/>
      </w:pPr>
    </w:p>
    <w:p w14:paraId="7E201B9D" w14:textId="77777777" w:rsidR="00C13B1D" w:rsidRDefault="00C13B1D" w:rsidP="009B1BB9">
      <w:pPr>
        <w:jc w:val="both"/>
      </w:pPr>
    </w:p>
    <w:p w14:paraId="3D4698F5" w14:textId="065FE2F4" w:rsidR="00710B8F" w:rsidRDefault="00710B8F" w:rsidP="009B1BB9">
      <w:pPr>
        <w:jc w:val="both"/>
      </w:pPr>
      <w:r w:rsidRPr="00710B8F">
        <w:rPr>
          <w:b/>
          <w:bCs/>
        </w:rPr>
        <w:t>2.</w:t>
      </w:r>
      <w:r w:rsidR="0053018D">
        <w:rPr>
          <w:b/>
          <w:bCs/>
        </w:rPr>
        <w:t>5</w:t>
      </w:r>
      <w:r w:rsidRPr="00710B8F">
        <w:rPr>
          <w:b/>
          <w:bCs/>
        </w:rPr>
        <w:t>.</w:t>
      </w:r>
      <w:r>
        <w:t xml:space="preserve"> Какое название в экономической теории получила взаимосвязь между конъюнктурной безработицей и конъюнктурным разрывом (разрывом выпуска)?</w:t>
      </w:r>
    </w:p>
    <w:p w14:paraId="7C1C8227" w14:textId="77777777" w:rsidR="00710B8F" w:rsidRDefault="00710B8F" w:rsidP="009B1BB9">
      <w:pPr>
        <w:jc w:val="both"/>
      </w:pPr>
    </w:p>
    <w:p w14:paraId="2ADAF427" w14:textId="36F4C244" w:rsidR="000D2CA3" w:rsidRDefault="000D2CA3" w:rsidP="009B1BB9">
      <w:pPr>
        <w:jc w:val="both"/>
      </w:pPr>
      <w:r w:rsidRPr="00F26928">
        <w:rPr>
          <w:b/>
          <w:bCs/>
        </w:rPr>
        <w:t>2.</w:t>
      </w:r>
      <w:r w:rsidR="0053018D">
        <w:rPr>
          <w:b/>
          <w:bCs/>
        </w:rPr>
        <w:t>6</w:t>
      </w:r>
      <w:r w:rsidRPr="00F26928">
        <w:rPr>
          <w:b/>
          <w:bCs/>
        </w:rPr>
        <w:t>.</w:t>
      </w:r>
      <w:r>
        <w:t xml:space="preserve"> </w:t>
      </w:r>
      <w:r w:rsidR="00F26928">
        <w:t>Численность населения Российской Федерации в 2022 году в трудоспособном возрасте достигла уровня 84 млн чел., а ч</w:t>
      </w:r>
      <w:r>
        <w:t xml:space="preserve">исленность рабочей силы </w:t>
      </w:r>
      <w:r w:rsidR="00F26928">
        <w:t>составила</w:t>
      </w:r>
      <w:r>
        <w:t xml:space="preserve"> 75 млн чел. </w:t>
      </w:r>
      <w:proofErr w:type="gramStart"/>
      <w:r>
        <w:t>При этом,</w:t>
      </w:r>
      <w:proofErr w:type="gramEnd"/>
      <w:r>
        <w:t xml:space="preserve"> численность занятых </w:t>
      </w:r>
      <w:r w:rsidR="00F26928">
        <w:t>увеличилась до 72 млн чел., а численность безработных сократилась до 3 млн. чел.</w:t>
      </w:r>
    </w:p>
    <w:p w14:paraId="7FC168F0" w14:textId="778644C7" w:rsidR="00F26928" w:rsidRDefault="00F26928" w:rsidP="009B1BB9">
      <w:pPr>
        <w:jc w:val="both"/>
      </w:pPr>
      <w:r>
        <w:t>Определите фактический уровень безработицы в России в 2022 году.</w:t>
      </w:r>
    </w:p>
    <w:p w14:paraId="0AB3F18E" w14:textId="77777777" w:rsidR="000D2CA3" w:rsidRDefault="000D2CA3" w:rsidP="009B1BB9">
      <w:pPr>
        <w:jc w:val="both"/>
      </w:pPr>
    </w:p>
    <w:p w14:paraId="1BABA672" w14:textId="01B13E2E" w:rsidR="00710B8F" w:rsidRDefault="002340BC" w:rsidP="009B1BB9">
      <w:pPr>
        <w:jc w:val="both"/>
      </w:pPr>
      <w:r w:rsidRPr="002340BC">
        <w:rPr>
          <w:b/>
          <w:bCs/>
        </w:rPr>
        <w:t>2.</w:t>
      </w:r>
      <w:r w:rsidR="0053018D">
        <w:rPr>
          <w:b/>
          <w:bCs/>
        </w:rPr>
        <w:t>7</w:t>
      </w:r>
      <w:r w:rsidRPr="002340BC">
        <w:rPr>
          <w:b/>
          <w:bCs/>
        </w:rPr>
        <w:t>.</w:t>
      </w:r>
      <w:r>
        <w:t xml:space="preserve"> Используя информацию в предыдущих </w:t>
      </w:r>
      <w:r w:rsidR="0053018D">
        <w:t>шести</w:t>
      </w:r>
      <w:r>
        <w:t xml:space="preserve"> пунктах и получившиеся у Вас на их вопросы ответы, рассчитайте, на сколько процентных пунктов изменится разрыв в выпуске при увеличении нормы конъюнктурной безработицы в России на 1 процентный пункт, если норма естественной безработицы в России оценивается в 3,5%.</w:t>
      </w:r>
    </w:p>
    <w:p w14:paraId="26BAE076" w14:textId="77777777" w:rsidR="002340BC" w:rsidRDefault="002340BC" w:rsidP="009B1BB9">
      <w:pPr>
        <w:jc w:val="both"/>
      </w:pPr>
    </w:p>
    <w:p w14:paraId="4534A24F" w14:textId="570309A2" w:rsidR="000D2CA3" w:rsidRDefault="00BB6D29" w:rsidP="009B1BB9">
      <w:pPr>
        <w:jc w:val="both"/>
      </w:pPr>
      <w:r w:rsidRPr="00E2498F">
        <w:rPr>
          <w:b/>
          <w:bCs/>
        </w:rPr>
        <w:t>2.8.</w:t>
      </w:r>
      <w:r w:rsidRPr="00BB6D29">
        <w:t xml:space="preserve"> </w:t>
      </w:r>
      <w:r>
        <w:t>В</w:t>
      </w:r>
      <w:r w:rsidRPr="00BB6D29">
        <w:t xml:space="preserve"> </w:t>
      </w:r>
      <w:r>
        <w:t>научном</w:t>
      </w:r>
      <w:r w:rsidRPr="00BB6D29">
        <w:t xml:space="preserve"> </w:t>
      </w:r>
      <w:r>
        <w:t>журнале</w:t>
      </w:r>
      <w:r w:rsidRPr="00BB6D29">
        <w:t xml:space="preserve"> «</w:t>
      </w:r>
      <w:r w:rsidRPr="00BB6D29">
        <w:rPr>
          <w:lang w:val="en-US"/>
        </w:rPr>
        <w:t>Economics</w:t>
      </w:r>
      <w:r w:rsidRPr="00BB6D29">
        <w:t xml:space="preserve">: </w:t>
      </w:r>
      <w:r w:rsidRPr="00BB6D29">
        <w:rPr>
          <w:lang w:val="en-US"/>
        </w:rPr>
        <w:t>Yesterday</w:t>
      </w:r>
      <w:r w:rsidRPr="00BB6D29">
        <w:t xml:space="preserve">, </w:t>
      </w:r>
      <w:r w:rsidRPr="00BB6D29">
        <w:rPr>
          <w:lang w:val="en-US"/>
        </w:rPr>
        <w:t>Today</w:t>
      </w:r>
      <w:r w:rsidRPr="00BB6D29">
        <w:t xml:space="preserve"> </w:t>
      </w:r>
      <w:r w:rsidRPr="00BB6D29">
        <w:rPr>
          <w:lang w:val="en-US"/>
        </w:rPr>
        <w:t>and</w:t>
      </w:r>
      <w:r w:rsidRPr="00BB6D29">
        <w:t xml:space="preserve"> </w:t>
      </w:r>
      <w:r w:rsidRPr="00BB6D29">
        <w:rPr>
          <w:lang w:val="en-US"/>
        </w:rPr>
        <w:t>Tomorrow</w:t>
      </w:r>
      <w:r w:rsidRPr="00BB6D29">
        <w:t xml:space="preserve">» </w:t>
      </w:r>
      <w:r>
        <w:t>за</w:t>
      </w:r>
      <w:r w:rsidRPr="00BB6D29">
        <w:t xml:space="preserve"> 2022 </w:t>
      </w:r>
      <w:r>
        <w:t>год</w:t>
      </w:r>
      <w:r w:rsidRPr="00BB6D29">
        <w:t xml:space="preserve"> (</w:t>
      </w:r>
      <w:r w:rsidRPr="00BB6D29">
        <w:rPr>
          <w:lang w:val="en-US"/>
        </w:rPr>
        <w:t>Vol</w:t>
      </w:r>
      <w:r w:rsidRPr="00BB6D29">
        <w:t xml:space="preserve">. 12, </w:t>
      </w:r>
      <w:r w:rsidRPr="00BB6D29">
        <w:rPr>
          <w:lang w:val="en-US"/>
        </w:rPr>
        <w:t>Is</w:t>
      </w:r>
      <w:r w:rsidRPr="00BB6D29">
        <w:t>. 5</w:t>
      </w:r>
      <w:r w:rsidRPr="00BB6D29">
        <w:rPr>
          <w:lang w:val="en-US"/>
        </w:rPr>
        <w:t>A</w:t>
      </w:r>
      <w:r>
        <w:t xml:space="preserve">, </w:t>
      </w:r>
      <w:r>
        <w:rPr>
          <w:lang w:val="en-US"/>
        </w:rPr>
        <w:t>p</w:t>
      </w:r>
      <w:r w:rsidRPr="00BB6D29">
        <w:t xml:space="preserve">. </w:t>
      </w:r>
      <w:proofErr w:type="gramStart"/>
      <w:r>
        <w:t>502-509</w:t>
      </w:r>
      <w:proofErr w:type="gramEnd"/>
      <w:r>
        <w:t xml:space="preserve">) студент опубликовал результаты своего исследования под названием «Взаимосвязь </w:t>
      </w:r>
      <w:r>
        <w:lastRenderedPageBreak/>
        <w:t>инфляции и безработицы …».</w:t>
      </w:r>
      <w:r w:rsidR="00E2498F">
        <w:t xml:space="preserve"> В данной статье приводится следующий график, построенный им на основе данных по экономике России за </w:t>
      </w:r>
      <w:proofErr w:type="gramStart"/>
      <w:r w:rsidR="00E2498F">
        <w:t>2000-2021</w:t>
      </w:r>
      <w:proofErr w:type="gramEnd"/>
      <w:r w:rsidR="00E2498F">
        <w:t xml:space="preserve"> г.:</w:t>
      </w:r>
    </w:p>
    <w:p w14:paraId="0EAB08B9" w14:textId="25442790" w:rsidR="00E2498F" w:rsidRPr="00BB6D29" w:rsidRDefault="00E2498F" w:rsidP="00E2498F">
      <w:pPr>
        <w:jc w:val="center"/>
      </w:pPr>
      <w:r>
        <w:rPr>
          <w:noProof/>
        </w:rPr>
        <w:drawing>
          <wp:inline distT="0" distB="0" distL="0" distR="0" wp14:anchorId="53C46E21" wp14:editId="515782DD">
            <wp:extent cx="5441950" cy="2241550"/>
            <wp:effectExtent l="0" t="0" r="6350" b="6350"/>
            <wp:docPr id="19417115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03A2D" w14:textId="62AC6142" w:rsidR="000D2CA3" w:rsidRDefault="00E2498F" w:rsidP="009B1BB9">
      <w:pPr>
        <w:jc w:val="both"/>
      </w:pPr>
      <w:r>
        <w:t>Справедливость теоретической закономерности, отраженной какой кривой, для экономики России подверг эмпирической проверке данный студент? Приведите название этой кривой.</w:t>
      </w:r>
    </w:p>
    <w:p w14:paraId="631801B8" w14:textId="77777777" w:rsidR="00E2498F" w:rsidRDefault="00E2498F" w:rsidP="009B1BB9">
      <w:pPr>
        <w:jc w:val="both"/>
      </w:pPr>
    </w:p>
    <w:p w14:paraId="2C20A0C4" w14:textId="2A1FF99E" w:rsidR="00797847" w:rsidRDefault="00E2498F" w:rsidP="009B1BB9">
      <w:pPr>
        <w:jc w:val="both"/>
      </w:pPr>
      <w:r w:rsidRPr="00797847">
        <w:rPr>
          <w:b/>
          <w:bCs/>
        </w:rPr>
        <w:t>2.9.</w:t>
      </w:r>
      <w:r w:rsidR="00797847">
        <w:t xml:space="preserve"> Данный студент поставил перед собой вопрос: «Наблюдается ли теоретическая закономерность между безработицей и инфляцией в экономике России в реальной действительности?» Основываясь на графике из предыдущего пункта, какой ответ на этот вопрос он дал: да, наблюдается или нет, не наблюдается?</w:t>
      </w:r>
    </w:p>
    <w:p w14:paraId="6D115609" w14:textId="77777777" w:rsidR="00797847" w:rsidRDefault="00797847" w:rsidP="009B1BB9">
      <w:pPr>
        <w:jc w:val="both"/>
      </w:pPr>
    </w:p>
    <w:p w14:paraId="26FF6D3A" w14:textId="2B98F3C0" w:rsidR="00797847" w:rsidRDefault="00797847" w:rsidP="009B1BB9">
      <w:pPr>
        <w:jc w:val="both"/>
      </w:pPr>
      <w:r w:rsidRPr="00884E00">
        <w:rPr>
          <w:b/>
          <w:bCs/>
        </w:rPr>
        <w:t>2.10.</w:t>
      </w:r>
      <w:r>
        <w:t xml:space="preserve"> </w:t>
      </w:r>
      <w:r w:rsidR="00837E89">
        <w:t xml:space="preserve">В пресс-релизе заседания </w:t>
      </w:r>
      <w:r w:rsidR="00837E89" w:rsidRPr="00837E89">
        <w:t>Совета директоров Банка России по</w:t>
      </w:r>
      <w:r w:rsidR="00837E89">
        <w:t xml:space="preserve"> </w:t>
      </w:r>
      <w:r w:rsidR="00837E89" w:rsidRPr="00837E89">
        <w:t>ключевой ставке</w:t>
      </w:r>
      <w:r w:rsidR="00837E89">
        <w:t xml:space="preserve"> от 27.10.2023 г. отмечены следующие </w:t>
      </w:r>
      <w:proofErr w:type="spellStart"/>
      <w:r w:rsidR="00837E89">
        <w:t>проинфляционные</w:t>
      </w:r>
      <w:proofErr w:type="spellEnd"/>
      <w:r w:rsidR="00837E89">
        <w:t xml:space="preserve"> риски</w:t>
      </w:r>
      <w:r w:rsidR="001E76F7">
        <w:rPr>
          <w:rStyle w:val="afe"/>
        </w:rPr>
        <w:footnoteReference w:id="7"/>
      </w:r>
      <w:r w:rsidR="001E76F7">
        <w:t>:</w:t>
      </w:r>
    </w:p>
    <w:p w14:paraId="3F31C304" w14:textId="2A4B7DE9" w:rsidR="002D0B12" w:rsidRDefault="001E76F7" w:rsidP="009B1BB9">
      <w:pPr>
        <w:jc w:val="both"/>
      </w:pPr>
      <w:r>
        <w:t xml:space="preserve">1) «в </w:t>
      </w:r>
      <w:r w:rsidR="00837E89" w:rsidRPr="001E76F7">
        <w:t xml:space="preserve">случае дополнительного расширения бюджетного дефицита </w:t>
      </w:r>
      <w:proofErr w:type="spellStart"/>
      <w:r w:rsidR="00837E89" w:rsidRPr="001E76F7">
        <w:t>проинфляционные</w:t>
      </w:r>
      <w:proofErr w:type="spellEnd"/>
      <w:r w:rsidR="00837E89" w:rsidRPr="001E76F7">
        <w:t xml:space="preserve"> риски вновь возрастут</w:t>
      </w:r>
      <w:r>
        <w:t>»;</w:t>
      </w:r>
    </w:p>
    <w:p w14:paraId="5767F5B5" w14:textId="34F92EAC" w:rsidR="00837E89" w:rsidRDefault="001E76F7" w:rsidP="009B1BB9">
      <w:pPr>
        <w:jc w:val="both"/>
      </w:pPr>
      <w:r>
        <w:t>2) «</w:t>
      </w:r>
      <w:r w:rsidR="00837E89" w:rsidRPr="001E76F7">
        <w:t>склонность населения к</w:t>
      </w:r>
      <w:r>
        <w:t xml:space="preserve"> </w:t>
      </w:r>
      <w:r w:rsidR="00837E89" w:rsidRPr="001E76F7">
        <w:t>сбережению</w:t>
      </w:r>
      <w:r>
        <w:t xml:space="preserve"> будет </w:t>
      </w:r>
      <w:r w:rsidR="00837E89" w:rsidRPr="001E76F7">
        <w:t>снижаться</w:t>
      </w:r>
      <w:r>
        <w:t>»;</w:t>
      </w:r>
    </w:p>
    <w:p w14:paraId="12B22FCF" w14:textId="569B1182" w:rsidR="00837E89" w:rsidRDefault="001E76F7" w:rsidP="009B1BB9">
      <w:pPr>
        <w:jc w:val="both"/>
      </w:pPr>
      <w:r>
        <w:t xml:space="preserve">3) «в </w:t>
      </w:r>
      <w:r w:rsidR="00837E89" w:rsidRPr="001E76F7">
        <w:t>условиях</w:t>
      </w:r>
      <w:r>
        <w:t xml:space="preserve"> </w:t>
      </w:r>
      <w:r w:rsidR="00837E89" w:rsidRPr="001E76F7">
        <w:t>же</w:t>
      </w:r>
      <w:r>
        <w:t xml:space="preserve"> </w:t>
      </w:r>
      <w:r w:rsidR="00837E89" w:rsidRPr="001E76F7">
        <w:t>ограниченности свободных трудовых ресурсов рост производительности труда может сильнее отставать от</w:t>
      </w:r>
      <w:r>
        <w:t xml:space="preserve"> </w:t>
      </w:r>
      <w:r w:rsidR="00837E89" w:rsidRPr="001E76F7">
        <w:t>роста реальных заработных плат</w:t>
      </w:r>
      <w:r>
        <w:t>».</w:t>
      </w:r>
    </w:p>
    <w:p w14:paraId="6D718F91" w14:textId="192D6AA4" w:rsidR="001E76F7" w:rsidRDefault="001E76F7" w:rsidP="009B1BB9">
      <w:pPr>
        <w:jc w:val="both"/>
      </w:pPr>
      <w:r>
        <w:t xml:space="preserve">Какие из отмеченных Банком России </w:t>
      </w:r>
      <w:proofErr w:type="spellStart"/>
      <w:r>
        <w:t>проинфляционных</w:t>
      </w:r>
      <w:proofErr w:type="spellEnd"/>
      <w:r>
        <w:t xml:space="preserve"> рисков «лежат на стороне» совокупного спроса (А), а какие на стороне совокупного предложения (В)? Установите соответствие между буквами (сторонами совокупного спроса и совокупного предложения) </w:t>
      </w:r>
      <w:r w:rsidR="00884E00">
        <w:t>и цифрами (</w:t>
      </w:r>
      <w:proofErr w:type="spellStart"/>
      <w:r w:rsidR="00884E00">
        <w:t>проинфляционными</w:t>
      </w:r>
      <w:proofErr w:type="spellEnd"/>
      <w:r w:rsidR="00884E00">
        <w:t xml:space="preserve"> рисками, отмеченными Банком России).</w:t>
      </w:r>
    </w:p>
    <w:p w14:paraId="453AFD93" w14:textId="77777777" w:rsidR="001E76F7" w:rsidRDefault="001E76F7" w:rsidP="009B1BB9">
      <w:pPr>
        <w:jc w:val="both"/>
      </w:pPr>
    </w:p>
    <w:p w14:paraId="4A106A47" w14:textId="77777777" w:rsidR="00782F8B" w:rsidRDefault="00782F8B" w:rsidP="00C56817">
      <w:pPr>
        <w:rPr>
          <w:b/>
        </w:rPr>
      </w:pPr>
    </w:p>
    <w:p w14:paraId="72CA0613" w14:textId="77777777" w:rsidR="009D1983" w:rsidRPr="008750B0" w:rsidRDefault="009D1983" w:rsidP="00C56817">
      <w:pPr>
        <w:rPr>
          <w:b/>
        </w:rPr>
      </w:pPr>
      <w:r w:rsidRPr="008750B0">
        <w:rPr>
          <w:b/>
        </w:rPr>
        <w:t>ЧАСТЬ 2.</w:t>
      </w:r>
      <w:r w:rsidR="00C56817" w:rsidRPr="008750B0">
        <w:rPr>
          <w:b/>
        </w:rPr>
        <w:t xml:space="preserve"> Отвечая на вопросы, пишите ответ развернутый, то есть с решением.</w:t>
      </w:r>
    </w:p>
    <w:p w14:paraId="4B57F067" w14:textId="77777777" w:rsidR="00E8198D" w:rsidRDefault="00E8198D" w:rsidP="00B35C3E">
      <w:pPr>
        <w:rPr>
          <w:b/>
        </w:rPr>
      </w:pPr>
    </w:p>
    <w:p w14:paraId="07AE6FAC" w14:textId="77777777" w:rsidR="00B35C3E" w:rsidRDefault="00B35C3E" w:rsidP="00B35C3E">
      <w:pPr>
        <w:rPr>
          <w:b/>
        </w:rPr>
      </w:pPr>
      <w:r w:rsidRPr="008750B0">
        <w:rPr>
          <w:b/>
        </w:rPr>
        <w:t>Задача 1.</w:t>
      </w:r>
      <w:r w:rsidR="00E8198D">
        <w:rPr>
          <w:b/>
        </w:rPr>
        <w:t xml:space="preserve"> (26 баллов)</w:t>
      </w:r>
    </w:p>
    <w:p w14:paraId="49FEBB34" w14:textId="77777777" w:rsidR="00E8198D" w:rsidRPr="00583FC8" w:rsidRDefault="00E8198D" w:rsidP="00E8198D">
      <w:pPr>
        <w:pStyle w:val="Standard"/>
        <w:ind w:firstLine="482"/>
        <w:jc w:val="both"/>
        <w:rPr>
          <w:rFonts w:ascii="Times New Roman" w:hAnsi="Times New Roman" w:cs="Times New Roman"/>
          <w:lang w:val="ru-RU"/>
        </w:rPr>
      </w:pPr>
      <w:r w:rsidRPr="00583FC8">
        <w:rPr>
          <w:rFonts w:ascii="Times New Roman" w:hAnsi="Times New Roman" w:cs="Times New Roman"/>
          <w:lang w:val="ru-RU"/>
        </w:rPr>
        <w:t xml:space="preserve">Толя и Коля распределяют усилия в размере 0,5 каждый между подготовкой к экзамену по математике и к олимпиаде по экономике. Вероятность того, что Коля отлично сдаст экзамен: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hAnsi="Cambria Math" w:cs="Times New Roman"/>
                <w:lang w:val="ru-RU"/>
              </w:rPr>
              <m:t>,</m:t>
            </m:r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ru-RU"/>
          </w:rPr>
          <m:t>0,3</m:t>
        </m:r>
        <m:r>
          <w:rPr>
            <w:rFonts w:ascii="Cambria Math" w:hAnsi="Cambria Math" w:cs="Times New Roman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ru-RU"/>
          </w:rPr>
          <m:t>0,8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hAnsi="Cambria Math" w:cs="Times New Roman"/>
                <w:lang w:val="ru-RU"/>
              </w:rPr>
              <m:t>,</m:t>
            </m:r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Pr="00583FC8">
        <w:rPr>
          <w:rFonts w:ascii="Times New Roman" w:hAnsi="Times New Roman" w:cs="Times New Roman"/>
          <w:lang w:val="ru-RU"/>
        </w:rPr>
        <w:t xml:space="preserve">, а вероятность того, что он станет призером в олимпиаде по экономике: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hAnsi="Cambria Math" w:cs="Times New Roman"/>
                <w:lang w:val="ru-RU"/>
              </w:rPr>
              <m:t>,</m:t>
            </m:r>
            <m:r>
              <w:rPr>
                <w:rFonts w:ascii="Cambria Math" w:hAnsi="Cambria Math" w:cs="Times New Roman"/>
              </w:rPr>
              <m:t>E</m:t>
            </m:r>
          </m:sub>
        </m:sSub>
        <m:r>
          <w:rPr>
            <w:rFonts w:ascii="Cambria Math" w:hAnsi="Cambria Math" w:cs="Times New Roman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ru-RU"/>
          </w:rPr>
          <m:t>0,2</m:t>
        </m:r>
        <m:r>
          <w:rPr>
            <w:rFonts w:ascii="Cambria Math" w:hAnsi="Cambria Math" w:cs="Times New Roman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ru-RU"/>
          </w:rPr>
          <m:t>1,2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hAnsi="Cambria Math" w:cs="Times New Roman"/>
                <w:lang w:val="ru-RU"/>
              </w:rPr>
              <m:t>,</m:t>
            </m:r>
            <m:r>
              <w:rPr>
                <w:rFonts w:ascii="Cambria Math" w:hAnsi="Cambria Math" w:cs="Times New Roman"/>
              </w:rPr>
              <m:t>E</m:t>
            </m:r>
          </m:sub>
        </m:sSub>
      </m:oMath>
      <w:r>
        <w:rPr>
          <w:rFonts w:ascii="Times New Roman" w:hAnsi="Times New Roman" w:cs="Times New Roman"/>
          <w:lang w:val="ru-RU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hAnsi="Cambria Math" w:cs="Times New Roman"/>
                <w:lang w:val="ru-RU"/>
              </w:rPr>
              <m:t>,</m:t>
            </m:r>
            <m:r>
              <w:rPr>
                <w:rFonts w:ascii="Cambria Math" w:hAnsi="Cambria Math" w:cs="Times New Roman"/>
              </w:rPr>
              <m:t>M</m:t>
            </m:r>
          </m:sub>
        </m:sSub>
      </m:oMath>
      <w:r>
        <w:rPr>
          <w:rFonts w:ascii="Times New Roman" w:hAnsi="Times New Roman" w:cs="Times New Roman"/>
          <w:lang w:val="ru-RU"/>
        </w:rPr>
        <w:t xml:space="preserve"> – его усилия по подготовке к экзамену, а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hAnsi="Cambria Math" w:cs="Times New Roman"/>
                <w:lang w:val="ru-RU"/>
              </w:rPr>
              <m:t>,</m:t>
            </m:r>
            <m:r>
              <w:rPr>
                <w:rFonts w:ascii="Cambria Math" w:hAnsi="Cambria Math" w:cs="Times New Roman"/>
              </w:rPr>
              <m:t>E</m:t>
            </m:r>
          </m:sub>
        </m:sSub>
      </m:oMath>
      <w:r>
        <w:rPr>
          <w:rFonts w:ascii="Times New Roman" w:hAnsi="Times New Roman" w:cs="Times New Roman"/>
          <w:lang w:val="ru-RU"/>
        </w:rPr>
        <w:t xml:space="preserve"> – по подготовке к олимпиаде</w:t>
      </w:r>
      <w:r w:rsidRPr="00583FC8">
        <w:rPr>
          <w:rFonts w:ascii="Times New Roman" w:hAnsi="Times New Roman" w:cs="Times New Roman"/>
          <w:lang w:val="ru-RU"/>
        </w:rPr>
        <w:t xml:space="preserve">. Вероятность того, что Толя отлично сдаст экзамен: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Т,</m:t>
            </m:r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ru-RU"/>
          </w:rPr>
          <m:t>0,2</m:t>
        </m:r>
        <m:r>
          <w:rPr>
            <w:rFonts w:ascii="Cambria Math" w:hAnsi="Cambria Math" w:cs="Times New Roman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ru-RU"/>
          </w:rPr>
          <m:t>1,2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Т,</m:t>
            </m:r>
            <m:r>
              <w:rPr>
                <w:rFonts w:ascii="Cambria Math" w:hAnsi="Cambria Math" w:cs="Times New Roman"/>
              </w:rPr>
              <m:t>M</m:t>
            </m:r>
          </m:sub>
        </m:sSub>
      </m:oMath>
      <w:r w:rsidRPr="00583FC8">
        <w:rPr>
          <w:rFonts w:ascii="Times New Roman" w:hAnsi="Times New Roman" w:cs="Times New Roman"/>
          <w:lang w:val="ru-RU"/>
        </w:rPr>
        <w:t xml:space="preserve">, а вероятность того, что он станет призером в олимпиаде по экономике: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Т,</m:t>
            </m:r>
            <m:r>
              <w:rPr>
                <w:rFonts w:ascii="Cambria Math" w:hAnsi="Cambria Math" w:cs="Times New Roman"/>
              </w:rPr>
              <m:t>E</m:t>
            </m:r>
          </m:sub>
        </m:sSub>
        <m:r>
          <w:rPr>
            <w:rFonts w:ascii="Cambria Math" w:hAnsi="Cambria Math" w:cs="Times New Roman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ru-RU"/>
          </w:rPr>
          <m:t>0,3</m:t>
        </m:r>
        <m:r>
          <w:rPr>
            <w:rFonts w:ascii="Cambria Math" w:hAnsi="Cambria Math" w:cs="Times New Roman"/>
            <w:lang w:val="ru-RU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ru-RU"/>
          </w:rPr>
          <m:t>0,8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Т,</m:t>
            </m:r>
            <m:r>
              <w:rPr>
                <w:rFonts w:ascii="Cambria Math" w:hAnsi="Cambria Math" w:cs="Times New Roman"/>
              </w:rPr>
              <m:t>E</m:t>
            </m:r>
          </m:sub>
        </m:sSub>
        <m:r>
          <w:rPr>
            <w:rFonts w:ascii="Cambria Math" w:hAnsi="Cambria Math" w:cs="Times New Roman"/>
            <w:lang w:val="ru-RU"/>
          </w:rPr>
          <m:t>,</m:t>
        </m:r>
      </m:oMath>
      <w:r w:rsidRPr="00583FC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T</m:t>
            </m:r>
            <m:r>
              <w:rPr>
                <w:rFonts w:ascii="Cambria Math" w:hAnsi="Cambria Math" w:cs="Times New Roman"/>
                <w:lang w:val="ru-RU"/>
              </w:rPr>
              <m:t>,</m:t>
            </m:r>
            <m:r>
              <w:rPr>
                <w:rFonts w:ascii="Cambria Math" w:hAnsi="Cambria Math" w:cs="Times New Roman"/>
              </w:rPr>
              <m:t>M</m:t>
            </m:r>
          </m:sub>
        </m:sSub>
      </m:oMath>
      <w:r>
        <w:rPr>
          <w:rFonts w:ascii="Times New Roman" w:hAnsi="Times New Roman" w:cs="Times New Roman"/>
          <w:lang w:val="ru-RU"/>
        </w:rPr>
        <w:t xml:space="preserve"> – его усилия по подготовке к экзамену, а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T</m:t>
            </m:r>
            <m:r>
              <w:rPr>
                <w:rFonts w:ascii="Cambria Math" w:hAnsi="Cambria Math" w:cs="Times New Roman"/>
                <w:lang w:val="ru-RU"/>
              </w:rPr>
              <m:t>,</m:t>
            </m:r>
            <m:r>
              <w:rPr>
                <w:rFonts w:ascii="Cambria Math" w:hAnsi="Cambria Math" w:cs="Times New Roman"/>
              </w:rPr>
              <m:t>E</m:t>
            </m:r>
          </m:sub>
        </m:sSub>
      </m:oMath>
      <w:r>
        <w:rPr>
          <w:rFonts w:ascii="Times New Roman" w:hAnsi="Times New Roman" w:cs="Times New Roman"/>
          <w:lang w:val="ru-RU"/>
        </w:rPr>
        <w:t xml:space="preserve"> – по подготовке к олимпиаде</w:t>
      </w:r>
      <w:r w:rsidRPr="00583FC8">
        <w:rPr>
          <w:rFonts w:ascii="Times New Roman" w:hAnsi="Times New Roman" w:cs="Times New Roman"/>
          <w:lang w:val="ru-RU"/>
        </w:rPr>
        <w:t>. Шансы на успех ребят в разных видах деятельности при данном распределении усилий независимы.</w:t>
      </w:r>
    </w:p>
    <w:p w14:paraId="4C6089B0" w14:textId="77777777" w:rsidR="00E8198D" w:rsidRPr="00E8198D" w:rsidRDefault="00E8198D" w:rsidP="00E8198D">
      <w:pPr>
        <w:pStyle w:val="Standard"/>
        <w:ind w:firstLine="482"/>
        <w:jc w:val="both"/>
        <w:rPr>
          <w:rFonts w:ascii="Times New Roman" w:hAnsi="Times New Roman" w:cs="Times New Roman"/>
          <w:lang w:val="ru-RU"/>
        </w:rPr>
      </w:pPr>
      <w:r w:rsidRPr="00583FC8">
        <w:rPr>
          <w:rFonts w:ascii="Times New Roman" w:hAnsi="Times New Roman" w:cs="Times New Roman"/>
          <w:lang w:val="ru-RU"/>
        </w:rPr>
        <w:t>В 9 классе ребята поделили свои усилия поровну между подготовкой к экзамену и к олим</w:t>
      </w:r>
      <w:r>
        <w:rPr>
          <w:rFonts w:ascii="Times New Roman" w:hAnsi="Times New Roman" w:cs="Times New Roman"/>
          <w:lang w:val="ru-RU"/>
        </w:rPr>
        <w:t>пиаде.</w:t>
      </w:r>
    </w:p>
    <w:p w14:paraId="2E8F0FF0" w14:textId="77777777" w:rsidR="008750B0" w:rsidRDefault="008750B0" w:rsidP="008750B0">
      <w:pPr>
        <w:jc w:val="both"/>
      </w:pPr>
      <w:r w:rsidRPr="008750B0">
        <w:rPr>
          <w:b/>
        </w:rPr>
        <w:t>1</w:t>
      </w:r>
      <w:r w:rsidR="00E8198D">
        <w:rPr>
          <w:b/>
        </w:rPr>
        <w:t>.А</w:t>
      </w:r>
      <w:r w:rsidRPr="008750B0">
        <w:rPr>
          <w:b/>
        </w:rPr>
        <w:t>. (</w:t>
      </w:r>
      <w:r w:rsidR="00E8198D">
        <w:rPr>
          <w:b/>
        </w:rPr>
        <w:t>6</w:t>
      </w:r>
      <w:r w:rsidRPr="008750B0">
        <w:rPr>
          <w:b/>
        </w:rPr>
        <w:t xml:space="preserve"> баллов)</w:t>
      </w:r>
      <w:r w:rsidR="00E8198D">
        <w:t xml:space="preserve"> </w:t>
      </w:r>
      <w:r w:rsidR="00E8198D" w:rsidRPr="00583FC8">
        <w:t>Каковы вероятности Толи и Коли 1) отлично сдать экзамен; 2) стать призерами олимпиады; 3) не достигнуть никаких успехов?</w:t>
      </w:r>
    </w:p>
    <w:p w14:paraId="41632C59" w14:textId="77777777" w:rsidR="008750B0" w:rsidRDefault="00E8198D" w:rsidP="008750B0">
      <w:pPr>
        <w:jc w:val="both"/>
      </w:pPr>
      <w:r>
        <w:rPr>
          <w:b/>
        </w:rPr>
        <w:t>1.Б. (20</w:t>
      </w:r>
      <w:r w:rsidR="008750B0" w:rsidRPr="008750B0">
        <w:rPr>
          <w:b/>
        </w:rPr>
        <w:t xml:space="preserve"> баллов)</w:t>
      </w:r>
      <w:r w:rsidR="008750B0">
        <w:t xml:space="preserve"> </w:t>
      </w:r>
      <w:r w:rsidRPr="00583FC8">
        <w:t xml:space="preserve">В 11 классе ребята могут поступить в желаемый университет, если отлично сдадут экзамен по математике и/или станут призерами олимпиады по экономике. Зависимости вероятностей </w:t>
      </w:r>
      <w:r w:rsidRPr="00583FC8">
        <w:lastRenderedPageBreak/>
        <w:t>успеха от усилий и ограничения по усилиям остались прежними. Школьники хотят максимизировать шансы поступить в этот университет. Как нужно распределить усилия Толе, а как Коле? Каковы их шансы поступить в желаемый университет в этом случае?</w:t>
      </w:r>
    </w:p>
    <w:p w14:paraId="14A93B16" w14:textId="77777777" w:rsidR="00782F8B" w:rsidRPr="008750B0" w:rsidRDefault="00782F8B" w:rsidP="00B35C3E">
      <w:pPr>
        <w:rPr>
          <w:highlight w:val="yellow"/>
        </w:rPr>
      </w:pPr>
    </w:p>
    <w:p w14:paraId="3B4C6BEC" w14:textId="77777777" w:rsidR="00B35C3E" w:rsidRPr="008D1442" w:rsidRDefault="00E8198D" w:rsidP="00027340">
      <w:pPr>
        <w:rPr>
          <w:b/>
        </w:rPr>
      </w:pPr>
      <w:r>
        <w:rPr>
          <w:b/>
        </w:rPr>
        <w:t>Задача 2. (20 баллов)</w:t>
      </w:r>
    </w:p>
    <w:p w14:paraId="7DD507A9" w14:textId="77777777" w:rsidR="00E8198D" w:rsidRPr="00583FC8" w:rsidRDefault="00E8198D" w:rsidP="00E8198D">
      <w:pPr>
        <w:pStyle w:val="Standard"/>
        <w:ind w:firstLine="482"/>
        <w:jc w:val="both"/>
        <w:rPr>
          <w:rFonts w:ascii="Times New Roman" w:hAnsi="Times New Roman" w:cs="Times New Roman"/>
          <w:lang w:val="ru-RU"/>
        </w:rPr>
      </w:pPr>
      <w:r w:rsidRPr="00583FC8">
        <w:rPr>
          <w:rFonts w:ascii="Times New Roman" w:hAnsi="Times New Roman" w:cs="Times New Roman"/>
          <w:lang w:val="ru-RU"/>
        </w:rPr>
        <w:t xml:space="preserve">Фермер Федор выращивает тепличные помидоры. В январе закупочная цена помидоров составляла 200 руб./кг, и он продал 60 тонн, получив прибыль, равную 2 млн. руб. В феврале закупочная цена составила 180 рублей, и он продал 50 тонн. </w:t>
      </w:r>
    </w:p>
    <w:p w14:paraId="7093D0CF" w14:textId="77777777" w:rsidR="00E8198D" w:rsidRPr="00E8198D" w:rsidRDefault="00E8198D" w:rsidP="00E8198D">
      <w:pPr>
        <w:pStyle w:val="Standard"/>
        <w:ind w:firstLine="482"/>
        <w:jc w:val="both"/>
        <w:rPr>
          <w:rFonts w:ascii="Times New Roman" w:hAnsi="Times New Roman" w:cs="Times New Roman"/>
          <w:lang w:val="ru-RU"/>
        </w:rPr>
      </w:pPr>
      <w:r w:rsidRPr="00583FC8">
        <w:rPr>
          <w:rFonts w:ascii="Times New Roman" w:hAnsi="Times New Roman" w:cs="Times New Roman"/>
          <w:lang w:val="ru-RU"/>
        </w:rPr>
        <w:t>Предположим, что Федор – совершенный конкурент, максимизирующий прибыль, а предельные издержки производства помидоров линейны, причем функция издержек в феврале не изм</w:t>
      </w:r>
      <w:r>
        <w:rPr>
          <w:rFonts w:ascii="Times New Roman" w:hAnsi="Times New Roman" w:cs="Times New Roman"/>
          <w:lang w:val="ru-RU"/>
        </w:rPr>
        <w:t>енилась по сравнению с январем.</w:t>
      </w:r>
    </w:p>
    <w:p w14:paraId="71BE7D1F" w14:textId="77777777" w:rsidR="008D1442" w:rsidRDefault="008D1442" w:rsidP="008D1442">
      <w:pPr>
        <w:jc w:val="both"/>
      </w:pPr>
      <w:r w:rsidRPr="008D1442">
        <w:rPr>
          <w:b/>
        </w:rPr>
        <w:t>2</w:t>
      </w:r>
      <w:r w:rsidR="00E8198D">
        <w:rPr>
          <w:b/>
        </w:rPr>
        <w:t>.А. (10</w:t>
      </w:r>
      <w:r w:rsidRPr="008D1442">
        <w:rPr>
          <w:b/>
        </w:rPr>
        <w:t xml:space="preserve"> баллов)</w:t>
      </w:r>
      <w:r>
        <w:t xml:space="preserve"> </w:t>
      </w:r>
      <w:r w:rsidR="00E8198D" w:rsidRPr="00583FC8">
        <w:t>Как изменилась прибыль Федора в феврале по сравнению с январем?</w:t>
      </w:r>
    </w:p>
    <w:p w14:paraId="33D30C11" w14:textId="77777777" w:rsidR="008D1442" w:rsidRDefault="00E8198D" w:rsidP="008D1442">
      <w:pPr>
        <w:jc w:val="both"/>
      </w:pPr>
      <w:r>
        <w:rPr>
          <w:b/>
        </w:rPr>
        <w:t>2.Б</w:t>
      </w:r>
      <w:r w:rsidR="008D1442" w:rsidRPr="008D1442">
        <w:rPr>
          <w:b/>
        </w:rPr>
        <w:t>. (1</w:t>
      </w:r>
      <w:r>
        <w:rPr>
          <w:b/>
        </w:rPr>
        <w:t>0</w:t>
      </w:r>
      <w:r w:rsidR="008D1442" w:rsidRPr="008D1442">
        <w:rPr>
          <w:b/>
        </w:rPr>
        <w:t xml:space="preserve"> баллов)</w:t>
      </w:r>
      <w:r w:rsidR="008D1442">
        <w:t xml:space="preserve"> </w:t>
      </w:r>
      <w:r w:rsidRPr="00583FC8">
        <w:t>При какой цене помидоров Федор будет вынужден закрыть бизнес?</w:t>
      </w:r>
    </w:p>
    <w:p w14:paraId="4282C11E" w14:textId="77777777" w:rsidR="00782F8B" w:rsidRDefault="00782F8B" w:rsidP="008D1442"/>
    <w:p w14:paraId="2D3766AE" w14:textId="77777777" w:rsidR="00B35C3E" w:rsidRPr="006936FD" w:rsidRDefault="00B35C3E" w:rsidP="008D1442">
      <w:pPr>
        <w:rPr>
          <w:b/>
        </w:rPr>
      </w:pPr>
      <w:r w:rsidRPr="006936FD">
        <w:rPr>
          <w:b/>
        </w:rPr>
        <w:t xml:space="preserve">Задача 3. </w:t>
      </w:r>
      <w:r w:rsidR="00E8198D">
        <w:rPr>
          <w:b/>
        </w:rPr>
        <w:t xml:space="preserve"> (18 баллов)</w:t>
      </w:r>
    </w:p>
    <w:p w14:paraId="416ADF54" w14:textId="77777777" w:rsidR="00E8198D" w:rsidRPr="00FB2C4A" w:rsidRDefault="00E8198D" w:rsidP="00E8198D">
      <w:pPr>
        <w:ind w:firstLine="482"/>
        <w:jc w:val="both"/>
        <w:rPr>
          <w:rFonts w:eastAsiaTheme="minorEastAsia"/>
        </w:rPr>
      </w:pPr>
      <w:r w:rsidRPr="00FB2C4A">
        <w:t xml:space="preserve">Спрос учащихся на услуги музея: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</w:rPr>
          <m:t>= 300-0,5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FB2C4A">
        <w:rPr>
          <w:rFonts w:eastAsiaTheme="minorEastAsia"/>
        </w:rPr>
        <w:t xml:space="preserve"> (посещений в день), спрос остальных посетителей: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</w:rPr>
          <m:t>= 1800-2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B2C4A">
        <w:rPr>
          <w:rFonts w:eastAsiaTheme="minorEastAsia"/>
        </w:rPr>
        <w:t xml:space="preserve"> (посещений в день), 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Pr="00FB2C4A">
        <w:rPr>
          <w:rFonts w:eastAsiaTheme="minorEastAsia"/>
        </w:rPr>
        <w:t xml:space="preserve">цены билетов для этих посетителей. Издержки функционирования музея состоят из двух частей: постоянных издержек и переменных издержек. Переменные издержки, связанные с каждым посещением музея, равны </w:t>
      </w:r>
      <m:oMath>
        <m:r>
          <w:rPr>
            <w:rFonts w:ascii="Cambria Math" w:eastAsiaTheme="minorEastAsia" w:hAnsi="Cambria Math"/>
          </w:rPr>
          <m:t xml:space="preserve">c </m:t>
        </m:r>
      </m:oMath>
      <w:r w:rsidRPr="00FB2C4A">
        <w:rPr>
          <w:rFonts w:eastAsiaTheme="minorEastAsia"/>
        </w:rPr>
        <w:t xml:space="preserve">и не зависят от общего числа посещений. Правительство города предложило музею субсидию в размере </w:t>
      </w:r>
      <m:oMath>
        <m:r>
          <w:rPr>
            <w:rFonts w:ascii="Cambria Math" w:eastAsiaTheme="minorEastAsia" w:hAnsi="Cambria Math"/>
          </w:rPr>
          <m:t>200</m:t>
        </m:r>
      </m:oMath>
      <w:r w:rsidRPr="00FB2C4A">
        <w:rPr>
          <w:rFonts w:eastAsiaTheme="minorEastAsia"/>
        </w:rPr>
        <w:t xml:space="preserve"> рублей на каждый билет для учащихся с тем, чтобы музей снизил плату для них на ту же сумму по сравнению с ценой билета для остальных посетителей. Музей предложил снизить плату для учащихся при той же самой величине субсидии еще сильнее: вдвое. Известно, что директор музея максимизировал прибыль. </w:t>
      </w:r>
    </w:p>
    <w:p w14:paraId="3C06633F" w14:textId="77777777" w:rsidR="006936FD" w:rsidRPr="006936FD" w:rsidRDefault="00E8198D" w:rsidP="00E8198D">
      <w:pPr>
        <w:jc w:val="both"/>
      </w:pPr>
      <w:r>
        <w:rPr>
          <w:b/>
        </w:rPr>
        <w:t>3.А. (12</w:t>
      </w:r>
      <w:r w:rsidR="006936FD" w:rsidRPr="006936FD">
        <w:rPr>
          <w:b/>
        </w:rPr>
        <w:t xml:space="preserve"> баллов)</w:t>
      </w:r>
      <w:r w:rsidR="006936FD" w:rsidRPr="006936FD">
        <w:t xml:space="preserve"> </w:t>
      </w:r>
      <w:r w:rsidRPr="00FB2C4A">
        <w:rPr>
          <w:rFonts w:eastAsiaTheme="minorEastAsia"/>
        </w:rPr>
        <w:t>Каковы средние переменные издержки обслуживания посетителя?</w:t>
      </w:r>
    </w:p>
    <w:p w14:paraId="5C1A3789" w14:textId="77777777" w:rsidR="00782F8B" w:rsidRPr="009B1BB9" w:rsidRDefault="00E8198D" w:rsidP="009B1BB9">
      <w:pPr>
        <w:jc w:val="both"/>
      </w:pPr>
      <w:r>
        <w:rPr>
          <w:b/>
        </w:rPr>
        <w:t>3.Б</w:t>
      </w:r>
      <w:r w:rsidR="006936FD" w:rsidRPr="006936FD">
        <w:rPr>
          <w:b/>
        </w:rPr>
        <w:t xml:space="preserve"> (6 баллов)</w:t>
      </w:r>
      <w:r w:rsidR="006936FD" w:rsidRPr="006936FD">
        <w:t xml:space="preserve"> </w:t>
      </w:r>
      <w:r w:rsidRPr="00FB2C4A">
        <w:rPr>
          <w:rFonts w:eastAsiaTheme="minorEastAsia"/>
        </w:rPr>
        <w:t>Какие цены на билеты установил музей?</w:t>
      </w:r>
    </w:p>
    <w:p w14:paraId="74D15FD4" w14:textId="77777777" w:rsidR="00782F8B" w:rsidRDefault="00782F8B" w:rsidP="001740C1">
      <w:pPr>
        <w:rPr>
          <w:b/>
        </w:rPr>
      </w:pPr>
    </w:p>
    <w:p w14:paraId="1F5638C9" w14:textId="77777777" w:rsidR="001740C1" w:rsidRPr="006936FD" w:rsidRDefault="001740C1" w:rsidP="001740C1">
      <w:pPr>
        <w:rPr>
          <w:b/>
        </w:rPr>
      </w:pPr>
      <w:r w:rsidRPr="006936FD">
        <w:rPr>
          <w:b/>
        </w:rPr>
        <w:t xml:space="preserve">Задача </w:t>
      </w:r>
      <w:r w:rsidR="00736476">
        <w:rPr>
          <w:b/>
        </w:rPr>
        <w:t>4</w:t>
      </w:r>
      <w:r w:rsidR="00E8198D">
        <w:rPr>
          <w:b/>
        </w:rPr>
        <w:t>. (16 баллов)</w:t>
      </w:r>
    </w:p>
    <w:p w14:paraId="49CD38BB" w14:textId="77777777" w:rsidR="00E8198D" w:rsidRDefault="00E8198D" w:rsidP="00E8198D">
      <w:pPr>
        <w:pStyle w:val="Standard"/>
        <w:ind w:firstLine="48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цене 500 руб.</w:t>
      </w:r>
      <w:r w:rsidRPr="00D17720">
        <w:rPr>
          <w:rFonts w:ascii="Times New Roman" w:hAnsi="Times New Roman" w:cs="Times New Roman"/>
          <w:lang w:val="ru-RU"/>
        </w:rPr>
        <w:t>/</w:t>
      </w:r>
      <w:r>
        <w:rPr>
          <w:rFonts w:ascii="Times New Roman" w:hAnsi="Times New Roman" w:cs="Times New Roman"/>
          <w:lang w:val="ru-RU"/>
        </w:rPr>
        <w:t xml:space="preserve">кг на рынке продавалось 80 тонн мармелада. Известно, что коэффициент дуговой эластичности спроса на мармелад равен </w:t>
      </w:r>
      <m:oMath>
        <m:r>
          <w:rPr>
            <w:rFonts w:ascii="Cambria Math" w:hAnsi="Cambria Math" w:cs="Times New Roman"/>
            <w:lang w:val="ru-RU"/>
          </w:rPr>
          <m:t>(-1,4)</m:t>
        </m:r>
      </m:oMath>
      <w:r>
        <w:rPr>
          <w:rFonts w:ascii="Times New Roman" w:hAnsi="Times New Roman" w:cs="Times New Roman"/>
          <w:lang w:val="ru-RU"/>
        </w:rPr>
        <w:t xml:space="preserve">. </w:t>
      </w:r>
    </w:p>
    <w:p w14:paraId="6106433C" w14:textId="77777777" w:rsidR="001740C1" w:rsidRPr="00E8198D" w:rsidRDefault="00E8198D" w:rsidP="00E8198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b/>
          <w:lang w:val="ru-RU"/>
        </w:rPr>
        <w:t>4.А</w:t>
      </w:r>
      <w:r w:rsidR="001740C1" w:rsidRPr="00E8198D">
        <w:rPr>
          <w:b/>
          <w:lang w:val="ru-RU"/>
        </w:rPr>
        <w:t xml:space="preserve">. </w:t>
      </w:r>
      <w:r w:rsidR="0072402A" w:rsidRPr="00E8198D">
        <w:rPr>
          <w:b/>
          <w:lang w:val="ru-RU"/>
        </w:rPr>
        <w:t>(</w:t>
      </w:r>
      <w:r w:rsidRPr="00E8198D">
        <w:rPr>
          <w:b/>
          <w:lang w:val="ru-RU"/>
        </w:rPr>
        <w:t>8</w:t>
      </w:r>
      <w:r w:rsidR="0072402A" w:rsidRPr="00E8198D">
        <w:rPr>
          <w:b/>
          <w:lang w:val="ru-RU"/>
        </w:rPr>
        <w:t xml:space="preserve"> баллов)</w:t>
      </w:r>
      <w:r w:rsidR="0072402A" w:rsidRPr="00E8198D">
        <w:rPr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Сколько мармелада будет продаваться по цене 550 руб.</w:t>
      </w:r>
      <w:r w:rsidRPr="00D17720">
        <w:rPr>
          <w:rFonts w:ascii="Times New Roman" w:hAnsi="Times New Roman" w:cs="Times New Roman"/>
          <w:lang w:val="ru-RU"/>
        </w:rPr>
        <w:t>/</w:t>
      </w:r>
      <w:r>
        <w:rPr>
          <w:rFonts w:ascii="Times New Roman" w:hAnsi="Times New Roman" w:cs="Times New Roman"/>
          <w:lang w:val="ru-RU"/>
        </w:rPr>
        <w:t>кг?</w:t>
      </w:r>
    </w:p>
    <w:p w14:paraId="484E44D1" w14:textId="77777777" w:rsidR="001740C1" w:rsidRDefault="001740C1" w:rsidP="00E8198D">
      <w:pPr>
        <w:jc w:val="both"/>
      </w:pPr>
      <w:r w:rsidRPr="0072402A">
        <w:rPr>
          <w:b/>
        </w:rPr>
        <w:t>4</w:t>
      </w:r>
      <w:r w:rsidR="00E8198D">
        <w:rPr>
          <w:b/>
        </w:rPr>
        <w:t>.Б</w:t>
      </w:r>
      <w:r w:rsidRPr="0072402A">
        <w:rPr>
          <w:b/>
        </w:rPr>
        <w:t>.</w:t>
      </w:r>
      <w:r w:rsidR="0072402A" w:rsidRPr="0072402A">
        <w:rPr>
          <w:b/>
        </w:rPr>
        <w:t xml:space="preserve"> (</w:t>
      </w:r>
      <w:r w:rsidR="00E8198D">
        <w:rPr>
          <w:b/>
        </w:rPr>
        <w:t>8</w:t>
      </w:r>
      <w:r w:rsidR="0072402A">
        <w:rPr>
          <w:b/>
        </w:rPr>
        <w:t xml:space="preserve"> баллов</w:t>
      </w:r>
      <w:r w:rsidR="0072402A" w:rsidRPr="0072402A">
        <w:rPr>
          <w:b/>
        </w:rPr>
        <w:t>)</w:t>
      </w:r>
      <w:r w:rsidRPr="0072402A">
        <w:rPr>
          <w:b/>
        </w:rPr>
        <w:t xml:space="preserve"> </w:t>
      </w:r>
      <w:r w:rsidR="00E8198D">
        <w:t>Используя сведения, полученные в пункте А), выведите функцию спроса на мармелад, если известно, что она линейная.</w:t>
      </w:r>
    </w:p>
    <w:p w14:paraId="7DB2CE9A" w14:textId="77777777" w:rsidR="00782F8B" w:rsidRDefault="00782F8B" w:rsidP="00E8198D">
      <w:pPr>
        <w:jc w:val="both"/>
      </w:pPr>
    </w:p>
    <w:p w14:paraId="4FACF17D" w14:textId="77777777" w:rsidR="00E8198D" w:rsidRDefault="00E8198D" w:rsidP="00E8198D">
      <w:pPr>
        <w:jc w:val="both"/>
        <w:rPr>
          <w:b/>
        </w:rPr>
      </w:pPr>
      <w:r w:rsidRPr="00E8198D">
        <w:rPr>
          <w:b/>
        </w:rPr>
        <w:t>Задача 5.</w:t>
      </w:r>
      <w:r>
        <w:rPr>
          <w:b/>
        </w:rPr>
        <w:t xml:space="preserve"> (15 баллов)</w:t>
      </w:r>
    </w:p>
    <w:p w14:paraId="38B938E1" w14:textId="77777777" w:rsidR="00E8198D" w:rsidRPr="00745D6D" w:rsidRDefault="00E8198D" w:rsidP="00E8198D">
      <w:pPr>
        <w:pStyle w:val="Standard"/>
        <w:ind w:firstLine="482"/>
        <w:jc w:val="both"/>
        <w:rPr>
          <w:lang w:val="ru-RU"/>
        </w:rPr>
      </w:pPr>
      <w:r w:rsidRPr="003F5498">
        <w:rPr>
          <w:lang w:val="ru-RU"/>
        </w:rPr>
        <w:t xml:space="preserve">Пусть </w:t>
      </w:r>
      <w:r>
        <w:rPr>
          <w:lang w:val="ru-RU"/>
        </w:rPr>
        <w:t xml:space="preserve">спрос на яблоки имеет вид: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Я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  <w:lang w:val="ru-RU"/>
          </w:rPr>
          <m:t>=120-2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Я</m:t>
            </m:r>
          </m:sub>
        </m:sSub>
        <m: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Г</m:t>
            </m:r>
          </m:sub>
        </m:sSub>
      </m:oMath>
      <w:r w:rsidRPr="003F5498">
        <w:rPr>
          <w:lang w:val="ru-RU"/>
        </w:rPr>
        <w:t>,</w:t>
      </w:r>
      <w:r>
        <w:rPr>
          <w:lang w:val="ru-RU"/>
        </w:rPr>
        <w:t xml:space="preserve"> а спрос на груши:</w:t>
      </w:r>
      <w:r>
        <w:rPr>
          <w:lang w:val="ru-RU"/>
        </w:rPr>
        <w:br/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Г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  <w:lang w:val="ru-RU"/>
          </w:rPr>
          <m:t>=120-2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Г</m:t>
            </m:r>
          </m:sub>
        </m:sSub>
        <m: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Я</m:t>
            </m:r>
          </m:sub>
        </m:sSub>
      </m:oMath>
      <w:r>
        <w:rPr>
          <w:lang w:val="ru-RU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Я</m:t>
            </m:r>
          </m:sub>
        </m:sSub>
      </m:oMath>
      <w:r>
        <w:rPr>
          <w:lang w:val="ru-RU"/>
        </w:rPr>
        <w:t xml:space="preserve"> – цена яблок в руб.</w:t>
      </w:r>
      <w:r w:rsidRPr="003F5498">
        <w:rPr>
          <w:lang w:val="ru-RU"/>
        </w:rPr>
        <w:t>/</w:t>
      </w:r>
      <w:r>
        <w:rPr>
          <w:lang w:val="ru-RU"/>
        </w:rPr>
        <w:t xml:space="preserve">кг,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Г</m:t>
            </m:r>
          </m:sub>
        </m:sSub>
      </m:oMath>
      <w:r>
        <w:rPr>
          <w:lang w:val="ru-RU"/>
        </w:rPr>
        <w:t xml:space="preserve"> – цена груш в руб.</w:t>
      </w:r>
      <w:r w:rsidRPr="003F5498">
        <w:rPr>
          <w:lang w:val="ru-RU"/>
        </w:rPr>
        <w:t>/</w:t>
      </w:r>
      <w:r>
        <w:rPr>
          <w:lang w:val="ru-RU"/>
        </w:rPr>
        <w:t xml:space="preserve">кг., а количество измеряется в тысячах тонн. Предложение яблок и груш описывается функциями: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Я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Я</m:t>
            </m:r>
          </m:sub>
        </m:sSub>
      </m:oMath>
      <w:r w:rsidRPr="003F5498">
        <w:rPr>
          <w:lang w:val="ru-RU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Г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Г</m:t>
            </m:r>
          </m:sub>
        </m:sSub>
      </m:oMath>
      <w:r>
        <w:rPr>
          <w:lang w:val="ru-RU"/>
        </w:rPr>
        <w:t xml:space="preserve"> соответственно.</w:t>
      </w:r>
    </w:p>
    <w:p w14:paraId="34C7DBDE" w14:textId="77777777" w:rsidR="00E8198D" w:rsidRPr="00E8198D" w:rsidRDefault="00E8198D" w:rsidP="00E8198D">
      <w:pPr>
        <w:pStyle w:val="Standard"/>
        <w:jc w:val="both"/>
        <w:rPr>
          <w:lang w:val="ru-RU"/>
        </w:rPr>
      </w:pPr>
      <w:r w:rsidRPr="00E8198D">
        <w:rPr>
          <w:b/>
          <w:lang w:val="ru-RU"/>
        </w:rPr>
        <w:t xml:space="preserve">5.А. (6 баллов) </w:t>
      </w:r>
      <w:r>
        <w:rPr>
          <w:lang w:val="ru-RU"/>
        </w:rPr>
        <w:t xml:space="preserve">Найдите равновесные цены на рынках яблок и груш. </w:t>
      </w:r>
    </w:p>
    <w:p w14:paraId="724A9C1A" w14:textId="77777777" w:rsidR="00E8198D" w:rsidRDefault="00E8198D" w:rsidP="00E8198D">
      <w:pPr>
        <w:jc w:val="both"/>
        <w:rPr>
          <w:b/>
        </w:rPr>
      </w:pPr>
      <w:r>
        <w:rPr>
          <w:b/>
        </w:rPr>
        <w:t>5.Б. (6 баллов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r>
        <w:t>В результате неурожая груш объем предложения груш сократился на 16 тысяч тонн при любом уровне цены. Вычислите новые цены яблок и груш.</w:t>
      </w:r>
    </w:p>
    <w:p w14:paraId="33538416" w14:textId="77777777" w:rsidR="00782F8B" w:rsidRPr="009B1BB9" w:rsidRDefault="00E8198D" w:rsidP="00E8198D">
      <w:pPr>
        <w:jc w:val="both"/>
      </w:pPr>
      <w:r>
        <w:rPr>
          <w:b/>
        </w:rPr>
        <w:t xml:space="preserve">5.В. (3 балла) </w:t>
      </w:r>
      <w:r>
        <w:t>Являются ли яблоки и груши в этой задаче заменителями или дополнителями? Аргументируйте свой ответ.</w:t>
      </w:r>
    </w:p>
    <w:p w14:paraId="25FF1689" w14:textId="77777777" w:rsidR="00782F8B" w:rsidRDefault="00782F8B" w:rsidP="00E8198D">
      <w:pPr>
        <w:jc w:val="both"/>
        <w:rPr>
          <w:b/>
        </w:rPr>
      </w:pPr>
    </w:p>
    <w:p w14:paraId="461057BE" w14:textId="77777777" w:rsidR="00E8198D" w:rsidRDefault="00E8198D" w:rsidP="00E8198D">
      <w:pPr>
        <w:jc w:val="both"/>
        <w:rPr>
          <w:b/>
        </w:rPr>
      </w:pPr>
      <w:r w:rsidRPr="00E8198D">
        <w:rPr>
          <w:b/>
        </w:rPr>
        <w:t>З</w:t>
      </w:r>
      <w:r>
        <w:rPr>
          <w:b/>
        </w:rPr>
        <w:t>адача 6</w:t>
      </w:r>
      <w:r w:rsidRPr="00E8198D">
        <w:rPr>
          <w:b/>
        </w:rPr>
        <w:t>.</w:t>
      </w:r>
      <w:r>
        <w:rPr>
          <w:b/>
        </w:rPr>
        <w:t xml:space="preserve"> (5 баллов)</w:t>
      </w:r>
    </w:p>
    <w:p w14:paraId="7C02E2EB" w14:textId="77777777" w:rsidR="00E8198D" w:rsidRPr="00E8198D" w:rsidRDefault="00E8198D" w:rsidP="00E8198D">
      <w:pPr>
        <w:ind w:firstLine="709"/>
        <w:jc w:val="both"/>
        <w:rPr>
          <w:rFonts w:ascii="Liberation Serif" w:eastAsia="Noto Serif CJK SC" w:hAnsi="Liberation Serif" w:cs="Lohit Devanagari"/>
          <w:kern w:val="3"/>
          <w:lang w:eastAsia="zh-CN" w:bidi="hi-IN"/>
        </w:rPr>
      </w:pPr>
      <w:r w:rsidRPr="00E8198D">
        <w:rPr>
          <w:rFonts w:ascii="Liberation Serif" w:eastAsia="Noto Serif CJK SC" w:hAnsi="Liberation Serif" w:cs="Lohit Devanagari"/>
          <w:kern w:val="3"/>
          <w:lang w:eastAsia="zh-CN" w:bidi="hi-IN"/>
        </w:rPr>
        <w:t>Али Баба производит 1000 электронных часов в неделю. Экономист подсчитал, что цена часов равна $20, в то время как средние издержки всего $15. Если Али Баба увеличит производство на 200 штук, то средние издержки увеличатся на $1, при этом цена не изменится. Следует ли Али Бабе увеличивать производство часов? Объясните, почему.</w:t>
      </w:r>
    </w:p>
    <w:sectPr w:rsidR="00E8198D" w:rsidRPr="00E8198D" w:rsidSect="0073647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07" w:bottom="567" w:left="862" w:header="709" w:footer="40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684E" w14:textId="77777777" w:rsidR="009A17C5" w:rsidRDefault="009A17C5">
      <w:r>
        <w:separator/>
      </w:r>
    </w:p>
  </w:endnote>
  <w:endnote w:type="continuationSeparator" w:id="0">
    <w:p w14:paraId="6F1EDB87" w14:textId="77777777" w:rsidR="009A17C5" w:rsidRDefault="009A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‹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0590"/>
      <w:docPartObj>
        <w:docPartGallery w:val="Page Numbers (Bottom of Page)"/>
        <w:docPartUnique/>
      </w:docPartObj>
    </w:sdtPr>
    <w:sdtContent>
      <w:p w14:paraId="203A2D54" w14:textId="77777777" w:rsidR="00973B69" w:rsidRDefault="00973B69" w:rsidP="00D472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E2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22890"/>
      <w:docPartObj>
        <w:docPartGallery w:val="Page Numbers (Bottom of Page)"/>
        <w:docPartUnique/>
      </w:docPartObj>
    </w:sdtPr>
    <w:sdtContent>
      <w:p w14:paraId="5DF479EF" w14:textId="77777777" w:rsidR="00D763B5" w:rsidRDefault="00D763B5" w:rsidP="005E7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6408" w14:textId="77777777" w:rsidR="009A17C5" w:rsidRDefault="009A17C5">
      <w:r>
        <w:separator/>
      </w:r>
    </w:p>
  </w:footnote>
  <w:footnote w:type="continuationSeparator" w:id="0">
    <w:p w14:paraId="2F2D84D9" w14:textId="77777777" w:rsidR="009A17C5" w:rsidRDefault="009A17C5">
      <w:r>
        <w:continuationSeparator/>
      </w:r>
    </w:p>
  </w:footnote>
  <w:footnote w:id="1">
    <w:p w14:paraId="5CEF19E2" w14:textId="77777777" w:rsidR="009B1BB9" w:rsidRDefault="009B1BB9" w:rsidP="009B1BB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796F04">
        <w:t>Поручение Президента РФ от 6 ноября 2020 г. N Пр-1816 "Перечень поручений по итогам совещания по вопросам развития и декриминализации лесного комплекса"</w:t>
      </w:r>
    </w:p>
  </w:footnote>
  <w:footnote w:id="2">
    <w:p w14:paraId="5BC0D40F" w14:textId="77777777" w:rsidR="009B1BB9" w:rsidRDefault="009B1BB9" w:rsidP="009B1BB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252A03">
        <w:t>https://www.vedomosti.ru/business/articles/2023/01/11/958563-obem-investitsii-v-lesopererabotku-v-rossii</w:t>
      </w:r>
    </w:p>
  </w:footnote>
  <w:footnote w:id="3">
    <w:p w14:paraId="0F941EF1" w14:textId="77777777" w:rsidR="009B1BB9" w:rsidRDefault="009B1BB9" w:rsidP="009B1BB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805ED5">
        <w:t>https://lpk-sibiri.ru/analytics/ezhekvartalnyy-analiticheskiy-obzor-lesnoy-kompleks-rossii-v-2022-2023-gg/</w:t>
      </w:r>
    </w:p>
  </w:footnote>
  <w:footnote w:id="4">
    <w:p w14:paraId="4073AEB6" w14:textId="77777777" w:rsidR="009B1BB9" w:rsidRDefault="009B1BB9" w:rsidP="009B1BB9">
      <w:pPr>
        <w:pStyle w:val="afc"/>
      </w:pPr>
      <w:r>
        <w:rPr>
          <w:rStyle w:val="afe"/>
        </w:rPr>
        <w:footnoteRef/>
      </w:r>
      <w:r>
        <w:t xml:space="preserve"> </w:t>
      </w:r>
      <w:r w:rsidRPr="004534E4">
        <w:t>https://tass.ru/ekonomika/13341989</w:t>
      </w:r>
    </w:p>
  </w:footnote>
  <w:footnote w:id="5">
    <w:p w14:paraId="31024792" w14:textId="77777777" w:rsidR="009B1BB9" w:rsidRDefault="009B1BB9" w:rsidP="009B1BB9">
      <w:pPr>
        <w:pStyle w:val="afc"/>
      </w:pPr>
      <w:r>
        <w:rPr>
          <w:rStyle w:val="afe"/>
        </w:rPr>
        <w:footnoteRef/>
      </w:r>
      <w:r>
        <w:t xml:space="preserve"> </w:t>
      </w:r>
      <w:r w:rsidRPr="00F61C1B">
        <w:t>https://mediawood.ru/strategiy_razvitiy_lesnoi_otrasli_do_2030_new</w:t>
      </w:r>
    </w:p>
  </w:footnote>
  <w:footnote w:id="6">
    <w:p w14:paraId="135BA076" w14:textId="33DB7736" w:rsidR="00D12F94" w:rsidRDefault="00D12F94">
      <w:pPr>
        <w:pStyle w:val="afc"/>
      </w:pPr>
      <w:r>
        <w:rPr>
          <w:rStyle w:val="afe"/>
        </w:rPr>
        <w:footnoteRef/>
      </w:r>
      <w:r>
        <w:t xml:space="preserve"> Павлов </w:t>
      </w:r>
      <w:proofErr w:type="gramStart"/>
      <w:r>
        <w:t>П.Н.</w:t>
      </w:r>
      <w:proofErr w:type="gramEnd"/>
      <w:r>
        <w:t xml:space="preserve">, Дробышевский С.М. Структура темпов роста ВВП России на перспективу до 2024 года // Вопросы экономики. – 2022. - №3. – С. </w:t>
      </w:r>
      <w:proofErr w:type="gramStart"/>
      <w:r w:rsidR="003618C9">
        <w:t>42-43</w:t>
      </w:r>
      <w:proofErr w:type="gramEnd"/>
      <w:r w:rsidR="003618C9">
        <w:t>.</w:t>
      </w:r>
    </w:p>
  </w:footnote>
  <w:footnote w:id="7">
    <w:p w14:paraId="25CBC7CC" w14:textId="6DEEC81E" w:rsidR="001E76F7" w:rsidRDefault="001E76F7">
      <w:pPr>
        <w:pStyle w:val="afc"/>
      </w:pPr>
      <w:r>
        <w:rPr>
          <w:rStyle w:val="afe"/>
        </w:rPr>
        <w:footnoteRef/>
      </w:r>
      <w:r>
        <w:t xml:space="preserve"> </w:t>
      </w:r>
      <w:r w:rsidRPr="001E76F7">
        <w:t>https://cbr.ru/press/pr/?file=27102023_133000key.htm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3698" w14:textId="77777777" w:rsidR="00973B69" w:rsidRDefault="00285F8F" w:rsidP="00285F8F">
    <w:pPr>
      <w:pStyle w:val="a5"/>
      <w:pBdr>
        <w:bottom w:val="double" w:sz="4" w:space="1" w:color="auto"/>
      </w:pBdr>
      <w:jc w:val="center"/>
    </w:pPr>
    <w:r>
      <w:rPr>
        <w:b/>
        <w:i/>
      </w:rPr>
      <w:t>11</w:t>
    </w:r>
    <w:r w:rsidR="00973B69">
      <w:rPr>
        <w:b/>
        <w:i/>
      </w:rPr>
      <w:t xml:space="preserve"> </w:t>
    </w:r>
    <w:r w:rsidR="00973B69" w:rsidRPr="004F0FB3">
      <w:rPr>
        <w:b/>
      </w:rPr>
      <w:t>класс</w:t>
    </w:r>
    <w:r w:rsidR="00973B69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27C6" w14:textId="77777777" w:rsidR="00973B69" w:rsidRDefault="00F54FCA" w:rsidP="00285F8F">
    <w:pPr>
      <w:pStyle w:val="a5"/>
      <w:pBdr>
        <w:bottom w:val="double" w:sz="4" w:space="1" w:color="auto"/>
      </w:pBdr>
      <w:jc w:val="center"/>
    </w:pPr>
    <w:r>
      <w:rPr>
        <w:b/>
        <w:i/>
      </w:rPr>
      <w:t>11</w:t>
    </w:r>
    <w:r w:rsidR="00973B69">
      <w:rPr>
        <w:b/>
        <w:i/>
      </w:rPr>
      <w:t xml:space="preserve"> </w:t>
    </w:r>
    <w:r w:rsidR="00973B69" w:rsidRPr="004F0FB3">
      <w:rPr>
        <w:b/>
      </w:rPr>
      <w:t>класс</w:t>
    </w:r>
    <w:r w:rsidR="00973B6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E8B"/>
    <w:multiLevelType w:val="hybridMultilevel"/>
    <w:tmpl w:val="BD62F1CC"/>
    <w:lvl w:ilvl="0" w:tplc="1C9014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914326"/>
    <w:multiLevelType w:val="hybridMultilevel"/>
    <w:tmpl w:val="A0AA173A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248E"/>
    <w:multiLevelType w:val="hybridMultilevel"/>
    <w:tmpl w:val="3DDC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0998"/>
    <w:multiLevelType w:val="hybridMultilevel"/>
    <w:tmpl w:val="84402246"/>
    <w:lvl w:ilvl="0" w:tplc="4348A15A">
      <w:start w:val="1"/>
      <w:numFmt w:val="russianLower"/>
      <w:lvlText w:val="%1)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D618A"/>
    <w:multiLevelType w:val="hybridMultilevel"/>
    <w:tmpl w:val="7A28EA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B2868"/>
    <w:multiLevelType w:val="hybridMultilevel"/>
    <w:tmpl w:val="F6D29794"/>
    <w:lvl w:ilvl="0" w:tplc="97A89E92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62B3"/>
    <w:multiLevelType w:val="hybridMultilevel"/>
    <w:tmpl w:val="89F04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E59"/>
    <w:multiLevelType w:val="hybridMultilevel"/>
    <w:tmpl w:val="B6A688A4"/>
    <w:lvl w:ilvl="0" w:tplc="8BC8231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629C5C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E27F3"/>
    <w:multiLevelType w:val="hybridMultilevel"/>
    <w:tmpl w:val="C12640CA"/>
    <w:lvl w:ilvl="0" w:tplc="61B4D30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308"/>
    <w:multiLevelType w:val="hybridMultilevel"/>
    <w:tmpl w:val="6796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F281C"/>
    <w:multiLevelType w:val="hybridMultilevel"/>
    <w:tmpl w:val="D758C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8150E"/>
    <w:multiLevelType w:val="hybridMultilevel"/>
    <w:tmpl w:val="D0A0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36719"/>
    <w:multiLevelType w:val="hybridMultilevel"/>
    <w:tmpl w:val="124EB016"/>
    <w:lvl w:ilvl="0" w:tplc="4348A15A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357C7D"/>
    <w:multiLevelType w:val="multilevel"/>
    <w:tmpl w:val="89F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0CFE"/>
    <w:multiLevelType w:val="hybridMultilevel"/>
    <w:tmpl w:val="FFDE9FFC"/>
    <w:lvl w:ilvl="0" w:tplc="08EEDF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94DB9"/>
    <w:multiLevelType w:val="hybridMultilevel"/>
    <w:tmpl w:val="8E78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C14A7"/>
    <w:multiLevelType w:val="hybridMultilevel"/>
    <w:tmpl w:val="12966AC8"/>
    <w:lvl w:ilvl="0" w:tplc="DFB25D36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26477"/>
    <w:multiLevelType w:val="hybridMultilevel"/>
    <w:tmpl w:val="D9A88BEE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EC479C"/>
    <w:multiLevelType w:val="hybridMultilevel"/>
    <w:tmpl w:val="2F6E0EFA"/>
    <w:lvl w:ilvl="0" w:tplc="F69A1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B3BED"/>
    <w:multiLevelType w:val="hybridMultilevel"/>
    <w:tmpl w:val="77C8AB56"/>
    <w:lvl w:ilvl="0" w:tplc="BC4C4036">
      <w:start w:val="1"/>
      <w:numFmt w:val="bullet"/>
      <w:lvlText w:val="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E4692"/>
    <w:multiLevelType w:val="multilevel"/>
    <w:tmpl w:val="1BAE410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C66647D"/>
    <w:multiLevelType w:val="hybridMultilevel"/>
    <w:tmpl w:val="6622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15D16"/>
    <w:multiLevelType w:val="hybridMultilevel"/>
    <w:tmpl w:val="0A6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4613">
    <w:abstractNumId w:val="16"/>
  </w:num>
  <w:num w:numId="2" w16cid:durableId="341592990">
    <w:abstractNumId w:val="7"/>
  </w:num>
  <w:num w:numId="3" w16cid:durableId="185681359">
    <w:abstractNumId w:val="12"/>
  </w:num>
  <w:num w:numId="4" w16cid:durableId="900871341">
    <w:abstractNumId w:val="3"/>
  </w:num>
  <w:num w:numId="5" w16cid:durableId="1386638424">
    <w:abstractNumId w:val="19"/>
  </w:num>
  <w:num w:numId="6" w16cid:durableId="1684627659">
    <w:abstractNumId w:val="10"/>
  </w:num>
  <w:num w:numId="7" w16cid:durableId="152188406">
    <w:abstractNumId w:val="17"/>
  </w:num>
  <w:num w:numId="8" w16cid:durableId="1347949627">
    <w:abstractNumId w:val="0"/>
  </w:num>
  <w:num w:numId="9" w16cid:durableId="1268076999">
    <w:abstractNumId w:val="6"/>
  </w:num>
  <w:num w:numId="10" w16cid:durableId="1226642608">
    <w:abstractNumId w:val="13"/>
  </w:num>
  <w:num w:numId="11" w16cid:durableId="2028284419">
    <w:abstractNumId w:val="1"/>
  </w:num>
  <w:num w:numId="12" w16cid:durableId="1165173185">
    <w:abstractNumId w:val="9"/>
  </w:num>
  <w:num w:numId="13" w16cid:durableId="497884842">
    <w:abstractNumId w:val="22"/>
  </w:num>
  <w:num w:numId="14" w16cid:durableId="1992128991">
    <w:abstractNumId w:val="2"/>
  </w:num>
  <w:num w:numId="15" w16cid:durableId="765266176">
    <w:abstractNumId w:val="8"/>
  </w:num>
  <w:num w:numId="16" w16cid:durableId="1705326821">
    <w:abstractNumId w:val="4"/>
  </w:num>
  <w:num w:numId="17" w16cid:durableId="177742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420808">
    <w:abstractNumId w:val="5"/>
  </w:num>
  <w:num w:numId="19" w16cid:durableId="1521627599">
    <w:abstractNumId w:val="14"/>
  </w:num>
  <w:num w:numId="20" w16cid:durableId="63837598">
    <w:abstractNumId w:val="21"/>
  </w:num>
  <w:num w:numId="21" w16cid:durableId="770978237">
    <w:abstractNumId w:val="11"/>
  </w:num>
  <w:num w:numId="22" w16cid:durableId="2090151234">
    <w:abstractNumId w:val="15"/>
  </w:num>
  <w:num w:numId="23" w16cid:durableId="12046361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43"/>
    <w:rsid w:val="00002D6C"/>
    <w:rsid w:val="000037CF"/>
    <w:rsid w:val="00011165"/>
    <w:rsid w:val="00025961"/>
    <w:rsid w:val="00027340"/>
    <w:rsid w:val="0005269E"/>
    <w:rsid w:val="00073F0C"/>
    <w:rsid w:val="00074B2A"/>
    <w:rsid w:val="00076C29"/>
    <w:rsid w:val="000B21CC"/>
    <w:rsid w:val="000B27F5"/>
    <w:rsid w:val="000C1EBD"/>
    <w:rsid w:val="000C3776"/>
    <w:rsid w:val="000C6986"/>
    <w:rsid w:val="000D1585"/>
    <w:rsid w:val="000D2CA3"/>
    <w:rsid w:val="000D5CD3"/>
    <w:rsid w:val="000D7D0C"/>
    <w:rsid w:val="000E0EDB"/>
    <w:rsid w:val="000E4811"/>
    <w:rsid w:val="001047BF"/>
    <w:rsid w:val="00127B0A"/>
    <w:rsid w:val="001313E4"/>
    <w:rsid w:val="00136E8E"/>
    <w:rsid w:val="0015038D"/>
    <w:rsid w:val="00154932"/>
    <w:rsid w:val="001605CF"/>
    <w:rsid w:val="001740C1"/>
    <w:rsid w:val="00175D71"/>
    <w:rsid w:val="001905D8"/>
    <w:rsid w:val="00194018"/>
    <w:rsid w:val="001C0A34"/>
    <w:rsid w:val="001E2BEE"/>
    <w:rsid w:val="001E76F7"/>
    <w:rsid w:val="001F7056"/>
    <w:rsid w:val="001F7AF7"/>
    <w:rsid w:val="00204869"/>
    <w:rsid w:val="00210334"/>
    <w:rsid w:val="00215E71"/>
    <w:rsid w:val="002340BC"/>
    <w:rsid w:val="00240EAB"/>
    <w:rsid w:val="00241ECC"/>
    <w:rsid w:val="00243680"/>
    <w:rsid w:val="002631A1"/>
    <w:rsid w:val="002710E6"/>
    <w:rsid w:val="00271429"/>
    <w:rsid w:val="0027329D"/>
    <w:rsid w:val="00275357"/>
    <w:rsid w:val="00277C47"/>
    <w:rsid w:val="00285F8F"/>
    <w:rsid w:val="00287AC8"/>
    <w:rsid w:val="00287F0D"/>
    <w:rsid w:val="002A5019"/>
    <w:rsid w:val="002A69B7"/>
    <w:rsid w:val="002A7D6C"/>
    <w:rsid w:val="002C068C"/>
    <w:rsid w:val="002C1562"/>
    <w:rsid w:val="002D0B12"/>
    <w:rsid w:val="002D6451"/>
    <w:rsid w:val="002D7DDA"/>
    <w:rsid w:val="002E3AA0"/>
    <w:rsid w:val="002F6363"/>
    <w:rsid w:val="003026FC"/>
    <w:rsid w:val="00311ADD"/>
    <w:rsid w:val="00320475"/>
    <w:rsid w:val="003231FC"/>
    <w:rsid w:val="00325B59"/>
    <w:rsid w:val="00333CAF"/>
    <w:rsid w:val="003346ED"/>
    <w:rsid w:val="00337D2A"/>
    <w:rsid w:val="003426E7"/>
    <w:rsid w:val="00356FC3"/>
    <w:rsid w:val="0036033C"/>
    <w:rsid w:val="003618C9"/>
    <w:rsid w:val="00362ECA"/>
    <w:rsid w:val="00371697"/>
    <w:rsid w:val="00375131"/>
    <w:rsid w:val="003813D9"/>
    <w:rsid w:val="00390DD0"/>
    <w:rsid w:val="00397A0F"/>
    <w:rsid w:val="003A5A78"/>
    <w:rsid w:val="003B6B73"/>
    <w:rsid w:val="003F3D3A"/>
    <w:rsid w:val="004237B9"/>
    <w:rsid w:val="00443DD5"/>
    <w:rsid w:val="0045039E"/>
    <w:rsid w:val="0045040E"/>
    <w:rsid w:val="00452BE0"/>
    <w:rsid w:val="00470A57"/>
    <w:rsid w:val="00472CD9"/>
    <w:rsid w:val="004826BA"/>
    <w:rsid w:val="00482D55"/>
    <w:rsid w:val="00484E88"/>
    <w:rsid w:val="00496D49"/>
    <w:rsid w:val="004B0504"/>
    <w:rsid w:val="004B2A5C"/>
    <w:rsid w:val="004C2A78"/>
    <w:rsid w:val="004D29B0"/>
    <w:rsid w:val="004E2014"/>
    <w:rsid w:val="004E30C8"/>
    <w:rsid w:val="004F0FB3"/>
    <w:rsid w:val="00507D51"/>
    <w:rsid w:val="00510059"/>
    <w:rsid w:val="005154AB"/>
    <w:rsid w:val="00516612"/>
    <w:rsid w:val="00517AC9"/>
    <w:rsid w:val="0053018D"/>
    <w:rsid w:val="0053416C"/>
    <w:rsid w:val="00546BA0"/>
    <w:rsid w:val="00552297"/>
    <w:rsid w:val="00581D5C"/>
    <w:rsid w:val="005A7F61"/>
    <w:rsid w:val="005B33AA"/>
    <w:rsid w:val="005C338A"/>
    <w:rsid w:val="005D554B"/>
    <w:rsid w:val="005E75D7"/>
    <w:rsid w:val="005F0509"/>
    <w:rsid w:val="005F3671"/>
    <w:rsid w:val="00600B5C"/>
    <w:rsid w:val="0060182E"/>
    <w:rsid w:val="00602123"/>
    <w:rsid w:val="00605AA3"/>
    <w:rsid w:val="00621467"/>
    <w:rsid w:val="00621895"/>
    <w:rsid w:val="00644A42"/>
    <w:rsid w:val="00681B3D"/>
    <w:rsid w:val="0068529B"/>
    <w:rsid w:val="006936FD"/>
    <w:rsid w:val="00702867"/>
    <w:rsid w:val="00710B8F"/>
    <w:rsid w:val="007118F6"/>
    <w:rsid w:val="00711F05"/>
    <w:rsid w:val="00715145"/>
    <w:rsid w:val="0072402A"/>
    <w:rsid w:val="0073265E"/>
    <w:rsid w:val="00736476"/>
    <w:rsid w:val="007404F2"/>
    <w:rsid w:val="0075415E"/>
    <w:rsid w:val="00762072"/>
    <w:rsid w:val="007666A1"/>
    <w:rsid w:val="00775FFC"/>
    <w:rsid w:val="00777B6A"/>
    <w:rsid w:val="00782F8B"/>
    <w:rsid w:val="00797847"/>
    <w:rsid w:val="007B2F2C"/>
    <w:rsid w:val="007C0C7F"/>
    <w:rsid w:val="007C36EE"/>
    <w:rsid w:val="007D4242"/>
    <w:rsid w:val="007E2290"/>
    <w:rsid w:val="00805D58"/>
    <w:rsid w:val="00812097"/>
    <w:rsid w:val="00812911"/>
    <w:rsid w:val="00820E5E"/>
    <w:rsid w:val="00820EA3"/>
    <w:rsid w:val="0083042A"/>
    <w:rsid w:val="00837E89"/>
    <w:rsid w:val="008750B0"/>
    <w:rsid w:val="008755CC"/>
    <w:rsid w:val="00884E00"/>
    <w:rsid w:val="00887096"/>
    <w:rsid w:val="008A2139"/>
    <w:rsid w:val="008A46B0"/>
    <w:rsid w:val="008B6A7B"/>
    <w:rsid w:val="008C2A01"/>
    <w:rsid w:val="008C3D9F"/>
    <w:rsid w:val="008D1442"/>
    <w:rsid w:val="008D39A2"/>
    <w:rsid w:val="008D5020"/>
    <w:rsid w:val="008E0AE2"/>
    <w:rsid w:val="008E0E7C"/>
    <w:rsid w:val="008E68BE"/>
    <w:rsid w:val="008E7BFD"/>
    <w:rsid w:val="008F6F1C"/>
    <w:rsid w:val="00906391"/>
    <w:rsid w:val="009144B3"/>
    <w:rsid w:val="00923CB9"/>
    <w:rsid w:val="0094423A"/>
    <w:rsid w:val="00953913"/>
    <w:rsid w:val="00973B69"/>
    <w:rsid w:val="009A17C5"/>
    <w:rsid w:val="009A5F4E"/>
    <w:rsid w:val="009A7258"/>
    <w:rsid w:val="009B1BB9"/>
    <w:rsid w:val="009C2BE8"/>
    <w:rsid w:val="009D1983"/>
    <w:rsid w:val="009D4344"/>
    <w:rsid w:val="009E12D1"/>
    <w:rsid w:val="009F3C9D"/>
    <w:rsid w:val="009F57ED"/>
    <w:rsid w:val="00A002A4"/>
    <w:rsid w:val="00A074AE"/>
    <w:rsid w:val="00A14EA8"/>
    <w:rsid w:val="00A2493C"/>
    <w:rsid w:val="00A3767E"/>
    <w:rsid w:val="00A453E2"/>
    <w:rsid w:val="00A55CAA"/>
    <w:rsid w:val="00A77348"/>
    <w:rsid w:val="00A86487"/>
    <w:rsid w:val="00A93C68"/>
    <w:rsid w:val="00AA18AE"/>
    <w:rsid w:val="00AB2086"/>
    <w:rsid w:val="00AE1375"/>
    <w:rsid w:val="00AE47D1"/>
    <w:rsid w:val="00AE664D"/>
    <w:rsid w:val="00AF3665"/>
    <w:rsid w:val="00B153BA"/>
    <w:rsid w:val="00B23818"/>
    <w:rsid w:val="00B27F7F"/>
    <w:rsid w:val="00B35C3E"/>
    <w:rsid w:val="00B3647C"/>
    <w:rsid w:val="00B36E55"/>
    <w:rsid w:val="00B4686A"/>
    <w:rsid w:val="00B54CB9"/>
    <w:rsid w:val="00B631A9"/>
    <w:rsid w:val="00B9773F"/>
    <w:rsid w:val="00BA211C"/>
    <w:rsid w:val="00BB2268"/>
    <w:rsid w:val="00BB5E2B"/>
    <w:rsid w:val="00BB6D29"/>
    <w:rsid w:val="00BC13A2"/>
    <w:rsid w:val="00BD4C80"/>
    <w:rsid w:val="00BE1D9E"/>
    <w:rsid w:val="00BE56C8"/>
    <w:rsid w:val="00BE7DF6"/>
    <w:rsid w:val="00C03B9D"/>
    <w:rsid w:val="00C05BA4"/>
    <w:rsid w:val="00C113E8"/>
    <w:rsid w:val="00C13B1D"/>
    <w:rsid w:val="00C2692B"/>
    <w:rsid w:val="00C329D9"/>
    <w:rsid w:val="00C3348B"/>
    <w:rsid w:val="00C34A7C"/>
    <w:rsid w:val="00C34AE4"/>
    <w:rsid w:val="00C34C41"/>
    <w:rsid w:val="00C4124E"/>
    <w:rsid w:val="00C45554"/>
    <w:rsid w:val="00C56817"/>
    <w:rsid w:val="00C92D38"/>
    <w:rsid w:val="00C940C4"/>
    <w:rsid w:val="00C97D9A"/>
    <w:rsid w:val="00CA089F"/>
    <w:rsid w:val="00CB49C2"/>
    <w:rsid w:val="00CC5ACC"/>
    <w:rsid w:val="00CD0E50"/>
    <w:rsid w:val="00CE12B9"/>
    <w:rsid w:val="00CE56FE"/>
    <w:rsid w:val="00CE63D6"/>
    <w:rsid w:val="00CF07AA"/>
    <w:rsid w:val="00D06E5B"/>
    <w:rsid w:val="00D124AA"/>
    <w:rsid w:val="00D12F94"/>
    <w:rsid w:val="00D15063"/>
    <w:rsid w:val="00D15E6E"/>
    <w:rsid w:val="00D317B2"/>
    <w:rsid w:val="00D4220A"/>
    <w:rsid w:val="00D4726A"/>
    <w:rsid w:val="00D62693"/>
    <w:rsid w:val="00D723E2"/>
    <w:rsid w:val="00D763B5"/>
    <w:rsid w:val="00D81043"/>
    <w:rsid w:val="00D86110"/>
    <w:rsid w:val="00D93029"/>
    <w:rsid w:val="00D94F0D"/>
    <w:rsid w:val="00DA0B5B"/>
    <w:rsid w:val="00DB5928"/>
    <w:rsid w:val="00DC2067"/>
    <w:rsid w:val="00DE3C94"/>
    <w:rsid w:val="00DF6F21"/>
    <w:rsid w:val="00E05BC5"/>
    <w:rsid w:val="00E2341E"/>
    <w:rsid w:val="00E2498F"/>
    <w:rsid w:val="00E2718F"/>
    <w:rsid w:val="00E53C08"/>
    <w:rsid w:val="00E72B93"/>
    <w:rsid w:val="00E8198D"/>
    <w:rsid w:val="00E866FF"/>
    <w:rsid w:val="00E929F6"/>
    <w:rsid w:val="00E96ECC"/>
    <w:rsid w:val="00EB4A2D"/>
    <w:rsid w:val="00EB7B4D"/>
    <w:rsid w:val="00ED00F7"/>
    <w:rsid w:val="00ED4E98"/>
    <w:rsid w:val="00ED65E7"/>
    <w:rsid w:val="00EE2411"/>
    <w:rsid w:val="00EE4146"/>
    <w:rsid w:val="00F00E7C"/>
    <w:rsid w:val="00F03CBE"/>
    <w:rsid w:val="00F13AC3"/>
    <w:rsid w:val="00F20A56"/>
    <w:rsid w:val="00F26928"/>
    <w:rsid w:val="00F528DC"/>
    <w:rsid w:val="00F54726"/>
    <w:rsid w:val="00F54FCA"/>
    <w:rsid w:val="00F61B08"/>
    <w:rsid w:val="00F7118B"/>
    <w:rsid w:val="00F904AD"/>
    <w:rsid w:val="00FA0AAC"/>
    <w:rsid w:val="00FB0952"/>
    <w:rsid w:val="00FB4BFE"/>
    <w:rsid w:val="00FB5B41"/>
    <w:rsid w:val="00FC3439"/>
    <w:rsid w:val="00FC559F"/>
    <w:rsid w:val="00FD0713"/>
    <w:rsid w:val="00FE258A"/>
    <w:rsid w:val="00FE3DE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3BD37"/>
  <w15:docId w15:val="{1283D4EE-2C98-4927-8C7D-1F1DF98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7118B"/>
    <w:rPr>
      <w:sz w:val="24"/>
      <w:szCs w:val="24"/>
    </w:rPr>
  </w:style>
  <w:style w:type="paragraph" w:styleId="3">
    <w:name w:val="heading 3"/>
    <w:basedOn w:val="a1"/>
    <w:next w:val="a1"/>
    <w:link w:val="30"/>
    <w:semiHidden/>
    <w:unhideWhenUsed/>
    <w:qFormat/>
    <w:rsid w:val="00AE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qFormat/>
    <w:rsid w:val="00371697"/>
    <w:pPr>
      <w:keepNext/>
      <w:ind w:firstLine="720"/>
      <w:jc w:val="center"/>
      <w:outlineLvl w:val="3"/>
    </w:pPr>
    <w:rPr>
      <w:rFonts w:ascii="Peterburg" w:hAnsi="Peterburg"/>
      <w:b/>
      <w:bCs/>
      <w:i/>
      <w:i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qw">
    <w:name w:val="qw"/>
    <w:basedOn w:val="a1"/>
    <w:rsid w:val="00371697"/>
    <w:rPr>
      <w:rFonts w:ascii="TimesET" w:hAnsi="TimesET"/>
      <w:b/>
      <w:sz w:val="28"/>
      <w:szCs w:val="20"/>
      <w:lang w:val="en-US"/>
    </w:rPr>
  </w:style>
  <w:style w:type="paragraph" w:customStyle="1" w:styleId="otvet">
    <w:name w:val="otvet"/>
    <w:basedOn w:val="a1"/>
    <w:rsid w:val="00371697"/>
    <w:rPr>
      <w:rFonts w:ascii="TimesET" w:hAnsi="TimesET"/>
      <w:sz w:val="28"/>
      <w:szCs w:val="20"/>
      <w:lang w:val="en-US"/>
    </w:rPr>
  </w:style>
  <w:style w:type="paragraph" w:styleId="2">
    <w:name w:val="Body Text 2"/>
    <w:basedOn w:val="a1"/>
    <w:rsid w:val="00371697"/>
    <w:rPr>
      <w:b/>
      <w:szCs w:val="20"/>
      <w:lang w:val="en-US"/>
    </w:rPr>
  </w:style>
  <w:style w:type="paragraph" w:styleId="a5">
    <w:name w:val="header"/>
    <w:basedOn w:val="a1"/>
    <w:rsid w:val="00371697"/>
    <w:pPr>
      <w:tabs>
        <w:tab w:val="center" w:pos="4677"/>
        <w:tab w:val="right" w:pos="9355"/>
      </w:tabs>
    </w:pPr>
  </w:style>
  <w:style w:type="paragraph" w:styleId="a6">
    <w:name w:val="footer"/>
    <w:basedOn w:val="a1"/>
    <w:link w:val="a7"/>
    <w:uiPriority w:val="99"/>
    <w:rsid w:val="00371697"/>
    <w:pPr>
      <w:tabs>
        <w:tab w:val="center" w:pos="4677"/>
        <w:tab w:val="right" w:pos="9355"/>
      </w:tabs>
    </w:pPr>
  </w:style>
  <w:style w:type="paragraph" w:styleId="31">
    <w:name w:val="Body Text Indent 3"/>
    <w:basedOn w:val="a1"/>
    <w:link w:val="32"/>
    <w:rsid w:val="00371697"/>
    <w:pPr>
      <w:spacing w:after="120"/>
      <w:ind w:left="283"/>
    </w:pPr>
    <w:rPr>
      <w:sz w:val="16"/>
      <w:szCs w:val="16"/>
    </w:rPr>
  </w:style>
  <w:style w:type="paragraph" w:styleId="a8">
    <w:name w:val="Body Text"/>
    <w:basedOn w:val="a1"/>
    <w:link w:val="a9"/>
    <w:uiPriority w:val="99"/>
    <w:rsid w:val="00EE4146"/>
    <w:pPr>
      <w:spacing w:after="120"/>
    </w:pPr>
  </w:style>
  <w:style w:type="paragraph" w:customStyle="1" w:styleId="1">
    <w:name w:val="Стиль1"/>
    <w:basedOn w:val="a1"/>
    <w:rsid w:val="00EE4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al1">
    <w:name w:val="Normal1"/>
    <w:rsid w:val="00EE4146"/>
    <w:pPr>
      <w:widowControl w:val="0"/>
    </w:pPr>
    <w:rPr>
      <w:snapToGrid w:val="0"/>
      <w:lang w:val="en-US"/>
    </w:rPr>
  </w:style>
  <w:style w:type="paragraph" w:styleId="aa">
    <w:name w:val="Balloon Text"/>
    <w:basedOn w:val="a1"/>
    <w:semiHidden/>
    <w:rsid w:val="009D4344"/>
    <w:rPr>
      <w:rFonts w:ascii="Tahoma" w:hAnsi="Tahoma" w:cs="Tahoma"/>
      <w:sz w:val="16"/>
      <w:szCs w:val="16"/>
    </w:rPr>
  </w:style>
  <w:style w:type="character" w:customStyle="1" w:styleId="ab">
    <w:name w:val="Правильный ответ"/>
    <w:rsid w:val="009A7258"/>
    <w:rPr>
      <w:b/>
      <w:bCs/>
    </w:rPr>
  </w:style>
  <w:style w:type="paragraph" w:customStyle="1" w:styleId="a">
    <w:name w:val="Текст вопроса"/>
    <w:basedOn w:val="a1"/>
    <w:next w:val="a1"/>
    <w:rsid w:val="009A7258"/>
    <w:pPr>
      <w:numPr>
        <w:numId w:val="2"/>
      </w:numPr>
      <w:tabs>
        <w:tab w:val="clear" w:pos="720"/>
        <w:tab w:val="num" w:pos="426"/>
      </w:tabs>
      <w:ind w:left="0" w:firstLine="0"/>
      <w:jc w:val="both"/>
    </w:pPr>
    <w:rPr>
      <w:b/>
      <w:bCs/>
      <w:szCs w:val="20"/>
    </w:rPr>
  </w:style>
  <w:style w:type="paragraph" w:customStyle="1" w:styleId="10">
    <w:name w:val="Обычный1"/>
    <w:rsid w:val="009A7258"/>
    <w:pPr>
      <w:widowControl w:val="0"/>
    </w:pPr>
    <w:rPr>
      <w:rFonts w:ascii="‹атинский" w:hAnsi="‹атинский"/>
      <w:snapToGrid w:val="0"/>
      <w:sz w:val="24"/>
    </w:rPr>
  </w:style>
  <w:style w:type="paragraph" w:styleId="ac">
    <w:name w:val="Title"/>
    <w:basedOn w:val="a1"/>
    <w:qFormat/>
    <w:rsid w:val="009A7258"/>
    <w:pPr>
      <w:ind w:right="-1050"/>
      <w:jc w:val="center"/>
    </w:pPr>
    <w:rPr>
      <w:sz w:val="32"/>
      <w:szCs w:val="20"/>
    </w:rPr>
  </w:style>
  <w:style w:type="paragraph" w:styleId="33">
    <w:name w:val="Body Text 3"/>
    <w:basedOn w:val="a1"/>
    <w:rsid w:val="009A7258"/>
    <w:pPr>
      <w:spacing w:after="120"/>
    </w:pPr>
    <w:rPr>
      <w:sz w:val="16"/>
      <w:szCs w:val="16"/>
      <w:lang w:val="en-US" w:eastAsia="en-US"/>
    </w:rPr>
  </w:style>
  <w:style w:type="table" w:styleId="ad">
    <w:name w:val="Table Grid"/>
    <w:basedOn w:val="a3"/>
    <w:uiPriority w:val="59"/>
    <w:rsid w:val="008E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1"/>
    <w:uiPriority w:val="99"/>
    <w:rsid w:val="00B631A9"/>
    <w:pPr>
      <w:spacing w:before="100" w:beforeAutospacing="1" w:after="100" w:afterAutospacing="1"/>
    </w:pPr>
  </w:style>
  <w:style w:type="paragraph" w:styleId="af">
    <w:name w:val="No Spacing"/>
    <w:qFormat/>
    <w:rsid w:val="00B631A9"/>
    <w:rPr>
      <w:rFonts w:ascii="Calibri" w:eastAsia="MS Mincho" w:hAnsi="Calibri"/>
      <w:sz w:val="22"/>
      <w:szCs w:val="22"/>
      <w:lang w:eastAsia="ja-JP"/>
    </w:rPr>
  </w:style>
  <w:style w:type="character" w:customStyle="1" w:styleId="spelle">
    <w:name w:val="spelle"/>
    <w:basedOn w:val="a2"/>
    <w:rsid w:val="008F6F1C"/>
  </w:style>
  <w:style w:type="character" w:customStyle="1" w:styleId="30">
    <w:name w:val="Заголовок 3 Знак"/>
    <w:link w:val="3"/>
    <w:semiHidden/>
    <w:rsid w:val="00AE1375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List Paragraph"/>
    <w:basedOn w:val="a1"/>
    <w:uiPriority w:val="34"/>
    <w:qFormat/>
    <w:rsid w:val="00073F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2"/>
    <w:link w:val="a6"/>
    <w:uiPriority w:val="99"/>
    <w:rsid w:val="00FD0713"/>
    <w:rPr>
      <w:sz w:val="24"/>
      <w:szCs w:val="24"/>
    </w:rPr>
  </w:style>
  <w:style w:type="paragraph" w:styleId="af1">
    <w:name w:val="Plain Text"/>
    <w:basedOn w:val="a1"/>
    <w:link w:val="af2"/>
    <w:rsid w:val="00E05BC5"/>
    <w:pPr>
      <w:ind w:firstLine="709"/>
    </w:pPr>
    <w:rPr>
      <w:rFonts w:cs="Courier New"/>
      <w:sz w:val="28"/>
      <w:szCs w:val="20"/>
    </w:rPr>
  </w:style>
  <w:style w:type="character" w:customStyle="1" w:styleId="af2">
    <w:name w:val="Текст Знак"/>
    <w:basedOn w:val="a2"/>
    <w:link w:val="af1"/>
    <w:rsid w:val="00E05BC5"/>
    <w:rPr>
      <w:rFonts w:cs="Courier New"/>
      <w:sz w:val="28"/>
    </w:rPr>
  </w:style>
  <w:style w:type="character" w:customStyle="1" w:styleId="a9">
    <w:name w:val="Основной текст Знак"/>
    <w:link w:val="a8"/>
    <w:uiPriority w:val="99"/>
    <w:rsid w:val="00E05BC5"/>
    <w:rPr>
      <w:sz w:val="24"/>
      <w:szCs w:val="24"/>
    </w:rPr>
  </w:style>
  <w:style w:type="character" w:styleId="af3">
    <w:name w:val="Placeholder Text"/>
    <w:basedOn w:val="a2"/>
    <w:uiPriority w:val="99"/>
    <w:semiHidden/>
    <w:rsid w:val="00C45554"/>
    <w:rPr>
      <w:color w:val="808080"/>
    </w:rPr>
  </w:style>
  <w:style w:type="paragraph" w:styleId="af4">
    <w:name w:val="Body Text Indent"/>
    <w:basedOn w:val="a1"/>
    <w:link w:val="af5"/>
    <w:uiPriority w:val="99"/>
    <w:semiHidden/>
    <w:unhideWhenUsed/>
    <w:rsid w:val="00C45554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C45554"/>
    <w:rPr>
      <w:sz w:val="24"/>
      <w:szCs w:val="24"/>
    </w:rPr>
  </w:style>
  <w:style w:type="paragraph" w:customStyle="1" w:styleId="NormalText">
    <w:name w:val="Normal Text"/>
    <w:rsid w:val="00443DD5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en-US" w:eastAsia="en-US"/>
    </w:rPr>
  </w:style>
  <w:style w:type="paragraph" w:customStyle="1" w:styleId="af6">
    <w:name w:val="вариант"/>
    <w:basedOn w:val="a8"/>
    <w:rsid w:val="002D7DDA"/>
    <w:pPr>
      <w:autoSpaceDE w:val="0"/>
      <w:autoSpaceDN w:val="0"/>
      <w:adjustRightInd w:val="0"/>
      <w:spacing w:after="0"/>
      <w:ind w:firstLine="567"/>
      <w:jc w:val="both"/>
    </w:pPr>
    <w:rPr>
      <w:rFonts w:ascii="Peterburg" w:hAnsi="Peterburg"/>
      <w:i/>
      <w:iCs/>
      <w:sz w:val="18"/>
      <w:szCs w:val="18"/>
      <w:u w:val="single"/>
    </w:rPr>
  </w:style>
  <w:style w:type="paragraph" w:customStyle="1" w:styleId="question">
    <w:name w:val="question"/>
    <w:basedOn w:val="a0"/>
    <w:rsid w:val="002D7DDA"/>
    <w:pPr>
      <w:numPr>
        <w:numId w:val="0"/>
      </w:numPr>
      <w:tabs>
        <w:tab w:val="num" w:pos="360"/>
        <w:tab w:val="left" w:pos="425"/>
      </w:tabs>
      <w:spacing w:after="120"/>
      <w:ind w:left="360" w:hanging="360"/>
      <w:contextualSpacing w:val="0"/>
    </w:pPr>
    <w:rPr>
      <w:snapToGrid w:val="0"/>
      <w:szCs w:val="20"/>
      <w:lang w:val="en-GB" w:eastAsia="en-US"/>
    </w:rPr>
  </w:style>
  <w:style w:type="paragraph" w:customStyle="1" w:styleId="Default">
    <w:name w:val="Default"/>
    <w:rsid w:val="002D7D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rsid w:val="002D7DDA"/>
    <w:rPr>
      <w:sz w:val="16"/>
      <w:szCs w:val="16"/>
    </w:rPr>
  </w:style>
  <w:style w:type="paragraph" w:styleId="a0">
    <w:name w:val="List Number"/>
    <w:basedOn w:val="a1"/>
    <w:rsid w:val="002D7DDA"/>
    <w:pPr>
      <w:numPr>
        <w:numId w:val="23"/>
      </w:numPr>
      <w:ind w:left="360" w:hanging="360"/>
      <w:contextualSpacing/>
    </w:pPr>
  </w:style>
  <w:style w:type="character" w:styleId="af7">
    <w:name w:val="annotation reference"/>
    <w:basedOn w:val="a2"/>
    <w:semiHidden/>
    <w:unhideWhenUsed/>
    <w:rsid w:val="00D763B5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D763B5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semiHidden/>
    <w:rsid w:val="00D763B5"/>
  </w:style>
  <w:style w:type="paragraph" w:styleId="afa">
    <w:name w:val="annotation subject"/>
    <w:basedOn w:val="af8"/>
    <w:next w:val="af8"/>
    <w:link w:val="afb"/>
    <w:semiHidden/>
    <w:unhideWhenUsed/>
    <w:rsid w:val="00D763B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763B5"/>
    <w:rPr>
      <w:b/>
      <w:bCs/>
    </w:rPr>
  </w:style>
  <w:style w:type="character" w:customStyle="1" w:styleId="b-articleintro">
    <w:name w:val="b-article__intro"/>
    <w:basedOn w:val="a2"/>
    <w:rsid w:val="00EB7B4D"/>
  </w:style>
  <w:style w:type="paragraph" w:styleId="afc">
    <w:name w:val="footnote text"/>
    <w:basedOn w:val="a1"/>
    <w:link w:val="afd"/>
    <w:uiPriority w:val="99"/>
    <w:semiHidden/>
    <w:rsid w:val="00EB7B4D"/>
    <w:rPr>
      <w:sz w:val="20"/>
      <w:szCs w:val="20"/>
    </w:rPr>
  </w:style>
  <w:style w:type="character" w:customStyle="1" w:styleId="afd">
    <w:name w:val="Текст сноски Знак"/>
    <w:basedOn w:val="a2"/>
    <w:link w:val="afc"/>
    <w:uiPriority w:val="99"/>
    <w:semiHidden/>
    <w:rsid w:val="00EB7B4D"/>
  </w:style>
  <w:style w:type="character" w:styleId="afe">
    <w:name w:val="footnote reference"/>
    <w:basedOn w:val="a2"/>
    <w:uiPriority w:val="99"/>
    <w:semiHidden/>
    <w:rsid w:val="00EB7B4D"/>
    <w:rPr>
      <w:vertAlign w:val="superscript"/>
    </w:rPr>
  </w:style>
  <w:style w:type="paragraph" w:customStyle="1" w:styleId="Standard">
    <w:name w:val="Standard"/>
    <w:rsid w:val="00E8198D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1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19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54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22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0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1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72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9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78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ECCC-690B-435C-B1BE-2794D367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спроса на товар имеет вид QD = 200 - 20Р</vt:lpstr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спроса на товар имеет вид QD = 200 - 20Р</dc:title>
  <dc:subject/>
  <dc:creator>Декан</dc:creator>
  <cp:keywords/>
  <dc:description/>
  <cp:lastModifiedBy>184</cp:lastModifiedBy>
  <cp:revision>46</cp:revision>
  <cp:lastPrinted>2022-10-21T14:20:00Z</cp:lastPrinted>
  <dcterms:created xsi:type="dcterms:W3CDTF">2023-10-29T20:27:00Z</dcterms:created>
  <dcterms:modified xsi:type="dcterms:W3CDTF">2023-11-09T08:52:00Z</dcterms:modified>
</cp:coreProperties>
</file>