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29" w:rsidRDefault="00784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left"/>
        <w:rPr>
          <w:rFonts w:ascii="Arial" w:eastAsia="Arial" w:hAnsi="Arial" w:cs="Arial"/>
          <w:color w:val="000000"/>
          <w:sz w:val="26"/>
          <w:szCs w:val="26"/>
        </w:rPr>
      </w:pPr>
      <w:bookmarkStart w:id="0" w:name="_GoBack"/>
      <w:bookmarkEnd w:id="0"/>
    </w:p>
    <w:tbl>
      <w:tblPr>
        <w:tblStyle w:val="af4"/>
        <w:tblW w:w="948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4962"/>
      </w:tblGrid>
      <w:tr w:rsidR="00784829">
        <w:trPr>
          <w:trHeight w:val="2220"/>
          <w:jc w:val="center"/>
        </w:trPr>
        <w:tc>
          <w:tcPr>
            <w:tcW w:w="4526" w:type="dxa"/>
          </w:tcPr>
          <w:p w:rsidR="00784829" w:rsidRDefault="00784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 w:firstLine="0"/>
              <w:jc w:val="left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6" w:type="dxa"/>
            </w:tcMar>
          </w:tcPr>
          <w:p w:rsidR="00784829" w:rsidRDefault="0044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784829" w:rsidRDefault="0044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приказу НИУ ВШЭ – Санкт-Петербург от </w:t>
            </w:r>
            <w:r w:rsidR="00B60167">
              <w:rPr>
                <w:sz w:val="26"/>
                <w:szCs w:val="26"/>
              </w:rPr>
              <w:t>19.10.2022</w:t>
            </w:r>
            <w:r w:rsidR="00B6016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№ </w:t>
            </w:r>
            <w:r w:rsidR="00B60167">
              <w:rPr>
                <w:sz w:val="26"/>
                <w:szCs w:val="26"/>
              </w:rPr>
              <w:t>8.3.6.2-08/191022-1</w:t>
            </w:r>
          </w:p>
          <w:tbl>
            <w:tblPr>
              <w:tblStyle w:val="af5"/>
              <w:tblW w:w="448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489"/>
            </w:tblGrid>
            <w:tr w:rsidR="00784829">
              <w:tc>
                <w:tcPr>
                  <w:tcW w:w="4489" w:type="dxa"/>
                  <w:vAlign w:val="center"/>
                </w:tcPr>
                <w:p w:rsidR="00784829" w:rsidRDefault="007848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84829">
              <w:tc>
                <w:tcPr>
                  <w:tcW w:w="4489" w:type="dxa"/>
                  <w:vAlign w:val="center"/>
                </w:tcPr>
                <w:p w:rsidR="00784829" w:rsidRDefault="007848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784829" w:rsidRDefault="0078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 w:firstLine="0"/>
              <w:jc w:val="left"/>
              <w:rPr>
                <w:color w:val="000000"/>
                <w:sz w:val="26"/>
                <w:szCs w:val="26"/>
              </w:rPr>
            </w:pPr>
          </w:p>
          <w:p w:rsidR="00784829" w:rsidRDefault="0044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  <w:p w:rsidR="00784829" w:rsidRDefault="0044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ученым советом </w:t>
            </w:r>
          </w:p>
          <w:p w:rsidR="00784829" w:rsidRDefault="0044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НИУ ВШЭ – Санкт-Петербург,</w:t>
            </w:r>
          </w:p>
          <w:p w:rsidR="00784829" w:rsidRDefault="0044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Протокол от </w:t>
            </w:r>
            <w:r w:rsidR="00C1209E">
              <w:rPr>
                <w:color w:val="000000"/>
                <w:sz w:val="26"/>
                <w:szCs w:val="26"/>
              </w:rPr>
              <w:t>07.10.2022</w:t>
            </w:r>
            <w:r>
              <w:rPr>
                <w:color w:val="000000"/>
                <w:sz w:val="26"/>
                <w:szCs w:val="26"/>
              </w:rPr>
              <w:t xml:space="preserve"> № </w:t>
            </w:r>
            <w:r w:rsidR="00C1209E" w:rsidRPr="00C1209E">
              <w:rPr>
                <w:sz w:val="26"/>
                <w:szCs w:val="26"/>
              </w:rPr>
              <w:t>8.3.1.8-07/10/22</w:t>
            </w:r>
          </w:p>
          <w:p w:rsidR="00784829" w:rsidRDefault="0078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 w:firstLine="0"/>
              <w:jc w:val="left"/>
              <w:rPr>
                <w:color w:val="000000"/>
                <w:sz w:val="26"/>
                <w:szCs w:val="26"/>
              </w:rPr>
            </w:pPr>
          </w:p>
          <w:p w:rsidR="00784829" w:rsidRDefault="0044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 w:firstLine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ПОЛОЖЕНИЕ 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 именных стипенди</w:t>
      </w:r>
      <w:r>
        <w:rPr>
          <w:b/>
          <w:sz w:val="26"/>
          <w:szCs w:val="26"/>
        </w:rPr>
        <w:t>ях</w:t>
      </w:r>
      <w:r>
        <w:rPr>
          <w:b/>
          <w:color w:val="000000"/>
          <w:sz w:val="26"/>
          <w:szCs w:val="26"/>
        </w:rPr>
        <w:t xml:space="preserve"> студентам факультета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Санкт-Петербургск</w:t>
      </w:r>
      <w:r>
        <w:rPr>
          <w:b/>
          <w:sz w:val="26"/>
          <w:szCs w:val="26"/>
        </w:rPr>
        <w:t>ая</w:t>
      </w:r>
      <w:r>
        <w:rPr>
          <w:b/>
          <w:color w:val="000000"/>
          <w:sz w:val="26"/>
          <w:szCs w:val="26"/>
        </w:rPr>
        <w:t xml:space="preserve"> школ</w:t>
      </w:r>
      <w:r>
        <w:rPr>
          <w:b/>
          <w:sz w:val="26"/>
          <w:szCs w:val="26"/>
        </w:rPr>
        <w:t>а</w:t>
      </w:r>
      <w:r>
        <w:rPr>
          <w:b/>
          <w:color w:val="000000"/>
          <w:sz w:val="26"/>
          <w:szCs w:val="26"/>
        </w:rPr>
        <w:t xml:space="preserve"> физико-математических и компьютерных наук 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НИУ ВШЭ – Санкт-Петербург 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2022/2023 учебный год</w:t>
      </w:r>
    </w:p>
    <w:p w:rsidR="00784829" w:rsidRDefault="0078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70" w:right="0" w:hanging="1222"/>
        <w:jc w:val="center"/>
        <w:rPr>
          <w:b/>
          <w:color w:val="000000"/>
          <w:sz w:val="26"/>
          <w:szCs w:val="26"/>
        </w:rPr>
      </w:pPr>
    </w:p>
    <w:p w:rsidR="00784829" w:rsidRDefault="004414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ОБЩИЕ ПОЛОЖЕНИЯ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Положение об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именных стипенди</w:t>
      </w:r>
      <w:r>
        <w:rPr>
          <w:sz w:val="26"/>
          <w:szCs w:val="26"/>
        </w:rPr>
        <w:t>ях</w:t>
      </w:r>
      <w:r>
        <w:rPr>
          <w:color w:val="000000"/>
          <w:sz w:val="26"/>
          <w:szCs w:val="26"/>
        </w:rPr>
        <w:t xml:space="preserve"> студентам факультета Санкт-Петербургск</w:t>
      </w:r>
      <w:r>
        <w:rPr>
          <w:sz w:val="26"/>
          <w:szCs w:val="26"/>
        </w:rPr>
        <w:t>ая</w:t>
      </w:r>
      <w:r>
        <w:rPr>
          <w:color w:val="000000"/>
          <w:sz w:val="26"/>
          <w:szCs w:val="26"/>
        </w:rPr>
        <w:t xml:space="preserve"> школ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физико-математических и компьютерных наук НИУ ВШЭ – Санкт-Петербург (далее соответственно - положение, </w:t>
      </w:r>
      <w:r>
        <w:rPr>
          <w:sz w:val="26"/>
          <w:szCs w:val="26"/>
        </w:rPr>
        <w:t xml:space="preserve">именные </w:t>
      </w:r>
      <w:r>
        <w:rPr>
          <w:color w:val="000000"/>
          <w:sz w:val="26"/>
          <w:szCs w:val="26"/>
        </w:rPr>
        <w:t xml:space="preserve">стипендии, СПбШФМиКН) определяет порядок установления размеров, назначения и выплаты </w:t>
      </w:r>
      <w:r>
        <w:rPr>
          <w:sz w:val="26"/>
          <w:szCs w:val="26"/>
        </w:rPr>
        <w:t xml:space="preserve">именных </w:t>
      </w:r>
      <w:r>
        <w:rPr>
          <w:color w:val="000000"/>
          <w:sz w:val="26"/>
          <w:szCs w:val="26"/>
        </w:rPr>
        <w:t xml:space="preserve">стипендий студентам СПбШФМиКН. 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righ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Финансирование именны</w:t>
      </w:r>
      <w:r>
        <w:rPr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стипендий осуществляется за счет средств целевого финансирования организаций, заключивших договоры пожертвования с НИУ ВШЭ</w:t>
      </w:r>
      <w:r>
        <w:rPr>
          <w:sz w:val="26"/>
          <w:szCs w:val="26"/>
        </w:rPr>
        <w:t>, или иных средств.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righ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Положение и изменения в него утверждаются </w:t>
      </w:r>
      <w:r w:rsidR="00C1209E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ченым советом </w:t>
      </w:r>
      <w:r>
        <w:rPr>
          <w:sz w:val="26"/>
          <w:szCs w:val="26"/>
        </w:rPr>
        <w:t>НИУ ВШЭ – Санкт-Петербург и вводятся в действие</w:t>
      </w:r>
      <w:r>
        <w:rPr>
          <w:color w:val="000000"/>
          <w:sz w:val="26"/>
          <w:szCs w:val="26"/>
        </w:rPr>
        <w:t xml:space="preserve"> приказом директора НИУ ВШЭ – Санкт-Петербург.  </w:t>
      </w:r>
    </w:p>
    <w:p w:rsidR="00784829" w:rsidRDefault="007848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0"/>
        <w:rPr>
          <w:color w:val="000000"/>
          <w:sz w:val="26"/>
          <w:szCs w:val="26"/>
        </w:rPr>
      </w:pPr>
    </w:p>
    <w:p w:rsidR="00784829" w:rsidRDefault="004414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bookmarkStart w:id="1" w:name="_heading=h.gjdgxs" w:colFirst="0" w:colLast="0"/>
      <w:bookmarkEnd w:id="1"/>
      <w:r>
        <w:rPr>
          <w:b/>
          <w:color w:val="000000"/>
          <w:sz w:val="26"/>
          <w:szCs w:val="26"/>
        </w:rPr>
        <w:t>2. УСЛОВИЯ НАЗНАЧЕНИЯ И РАЗМЕР СТИПЕНДИЙ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Настоящим </w:t>
      </w:r>
      <w:r>
        <w:rPr>
          <w:sz w:val="26"/>
          <w:szCs w:val="26"/>
        </w:rPr>
        <w:t>п</w:t>
      </w:r>
      <w:r>
        <w:rPr>
          <w:color w:val="000000"/>
          <w:sz w:val="26"/>
          <w:szCs w:val="26"/>
        </w:rPr>
        <w:t>оложением вводятся именные стипендии для студентов факультета Санкт-Петербургск</w:t>
      </w:r>
      <w:r>
        <w:rPr>
          <w:sz w:val="26"/>
          <w:szCs w:val="26"/>
        </w:rPr>
        <w:t>ая</w:t>
      </w:r>
      <w:r>
        <w:rPr>
          <w:color w:val="000000"/>
          <w:sz w:val="26"/>
          <w:szCs w:val="26"/>
        </w:rPr>
        <w:t xml:space="preserve"> школ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физико-математических и компьютерных наук НИУ ВШЭ – Санкт-Петербург, обучающихся по образовательн</w:t>
      </w:r>
      <w:r>
        <w:rPr>
          <w:sz w:val="26"/>
          <w:szCs w:val="26"/>
        </w:rPr>
        <w:t>ым</w:t>
      </w:r>
      <w:r>
        <w:rPr>
          <w:color w:val="000000"/>
          <w:sz w:val="26"/>
          <w:szCs w:val="26"/>
        </w:rPr>
        <w:t xml:space="preserve"> программ</w:t>
      </w:r>
      <w:r>
        <w:rPr>
          <w:sz w:val="26"/>
          <w:szCs w:val="26"/>
        </w:rPr>
        <w:t>ам</w:t>
      </w:r>
      <w:r>
        <w:rPr>
          <w:color w:val="000000"/>
          <w:sz w:val="26"/>
          <w:szCs w:val="26"/>
        </w:rPr>
        <w:t xml:space="preserve"> бакалавриата </w:t>
      </w: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Прикладная математика и информатика</w:t>
      </w:r>
      <w:r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и </w:t>
      </w:r>
      <w:r>
        <w:rPr>
          <w:sz w:val="26"/>
          <w:szCs w:val="26"/>
        </w:rPr>
        <w:t>«Прикладной анализ данных и искусственный интеллект»</w:t>
      </w:r>
      <w:r>
        <w:rPr>
          <w:color w:val="000000"/>
          <w:sz w:val="26"/>
          <w:szCs w:val="26"/>
        </w:rPr>
        <w:t xml:space="preserve">, по образовательным программам магистратуры «Программирование и анализ данных», </w:t>
      </w:r>
      <w:r>
        <w:rPr>
          <w:sz w:val="26"/>
          <w:szCs w:val="26"/>
        </w:rPr>
        <w:t xml:space="preserve">«Машинное обучение и анализ данных» и «Вычислительная биология и биоинформатика» </w:t>
      </w:r>
      <w:r>
        <w:rPr>
          <w:color w:val="000000"/>
          <w:sz w:val="26"/>
          <w:szCs w:val="26"/>
        </w:rPr>
        <w:t>(далее – студенты СПбШФМиКН).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Именные стипендии СПбШФМиКН подразделяются на: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080" w:right="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именные повышенные стипендии;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080" w:right="0" w:hanging="360"/>
        <w:rPr>
          <w:sz w:val="26"/>
          <w:szCs w:val="26"/>
        </w:rPr>
      </w:pPr>
      <w:r>
        <w:rPr>
          <w:sz w:val="26"/>
          <w:szCs w:val="26"/>
        </w:rPr>
        <w:t>- именные единовременные стипендии.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Стипендиальный фонд СПбШФМиКН формируется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 счет средств целевого финансирования организаций, заключивших договоры пожертвования с НИУ ВШЭ</w:t>
      </w:r>
      <w:r>
        <w:rPr>
          <w:sz w:val="26"/>
          <w:szCs w:val="26"/>
        </w:rPr>
        <w:t>, или иных средств</w:t>
      </w:r>
      <w:r>
        <w:rPr>
          <w:color w:val="000000"/>
          <w:sz w:val="26"/>
          <w:szCs w:val="26"/>
        </w:rPr>
        <w:t>.</w:t>
      </w:r>
    </w:p>
    <w:p w:rsidR="00784829" w:rsidRDefault="007848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9"/>
        <w:rPr>
          <w:sz w:val="26"/>
          <w:szCs w:val="26"/>
        </w:rPr>
      </w:pP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  <w:r>
        <w:rPr>
          <w:b/>
          <w:sz w:val="26"/>
          <w:szCs w:val="26"/>
        </w:rPr>
        <w:t>2.4. Стипендии студентам 1-го курса бакалавриата, обучающимся на образовательной программе “Прикладной анализ данных и искусственный интеллект”.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2.4.1. Студентам 1-го курса бакалавриата, имеющим российское гражданство и поступившим на бюджетные места и на места за счет средств НИУ ВШЭ образовательной программы “Прикладной анализ данных и искусственный интеллект”, в течение первого семестра с учетом пункта 3.5 ежемесячно выплачиваются следующие именные повышенные стипендии: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13300 руб. — студентам, поступившим без вступительных испытаний, являющимся победителями и призерами Всероссийской Олимпиады школьников;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10300 руб. — студентам, поступившим без вступительных испытаний, являющимся победителями и призерами Олимпиад (кроме Всероссийской Олимпиады школьников);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7300 руб. — студентам, набравшим по результатам ЕГЭ (с учетом индивидуальных достижений) 295 баллов и более.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2.4.2. Начиная со 2-го семестра студентам 1-го курса бакалавриата, имеющим российское гражданство и обучающимся на бюджетных местах и на местах за счет средств НИУ ВШЭ образовательной программы “Прикладной анализ данных и искусственный интеллект”, ежемесячно с учетом пункта 3.5 выплачиваются следующие именные повышенные стипендии: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13300 руб. — студентам, имеющим по итогам предыдущего семестра (до пересдач) только оценки «9» и «10»;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10300 руб. — студентам, имеющим по итогам предыдущего семестра (до пересдач) только оценки «7», «8», «9» и «10» при условии, что количество оценок «7» и «8» не превышает 50% всех оценок;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7300 руб. — студентам, имеющим по итогам предыдущего семестра (до пересдач) только оценки «7», «8», «9» и «10» при условии, что количество оценок «7» и «8» превышает 50% всех оценок.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2.4.3. Студентам 1-го курса образовательной программы бакалавриата “Прикладной анализ данных и искусственный интеллект”, имеющим российское гражданство и поступившим на коммерческие места, а также не имеющим российское гражданство, ежемесячные именные повышенные стипендии не выплачиваются. </w:t>
      </w: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  <w:r>
        <w:rPr>
          <w:b/>
          <w:sz w:val="26"/>
          <w:szCs w:val="26"/>
        </w:rPr>
        <w:t>2.5. Стипендии студентам 1-го курса бакалавриата, обучающимся на образовательной программе “Прикладная математика и информатика”.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2.5.1. Студентам 1-го курса бакалавриата, имеющим российское гражданство и поступившим на бюджетные места и на места за счет средств НИУ ВШЭ образовательной программы “Прикладная математика и информатика”, в течение первого семестра с учетом пункта 3.5 ежемесячно выплачиваются следующие именные повышенные стипендии: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13300 руб. — студентам, поступившим без вступительных испытаний, являющимся победителями и призерами Всероссийской Олимпиады школьников;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10300 руб. — студентам, поступившим без вступительных испытаний, являющимся победителями и призерами Олимпиад (кроме Всероссийской Олимпиады школьников);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lastRenderedPageBreak/>
        <w:t>• 7300 руб. — студентам, набравшим по результатам ЕГЭ (с учетом индивидуальных достижений) 295 баллов и более.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2.5.2. Начиная со 2-го семестра студентам 1-го курса бакалавриата, имеющим российское гражданство и обучающимся на бюджетных местах и на местах за счет средств НИУ ВШЭ образовательной программы “Прикладная математика и информатика”, ежемесячно с учетом пункта 3.5 выплачиваются следующие именные повышенные стипендии: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13300 руб. — студентам, имеющим по итогам предыдущего семестра (до пересдач) только оценки «9» и «10»;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10300 руб. — студентам, имеющим по итогам предыдущего семестра (до пересдач) только оценки «7», «8», «9» и «10» при условии, что количество оценок «7» и «8» не превышает 50% всех оценок;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7300 руб. — студентам, имеющим по итогам предыдущего семестра (до пересдач) только оценки «7», «8», «9» и «10» при условии, что количество оценок «7» и «8» превышает 50% всех оценок.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2.5.3. Студентам 1-го курса образовательной программы бакалавриата “Прикладная математика и информатика”, имеющим российское гражданство и поступившим на коммерческие места, а также не имеющим российское гражданство, ежемесячные именные повышенные стипендии не выплачиваются. </w:t>
      </w:r>
    </w:p>
    <w:p w:rsidR="00784829" w:rsidRDefault="007848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9"/>
        <w:rPr>
          <w:sz w:val="26"/>
          <w:szCs w:val="26"/>
        </w:rPr>
      </w:pP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>
        <w:rPr>
          <w:b/>
          <w:sz w:val="26"/>
          <w:szCs w:val="26"/>
        </w:rPr>
        <w:t>6</w:t>
      </w:r>
      <w:r>
        <w:rPr>
          <w:b/>
          <w:color w:val="000000"/>
          <w:sz w:val="26"/>
          <w:szCs w:val="26"/>
        </w:rPr>
        <w:t xml:space="preserve">. Стипендии студентам </w:t>
      </w:r>
      <w:r>
        <w:rPr>
          <w:b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-го курса бакалавриата, обучающи</w:t>
      </w:r>
      <w:r>
        <w:rPr>
          <w:b/>
          <w:sz w:val="26"/>
          <w:szCs w:val="26"/>
        </w:rPr>
        <w:t>м</w:t>
      </w:r>
      <w:r>
        <w:rPr>
          <w:b/>
          <w:color w:val="000000"/>
          <w:sz w:val="26"/>
          <w:szCs w:val="26"/>
        </w:rPr>
        <w:t xml:space="preserve">ся на образовательной программе </w:t>
      </w:r>
      <w:r>
        <w:rPr>
          <w:b/>
          <w:sz w:val="26"/>
          <w:szCs w:val="26"/>
        </w:rPr>
        <w:t>“Прикладная математика и информатика”.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>
        <w:rPr>
          <w:color w:val="000000"/>
          <w:sz w:val="26"/>
          <w:szCs w:val="26"/>
        </w:rPr>
        <w:t xml:space="preserve">Студентам 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-го курса бакалавриата, имеющим российское гражданство и </w:t>
      </w:r>
      <w:r>
        <w:rPr>
          <w:sz w:val="26"/>
          <w:szCs w:val="26"/>
        </w:rPr>
        <w:t xml:space="preserve">обучающимся </w:t>
      </w:r>
      <w:r>
        <w:rPr>
          <w:color w:val="000000"/>
          <w:sz w:val="26"/>
          <w:szCs w:val="26"/>
        </w:rPr>
        <w:t>на бюджетны</w:t>
      </w:r>
      <w:r>
        <w:rPr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местах и на местах за счет средств НИУ ВШЭ образовательной программы “Прикладная математика и информатика”, </w:t>
      </w:r>
      <w:r>
        <w:rPr>
          <w:sz w:val="26"/>
          <w:szCs w:val="26"/>
        </w:rPr>
        <w:t>ежемесячно с учетом пункта 3.5 выплачиваются следующие именные повышенные стипендии: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 </w:t>
      </w:r>
      <w:r>
        <w:rPr>
          <w:sz w:val="26"/>
          <w:szCs w:val="26"/>
        </w:rPr>
        <w:t>13</w:t>
      </w:r>
      <w:r>
        <w:rPr>
          <w:color w:val="000000"/>
          <w:sz w:val="26"/>
          <w:szCs w:val="26"/>
        </w:rPr>
        <w:t xml:space="preserve">300 руб. — </w:t>
      </w:r>
      <w:r>
        <w:rPr>
          <w:sz w:val="26"/>
          <w:szCs w:val="26"/>
        </w:rPr>
        <w:t xml:space="preserve">студентам, имеющим по итогам предыдущего семестра (до пересдач) только оценки «9» и «10»; 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bookmarkStart w:id="2" w:name="_heading=h.30j0zll" w:colFirst="0" w:colLast="0"/>
      <w:bookmarkEnd w:id="2"/>
      <w:r>
        <w:rPr>
          <w:color w:val="000000"/>
          <w:sz w:val="26"/>
          <w:szCs w:val="26"/>
        </w:rPr>
        <w:t>•</w:t>
      </w:r>
      <w:r>
        <w:rPr>
          <w:sz w:val="26"/>
          <w:szCs w:val="26"/>
        </w:rPr>
        <w:t xml:space="preserve"> 10</w:t>
      </w:r>
      <w:r>
        <w:rPr>
          <w:color w:val="000000"/>
          <w:sz w:val="26"/>
          <w:szCs w:val="26"/>
        </w:rPr>
        <w:t xml:space="preserve">300 руб. — </w:t>
      </w:r>
      <w:r>
        <w:rPr>
          <w:sz w:val="26"/>
          <w:szCs w:val="26"/>
        </w:rPr>
        <w:t xml:space="preserve">студентам, имеющим по итогам предыдущего семестра (до пересдач) только оценки «7», «8», «9» и «10» при условии, что количество оценок «7» и «8» не превышает 50% всех оценок; 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 </w:t>
      </w:r>
      <w:r>
        <w:rPr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300 руб. — </w:t>
      </w:r>
      <w:r>
        <w:rPr>
          <w:sz w:val="26"/>
          <w:szCs w:val="26"/>
        </w:rPr>
        <w:t>студентам, имеющим по итогам предыдущего семестра (до пересдач) только оценки «7», «8», «9» и «10» при условии, что количество оценок «7» и «8» превышает 50% всех оценок.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2.6.2. Студентам 2-го курса образовательной программы бакалавриата “Прикладная математика и информатика”, имеющим российское гражданство и поступившим на коммерческие места, а также не имеющим российское гражданство, ежемесячные именные повышенные стипендии не выплачиваются. </w:t>
      </w: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  <w:r>
        <w:rPr>
          <w:b/>
          <w:sz w:val="26"/>
          <w:szCs w:val="26"/>
        </w:rPr>
        <w:t>2.7. Стипендии студентам 3-го курса бакалавриата, обучающимся на образовательной программе “Прикладная математика и информатика”.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2.7.1. Студентам 3-го курса бакалавриата, имеющим российское гражданство и обучающимся на бюджетных местах и на местах за счет средств НИУ ВШЭ образовательной программы “Прикладная математика и информатика”, ежемесячно с учетом пункта 3.5 выплачиваются следующие именные повышенные стипендии: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13300 руб. — студентам, имеющим по итогам предыдущего семестра (до пересдач) только оценки «отлично»;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• 10300 руб. — студентам, имеющим по итогам предыдущего семестра (до пересдач) только оценки «хорошо» и «отлично» при условии, что количество оценок «хорошо» не превышает 50% всех оценок;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7300 руб. — студентам, имеющим по итогам предыдущего семестра (до пересдач) только оценки «хорошо» и «отлично» при условии, что количество оценок «хорошо» превышает 50% всех оценок.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2.7.2. Студентам 3-го курса образовательной программы бакалавриата “Прикладная математика и информатика”, имеющим российское гражданство и поступившим на коммерческие места, а также не имеющим российское гражданство, ежемесячные именные повышенные стипендии не выплачиваются.</w:t>
      </w: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  <w:r>
        <w:rPr>
          <w:b/>
          <w:sz w:val="26"/>
          <w:szCs w:val="26"/>
        </w:rPr>
        <w:t>2.8. Стипендии студентам 4-го курса бакалавриата, обучающимся на образовательной программе “Прикладная математика и информатика”.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sz w:val="26"/>
          <w:szCs w:val="26"/>
        </w:rPr>
        <w:t>8.</w:t>
      </w:r>
      <w:r>
        <w:rPr>
          <w:color w:val="000000"/>
          <w:sz w:val="26"/>
          <w:szCs w:val="26"/>
        </w:rPr>
        <w:t xml:space="preserve">1. Студентам 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-го курса бакалавриата, имеющим российское гражданство и обучающимся на бюджетных местах образовательной программы “Прикладная математика и информатика”, ежемесячно </w:t>
      </w:r>
      <w:r>
        <w:rPr>
          <w:sz w:val="26"/>
          <w:szCs w:val="26"/>
        </w:rPr>
        <w:t xml:space="preserve">с учетом пункта 3.5 </w:t>
      </w:r>
      <w:r>
        <w:rPr>
          <w:color w:val="000000"/>
          <w:sz w:val="26"/>
          <w:szCs w:val="26"/>
        </w:rPr>
        <w:t>выплачиваются следующие именные повышенные стипендии: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13300 руб. — студентам, имеющим по итогам предыдущего семестра (до пересдач) только оценки «отлично»;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bookmarkStart w:id="3" w:name="_heading=h.1t3h5sf" w:colFirst="0" w:colLast="0"/>
      <w:bookmarkEnd w:id="3"/>
      <w:r>
        <w:rPr>
          <w:sz w:val="26"/>
          <w:szCs w:val="26"/>
        </w:rPr>
        <w:t xml:space="preserve">• 10300 руб. — студентам, имеющим по итогам предыдущего семестра (до пересдач) только оценки «хорошо» и «отлично» при условии, что количество оценок «хорошо» не превышает 50% всех оценок;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bookmarkStart w:id="4" w:name="_heading=h.4d34og8" w:colFirst="0" w:colLast="0"/>
      <w:bookmarkEnd w:id="4"/>
      <w:r>
        <w:rPr>
          <w:sz w:val="26"/>
          <w:szCs w:val="26"/>
        </w:rPr>
        <w:t>• 7300 руб. — студентам, имеющим по итогам предыдущего семестра (до пересдач) только оценки «хорошо» и «отлично» при условии, что количество оценок «хорошо» превышает 50% всех оценок.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.2. Студентам 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-го курса образовательной программы бакалавриата “Прикладная математика и информатика”, имеющим иностранное гражданство, а также имеющим российское гражданство и обучающимся на коммерческих местах, ежемесячно </w:t>
      </w:r>
      <w:r>
        <w:rPr>
          <w:sz w:val="26"/>
          <w:szCs w:val="26"/>
        </w:rPr>
        <w:t>с учетом пункта 3.5</w:t>
      </w:r>
      <w:r>
        <w:rPr>
          <w:color w:val="000000"/>
          <w:sz w:val="26"/>
          <w:szCs w:val="26"/>
        </w:rPr>
        <w:t xml:space="preserve"> выплачиваются следующие именные повышенные стипендии: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10000 руб. — студентам, имеющим по итогам предыдущего семестра (до пересдач) только оценки «отлично»;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8000 руб. — студентам, имеющим по итогам предыдущего семестра (до пересдач) только оценки «хорошо» и «отлично» при условии, что количество оценок «хорошо» не превышает 50% всех оценок;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6000 руб. — студентам, имеющим по итогам предыдущего семестра (до пересдач) только оценки «хорошо» и «отлично» при условии, что количество оценок «хорошо» превышает 50% всех оценок.</w:t>
      </w: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  <w:r>
        <w:rPr>
          <w:b/>
          <w:sz w:val="26"/>
          <w:szCs w:val="26"/>
        </w:rPr>
        <w:t>2.9. Стипендии студентам 1-го курса магистратуры, обучающимся на образовательной программе “Машинное обучение и анализ данных”.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2.9.1. Студентам 1-го курса магистратуры, имеющим российское гражданство и поступившим на бюджетные места образовательной программы “Машинное обучение и анализ данных”, в течение первого семестра с учетом пункта 3.5 ежемесячно выплачиваются именные повышенные стипендии: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 9000 руб. – для студентов, являющихся победителями олимпиад, дающих льготы при поступлении на образовательную программу;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•  6000 руб. – для остальных студентов.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2.9.2. Начиная со 2-го семестра студентам 1-го курса магистратуры, имеющим российское гражданство и обучающимся на бюджетных местах образовательной программы “Машинное обучение и анализ данных”, ежемесячно с учетом пункта 3.5 выплачиваются следующие именные повышенные стипендии: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12000 руб. — студентам, имеющим по итогам предыдущего семестра (до пересдач) только оценки «9» и «10»;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9000 руб. — студентам, имеющим по итогам предыдущего семестра (до пересдач) только оценки «7», «8», «9» и «10» при условии, что количество оценок «7» и «8» не превышает 50% всех оценок;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6000 руб. — студентам, имеющим по итогам предыдущего семестра (до пересдач) только оценки «7», «8», «9» и «10» при условии, что количество оценок «7» и «8» превышает 50% всех оценок.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2.9.3. Студентам 1-го курса образовательной программы магистратуры “Машинное обучение и анализ данных”, имеющим российское гражданство и поступившим на места за счет средств НИУ ВШЭ и на коммерческие места, а также не имеющим российское гражданство, ежемесячные именные повышенные стипендии не выплачиваются.</w:t>
      </w: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  <w:r>
        <w:rPr>
          <w:b/>
          <w:sz w:val="26"/>
          <w:szCs w:val="26"/>
        </w:rPr>
        <w:t>2.10. Стипендии студентам 2-го курса магистратуры, обучающимся на образовательной программе “Машинное обучение и анализ данных”.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sz w:val="26"/>
          <w:szCs w:val="26"/>
        </w:rPr>
        <w:t>10.1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Студентам 2-го курса магистратуры,</w:t>
      </w:r>
      <w:r>
        <w:t xml:space="preserve"> </w:t>
      </w:r>
      <w:r>
        <w:rPr>
          <w:sz w:val="26"/>
          <w:szCs w:val="26"/>
        </w:rPr>
        <w:t xml:space="preserve">имеющим российское гражданство и </w:t>
      </w:r>
      <w:r>
        <w:rPr>
          <w:color w:val="000000"/>
          <w:sz w:val="26"/>
          <w:szCs w:val="26"/>
        </w:rPr>
        <w:t xml:space="preserve">обучающимся </w:t>
      </w:r>
      <w:r>
        <w:rPr>
          <w:sz w:val="26"/>
          <w:szCs w:val="26"/>
        </w:rPr>
        <w:t>на бюджетных местах образовательной программы “Машинное обучение и анализ данных”, ежемесячно с учетом пункта 3.5 выплачиваются следующие именные повышенные стипендии</w:t>
      </w:r>
      <w:r>
        <w:rPr>
          <w:color w:val="000000"/>
          <w:sz w:val="26"/>
          <w:szCs w:val="26"/>
        </w:rPr>
        <w:t xml:space="preserve">: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12000 руб. — студентам, имеющим по итогам предыдущего семестра (до пересдач) только оценки «9» и «10»;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9000 руб. — студентам, имеющим по итогам предыдущего семестра (до пересдач) только оценки «7», «8», «9» и «10» при условии, что количество оценок «7» и «8» не превышает 50% всех оценок;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6000 руб. — студентам, имеющим по итогам предыдущего семестра (до пересдач) только оценки «7», «8», «9» и «10» при условии, что количество оценок «7» и «8» превышает 50% всех оценок.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2.10.2. Студентам 2-го курса образовательной программы магистратуры “Машинное обучение и анализ данных”, имеющим российское гражданство и поступившим на места за счет средств НИУ ВШЭ и на коммерческие места, а также не имеющим российское гражданство, ежемесячные именные повышенные стипендии не выплачиваются. </w:t>
      </w: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  <w:r>
        <w:rPr>
          <w:b/>
          <w:sz w:val="26"/>
          <w:szCs w:val="26"/>
        </w:rPr>
        <w:t>2.11. Стипендии студентам 2-го курсов магистратуры, обучающимся на образовательной программе “Программирование и анализ данных”.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2.11.1. Студентам 2-го курса магистратуры, имеющим российское гражданство и обучающимся на бюджетных местах образовательной программы “Программирование и анализ данных”, ежемесячно с учетом пункта 3.5 выплачиваются следующие именные повышенные стипендии: </w:t>
      </w:r>
    </w:p>
    <w:p w:rsidR="00784829" w:rsidRDefault="0044142D">
      <w:pPr>
        <w:tabs>
          <w:tab w:val="left" w:pos="993"/>
        </w:tabs>
        <w:spacing w:after="0" w:line="276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lastRenderedPageBreak/>
        <w:t>• 12000 руб. — студентам, имеющим по итогам предыдущего семестра (до пересдач) только оценки «9» и «10»;</w:t>
      </w:r>
    </w:p>
    <w:p w:rsidR="00784829" w:rsidRDefault="0044142D">
      <w:pPr>
        <w:tabs>
          <w:tab w:val="left" w:pos="993"/>
        </w:tabs>
        <w:spacing w:after="0" w:line="276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9000 руб. — студентам, имеющим по итогам предыдущего семестра (до пересдач) только оценки «7», «8», «9» и «10» при условии, что количество оценок «7» и «8» не превышает 50% всех оценок;</w:t>
      </w:r>
    </w:p>
    <w:p w:rsidR="00784829" w:rsidRDefault="0044142D">
      <w:pPr>
        <w:tabs>
          <w:tab w:val="left" w:pos="993"/>
        </w:tabs>
        <w:spacing w:after="0" w:line="276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6000 руб. — студентам, имеющим по итогам предыдущего семестра (до пересдач) только оценки «7», «8», «9» и «10» при условии, что количество оценок «7» и «8» превышает 50% всех оценок.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2.11.</w:t>
      </w:r>
      <w:r w:rsidR="00054704" w:rsidRPr="00B60167">
        <w:rPr>
          <w:sz w:val="26"/>
          <w:szCs w:val="26"/>
          <w:rPrChange w:id="5" w:author="Яковлев Александр Игоревич" w:date="2022-10-21T17:36:00Z">
            <w:rPr>
              <w:sz w:val="26"/>
              <w:szCs w:val="26"/>
              <w:lang w:val="en-US"/>
            </w:rPr>
          </w:rPrChange>
        </w:rPr>
        <w:t>2</w:t>
      </w:r>
      <w:r>
        <w:rPr>
          <w:sz w:val="26"/>
          <w:szCs w:val="26"/>
        </w:rPr>
        <w:t xml:space="preserve">. Студентам 2-го курса образовательной программы магистратуры “Программирование и анализ данных”, имеющим российское гражданство и обучающимся на местах за счет средств НИУ ВШЭ и на коммерческих местах, а также не имеющим российское гражданство, ежемесячные именные повышенные стипендии не выплачиваются. </w:t>
      </w: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  <w:r>
        <w:rPr>
          <w:b/>
          <w:sz w:val="26"/>
          <w:szCs w:val="26"/>
        </w:rPr>
        <w:t>2.12. Стипендии студентам 1-го курса магистратуры, обучающимся на образовательной программе “Вычислительная биология и биоинформатика”.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2.12.1. Студентам 1-го курса магистратуры, имеющим российское гражданство и поступившим на бюджетные места и на коммерческие места образовательной программы “Вычислительная биология и биоинформатика”, финансируемые компанией АО "Биокад", в течение первого семестра с учетом пункта 3.5 ежемесячно выплачиваются именные повышенные стипендии в размере 8000 руб.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2.1</w:t>
      </w:r>
      <w:r w:rsidR="00054704" w:rsidRPr="00B60167">
        <w:rPr>
          <w:sz w:val="26"/>
          <w:szCs w:val="26"/>
          <w:rPrChange w:id="6" w:author="Яковлев Александр Игоревич" w:date="2022-10-21T17:36:00Z">
            <w:rPr>
              <w:sz w:val="26"/>
              <w:szCs w:val="26"/>
              <w:lang w:val="en-US"/>
            </w:rPr>
          </w:rPrChange>
        </w:rPr>
        <w:t>2</w:t>
      </w:r>
      <w:r>
        <w:rPr>
          <w:sz w:val="26"/>
          <w:szCs w:val="26"/>
        </w:rPr>
        <w:t>.2. Начиная со 2-го семестра студентам 1-го курса магистратуры, имеющим российское гражданство и обучающимся на бюджетных местах и на коммерческих местах образовательной программы “Вычислительная биология и биоинформатика”, финансируемых компанией АО "Биокад", ежемесячно с учетом пункта 3.5 выплачиваются следующие именные повышенные стипендии, рассчитанные по формуле, где первая часть – за успехи в учебе на основании результатов прошедшего семестра: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6000 руб. — студентам, имеющим по итогам предыдущего семестра (до пересдач) только оценки «отлично»;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5000 руб. — студентам, имеющим по итогам предыдущего семестра (до пересдач) только оценки «хорошо» и «отлично».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ab/>
        <w:t>Вторая часть именных повышенных стипендий (не зависящая от наличия первой) является дополнительной мотивацией и утверждается деканом СПбШФМиКН по представлению руководителя образовательной программы “Вычислительная биология и биоинформатика” для студентов, продемонстрировавших достижения в научно-исследовательской, семинарской и факультативной части образовательной программы. Размер второй части именных повышенных стипендий определяется по итогам каждого семестра и устанавливается на предстоящие 2 модуля. Размер данной части именных повышенных стипендий варьируется от 0 до 6000 рублей в месяц.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2.12.3. Студентам 1-го курса магистратуры, имеющим российское гражданство и обучающимся на бюджетных местах и на коммерческих местах образовательной программы “Вычислительная биология и биоинформатика”, финансируемых компанией АО "Биокад", по представлению компании АО "Биокад" могут выплачиваться единовременные именные повышенные стипендии, размер которых </w:t>
      </w:r>
      <w:r>
        <w:rPr>
          <w:sz w:val="26"/>
          <w:szCs w:val="26"/>
        </w:rPr>
        <w:lastRenderedPageBreak/>
        <w:t>утверждается деканом СПбШФМиКН по представлению академического руководителя образовательной программы “Вычислительная биология и биоинформатика” и по согласованию с компанией АО "Биокад".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2.12.4. Студентам 1-го курса образовательной программы магистратуры “Вычислительная биология и биоинформатика”, не имеющим российское гражданство, а также студентам, имеющим российское гражданство и поступившим на коммерческие места образовательной программы “Вычислительная биология и биоинформатика” за исключением студентов, чье обучение финансирует АО "Биокад", ежемесячные именные повышенные стипендии не выплачиваются.</w:t>
      </w: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b/>
          <w:sz w:val="26"/>
          <w:szCs w:val="26"/>
        </w:rPr>
      </w:pPr>
      <w:r>
        <w:rPr>
          <w:b/>
          <w:sz w:val="26"/>
          <w:szCs w:val="26"/>
        </w:rPr>
        <w:t>2.13. Стипендии студентам 2-го курса магистратуры, обучающимся на образовательной программе “Вычислительная биология и биоинформатика”.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2.13.1. Студентам 2-го курса магистратуры, имеющим российское гражданство и обучающимся на коммерческих местах образовательной программы “Вычислительная биология и биоинформатика”, финансируемых компанией АО "Биокад", ежемесячно с учетом пункта 3.5 выплачиваются следующие именные повышенные стипендии, рассчитанные по формуле, где первая часть – за успехи в учебе на основании результатов прошедшего семестра: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• 6000 руб. — студентам, имеющим по итогам предыдущего семестра (до пересдач) только оценки «отлично»;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 xml:space="preserve">• 5000 руб. — студентам, имеющим по итогам предыдущего семестра (до пересдач) только оценки «хорошо» и «отлично». 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ab/>
        <w:t>Вторая часть именных повышенных стипендий (не зависящая от наличия первой) является дополнительной мотивацией и утверждается деканом СПбШФМиКН по представлению руководителя образовательной программы “Вычислительная биология и биоинформатика” для студентов, продемонстрировавших достижения в научно-исследовательской, семинарской и факультативной части образовательной программы. Размер второй части именных повышенных стипендий определяется по итогам каждого семестра и устанавливается на предстоящие 2 модуля. Размер данной части именных повышенных стипендий варьируется от 0 до 6000 рублей в месяц.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2.13.2. Студентам 2-го курса магистратуры, имеющим российское гражданство и обучающимся на коммерческих местах образовательной программы “Вычислительная биология и биоинформатика”, финансируемых компанией АО "Биокад", по представлению компании АО "Биокад" могут выплачиваться единовременные именные повышенные стипендии, размер которых утверждается деканом СПбШФМиКН по представлению академического руководителя образовательной программы “Вычислительная биология и биоинформатика” и по согласованию с компанией АО "Биокад".</w:t>
      </w:r>
    </w:p>
    <w:p w:rsidR="00784829" w:rsidRDefault="0044142D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2.13.3. Студентам 2-го курса образовательной программы магистратуры “Вычислительная биология и биоинформатика”, не имеющим российское гражданство, а также студентам, имеющим российское гражданство и поступившим на коммерческие места образовательной программы “Вычислительная биология и биоинформатика” за исключением студентов, чье обучение финансирует АО "Биокад", ежемесячные именные повышенные стипендии не выплачиваются.</w:t>
      </w:r>
    </w:p>
    <w:p w:rsidR="00784829" w:rsidRDefault="00784829">
      <w:pP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2.1</w:t>
      </w:r>
      <w:r>
        <w:rPr>
          <w:b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>. В отношении отдельных категорий обучающихся именные повышенные стипендии назначаются на следующие периоды:</w:t>
      </w:r>
    </w:p>
    <w:p w:rsidR="00784829" w:rsidRDefault="0044142D" w:rsidP="00763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right="0"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отношении участников академической мобильности – с даты предоставления результатов академической мобильности до окончания семестра (при условии зачета в установленном порядке результатов обучения по всем дисциплинам (модулям) и (или) всем практикам, освоенным (пройденным) обучающимся в рамках академической мобильности);</w:t>
      </w:r>
    </w:p>
    <w:p w:rsidR="00784829" w:rsidRDefault="0044142D" w:rsidP="00763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right="0"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отношении студентов, не прошедших в установленные сроки промежуточную аттестацию по уважительной причине, при отсутствии по окончании периода промежуточной аттестации до пересдач оценок </w:t>
      </w:r>
      <w:r>
        <w:rPr>
          <w:sz w:val="26"/>
          <w:szCs w:val="26"/>
        </w:rPr>
        <w:t xml:space="preserve">«хорошо» и </w:t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отлично</w:t>
      </w:r>
      <w:r>
        <w:rPr>
          <w:color w:val="000000"/>
          <w:sz w:val="26"/>
          <w:szCs w:val="26"/>
        </w:rPr>
        <w:t>» (</w:t>
      </w:r>
      <w:r>
        <w:rPr>
          <w:sz w:val="26"/>
          <w:szCs w:val="26"/>
        </w:rPr>
        <w:t>или “удовлетворительно”</w:t>
      </w:r>
      <w:r>
        <w:rPr>
          <w:color w:val="000000"/>
          <w:sz w:val="26"/>
          <w:szCs w:val="26"/>
        </w:rPr>
        <w:t>) и/или академической задолженности – с первого числа месяца, следующего за датой пересдачи, когда студент стал соответствовать критериям, установленным пунктами 2.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>-2.</w:t>
      </w:r>
      <w:r>
        <w:rPr>
          <w:sz w:val="26"/>
          <w:szCs w:val="26"/>
        </w:rPr>
        <w:t>13</w:t>
      </w:r>
      <w:r>
        <w:rPr>
          <w:color w:val="000000"/>
          <w:sz w:val="26"/>
          <w:szCs w:val="26"/>
        </w:rPr>
        <w:t xml:space="preserve">, до окончания семестра </w:t>
      </w:r>
      <w:r>
        <w:rPr>
          <w:sz w:val="26"/>
          <w:szCs w:val="26"/>
        </w:rPr>
        <w:t>с учетом пункта 3.5</w:t>
      </w:r>
      <w:r>
        <w:rPr>
          <w:color w:val="000000"/>
          <w:sz w:val="26"/>
          <w:szCs w:val="26"/>
        </w:rPr>
        <w:t>;</w:t>
      </w:r>
    </w:p>
    <w:p w:rsidR="00784829" w:rsidRDefault="007848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right="0" w:firstLine="0"/>
        <w:rPr>
          <w:sz w:val="26"/>
          <w:szCs w:val="26"/>
        </w:rPr>
      </w:pPr>
    </w:p>
    <w:p w:rsidR="00784829" w:rsidRDefault="0044142D">
      <w:pPr>
        <w:tabs>
          <w:tab w:val="left" w:pos="993"/>
        </w:tabs>
        <w:spacing w:after="0" w:line="240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2.1</w:t>
      </w:r>
      <w:r w:rsidR="0053438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Именные единовременные стипендии.</w:t>
      </w:r>
    </w:p>
    <w:p w:rsidR="00784829" w:rsidRDefault="0044142D">
      <w:pPr>
        <w:tabs>
          <w:tab w:val="left" w:pos="989"/>
        </w:tabs>
        <w:spacing w:after="0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ab/>
        <w:t>Студентам бакалавриата и магистратуры, обучающимся на образовательных программах факультета СПбШФМиКН и показавшим наивысшие результаты в учебной или научной работе, по решени</w:t>
      </w:r>
      <w:r w:rsidR="00ED1676">
        <w:rPr>
          <w:sz w:val="26"/>
          <w:szCs w:val="26"/>
        </w:rPr>
        <w:t>ю</w:t>
      </w:r>
      <w:r>
        <w:rPr>
          <w:sz w:val="26"/>
          <w:szCs w:val="26"/>
        </w:rPr>
        <w:t xml:space="preserve"> стипендиальной комиссии факультета СПбШФМиКН могут выплачиваться именные единовременные стипендии, размер которых утверждается стипендиальной комиссией факультета СПбШФМиКН по согласованию с организациями, заключившими договоры пожертвования с НИУ ВШЭ (за счет средств целевого финансирования организаций).</w:t>
      </w:r>
    </w:p>
    <w:p w:rsidR="00784829" w:rsidRDefault="007848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sz w:val="26"/>
          <w:szCs w:val="26"/>
        </w:rPr>
      </w:pPr>
      <w:bookmarkStart w:id="7" w:name="_heading=h.1fob9te" w:colFirst="0" w:colLast="0"/>
      <w:bookmarkEnd w:id="7"/>
    </w:p>
    <w:p w:rsidR="00784829" w:rsidRDefault="007848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sz w:val="26"/>
          <w:szCs w:val="26"/>
        </w:rPr>
      </w:pPr>
      <w:bookmarkStart w:id="8" w:name="_heading=h.qosrmx7po0k" w:colFirst="0" w:colLast="0"/>
      <w:bookmarkEnd w:id="8"/>
    </w:p>
    <w:p w:rsidR="00784829" w:rsidRDefault="004414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ПОРЯДОК НАЗНАЧЕНИЯ И ВЫПЛАТЫ СТИПЕНДИЙ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Именные стипендии студентам СПбШФМиКН назначаются приказом директора </w:t>
      </w:r>
      <w:r>
        <w:rPr>
          <w:sz w:val="26"/>
          <w:szCs w:val="26"/>
        </w:rPr>
        <w:t>НИУ ВШЭ — Санкт-Петербург</w:t>
      </w:r>
      <w:r>
        <w:rPr>
          <w:color w:val="000000"/>
          <w:sz w:val="26"/>
          <w:szCs w:val="26"/>
        </w:rPr>
        <w:t xml:space="preserve"> или уполномоченного им должностного лица</w:t>
      </w:r>
      <w:r>
        <w:rPr>
          <w:sz w:val="26"/>
          <w:szCs w:val="26"/>
        </w:rPr>
        <w:t xml:space="preserve"> на основании решения стипендиальной комиссии факультета.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bookmarkStart w:id="9" w:name="_heading=h.3znysh7" w:colFirst="0" w:colLast="0"/>
      <w:bookmarkEnd w:id="9"/>
      <w:r>
        <w:rPr>
          <w:color w:val="000000"/>
          <w:sz w:val="26"/>
          <w:szCs w:val="26"/>
        </w:rPr>
        <w:t xml:space="preserve">3.2. Приказ о назначении именных стипендий студентам готовит и направляет на подписание </w:t>
      </w:r>
      <w:r w:rsidR="00ED1676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С</w:t>
      </w:r>
      <w:r>
        <w:rPr>
          <w:sz w:val="26"/>
          <w:szCs w:val="26"/>
        </w:rPr>
        <w:t>ЭД</w:t>
      </w:r>
      <w:r>
        <w:rPr>
          <w:color w:val="000000"/>
          <w:sz w:val="26"/>
          <w:szCs w:val="26"/>
        </w:rPr>
        <w:t xml:space="preserve"> отдел сопровождения учебного процесса </w:t>
      </w:r>
      <w:r>
        <w:rPr>
          <w:sz w:val="26"/>
          <w:szCs w:val="26"/>
        </w:rPr>
        <w:t>соответствующей образовательной программы</w:t>
      </w:r>
      <w:r>
        <w:rPr>
          <w:color w:val="000000"/>
          <w:sz w:val="26"/>
          <w:szCs w:val="26"/>
        </w:rPr>
        <w:t xml:space="preserve"> в течение 10 рабочих дней после завершения промежуточной аттестации или с момента возникновения основания для выплаты студенту именной стипендии.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bookmarkStart w:id="10" w:name="_heading=h.2et92p0" w:colFirst="0" w:colLast="0"/>
      <w:bookmarkEnd w:id="10"/>
      <w:r>
        <w:rPr>
          <w:sz w:val="26"/>
          <w:szCs w:val="26"/>
        </w:rPr>
        <w:t xml:space="preserve">3.3. Именные повышенные стипендии назначаются студентам не выпускных курсов на периоды с сентября по декабрь, с января по июнь и с июля по август включительно. 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bookmarkStart w:id="11" w:name="_heading=h.tyjcwt" w:colFirst="0" w:colLast="0"/>
      <w:bookmarkEnd w:id="11"/>
      <w:r>
        <w:rPr>
          <w:sz w:val="26"/>
          <w:szCs w:val="26"/>
        </w:rPr>
        <w:t xml:space="preserve">3.4. Именные повышенные стипендии назначаются студентам выпускных курсов на периоды с сентября по декабрь и с января по июнь включительно. 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bookmarkStart w:id="12" w:name="_heading=h.dbpi1pg4km1f" w:colFirst="0" w:colLast="0"/>
      <w:bookmarkEnd w:id="12"/>
      <w:r>
        <w:rPr>
          <w:sz w:val="26"/>
          <w:szCs w:val="26"/>
        </w:rPr>
        <w:t>3.5. Получение оценки «удовлетворительно» или возникновение академической задолженности по итогам промежуточной аттестации 1 или 3 модуля является основанием для досрочного прекращения выплаты именной повышенной стипендии студентам, за исключением промежуточной аттестации 1 модуля студентов 1-го курса бакалавриата, обучающимся на образовательных программах “Прикладная математика и информатика” и “Прикладной анализ данных и искусственный интеллект”,  студентов 1-го курса магистратуры, обучающимся на образовательных программах “Машинное обучение и анализ данных” и “Вычислительная биология и биоинформатика”.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bookmarkStart w:id="13" w:name="_heading=h.3dy6vkm" w:colFirst="0" w:colLast="0"/>
      <w:bookmarkEnd w:id="13"/>
      <w:r>
        <w:rPr>
          <w:color w:val="000000"/>
          <w:sz w:val="26"/>
          <w:szCs w:val="26"/>
        </w:rPr>
        <w:lastRenderedPageBreak/>
        <w:t>3.</w:t>
      </w:r>
      <w:r w:rsidR="00534389">
        <w:rPr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Выплата </w:t>
      </w:r>
      <w:r>
        <w:rPr>
          <w:sz w:val="26"/>
          <w:szCs w:val="26"/>
        </w:rPr>
        <w:t xml:space="preserve">именных стипендий студентам факультета СПбШФМиКН </w:t>
      </w:r>
      <w:r>
        <w:rPr>
          <w:color w:val="000000"/>
          <w:sz w:val="26"/>
          <w:szCs w:val="26"/>
        </w:rPr>
        <w:t xml:space="preserve">производится </w:t>
      </w:r>
      <w:r>
        <w:rPr>
          <w:sz w:val="26"/>
          <w:szCs w:val="26"/>
        </w:rPr>
        <w:t>ежемесячно с 25 числа месяца, за который осуществляется выплата, по 1 число месяца, следующего за месяцем, за который осуществляется выплата.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3.</w:t>
      </w:r>
      <w:r w:rsidR="00534389">
        <w:rPr>
          <w:sz w:val="26"/>
          <w:szCs w:val="26"/>
        </w:rPr>
        <w:t>7</w:t>
      </w:r>
      <w:r>
        <w:rPr>
          <w:sz w:val="26"/>
          <w:szCs w:val="26"/>
        </w:rPr>
        <w:t>. Именная повышенная стипендия в отношении студентов, имеющих российское гражданство и переведенных на бюджетные места факультета СПбШФМиКН НИУ ВШЭ - Санкт-Петербург с других образовательных программ НИУ ВШЭ (за исключением образовательных программ факультета СПбШФМиКН НИУ ВШЭ - Санкт-Петербург) или из других образовательных организаций, назначается по результатам прохождения первой после перевода промежуточной аттестации на образовательной программе факультета; до прохождения студентами промежуточной аттестации именная повышенная стипендия не назначается.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Студентам, имеющим российское гражданство и переведенным на бюджетные места факультета СПбШФМиКН НИУ ВШЭ - Санкт-Петербург с других образовательных программ факультета СПбШФМиКН НИУ ВШЭ - Санкт-Петербург, назначается именная повышенная стипендия по результатам оценок, выставленных аттестационной комиссией, при условии отсутствия академической разницы.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534389">
        <w:rPr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Выплата именных стипендий студентам факультета СПбШФМиКН приостанавливается с первого числа месяца, следующего за месяцем предоставления академического отпуска, отпуска по беременности и родам, отпуска по уходу за ребенком до достижения им возраста трех лет, а также с момента окончания действия оснований, по которым была назначена стипендия (в том числе с учетом пункта 3.5), и возобновляется с первого числа месяца выхода из академического отпуска, а также отпуска по беременности и родам, отпуска по уходу за ребенком до достижения им возраста трех лет по результатам промежуточной аттестации, имевшимся на дату предоставления академического отпуска, отпуска по беременности и родам, отпуска по уходу за ребенком до достижения им возраста трех лет, с учетом периода обучения, за который стипендия была выплачена до предоставления академического отпуска, отпуска по беременности и родам, отпуска по уходу за ребенком до достижения им возраста трех лет.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534389">
        <w:rPr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Выплата именных стипендий прекращается с момента отчисления обучающегося из НИУ ВШЭ или его перехода на обучение по другой образовательной программе (за исключением перехода на образовательные программы факультета СПбШФМиКН НИУ ВШЭ - Санкт-Петербург). В этом случае размер именной стипендии студентам, выплачиваемой за месяц, в котором происходит отчисление или переход на обучение по другой образовательной программе, определяется пропорционально количеству дней с первого числа месяца до даты отчисления.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3.1</w:t>
      </w:r>
      <w:r w:rsidR="00534389">
        <w:rPr>
          <w:sz w:val="26"/>
          <w:szCs w:val="26"/>
        </w:rPr>
        <w:t>0</w:t>
      </w:r>
      <w:r>
        <w:rPr>
          <w:sz w:val="26"/>
          <w:szCs w:val="26"/>
        </w:rPr>
        <w:t>. Выплата ранее назначенных именных стипендий студентам выпускных курсов, которым после прохождения государственной итоговой аттестации предоставлены каникулы, продлевается на срок каникул в том же размере и прекращается с момента отчисления.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sz w:val="26"/>
          <w:szCs w:val="26"/>
        </w:rPr>
        <w:t>1</w:t>
      </w:r>
      <w:r w:rsidR="00534389">
        <w:rPr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Назначение и выплата именной стипендии обучающемуся не лишает его права на получение стипендий по другим основаниям.</w:t>
      </w:r>
    </w:p>
    <w:p w:rsidR="00784829" w:rsidRDefault="004414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0" w:firstLine="700"/>
        <w:rPr>
          <w:sz w:val="26"/>
          <w:szCs w:val="26"/>
        </w:rPr>
      </w:pPr>
      <w:r>
        <w:rPr>
          <w:sz w:val="26"/>
          <w:szCs w:val="26"/>
        </w:rPr>
        <w:t>3.1</w:t>
      </w:r>
      <w:r w:rsidR="00534389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Стипендии, </w:t>
      </w:r>
      <w:r>
        <w:rPr>
          <w:sz w:val="26"/>
          <w:szCs w:val="26"/>
        </w:rPr>
        <w:t>предусмотренные</w:t>
      </w:r>
      <w:r>
        <w:rPr>
          <w:color w:val="000000"/>
          <w:sz w:val="26"/>
          <w:szCs w:val="26"/>
        </w:rPr>
        <w:t xml:space="preserve"> данн</w:t>
      </w:r>
      <w:r>
        <w:rPr>
          <w:sz w:val="26"/>
          <w:szCs w:val="26"/>
        </w:rPr>
        <w:t>ым</w:t>
      </w:r>
      <w:r>
        <w:rPr>
          <w:color w:val="000000"/>
          <w:sz w:val="26"/>
          <w:szCs w:val="26"/>
        </w:rPr>
        <w:t xml:space="preserve"> положени</w:t>
      </w:r>
      <w:r>
        <w:rPr>
          <w:sz w:val="26"/>
          <w:szCs w:val="26"/>
        </w:rPr>
        <w:t>ем</w:t>
      </w:r>
      <w:r>
        <w:rPr>
          <w:color w:val="000000"/>
          <w:sz w:val="26"/>
          <w:szCs w:val="26"/>
        </w:rPr>
        <w:t xml:space="preserve">, выплачиваются в период с 1 </w:t>
      </w:r>
      <w:r>
        <w:rPr>
          <w:sz w:val="26"/>
          <w:szCs w:val="26"/>
        </w:rPr>
        <w:t>сентября</w:t>
      </w:r>
      <w:r>
        <w:rPr>
          <w:color w:val="000000"/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>
        <w:rPr>
          <w:color w:val="000000"/>
          <w:sz w:val="26"/>
          <w:szCs w:val="26"/>
        </w:rPr>
        <w:t xml:space="preserve"> года по 31 августа 202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года.</w:t>
      </w:r>
    </w:p>
    <w:p w:rsidR="00784829" w:rsidRDefault="00784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 w:hanging="1134"/>
        <w:rPr>
          <w:color w:val="000000"/>
          <w:sz w:val="26"/>
          <w:szCs w:val="26"/>
        </w:rPr>
      </w:pPr>
    </w:p>
    <w:p w:rsidR="00784829" w:rsidRDefault="00784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 w:hanging="1134"/>
        <w:rPr>
          <w:color w:val="000000"/>
          <w:sz w:val="26"/>
          <w:szCs w:val="26"/>
        </w:rPr>
      </w:pPr>
    </w:p>
    <w:p w:rsidR="00784829" w:rsidRDefault="00784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 w:hanging="1134"/>
        <w:rPr>
          <w:color w:val="000000"/>
          <w:sz w:val="26"/>
          <w:szCs w:val="26"/>
        </w:rPr>
      </w:pPr>
    </w:p>
    <w:p w:rsidR="00784829" w:rsidRDefault="00784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 w:hanging="1134"/>
        <w:rPr>
          <w:color w:val="000000"/>
          <w:sz w:val="26"/>
          <w:szCs w:val="26"/>
        </w:rPr>
      </w:pPr>
    </w:p>
    <w:p w:rsidR="00784829" w:rsidRDefault="00784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 w:hanging="1134"/>
        <w:rPr>
          <w:color w:val="000000"/>
          <w:sz w:val="26"/>
          <w:szCs w:val="26"/>
        </w:rPr>
      </w:pPr>
    </w:p>
    <w:p w:rsidR="00784829" w:rsidRDefault="00784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 w:hanging="1134"/>
        <w:rPr>
          <w:color w:val="000000"/>
          <w:sz w:val="26"/>
          <w:szCs w:val="26"/>
        </w:rPr>
      </w:pPr>
    </w:p>
    <w:p w:rsidR="00784829" w:rsidRDefault="00784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 w:hanging="1134"/>
        <w:rPr>
          <w:color w:val="000000"/>
          <w:sz w:val="26"/>
          <w:szCs w:val="26"/>
        </w:rPr>
      </w:pPr>
    </w:p>
    <w:sectPr w:rsidR="00784829">
      <w:footerReference w:type="default" r:id="rId8"/>
      <w:pgSz w:w="11900" w:h="16840"/>
      <w:pgMar w:top="1134" w:right="561" w:bottom="127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50" w:rsidRDefault="00FC7550">
      <w:pPr>
        <w:spacing w:after="0" w:line="240" w:lineRule="auto"/>
      </w:pPr>
      <w:r>
        <w:separator/>
      </w:r>
    </w:p>
  </w:endnote>
  <w:endnote w:type="continuationSeparator" w:id="0">
    <w:p w:rsidR="00FC7550" w:rsidRDefault="00FC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FC7550">
    <w:pPr>
      <w:jc w:val="right"/>
    </w:pPr>
    <w:r>
      <w:rPr>
        <w:b/>
        <w:lang w:val="en-US"/>
      </w:rPr>
      <w:t>19.10.2022 № 8.3.6.2-08/191022-1</w:t>
    </w:r>
  </w:p>
  <w:p w:rsidR="00263AE8" w:rsidRDefault="001A3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50" w:rsidRDefault="00FC7550">
      <w:pPr>
        <w:spacing w:after="0" w:line="240" w:lineRule="auto"/>
      </w:pPr>
      <w:r>
        <w:separator/>
      </w:r>
    </w:p>
  </w:footnote>
  <w:footnote w:type="continuationSeparator" w:id="0">
    <w:p w:rsidR="00FC7550" w:rsidRDefault="00FC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C44"/>
    <w:multiLevelType w:val="multilevel"/>
    <w:tmpl w:val="38964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Яковлев Александр Игоревич">
    <w15:presenceInfo w15:providerId="AD" w15:userId="S-1-5-21-3674890872-1406439013-3720264777-29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29"/>
    <w:rsid w:val="00054704"/>
    <w:rsid w:val="0012785D"/>
    <w:rsid w:val="001A3EBD"/>
    <w:rsid w:val="0044142D"/>
    <w:rsid w:val="00534389"/>
    <w:rsid w:val="00763CB7"/>
    <w:rsid w:val="00784829"/>
    <w:rsid w:val="009444AA"/>
    <w:rsid w:val="00AD454B"/>
    <w:rsid w:val="00B54E97"/>
    <w:rsid w:val="00B60167"/>
    <w:rsid w:val="00C1209E"/>
    <w:rsid w:val="00ED1676"/>
    <w:rsid w:val="00F52B67"/>
    <w:rsid w:val="00FA21CF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CFB38-8C91-41FE-8C21-367DCF4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2" w:line="388" w:lineRule="auto"/>
        <w:ind w:right="8" w:firstLine="2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55" w:line="264" w:lineRule="auto"/>
      <w:ind w:left="10" w:hanging="10"/>
      <w:outlineLvl w:val="0"/>
    </w:pPr>
    <w:rPr>
      <w:b/>
      <w:color w:val="00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55" w:line="264" w:lineRule="auto"/>
      <w:ind w:left="10" w:hanging="10"/>
      <w:outlineLvl w:val="1"/>
    </w:pPr>
    <w:rPr>
      <w:b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paragraph" w:customStyle="1" w:styleId="FR2">
    <w:name w:val="FR2"/>
    <w:rsid w:val="006427E5"/>
    <w:pPr>
      <w:widowControl w:val="0"/>
      <w:suppressAutoHyphens/>
      <w:autoSpaceDE w:val="0"/>
      <w:spacing w:before="260" w:after="0" w:line="240" w:lineRule="auto"/>
      <w:ind w:left="3440" w:right="0" w:firstLine="0"/>
      <w:jc w:val="left"/>
    </w:pPr>
    <w:rPr>
      <w:sz w:val="32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96"/>
    <w:rPr>
      <w:rFonts w:ascii="Segoe UI" w:hAnsi="Segoe UI" w:cs="Segoe UI"/>
      <w:sz w:val="18"/>
      <w:szCs w:val="18"/>
    </w:r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paragraph" w:styleId="ab">
    <w:name w:val="footnote text"/>
    <w:basedOn w:val="a"/>
    <w:link w:val="ac"/>
    <w:uiPriority w:val="99"/>
    <w:semiHidden/>
    <w:unhideWhenUsed/>
    <w:rsid w:val="002D175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D175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D175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D175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175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D1751"/>
    <w:rPr>
      <w:vertAlign w:val="superscript"/>
    </w:rPr>
  </w:style>
  <w:style w:type="paragraph" w:styleId="af1">
    <w:name w:val="List Paragraph"/>
    <w:basedOn w:val="a"/>
    <w:uiPriority w:val="34"/>
    <w:qFormat/>
    <w:rsid w:val="009B2638"/>
    <w:pPr>
      <w:ind w:left="720"/>
      <w:contextualSpacing/>
    </w:p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character" w:styleId="af6">
    <w:name w:val="annotation reference"/>
    <w:basedOn w:val="a0"/>
    <w:uiPriority w:val="99"/>
    <w:semiHidden/>
    <w:unhideWhenUsed/>
    <w:rsid w:val="00ED167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D167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D167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167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16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79ThnHI9n3bCLnNG2KRnHEyvxw==">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Ольга Николаевна</dc:creator>
  <cp:lastModifiedBy>Шальман Ксения Кирилловна</cp:lastModifiedBy>
  <cp:revision>2</cp:revision>
  <dcterms:created xsi:type="dcterms:W3CDTF">2023-02-02T12:27:00Z</dcterms:created>
  <dcterms:modified xsi:type="dcterms:W3CDTF">2023-02-02T12:27:00Z</dcterms:modified>
</cp:coreProperties>
</file>