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093D" w14:textId="07F7793B" w:rsidR="00167F50" w:rsidRPr="00957761" w:rsidRDefault="000072DA">
      <w:pPr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957761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On the composition of the Committee of Appeals on Final State Examination at the St. Petersburg School of Social Sciences and Area Studies </w:t>
      </w:r>
    </w:p>
    <w:p w14:paraId="3D22AFD6" w14:textId="77777777" w:rsidR="000072DA" w:rsidRPr="00957761" w:rsidRDefault="000072DA">
      <w:pPr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4F466C80" w14:textId="3D77577B" w:rsidR="000072DA" w:rsidRPr="00957761" w:rsidRDefault="000072DA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957761">
        <w:rPr>
          <w:rFonts w:ascii="Times New Roman" w:hAnsi="Times New Roman" w:cs="Times New Roman"/>
          <w:sz w:val="26"/>
          <w:szCs w:val="26"/>
          <w:lang w:val="en-GB"/>
        </w:rPr>
        <w:t>HEREBY IT IS ORDERED</w:t>
      </w:r>
    </w:p>
    <w:p w14:paraId="5EDA9758" w14:textId="281D88B1" w:rsidR="000072DA" w:rsidRPr="00957761" w:rsidRDefault="000072DA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957761">
        <w:rPr>
          <w:rFonts w:ascii="Times New Roman" w:hAnsi="Times New Roman" w:cs="Times New Roman"/>
          <w:sz w:val="26"/>
          <w:szCs w:val="26"/>
          <w:lang w:val="en-GB"/>
        </w:rPr>
        <w:t>To appoint the following members of the Co</w:t>
      </w:r>
      <w:bookmarkStart w:id="0" w:name="_GoBack"/>
      <w:bookmarkEnd w:id="0"/>
      <w:r w:rsidRPr="00957761">
        <w:rPr>
          <w:rFonts w:ascii="Times New Roman" w:hAnsi="Times New Roman" w:cs="Times New Roman"/>
          <w:sz w:val="26"/>
          <w:szCs w:val="26"/>
          <w:lang w:val="en-GB"/>
        </w:rPr>
        <w:t>mmittee of Appeals on Final State Examination for the programmes… Political Science and World Politics</w:t>
      </w:r>
      <w:r w:rsidR="00957761" w:rsidRPr="00957761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 xml:space="preserve"> at the St. Petersburg School of Social Sciences and Area Studies: </w:t>
      </w:r>
    </w:p>
    <w:p w14:paraId="57BE9C75" w14:textId="129ACE66" w:rsidR="000072DA" w:rsidRPr="00957761" w:rsidRDefault="000072DA" w:rsidP="000072DA">
      <w:pPr>
        <w:pStyle w:val="a3"/>
        <w:suppressAutoHyphens/>
        <w:ind w:left="0"/>
        <w:rPr>
          <w:sz w:val="26"/>
          <w:szCs w:val="26"/>
          <w:lang w:val="en-GB"/>
        </w:rPr>
      </w:pPr>
      <w:r w:rsidRPr="00957761">
        <w:rPr>
          <w:sz w:val="26"/>
          <w:szCs w:val="26"/>
          <w:lang w:val="en-GB"/>
        </w:rPr>
        <w:t xml:space="preserve">Chairperson – </w:t>
      </w:r>
      <w:r w:rsidRPr="00957761">
        <w:rPr>
          <w:b/>
          <w:bCs/>
          <w:sz w:val="26"/>
          <w:szCs w:val="26"/>
          <w:lang w:val="en-GB"/>
        </w:rPr>
        <w:t>Polina E. Yakovleva</w:t>
      </w:r>
      <w:r w:rsidRPr="00957761">
        <w:rPr>
          <w:sz w:val="26"/>
          <w:szCs w:val="26"/>
          <w:lang w:val="en-GB"/>
        </w:rPr>
        <w:t xml:space="preserve">, lecturer, Department of Public Administration </w:t>
      </w:r>
    </w:p>
    <w:p w14:paraId="46851323" w14:textId="77777777" w:rsidR="000072DA" w:rsidRPr="00957761" w:rsidRDefault="000072DA" w:rsidP="000072DA">
      <w:pPr>
        <w:pStyle w:val="a3"/>
        <w:suppressAutoHyphens/>
        <w:ind w:left="0"/>
        <w:rPr>
          <w:sz w:val="26"/>
          <w:szCs w:val="26"/>
          <w:lang w:val="en-GB"/>
        </w:rPr>
      </w:pPr>
    </w:p>
    <w:p w14:paraId="7A3C0F5C" w14:textId="77777777" w:rsidR="000072DA" w:rsidRPr="00957761" w:rsidRDefault="000072DA" w:rsidP="000072DA">
      <w:pPr>
        <w:pStyle w:val="a3"/>
        <w:suppressAutoHyphens/>
        <w:ind w:left="0"/>
        <w:rPr>
          <w:sz w:val="26"/>
          <w:szCs w:val="26"/>
          <w:lang w:val="en-GB"/>
        </w:rPr>
      </w:pPr>
      <w:r w:rsidRPr="00957761">
        <w:rPr>
          <w:sz w:val="26"/>
          <w:szCs w:val="26"/>
          <w:lang w:val="en-GB"/>
        </w:rPr>
        <w:t xml:space="preserve">Committee members: </w:t>
      </w:r>
    </w:p>
    <w:p w14:paraId="022C5E32" w14:textId="31B2936D" w:rsidR="00F81B67" w:rsidRPr="00957761" w:rsidRDefault="00F81B67" w:rsidP="00F81B67">
      <w:pPr>
        <w:pStyle w:val="a3"/>
        <w:numPr>
          <w:ilvl w:val="0"/>
          <w:numId w:val="1"/>
        </w:numPr>
        <w:suppressAutoHyphens/>
        <w:rPr>
          <w:sz w:val="26"/>
          <w:szCs w:val="26"/>
          <w:lang w:val="en-GB"/>
        </w:rPr>
      </w:pPr>
      <w:proofErr w:type="spellStart"/>
      <w:r w:rsidRPr="00957761">
        <w:rPr>
          <w:b/>
          <w:bCs/>
          <w:sz w:val="26"/>
          <w:szCs w:val="26"/>
          <w:lang w:val="en-GB"/>
        </w:rPr>
        <w:t>Dr.</w:t>
      </w:r>
      <w:proofErr w:type="spellEnd"/>
      <w:r w:rsidRPr="00957761">
        <w:rPr>
          <w:b/>
          <w:bCs/>
          <w:sz w:val="26"/>
          <w:szCs w:val="26"/>
          <w:lang w:val="en-GB"/>
        </w:rPr>
        <w:t xml:space="preserve"> Yana </w:t>
      </w:r>
      <w:proofErr w:type="spellStart"/>
      <w:r w:rsidRPr="00957761">
        <w:rPr>
          <w:b/>
          <w:bCs/>
          <w:sz w:val="26"/>
          <w:szCs w:val="26"/>
          <w:lang w:val="en-GB"/>
        </w:rPr>
        <w:t>Krupets</w:t>
      </w:r>
      <w:proofErr w:type="spellEnd"/>
      <w:r w:rsidRPr="00957761">
        <w:rPr>
          <w:sz w:val="26"/>
          <w:szCs w:val="26"/>
          <w:lang w:val="en-GB"/>
        </w:rPr>
        <w:t>, PhD, Associate Professor, Department of Sociology, St. Petersburg School of Social Sciences and Area Studies</w:t>
      </w:r>
    </w:p>
    <w:p w14:paraId="7B2652EB" w14:textId="512F06B7" w:rsidR="00F81B67" w:rsidRPr="00957761" w:rsidRDefault="00F81B67" w:rsidP="00F81B67">
      <w:pPr>
        <w:pStyle w:val="a3"/>
        <w:numPr>
          <w:ilvl w:val="0"/>
          <w:numId w:val="1"/>
        </w:numPr>
        <w:suppressAutoHyphens/>
        <w:rPr>
          <w:sz w:val="26"/>
          <w:szCs w:val="26"/>
          <w:lang w:val="en-GB"/>
        </w:rPr>
      </w:pPr>
      <w:proofErr w:type="spellStart"/>
      <w:r w:rsidRPr="00957761">
        <w:rPr>
          <w:b/>
          <w:bCs/>
          <w:sz w:val="26"/>
          <w:szCs w:val="26"/>
          <w:lang w:val="en-GB"/>
        </w:rPr>
        <w:t>Dr.</w:t>
      </w:r>
      <w:proofErr w:type="spellEnd"/>
      <w:r w:rsidRPr="00957761">
        <w:rPr>
          <w:b/>
          <w:bCs/>
          <w:sz w:val="26"/>
          <w:szCs w:val="26"/>
          <w:lang w:val="en-GB"/>
        </w:rPr>
        <w:t xml:space="preserve"> Dmitry </w:t>
      </w:r>
      <w:proofErr w:type="spellStart"/>
      <w:r w:rsidRPr="00957761">
        <w:rPr>
          <w:b/>
          <w:bCs/>
          <w:sz w:val="26"/>
          <w:szCs w:val="26"/>
          <w:lang w:val="en-GB"/>
        </w:rPr>
        <w:t>Goncharov</w:t>
      </w:r>
      <w:proofErr w:type="spellEnd"/>
      <w:r w:rsidRPr="00957761">
        <w:rPr>
          <w:sz w:val="26"/>
          <w:szCs w:val="26"/>
          <w:lang w:val="en-GB"/>
        </w:rPr>
        <w:t xml:space="preserve">, PhD, Associate Professor, </w:t>
      </w:r>
      <w:r w:rsidRPr="00957761">
        <w:rPr>
          <w:color w:val="000000"/>
          <w:sz w:val="26"/>
          <w:szCs w:val="26"/>
          <w:shd w:val="clear" w:color="auto" w:fill="FFFFFF"/>
          <w:lang w:val="en-US"/>
        </w:rPr>
        <w:t xml:space="preserve">Department of Political Science and International Affairs, </w:t>
      </w:r>
      <w:r w:rsidRPr="00957761">
        <w:rPr>
          <w:sz w:val="26"/>
          <w:szCs w:val="26"/>
          <w:lang w:val="en-GB"/>
        </w:rPr>
        <w:t>St. Petersburg</w:t>
      </w:r>
      <w:r w:rsidRPr="00957761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957761">
        <w:rPr>
          <w:sz w:val="26"/>
          <w:szCs w:val="26"/>
          <w:lang w:val="en-GB"/>
        </w:rPr>
        <w:t>School of Social Sciences and Area Studies</w:t>
      </w:r>
    </w:p>
    <w:p w14:paraId="7CBCE052" w14:textId="57C6CE2D" w:rsidR="000072DA" w:rsidRPr="00957761" w:rsidRDefault="00F81B67" w:rsidP="00F81B67">
      <w:pPr>
        <w:pStyle w:val="a3"/>
        <w:numPr>
          <w:ilvl w:val="0"/>
          <w:numId w:val="1"/>
        </w:numPr>
        <w:suppressAutoHyphens/>
        <w:rPr>
          <w:sz w:val="26"/>
          <w:szCs w:val="26"/>
          <w:lang w:val="en-GB"/>
        </w:rPr>
      </w:pPr>
      <w:r w:rsidRPr="00957761">
        <w:rPr>
          <w:b/>
          <w:bCs/>
          <w:sz w:val="26"/>
          <w:szCs w:val="26"/>
          <w:lang w:val="en-GB"/>
        </w:rPr>
        <w:t>Ekaterina O</w:t>
      </w:r>
      <w:r w:rsidR="000072DA" w:rsidRPr="00957761">
        <w:rPr>
          <w:b/>
          <w:bCs/>
          <w:sz w:val="26"/>
          <w:szCs w:val="26"/>
          <w:lang w:val="en-GB"/>
        </w:rPr>
        <w:t xml:space="preserve">. </w:t>
      </w:r>
      <w:proofErr w:type="spellStart"/>
      <w:r w:rsidRPr="00957761">
        <w:rPr>
          <w:b/>
          <w:bCs/>
          <w:sz w:val="26"/>
          <w:szCs w:val="26"/>
          <w:lang w:val="en-GB"/>
        </w:rPr>
        <w:t>Starikova</w:t>
      </w:r>
      <w:proofErr w:type="spellEnd"/>
      <w:r w:rsidR="000072DA" w:rsidRPr="00957761">
        <w:rPr>
          <w:sz w:val="26"/>
          <w:szCs w:val="26"/>
          <w:lang w:val="en-GB"/>
        </w:rPr>
        <w:t xml:space="preserve">, Senior </w:t>
      </w:r>
      <w:r w:rsidRPr="00957761">
        <w:rPr>
          <w:sz w:val="26"/>
          <w:szCs w:val="26"/>
          <w:lang w:val="en-GB"/>
        </w:rPr>
        <w:t xml:space="preserve">Lecturer, </w:t>
      </w:r>
      <w:r w:rsidRPr="00957761">
        <w:rPr>
          <w:color w:val="000000"/>
          <w:sz w:val="26"/>
          <w:szCs w:val="26"/>
          <w:shd w:val="clear" w:color="auto" w:fill="FFFFFF"/>
          <w:lang w:val="en-US"/>
        </w:rPr>
        <w:t xml:space="preserve">Department for Chinese, South and Southeast Asian Studies, </w:t>
      </w:r>
      <w:r w:rsidRPr="00957761">
        <w:rPr>
          <w:sz w:val="26"/>
          <w:szCs w:val="26"/>
          <w:lang w:val="en-GB"/>
        </w:rPr>
        <w:t>St. Petersburg School of Social Sciences and Area Studies</w:t>
      </w:r>
    </w:p>
    <w:p w14:paraId="32664F2B" w14:textId="77777777" w:rsidR="000072DA" w:rsidRPr="00957761" w:rsidRDefault="000072DA" w:rsidP="000072DA">
      <w:pPr>
        <w:pStyle w:val="a3"/>
        <w:suppressAutoHyphens/>
        <w:rPr>
          <w:sz w:val="26"/>
          <w:szCs w:val="26"/>
          <w:lang w:val="en-GB"/>
        </w:rPr>
      </w:pPr>
    </w:p>
    <w:p w14:paraId="19F7E763" w14:textId="39831A21" w:rsidR="000072DA" w:rsidRPr="00957761" w:rsidRDefault="000072DA" w:rsidP="000072DA">
      <w:pPr>
        <w:suppressAutoHyphens/>
        <w:rPr>
          <w:rFonts w:ascii="Times New Roman" w:hAnsi="Times New Roman" w:cs="Times New Roman"/>
          <w:sz w:val="26"/>
          <w:szCs w:val="26"/>
          <w:lang w:val="en-GB"/>
        </w:rPr>
      </w:pPr>
      <w:r w:rsidRPr="00957761">
        <w:rPr>
          <w:rFonts w:ascii="Times New Roman" w:hAnsi="Times New Roman" w:cs="Times New Roman"/>
          <w:sz w:val="26"/>
          <w:szCs w:val="26"/>
          <w:lang w:val="en-GB"/>
        </w:rPr>
        <w:t xml:space="preserve">Secretary – </w:t>
      </w:r>
      <w:r w:rsidRPr="00957761">
        <w:rPr>
          <w:rFonts w:ascii="Times New Roman" w:hAnsi="Times New Roman" w:cs="Times New Roman"/>
          <w:b/>
          <w:bCs/>
          <w:sz w:val="26"/>
          <w:szCs w:val="26"/>
          <w:lang w:val="en-GB"/>
        </w:rPr>
        <w:t>A</w:t>
      </w:r>
      <w:proofErr w:type="spellStart"/>
      <w:r w:rsidR="00F81B67" w:rsidRPr="00957761">
        <w:rPr>
          <w:rFonts w:ascii="Times New Roman" w:hAnsi="Times New Roman" w:cs="Times New Roman"/>
          <w:b/>
          <w:bCs/>
          <w:sz w:val="26"/>
          <w:szCs w:val="26"/>
          <w:lang w:val="en-US"/>
        </w:rPr>
        <w:t>lina</w:t>
      </w:r>
      <w:proofErr w:type="spellEnd"/>
      <w:r w:rsidR="00F81B67" w:rsidRPr="0095776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957761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A. </w:t>
      </w:r>
      <w:r w:rsidR="00F81B67" w:rsidRPr="00957761">
        <w:rPr>
          <w:rFonts w:ascii="Times New Roman" w:hAnsi="Times New Roman" w:cs="Times New Roman"/>
          <w:b/>
          <w:bCs/>
          <w:sz w:val="26"/>
          <w:szCs w:val="26"/>
          <w:lang w:val="en-GB"/>
        </w:rPr>
        <w:t>Lukyanova</w:t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F81B67" w:rsidRPr="00957761">
        <w:rPr>
          <w:rFonts w:ascii="Times New Roman" w:hAnsi="Times New Roman" w:cs="Times New Roman"/>
          <w:sz w:val="26"/>
          <w:szCs w:val="26"/>
          <w:lang w:val="en-GB"/>
        </w:rPr>
        <w:t>Manager</w:t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>, Undergraduate Programmes Curriculum Support (</w:t>
      </w:r>
      <w:r w:rsidR="00F81B67" w:rsidRPr="00957761">
        <w:rPr>
          <w:rFonts w:ascii="Times New Roman" w:hAnsi="Times New Roman" w:cs="Times New Roman"/>
          <w:sz w:val="26"/>
          <w:szCs w:val="26"/>
          <w:lang w:val="en-GB"/>
        </w:rPr>
        <w:t>Asian and African Studies</w:t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 xml:space="preserve">), </w:t>
      </w:r>
      <w:r w:rsidR="00F81B67" w:rsidRPr="00957761">
        <w:rPr>
          <w:rFonts w:ascii="Times New Roman" w:hAnsi="Times New Roman" w:cs="Times New Roman"/>
          <w:sz w:val="26"/>
          <w:szCs w:val="26"/>
          <w:lang w:val="en-GB"/>
        </w:rPr>
        <w:t xml:space="preserve">St. Petersburg </w:t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>School of Social Sciences and Area Studies</w:t>
      </w:r>
    </w:p>
    <w:p w14:paraId="715E29FF" w14:textId="77777777" w:rsidR="000072DA" w:rsidRPr="00957761" w:rsidRDefault="000072DA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7B6BE63" w14:textId="77777777" w:rsidR="000072DA" w:rsidRPr="00957761" w:rsidRDefault="000072DA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7840B0AC" w14:textId="43C0ADCC" w:rsidR="000072DA" w:rsidRPr="00957761" w:rsidRDefault="000072DA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957761">
        <w:rPr>
          <w:rFonts w:ascii="Times New Roman" w:hAnsi="Times New Roman" w:cs="Times New Roman"/>
          <w:sz w:val="26"/>
          <w:szCs w:val="26"/>
          <w:lang w:val="en-GB"/>
        </w:rPr>
        <w:t xml:space="preserve">Vice-rector </w:t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57761">
        <w:rPr>
          <w:rFonts w:ascii="Times New Roman" w:hAnsi="Times New Roman" w:cs="Times New Roman"/>
          <w:sz w:val="26"/>
          <w:szCs w:val="26"/>
          <w:lang w:val="en-GB"/>
        </w:rPr>
        <w:tab/>
        <w:t xml:space="preserve">S. Yu. </w:t>
      </w:r>
      <w:proofErr w:type="spellStart"/>
      <w:r w:rsidRPr="00957761">
        <w:rPr>
          <w:rFonts w:ascii="Times New Roman" w:hAnsi="Times New Roman" w:cs="Times New Roman"/>
          <w:sz w:val="26"/>
          <w:szCs w:val="26"/>
          <w:lang w:val="en-GB"/>
        </w:rPr>
        <w:t>Roschin</w:t>
      </w:r>
      <w:proofErr w:type="spellEnd"/>
    </w:p>
    <w:sectPr w:rsidR="000072DA" w:rsidRPr="009577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09C0" w14:textId="77777777" w:rsidR="004D429E" w:rsidRDefault="004D429E" w:rsidP="00957761">
      <w:pPr>
        <w:spacing w:after="0" w:line="240" w:lineRule="auto"/>
      </w:pPr>
      <w:r>
        <w:separator/>
      </w:r>
    </w:p>
  </w:endnote>
  <w:endnote w:type="continuationSeparator" w:id="0">
    <w:p w14:paraId="0F005111" w14:textId="77777777" w:rsidR="004D429E" w:rsidRDefault="004D429E" w:rsidP="0095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1E872" w14:textId="77777777" w:rsidR="004D429E" w:rsidRDefault="004D429E" w:rsidP="00957761">
      <w:pPr>
        <w:spacing w:after="0" w:line="240" w:lineRule="auto"/>
      </w:pPr>
      <w:r>
        <w:separator/>
      </w:r>
    </w:p>
  </w:footnote>
  <w:footnote w:type="continuationSeparator" w:id="0">
    <w:p w14:paraId="20806437" w14:textId="77777777" w:rsidR="004D429E" w:rsidRDefault="004D429E" w:rsidP="0095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62E2" w14:textId="789821C0" w:rsidR="00957761" w:rsidRPr="00957761" w:rsidRDefault="00957761">
    <w:pPr>
      <w:pStyle w:val="a4"/>
      <w:rPr>
        <w:b/>
        <w:lang w:val="en-US"/>
      </w:rPr>
    </w:pPr>
    <w:r w:rsidRPr="00957761">
      <w:rPr>
        <w:b/>
        <w:lang w:val="en-US"/>
      </w:rPr>
      <w:t>Translation of Directive dated 24.04.2023 № 6.18.1-01/240423-20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20D9"/>
    <w:multiLevelType w:val="hybridMultilevel"/>
    <w:tmpl w:val="6CA0D0E8"/>
    <w:lvl w:ilvl="0" w:tplc="19369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DA"/>
    <w:rsid w:val="000072DA"/>
    <w:rsid w:val="00167F50"/>
    <w:rsid w:val="004D429E"/>
    <w:rsid w:val="00957761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7166"/>
  <w15:chartTrackingRefBased/>
  <w15:docId w15:val="{0FFD8589-BA10-4AEA-B9C9-029704D4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95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761"/>
  </w:style>
  <w:style w:type="paragraph" w:styleId="a6">
    <w:name w:val="footer"/>
    <w:basedOn w:val="a"/>
    <w:link w:val="a7"/>
    <w:uiPriority w:val="99"/>
    <w:unhideWhenUsed/>
    <w:rsid w:val="0095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Стремоухов Денис Александрович</dc:creator>
  <cp:keywords/>
  <dc:description/>
  <cp:lastModifiedBy>Демышева Анна Александровна</cp:lastModifiedBy>
  <cp:revision>2</cp:revision>
  <dcterms:created xsi:type="dcterms:W3CDTF">2023-04-26T15:26:00Z</dcterms:created>
  <dcterms:modified xsi:type="dcterms:W3CDTF">2023-04-26T15:26:00Z</dcterms:modified>
</cp:coreProperties>
</file>