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rsidR="0034546E" w:rsidRPr="0034546E" w:rsidRDefault="0034546E" w:rsidP="0034546E">
      <w:pPr>
        <w:shd w:val="clear" w:color="auto" w:fill="FFFFFF"/>
        <w:ind w:firstLine="708"/>
        <w:jc w:val="center"/>
        <w:rPr>
          <w:b/>
          <w:lang w:val="en-US"/>
        </w:rPr>
      </w:pPr>
    </w:p>
    <w:p w:rsidR="0034546E" w:rsidRPr="0034546E" w:rsidRDefault="0034546E" w:rsidP="0034546E">
      <w:pPr>
        <w:shd w:val="clear" w:color="auto" w:fill="FFFFFF"/>
        <w:spacing w:after="120"/>
        <w:rPr>
          <w:b/>
          <w:bCs/>
          <w:lang w:val="en-US"/>
        </w:rPr>
      </w:pPr>
      <w:r w:rsidRPr="0034546E">
        <w:rPr>
          <w:b/>
          <w:bCs/>
          <w:lang w:val="en-US"/>
        </w:rPr>
        <w:t>Structure and requirements</w:t>
      </w:r>
    </w:p>
    <w:p w:rsidR="0034546E" w:rsidRPr="0034546E" w:rsidRDefault="0034546E" w:rsidP="0034546E">
      <w:pPr>
        <w:shd w:val="clear" w:color="auto" w:fill="FFFFFF"/>
        <w:spacing w:after="120"/>
        <w:jc w:val="both"/>
        <w:rPr>
          <w:lang w:val="en-US"/>
        </w:rPr>
      </w:pPr>
      <w:r w:rsidRPr="0034546E">
        <w:rPr>
          <w:lang w:val="en-US"/>
        </w:rPr>
        <w:t>The project proposal should include:</w:t>
      </w:r>
    </w:p>
    <w:p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00A434B4">
        <w:t xml:space="preserve">Table of </w:t>
      </w:r>
      <w:r w:rsidR="00140554">
        <w:rPr>
          <w:lang w:val="en-US"/>
        </w:rPr>
        <w:t>C</w:t>
      </w:r>
      <w:r w:rsidR="00A434B4">
        <w:t>ontents</w:t>
      </w:r>
    </w:p>
    <w:p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rsidR="0034546E" w:rsidRPr="0034546E" w:rsidRDefault="0034546E" w:rsidP="0034546E">
      <w:pPr>
        <w:shd w:val="clear" w:color="auto" w:fill="FFFFFF"/>
        <w:spacing w:after="120"/>
        <w:jc w:val="both"/>
        <w:rPr>
          <w:b/>
          <w:lang w:val="en-US"/>
        </w:rPr>
      </w:pPr>
    </w:p>
    <w:p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rsidR="0034546E" w:rsidRPr="0034546E" w:rsidRDefault="0034546E" w:rsidP="0034546E">
      <w:pPr>
        <w:shd w:val="clear" w:color="auto" w:fill="FFFFFF"/>
        <w:spacing w:after="200"/>
        <w:ind w:left="1134"/>
        <w:contextualSpacing/>
        <w:jc w:val="both"/>
        <w:rPr>
          <w:lang w:val="en-US"/>
        </w:rPr>
      </w:pPr>
    </w:p>
    <w:p w:rsidR="0034546E" w:rsidRPr="00EC5FC1" w:rsidRDefault="0034546E" w:rsidP="0034546E">
      <w:pPr>
        <w:shd w:val="clear" w:color="auto" w:fill="FFFFFF"/>
        <w:jc w:val="both"/>
        <w:rPr>
          <w:highlight w:val="yellow"/>
          <w:lang w:val="en-US"/>
        </w:rPr>
      </w:pPr>
    </w:p>
    <w:p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rsidR="00B9189E" w:rsidRPr="008D0636" w:rsidRDefault="00B9189E" w:rsidP="0034546E">
      <w:pPr>
        <w:shd w:val="clear" w:color="auto" w:fill="FFFFFF"/>
        <w:jc w:val="both"/>
        <w:rPr>
          <w:lang w:val="en-US"/>
        </w:rPr>
      </w:pPr>
    </w:p>
    <w:p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goals;</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 of the study;</w:t>
      </w:r>
    </w:p>
    <w:p w:rsidR="008D0636" w:rsidRPr="008D0636" w:rsidRDefault="008D0636" w:rsidP="008D0636">
      <w:pPr>
        <w:numPr>
          <w:ilvl w:val="0"/>
          <w:numId w:val="6"/>
        </w:numPr>
        <w:shd w:val="clear" w:color="auto" w:fill="FFFFFF"/>
        <w:spacing w:after="200"/>
        <w:contextualSpacing/>
        <w:jc w:val="both"/>
        <w:rPr>
          <w:lang w:val="en-US"/>
        </w:rPr>
      </w:pPr>
      <w:proofErr w:type="gramStart"/>
      <w:r w:rsidRPr="008D0636">
        <w:rPr>
          <w:lang w:val="en-US"/>
        </w:rPr>
        <w:t>the</w:t>
      </w:r>
      <w:proofErr w:type="gramEnd"/>
      <w:r w:rsidRPr="008D0636">
        <w:rPr>
          <w:lang w:val="en-US"/>
        </w:rPr>
        <w:t xml:space="preserve"> proposal structure.</w:t>
      </w:r>
    </w:p>
    <w:p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rsidR="0034546E" w:rsidRPr="00281C88" w:rsidRDefault="0034546E" w:rsidP="0034546E">
      <w:pPr>
        <w:shd w:val="clear" w:color="auto" w:fill="FFFFFF"/>
        <w:ind w:firstLine="684"/>
        <w:jc w:val="both"/>
        <w:rPr>
          <w:lang w:val="en-US"/>
        </w:rPr>
      </w:pPr>
    </w:p>
    <w:p w:rsidR="0034546E" w:rsidRPr="0034546E" w:rsidRDefault="0034546E" w:rsidP="0034546E">
      <w:pPr>
        <w:shd w:val="clear" w:color="auto" w:fill="FFFFFF"/>
        <w:jc w:val="both"/>
        <w:rPr>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proofErr w:type="gramStart"/>
      <w:r w:rsidRPr="0034546E">
        <w:rPr>
          <w:b/>
          <w:lang w:val="en-US"/>
        </w:rPr>
        <w:t>Conclusion</w:t>
      </w:r>
      <w:proofErr w:type="gramEnd"/>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should be written on the same line with the main text, and are bolded and separated from the main text by a period.</w:t>
      </w:r>
    </w:p>
    <w:p w:rsidR="0034546E" w:rsidRPr="0034546E" w:rsidRDefault="0034546E" w:rsidP="0034546E">
      <w:pPr>
        <w:shd w:val="clear" w:color="auto" w:fill="FFFFFF"/>
        <w:ind w:firstLine="684"/>
        <w:jc w:val="both"/>
        <w:rPr>
          <w:lang w:val="en-US"/>
        </w:rPr>
      </w:pPr>
    </w:p>
    <w:p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rsidR="00AB0F8F" w:rsidRPr="00457D0F" w:rsidRDefault="00AB0F8F" w:rsidP="0034546E">
      <w:pPr>
        <w:shd w:val="clear" w:color="auto" w:fill="FFFFFF"/>
        <w:jc w:val="both"/>
        <w:rPr>
          <w:lang w:val="en-US"/>
        </w:rPr>
      </w:pPr>
    </w:p>
    <w:p w:rsidR="00AB0F8F" w:rsidRPr="001922AF" w:rsidRDefault="00AB0F8F" w:rsidP="00AB0F8F">
      <w:pPr>
        <w:shd w:val="clear" w:color="auto" w:fill="FFFFFF"/>
        <w:ind w:firstLine="684"/>
        <w:jc w:val="both"/>
        <w:rPr>
          <w:spacing w:val="-2"/>
          <w:lang w:val="en-US"/>
        </w:rPr>
      </w:pPr>
    </w:p>
    <w:p w:rsidR="0034546E" w:rsidRPr="0034546E" w:rsidRDefault="0034546E" w:rsidP="0034546E">
      <w:pPr>
        <w:shd w:val="clear" w:color="auto" w:fill="FFFFFF"/>
        <w:jc w:val="both"/>
        <w:rPr>
          <w:lang w:val="en-US"/>
        </w:rPr>
      </w:pPr>
      <w:r w:rsidRPr="0034546E">
        <w:rPr>
          <w:b/>
          <w:lang w:val="en-US"/>
        </w:rPr>
        <w:t xml:space="preserve">The main part of the project proposal </w:t>
      </w:r>
      <w:r w:rsidRPr="0034546E">
        <w:rPr>
          <w:lang w:val="en-US"/>
        </w:rPr>
        <w:t xml:space="preserve">should consist of three parts. Main Body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rsidR="0034546E" w:rsidRPr="0034546E" w:rsidRDefault="0034546E" w:rsidP="0034546E">
      <w:pPr>
        <w:shd w:val="clear" w:color="auto" w:fill="FFFFFF"/>
        <w:jc w:val="both"/>
        <w:rPr>
          <w:lang w:val="en-US"/>
        </w:rPr>
      </w:pPr>
    </w:p>
    <w:p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rsidR="0034546E" w:rsidRPr="0034546E" w:rsidRDefault="0034546E" w:rsidP="0034546E">
      <w:pPr>
        <w:shd w:val="clear" w:color="auto" w:fill="FFFFFF"/>
        <w:rPr>
          <w:lang w:val="en-US"/>
        </w:rPr>
      </w:pPr>
    </w:p>
    <w:p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1"/>
      </w:r>
      <w:r w:rsidRPr="0034546E">
        <w:rPr>
          <w:lang w:val="en-US"/>
        </w:rPr>
        <w:t xml:space="preserve">. </w:t>
      </w:r>
    </w:p>
    <w:p w:rsidR="0034546E" w:rsidRPr="00387AC2" w:rsidRDefault="0034546E" w:rsidP="0034546E">
      <w:pPr>
        <w:shd w:val="clear" w:color="auto" w:fill="FFFFFF"/>
        <w:jc w:val="both"/>
        <w:rPr>
          <w:lang w:val="en-US"/>
        </w:rPr>
      </w:pPr>
      <w:r w:rsidRPr="0034546E">
        <w:rPr>
          <w:lang w:val="en-US"/>
        </w:rPr>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rsidR="00387AC2" w:rsidRPr="00387AC2" w:rsidRDefault="00387AC2" w:rsidP="0034546E">
      <w:pPr>
        <w:shd w:val="clear" w:color="auto" w:fill="FFFFFF"/>
        <w:jc w:val="both"/>
        <w:rPr>
          <w:lang w:val="en-US"/>
        </w:rPr>
      </w:pPr>
    </w:p>
    <w:p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rsidR="0034546E" w:rsidRPr="0034546E" w:rsidRDefault="0034546E" w:rsidP="0034546E">
      <w:pPr>
        <w:spacing w:after="200"/>
        <w:rPr>
          <w:highlight w:val="green"/>
          <w:lang w:val="en-US"/>
        </w:rPr>
      </w:pPr>
    </w:p>
    <w:p w:rsidR="0034546E" w:rsidRPr="0034546E" w:rsidRDefault="0034546E" w:rsidP="0034546E">
      <w:pPr>
        <w:spacing w:after="200"/>
        <w:rPr>
          <w:highlight w:val="green"/>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spacing w:after="160" w:line="259" w:lineRule="auto"/>
        <w:rPr>
          <w:b/>
          <w:lang w:val="en-US"/>
        </w:rPr>
      </w:pPr>
      <w:r w:rsidRPr="0034546E">
        <w:rPr>
          <w:b/>
          <w:lang w:val="en-US"/>
        </w:rPr>
        <w:br w:type="page"/>
      </w:r>
    </w:p>
    <w:p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rsidR="004734D0" w:rsidRPr="004734D0" w:rsidRDefault="004734D0" w:rsidP="004734D0">
      <w:pPr>
        <w:jc w:val="center"/>
        <w:rPr>
          <w:b/>
          <w:lang w:val="en-US"/>
        </w:rPr>
      </w:pPr>
    </w:p>
    <w:p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rsidR="007649A1" w:rsidRPr="001922AF" w:rsidRDefault="007649A1" w:rsidP="007649A1">
      <w:pPr>
        <w:pStyle w:val="Heading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rsidR="007649A1" w:rsidRPr="001922AF" w:rsidRDefault="007649A1" w:rsidP="007649A1">
      <w:pPr>
        <w:pStyle w:val="Heading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b/>
          <w:smallCaps/>
          <w:lang w:val="en-US"/>
        </w:rPr>
      </w:pPr>
      <w:r w:rsidRPr="001922AF">
        <w:rPr>
          <w:b/>
          <w:smallCaps/>
          <w:lang w:val="en-US"/>
        </w:rPr>
        <w:t>project proposal:</w:t>
      </w:r>
    </w:p>
    <w:p w:rsidR="007649A1" w:rsidRPr="001922AF" w:rsidRDefault="007649A1" w:rsidP="007649A1">
      <w:pPr>
        <w:spacing w:line="480" w:lineRule="auto"/>
        <w:jc w:val="center"/>
        <w:rPr>
          <w:lang w:val="en-CA"/>
        </w:rPr>
      </w:pPr>
      <w:r w:rsidRPr="001922AF">
        <w:rPr>
          <w:lang w:val="en-CA"/>
        </w:rPr>
        <w:t xml:space="preserve">Proposal Title </w:t>
      </w:r>
    </w:p>
    <w:p w:rsidR="007649A1" w:rsidRPr="001922AF" w:rsidRDefault="007649A1" w:rsidP="007649A1">
      <w:pPr>
        <w:spacing w:line="480" w:lineRule="auto"/>
        <w:jc w:val="right"/>
        <w:rPr>
          <w:b/>
          <w:bCs/>
          <w:lang w:val="en-US"/>
        </w:rPr>
      </w:pPr>
    </w:p>
    <w:p w:rsidR="007649A1" w:rsidRPr="001922AF" w:rsidRDefault="007649A1" w:rsidP="007649A1">
      <w:pPr>
        <w:spacing w:line="480" w:lineRule="auto"/>
        <w:jc w:val="right"/>
        <w:rPr>
          <w:b/>
          <w:bCs/>
          <w:lang w:val="en-US"/>
        </w:rPr>
      </w:pPr>
    </w:p>
    <w:p w:rsidR="007649A1" w:rsidRPr="001922AF" w:rsidRDefault="007649A1" w:rsidP="007649A1">
      <w:pPr>
        <w:spacing w:line="480" w:lineRule="auto"/>
        <w:ind w:left="2124"/>
        <w:jc w:val="right"/>
        <w:rPr>
          <w:lang w:val="en-GB"/>
        </w:rPr>
      </w:pPr>
      <w:r w:rsidRPr="001922AF">
        <w:rPr>
          <w:lang w:val="en-GB"/>
        </w:rPr>
        <w:t xml:space="preserve">                                                                   Maria V. Ivanova</w:t>
      </w:r>
    </w:p>
    <w:p w:rsidR="007649A1" w:rsidRPr="003749AA" w:rsidRDefault="007649A1" w:rsidP="007649A1">
      <w:pPr>
        <w:spacing w:line="480" w:lineRule="auto"/>
        <w:ind w:left="2124"/>
        <w:jc w:val="right"/>
        <w:rPr>
          <w:lang w:val="en-GB"/>
        </w:rPr>
      </w:pPr>
      <w:r w:rsidRPr="003749AA">
        <w:rPr>
          <w:lang w:val="en-GB"/>
        </w:rPr>
        <w:t>BMN-201</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Academic Supervisor</w:t>
      </w:r>
    </w:p>
    <w:p w:rsidR="007649A1" w:rsidRPr="003749AA" w:rsidRDefault="007649A1" w:rsidP="007649A1">
      <w:pPr>
        <w:spacing w:line="480" w:lineRule="auto"/>
        <w:jc w:val="right"/>
        <w:rPr>
          <w:lang w:val="en-US"/>
        </w:rPr>
      </w:pPr>
      <w:r w:rsidRPr="003749AA">
        <w:rPr>
          <w:lang w:val="en-US"/>
        </w:rPr>
        <w:t>Ivan I. Ivanov,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Language Supervisor</w:t>
      </w:r>
      <w:r w:rsidRPr="003749AA">
        <w:rPr>
          <w:rStyle w:val="FootnoteReference"/>
          <w:lang w:val="en-US"/>
        </w:rPr>
        <w:footnoteReference w:id="2"/>
      </w:r>
      <w:r w:rsidRPr="003749AA">
        <w:rPr>
          <w:lang w:val="en-US"/>
        </w:rPr>
        <w:t xml:space="preserve">: </w:t>
      </w:r>
    </w:p>
    <w:p w:rsidR="007649A1" w:rsidRPr="003749AA" w:rsidRDefault="007649A1" w:rsidP="007649A1">
      <w:pPr>
        <w:spacing w:line="480" w:lineRule="auto"/>
        <w:jc w:val="right"/>
        <w:rPr>
          <w:lang w:val="en-US"/>
        </w:rPr>
      </w:pPr>
      <w:r w:rsidRPr="003749AA">
        <w:rPr>
          <w:lang w:val="en-US"/>
        </w:rPr>
        <w:t xml:space="preserve">Maria I. </w:t>
      </w:r>
      <w:proofErr w:type="spellStart"/>
      <w:r w:rsidRPr="003749AA">
        <w:rPr>
          <w:lang w:val="en-US"/>
        </w:rPr>
        <w:t>Petrova</w:t>
      </w:r>
      <w:proofErr w:type="spellEnd"/>
      <w:r w:rsidRPr="003749AA">
        <w:rPr>
          <w:lang w:val="en-US"/>
        </w:rPr>
        <w:t>,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center"/>
        <w:rPr>
          <w:lang w:val="en-US"/>
        </w:rPr>
      </w:pPr>
    </w:p>
    <w:p w:rsidR="007649A1" w:rsidRPr="001922AF" w:rsidRDefault="007649A1" w:rsidP="007649A1">
      <w:pPr>
        <w:spacing w:line="480" w:lineRule="auto"/>
        <w:jc w:val="center"/>
        <w:rPr>
          <w:lang w:val="en-US"/>
        </w:rPr>
      </w:pPr>
    </w:p>
    <w:p w:rsidR="007649A1" w:rsidRPr="001922AF" w:rsidRDefault="007649A1" w:rsidP="007649A1">
      <w:pPr>
        <w:spacing w:line="480" w:lineRule="auto"/>
        <w:jc w:val="center"/>
        <w:rPr>
          <w:lang w:val="en-US"/>
        </w:rPr>
      </w:pPr>
      <w:r w:rsidRPr="001922AF">
        <w:rPr>
          <w:lang w:val="en-US"/>
        </w:rPr>
        <w:t>Saint Petersburg</w:t>
      </w:r>
    </w:p>
    <w:p w:rsidR="007649A1" w:rsidRPr="000A21BC" w:rsidRDefault="007649A1" w:rsidP="007649A1">
      <w:pPr>
        <w:spacing w:line="480" w:lineRule="auto"/>
        <w:jc w:val="center"/>
      </w:pPr>
      <w:r w:rsidRPr="001922AF">
        <w:rPr>
          <w:lang w:val="en-US"/>
        </w:rPr>
        <w:t>202</w:t>
      </w:r>
      <w:r w:rsidR="000A21BC">
        <w:t>2</w:t>
      </w:r>
    </w:p>
    <w:p w:rsidR="007649A1" w:rsidRPr="001922AF" w:rsidRDefault="007649A1" w:rsidP="007649A1">
      <w:pPr>
        <w:spacing w:after="200"/>
        <w:rPr>
          <w:rFonts w:eastAsia="Calibri"/>
          <w:lang w:val="en-US" w:eastAsia="en-US"/>
        </w:rPr>
      </w:pPr>
    </w:p>
    <w:p w:rsidR="007649A1" w:rsidRPr="00B07215" w:rsidRDefault="007649A1" w:rsidP="007649A1">
      <w:pPr>
        <w:spacing w:after="200"/>
        <w:rPr>
          <w:b/>
          <w:lang w:val="en-US"/>
        </w:rPr>
      </w:pPr>
    </w:p>
    <w:p w:rsidR="007649A1" w:rsidRPr="007649A1" w:rsidRDefault="007649A1" w:rsidP="007649A1">
      <w:pPr>
        <w:spacing w:after="200"/>
        <w:jc w:val="center"/>
        <w:rPr>
          <w:b/>
          <w:lang w:val="en-US"/>
        </w:rPr>
      </w:pPr>
      <w:r>
        <w:rPr>
          <w:b/>
          <w:lang w:val="en-US"/>
        </w:rPr>
        <w:lastRenderedPageBreak/>
        <w:t>A Sample Table of Contents</w:t>
      </w:r>
    </w:p>
    <w:p w:rsidR="007649A1" w:rsidRPr="00B07215" w:rsidRDefault="007649A1" w:rsidP="007649A1">
      <w:pPr>
        <w:spacing w:after="200"/>
        <w:rPr>
          <w:b/>
          <w:lang w:val="en-US"/>
        </w:rPr>
      </w:pPr>
    </w:p>
    <w:p w:rsidR="007649A1" w:rsidRPr="001922AF" w:rsidRDefault="007649A1" w:rsidP="007649A1">
      <w:pPr>
        <w:pStyle w:val="Default"/>
        <w:spacing w:line="480" w:lineRule="auto"/>
        <w:jc w:val="center"/>
      </w:pPr>
      <w:r w:rsidRPr="001922AF">
        <w:rPr>
          <w:b/>
          <w:bCs/>
        </w:rPr>
        <w:t>Table of Contents</w:t>
      </w:r>
    </w:p>
    <w:p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rsidR="007649A1" w:rsidRPr="001922AF" w:rsidRDefault="007649A1" w:rsidP="007649A1">
      <w:pPr>
        <w:pStyle w:val="Default"/>
        <w:spacing w:line="480" w:lineRule="auto"/>
        <w:jc w:val="both"/>
      </w:pPr>
      <w:r w:rsidRPr="001922AF">
        <w:t xml:space="preserve">Introduction ................................................................................................................................ 4 </w:t>
      </w:r>
    </w:p>
    <w:p w:rsidR="007649A1" w:rsidRPr="001922AF" w:rsidRDefault="007649A1" w:rsidP="007649A1">
      <w:pPr>
        <w:pStyle w:val="Default"/>
        <w:spacing w:line="480" w:lineRule="auto"/>
        <w:jc w:val="both"/>
      </w:pPr>
      <w:r w:rsidRPr="001922AF">
        <w:t>Literature Review.......................................................................................................................</w:t>
      </w:r>
      <w:r>
        <w:t>.</w:t>
      </w:r>
      <w:r w:rsidRPr="001922AF">
        <w:t xml:space="preserve"> 6 </w:t>
      </w:r>
    </w:p>
    <w:p w:rsidR="007649A1" w:rsidRPr="001922AF" w:rsidRDefault="007649A1" w:rsidP="007649A1">
      <w:pPr>
        <w:pStyle w:val="Default"/>
        <w:spacing w:line="480" w:lineRule="auto"/>
        <w:ind w:left="360"/>
        <w:jc w:val="both"/>
      </w:pPr>
      <w:r w:rsidRPr="001922AF">
        <w:t xml:space="preserve">Small Business and Economic Growth ................................................................................. 6 </w:t>
      </w:r>
    </w:p>
    <w:p w:rsidR="007649A1" w:rsidRPr="001922AF" w:rsidRDefault="007649A1" w:rsidP="007649A1">
      <w:pPr>
        <w:pStyle w:val="Default"/>
        <w:spacing w:line="480" w:lineRule="auto"/>
        <w:ind w:left="360"/>
        <w:jc w:val="both"/>
      </w:pPr>
      <w:r w:rsidRPr="001922AF">
        <w:t xml:space="preserve">IT Adoption for Commerce: Technology Acceptance Model ............................................. 7 </w:t>
      </w:r>
    </w:p>
    <w:p w:rsidR="007649A1" w:rsidRPr="001922AF" w:rsidRDefault="007649A1" w:rsidP="007649A1">
      <w:pPr>
        <w:pStyle w:val="Default"/>
        <w:spacing w:line="480" w:lineRule="auto"/>
        <w:ind w:left="360"/>
        <w:jc w:val="both"/>
      </w:pPr>
      <w:r w:rsidRPr="001922AF">
        <w:t xml:space="preserve">Measuring e-Commerce Success: </w:t>
      </w:r>
      <w:proofErr w:type="spellStart"/>
      <w:r w:rsidRPr="001922AF">
        <w:t>DeLone</w:t>
      </w:r>
      <w:proofErr w:type="spellEnd"/>
      <w:r w:rsidRPr="001922AF">
        <w:t xml:space="preserve"> &amp; McLean ISS Model ...................................... 7 </w:t>
      </w:r>
    </w:p>
    <w:p w:rsidR="007649A1" w:rsidRPr="001922AF" w:rsidRDefault="007649A1" w:rsidP="007649A1">
      <w:pPr>
        <w:pStyle w:val="Default"/>
        <w:spacing w:line="480" w:lineRule="auto"/>
        <w:ind w:left="360"/>
        <w:jc w:val="both"/>
      </w:pPr>
      <w:r w:rsidRPr="001922AF">
        <w:t xml:space="preserve">Using of Social Networking Sites for e-Commerce .............................................................. 9 </w:t>
      </w:r>
    </w:p>
    <w:p w:rsidR="007649A1" w:rsidRPr="001922AF" w:rsidRDefault="007649A1" w:rsidP="007649A1">
      <w:pPr>
        <w:pStyle w:val="Default"/>
        <w:spacing w:line="480" w:lineRule="auto"/>
        <w:jc w:val="both"/>
      </w:pPr>
      <w:r w:rsidRPr="001922AF">
        <w:t>Methodology ............................................................................................................................</w:t>
      </w:r>
      <w:r>
        <w:t>..</w:t>
      </w:r>
      <w:r w:rsidRPr="001922AF">
        <w:t xml:space="preserve"> 10 </w:t>
      </w:r>
    </w:p>
    <w:p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rsidR="007649A1" w:rsidRPr="001922AF" w:rsidRDefault="007649A1" w:rsidP="007649A1">
      <w:pPr>
        <w:pStyle w:val="Default"/>
        <w:spacing w:line="480" w:lineRule="auto"/>
        <w:ind w:left="360"/>
        <w:jc w:val="both"/>
      </w:pPr>
      <w:r w:rsidRPr="001922AF">
        <w:t>Procedures and Design .......................................................................................................</w:t>
      </w:r>
      <w:r>
        <w:t>.</w:t>
      </w:r>
      <w:r w:rsidRPr="001922AF">
        <w:t xml:space="preserve">. 11 </w:t>
      </w:r>
    </w:p>
    <w:p w:rsidR="007649A1" w:rsidRPr="001922AF" w:rsidRDefault="007649A1" w:rsidP="007649A1">
      <w:pPr>
        <w:pStyle w:val="Default"/>
        <w:spacing w:line="480" w:lineRule="auto"/>
        <w:jc w:val="both"/>
      </w:pPr>
      <w:r w:rsidRPr="001922AF">
        <w:t>Anticipated Results .................................................................................................................</w:t>
      </w:r>
      <w:r>
        <w:t>..</w:t>
      </w:r>
      <w:r w:rsidRPr="001922AF">
        <w:t xml:space="preserve">. 12 </w:t>
      </w:r>
    </w:p>
    <w:p w:rsidR="007649A1" w:rsidRPr="001922AF" w:rsidRDefault="007649A1" w:rsidP="007649A1">
      <w:pPr>
        <w:pStyle w:val="Default"/>
        <w:spacing w:line="480" w:lineRule="auto"/>
        <w:jc w:val="both"/>
      </w:pPr>
      <w:r w:rsidRPr="001922AF">
        <w:t>Conclusion ..............................................................................................................................</w:t>
      </w:r>
      <w:r>
        <w:t>..</w:t>
      </w:r>
      <w:r w:rsidRPr="001922AF">
        <w:t xml:space="preserve">. 13 </w:t>
      </w:r>
    </w:p>
    <w:p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rsidR="007649A1" w:rsidRPr="00453E5B" w:rsidRDefault="007649A1" w:rsidP="007649A1">
      <w:pPr>
        <w:spacing w:after="200"/>
        <w:rPr>
          <w:b/>
          <w:lang w:val="en-US"/>
        </w:rPr>
      </w:pPr>
    </w:p>
    <w:p w:rsidR="007649A1" w:rsidRPr="00453E5B" w:rsidRDefault="007649A1" w:rsidP="007649A1">
      <w:pPr>
        <w:spacing w:after="200"/>
        <w:rPr>
          <w:b/>
          <w:lang w:val="en-US"/>
        </w:rPr>
      </w:pPr>
    </w:p>
    <w:p w:rsidR="004734D0" w:rsidRPr="0034546E" w:rsidRDefault="004734D0" w:rsidP="004734D0">
      <w:pPr>
        <w:spacing w:after="200"/>
        <w:rPr>
          <w:b/>
          <w:lang w:val="en-US"/>
        </w:rPr>
      </w:pPr>
    </w:p>
    <w:p w:rsidR="009860D6" w:rsidRDefault="009860D6">
      <w:pPr>
        <w:spacing w:after="200" w:line="276" w:lineRule="auto"/>
        <w:rPr>
          <w:b/>
          <w:lang w:val="en-US"/>
        </w:rPr>
      </w:pPr>
      <w:r>
        <w:rPr>
          <w:b/>
          <w:lang w:val="en-US"/>
        </w:rPr>
        <w:br w:type="page"/>
      </w:r>
    </w:p>
    <w:p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rsidR="004734D0" w:rsidRPr="00244C4A" w:rsidRDefault="009860D6" w:rsidP="004734D0">
      <w:pPr>
        <w:spacing w:after="200"/>
        <w:contextualSpacing/>
        <w:jc w:val="both"/>
        <w:rPr>
          <w:lang w:val="en-US"/>
        </w:rPr>
      </w:pPr>
      <w:r w:rsidRPr="009860D6">
        <w:rPr>
          <w:lang w:val="en-US"/>
        </w:rPr>
        <w:t xml:space="preserve">The project proposal should be between 2300 and 3000 words in </w:t>
      </w:r>
      <w:r w:rsidRPr="005E66D4">
        <w:rPr>
          <w:lang w:val="en-US"/>
        </w:rPr>
        <w:t>length</w:t>
      </w:r>
      <w:r w:rsidR="004734D0" w:rsidRPr="005E66D4">
        <w:rPr>
          <w:lang w:val="en-US"/>
        </w:rPr>
        <w:t xml:space="preserve">. </w:t>
      </w:r>
      <w:r w:rsidR="00C238D2" w:rsidRPr="005E66D4">
        <w:rPr>
          <w:lang w:val="en-US"/>
        </w:rPr>
        <w:t xml:space="preserve">Group proposals should be 4600-6000 words in length. </w:t>
      </w:r>
      <w:r w:rsidRPr="005E66D4">
        <w:rPr>
          <w:lang w:val="en-US"/>
        </w:rPr>
        <w:t xml:space="preserve">The word limit, especially the top limit, is aimed at </w:t>
      </w:r>
      <w:r w:rsidR="004E2392" w:rsidRPr="005E66D4">
        <w:rPr>
          <w:lang w:val="en-US"/>
        </w:rPr>
        <w:t xml:space="preserve">assessing the student’s ability to select the </w:t>
      </w:r>
      <w:r w:rsidR="00244C4A" w:rsidRPr="005E66D4">
        <w:rPr>
          <w:lang w:val="en-US"/>
        </w:rPr>
        <w:t xml:space="preserve">most relevant points as well as to express ideas in </w:t>
      </w:r>
      <w:r w:rsidR="00F3010B" w:rsidRPr="005E66D4">
        <w:rPr>
          <w:lang w:val="en-US"/>
        </w:rPr>
        <w:t>a concise way</w:t>
      </w:r>
      <w:r w:rsidR="00F3010B">
        <w:rPr>
          <w:lang w:val="en-US"/>
        </w:rPr>
        <w:t xml:space="preserve">, which to a large degree depends on knowledge of authentic collocations, idiomatic phrases and terminology on your research topic. </w:t>
      </w:r>
      <w:r w:rsidR="00244C4A">
        <w:rPr>
          <w:lang w:val="en-US"/>
        </w:rPr>
        <w:t xml:space="preserve"> </w:t>
      </w:r>
    </w:p>
    <w:p w:rsidR="00F3010B" w:rsidRDefault="00F3010B" w:rsidP="000919C7">
      <w:pPr>
        <w:spacing w:after="200"/>
        <w:rPr>
          <w:lang w:val="en-US"/>
        </w:rPr>
      </w:pPr>
    </w:p>
    <w:p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rsidR="008D3EDA" w:rsidRPr="00B442B4" w:rsidRDefault="003D1C25" w:rsidP="008D3EDA">
      <w:pPr>
        <w:spacing w:after="200"/>
        <w:contextualSpacing/>
        <w:jc w:val="both"/>
        <w:rPr>
          <w:lang w:val="en-US"/>
        </w:rPr>
      </w:pPr>
      <w:hyperlink r:id="rId8" w:history="1">
        <w:r w:rsidR="008D3EDA" w:rsidRPr="00157950">
          <w:rPr>
            <w:rStyle w:val="Hyperlink"/>
            <w:lang w:val="en-US"/>
          </w:rPr>
          <w:t>https</w:t>
        </w:r>
        <w:r w:rsidR="008D3EDA" w:rsidRPr="00B442B4">
          <w:rPr>
            <w:rStyle w:val="Hyperlink"/>
            <w:lang w:val="en-US"/>
          </w:rPr>
          <w:t>://</w:t>
        </w:r>
        <w:r w:rsidR="008D3EDA" w:rsidRPr="00157950">
          <w:rPr>
            <w:rStyle w:val="Hyperlink"/>
            <w:lang w:val="en-US"/>
          </w:rPr>
          <w:t>owl</w:t>
        </w:r>
        <w:r w:rsidR="008D3EDA" w:rsidRPr="00B442B4">
          <w:rPr>
            <w:rStyle w:val="Hyperlink"/>
            <w:lang w:val="en-US"/>
          </w:rPr>
          <w:t>.</w:t>
        </w:r>
        <w:r w:rsidR="008D3EDA" w:rsidRPr="00157950">
          <w:rPr>
            <w:rStyle w:val="Hyperlink"/>
            <w:lang w:val="en-US"/>
          </w:rPr>
          <w:t>purdue</w:t>
        </w:r>
        <w:r w:rsidR="008D3EDA" w:rsidRPr="00B442B4">
          <w:rPr>
            <w:rStyle w:val="Hyperlink"/>
            <w:lang w:val="en-US"/>
          </w:rPr>
          <w:t>.</w:t>
        </w:r>
        <w:r w:rsidR="008D3EDA" w:rsidRPr="00157950">
          <w:rPr>
            <w:rStyle w:val="Hyperlink"/>
            <w:lang w:val="en-US"/>
          </w:rPr>
          <w:t>edu</w:t>
        </w:r>
        <w:r w:rsidR="008D3EDA" w:rsidRPr="00B442B4">
          <w:rPr>
            <w:rStyle w:val="Hyperlink"/>
            <w:lang w:val="en-US"/>
          </w:rPr>
          <w:t>/</w:t>
        </w:r>
        <w:r w:rsidR="008D3EDA" w:rsidRPr="00157950">
          <w:rPr>
            <w:rStyle w:val="Hyperlink"/>
            <w:lang w:val="en-US"/>
          </w:rPr>
          <w:t>owl</w:t>
        </w:r>
        <w:r w:rsidR="008D3EDA" w:rsidRPr="00B442B4">
          <w:rPr>
            <w:rStyle w:val="Hyperlink"/>
            <w:lang w:val="en-US"/>
          </w:rPr>
          <w:t>/</w:t>
        </w:r>
        <w:r w:rsidR="008D3EDA" w:rsidRPr="00157950">
          <w:rPr>
            <w:rStyle w:val="Hyperlink"/>
            <w:lang w:val="en-US"/>
          </w:rPr>
          <w:t>research</w:t>
        </w:r>
        <w:r w:rsidR="008D3EDA" w:rsidRPr="00B442B4">
          <w:rPr>
            <w:rStyle w:val="Hyperlink"/>
            <w:lang w:val="en-US"/>
          </w:rPr>
          <w:t>_</w:t>
        </w:r>
        <w:r w:rsidR="008D3EDA" w:rsidRPr="00157950">
          <w:rPr>
            <w:rStyle w:val="Hyperlink"/>
            <w:lang w:val="en-US"/>
          </w:rPr>
          <w:t>and</w:t>
        </w:r>
        <w:r w:rsidR="008D3EDA" w:rsidRPr="00B442B4">
          <w:rPr>
            <w:rStyle w:val="Hyperlink"/>
            <w:lang w:val="en-US"/>
          </w:rPr>
          <w:t>_</w:t>
        </w:r>
        <w:r w:rsidR="008D3EDA" w:rsidRPr="00157950">
          <w:rPr>
            <w:rStyle w:val="Hyperlink"/>
            <w:lang w:val="en-US"/>
          </w:rPr>
          <w:t>citation</w:t>
        </w:r>
        <w:r w:rsidR="008D3EDA" w:rsidRPr="00B442B4">
          <w:rPr>
            <w:rStyle w:val="Hyperlink"/>
            <w:lang w:val="en-US"/>
          </w:rPr>
          <w:t>/</w:t>
        </w:r>
        <w:r w:rsidR="008D3EDA" w:rsidRPr="00157950">
          <w:rPr>
            <w:rStyle w:val="Hyperlink"/>
            <w:lang w:val="en-US"/>
          </w:rPr>
          <w:t>apa</w:t>
        </w:r>
        <w:r w:rsidR="008D3EDA" w:rsidRPr="00B442B4">
          <w:rPr>
            <w:rStyle w:val="Hyperlink"/>
            <w:lang w:val="en-US"/>
          </w:rPr>
          <w:t>_</w:t>
        </w:r>
        <w:r w:rsidR="008D3EDA" w:rsidRPr="00157950">
          <w:rPr>
            <w:rStyle w:val="Hyperlink"/>
            <w:lang w:val="en-US"/>
          </w:rPr>
          <w:t>style</w:t>
        </w:r>
        <w:r w:rsidR="008D3EDA" w:rsidRPr="00B442B4">
          <w:rPr>
            <w:rStyle w:val="Hyperlink"/>
            <w:lang w:val="en-US"/>
          </w:rPr>
          <w:t>/</w:t>
        </w:r>
        <w:r w:rsidR="008D3EDA" w:rsidRPr="00157950">
          <w:rPr>
            <w:rStyle w:val="Hyperlink"/>
            <w:lang w:val="en-US"/>
          </w:rPr>
          <w:t>apa</w:t>
        </w:r>
        <w:r w:rsidR="008D3EDA" w:rsidRPr="00B442B4">
          <w:rPr>
            <w:rStyle w:val="Hyperlink"/>
            <w:lang w:val="en-US"/>
          </w:rPr>
          <w:t>_</w:t>
        </w:r>
        <w:r w:rsidR="008D3EDA" w:rsidRPr="00157950">
          <w:rPr>
            <w:rStyle w:val="Hyperlink"/>
            <w:lang w:val="en-US"/>
          </w:rPr>
          <w:t>style</w:t>
        </w:r>
        <w:r w:rsidR="008D3EDA" w:rsidRPr="00B442B4">
          <w:rPr>
            <w:rStyle w:val="Hyperlink"/>
            <w:lang w:val="en-US"/>
          </w:rPr>
          <w:t>_</w:t>
        </w:r>
        <w:r w:rsidR="008D3EDA" w:rsidRPr="00157950">
          <w:rPr>
            <w:rStyle w:val="Hyperlink"/>
            <w:lang w:val="en-US"/>
          </w:rPr>
          <w:t>introduction</w:t>
        </w:r>
        <w:r w:rsidR="008D3EDA" w:rsidRPr="00B442B4">
          <w:rPr>
            <w:rStyle w:val="Hyperlink"/>
            <w:lang w:val="en-US"/>
          </w:rPr>
          <w:t>.</w:t>
        </w:r>
        <w:r w:rsidR="008D3EDA" w:rsidRPr="00157950">
          <w:rPr>
            <w:rStyle w:val="Hyperlink"/>
            <w:lang w:val="en-US"/>
          </w:rPr>
          <w:t>html</w:t>
        </w:r>
      </w:hyperlink>
      <w:r w:rsidR="008D3EDA" w:rsidRPr="00B442B4">
        <w:rPr>
          <w:lang w:val="en-US"/>
        </w:rPr>
        <w:t xml:space="preserve"> </w:t>
      </w:r>
    </w:p>
    <w:p w:rsidR="008D3EDA" w:rsidRPr="00B442B4" w:rsidRDefault="008D3EDA" w:rsidP="008D3EDA">
      <w:pPr>
        <w:spacing w:after="200"/>
        <w:contextualSpacing/>
        <w:jc w:val="both"/>
        <w:rPr>
          <w:lang w:val="en-US"/>
        </w:rPr>
      </w:pPr>
    </w:p>
    <w:p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rsidR="008D3EDA" w:rsidRPr="00B442B4" w:rsidRDefault="003D1C25" w:rsidP="008D3EDA">
      <w:pPr>
        <w:spacing w:after="200"/>
        <w:contextualSpacing/>
        <w:jc w:val="both"/>
        <w:rPr>
          <w:lang w:val="en-US"/>
        </w:rPr>
      </w:pPr>
      <w:hyperlink r:id="rId9" w:history="1">
        <w:r w:rsidR="008D3EDA" w:rsidRPr="00B442B4">
          <w:rPr>
            <w:rStyle w:val="Hyperlink"/>
            <w:lang w:val="en-US"/>
          </w:rPr>
          <w:t>https://owl.purdue.edu/owl/research_and_citation/apa_style/apa_formatting_and_style_guide/apa_sample_paper.html</w:t>
        </w:r>
      </w:hyperlink>
    </w:p>
    <w:p w:rsidR="008D3EDA" w:rsidRPr="00B442B4" w:rsidRDefault="008D3EDA" w:rsidP="008D3EDA">
      <w:pPr>
        <w:spacing w:after="200"/>
        <w:contextualSpacing/>
        <w:jc w:val="both"/>
        <w:rPr>
          <w:lang w:val="en-US"/>
        </w:rPr>
      </w:pPr>
    </w:p>
    <w:p w:rsidR="008D3EDA" w:rsidRDefault="008D3EDA" w:rsidP="008D3EDA">
      <w:pPr>
        <w:spacing w:after="200"/>
        <w:contextualSpacing/>
        <w:jc w:val="both"/>
        <w:rPr>
          <w:lang w:val="en-US"/>
        </w:rPr>
      </w:pPr>
      <w:r>
        <w:rPr>
          <w:lang w:val="en-US"/>
        </w:rPr>
        <w:t>The main requirements are listed below.</w:t>
      </w:r>
    </w:p>
    <w:p w:rsidR="000919C7" w:rsidRDefault="000919C7" w:rsidP="000919C7">
      <w:pPr>
        <w:spacing w:after="200"/>
        <w:ind w:firstLine="284"/>
        <w:contextualSpacing/>
        <w:jc w:val="both"/>
        <w:rPr>
          <w:lang w:val="en-US"/>
        </w:rPr>
      </w:pPr>
    </w:p>
    <w:p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rsidR="007D44F6" w:rsidRPr="00542C5A" w:rsidRDefault="007D44F6" w:rsidP="000919C7">
      <w:pPr>
        <w:spacing w:after="200"/>
        <w:contextualSpacing/>
        <w:jc w:val="both"/>
        <w:rPr>
          <w:lang w:val="en-US"/>
        </w:rPr>
      </w:pPr>
    </w:p>
    <w:p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rsidR="007D44F6" w:rsidRDefault="007D44F6" w:rsidP="000919C7">
      <w:pPr>
        <w:spacing w:after="200"/>
        <w:contextualSpacing/>
        <w:rPr>
          <w:b/>
          <w:lang w:val="en-US"/>
        </w:rPr>
      </w:pPr>
    </w:p>
    <w:p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rsidR="007D44F6" w:rsidRDefault="007D44F6" w:rsidP="003834B4">
      <w:pPr>
        <w:spacing w:after="200"/>
        <w:contextualSpacing/>
        <w:jc w:val="both"/>
        <w:rPr>
          <w:b/>
          <w:lang w:val="en-US"/>
        </w:rPr>
      </w:pPr>
    </w:p>
    <w:p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rsidR="000919C7" w:rsidRPr="00683FE7" w:rsidRDefault="004A1C07" w:rsidP="000919C7">
      <w:pPr>
        <w:pStyle w:val="ListParagraph"/>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rsidR="00B860DC" w:rsidRPr="008623A2" w:rsidRDefault="004A1C07" w:rsidP="000919C7">
      <w:pPr>
        <w:pStyle w:val="ListParagraph"/>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rsidR="000919C7" w:rsidRPr="00E63A68" w:rsidRDefault="008623A2" w:rsidP="00B860DC">
      <w:pPr>
        <w:pStyle w:val="ListParagraph"/>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rsidR="000919C7" w:rsidRPr="008623A2" w:rsidRDefault="008623A2" w:rsidP="008623A2">
      <w:pPr>
        <w:pStyle w:val="ListParagraph"/>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rsidR="007D44F6" w:rsidRDefault="007D44F6" w:rsidP="000919C7">
      <w:pPr>
        <w:spacing w:after="200"/>
        <w:contextualSpacing/>
        <w:rPr>
          <w:b/>
          <w:lang w:val="en-US"/>
        </w:rPr>
      </w:pPr>
    </w:p>
    <w:p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rsidR="000919C7" w:rsidRPr="00B442B4" w:rsidRDefault="000919C7" w:rsidP="000919C7">
      <w:pPr>
        <w:spacing w:after="200"/>
        <w:ind w:firstLine="284"/>
        <w:contextualSpacing/>
        <w:jc w:val="both"/>
        <w:rPr>
          <w:lang w:val="en-US"/>
        </w:rPr>
      </w:pPr>
    </w:p>
    <w:p w:rsidR="00E63A68" w:rsidRPr="00B442B4" w:rsidRDefault="00E63A68" w:rsidP="000919C7">
      <w:pPr>
        <w:spacing w:after="200"/>
        <w:ind w:firstLine="284"/>
        <w:contextualSpacing/>
        <w:jc w:val="both"/>
        <w:rPr>
          <w:lang w:val="en-US"/>
        </w:rPr>
      </w:pPr>
    </w:p>
    <w:p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rsidR="007D44F6" w:rsidRDefault="007D44F6" w:rsidP="000919C7">
      <w:pPr>
        <w:spacing w:before="120" w:after="120"/>
        <w:jc w:val="both"/>
        <w:rPr>
          <w:b/>
          <w:lang w:val="en-US"/>
        </w:rPr>
      </w:pPr>
    </w:p>
    <w:p w:rsidR="000919C7" w:rsidRPr="00F25C39" w:rsidRDefault="000919C7" w:rsidP="000919C7">
      <w:pPr>
        <w:spacing w:before="120" w:after="120"/>
        <w:jc w:val="both"/>
        <w:rPr>
          <w:lang w:val="en-US"/>
        </w:rPr>
      </w:pPr>
      <w:r w:rsidRPr="00F25C39">
        <w:rPr>
          <w:b/>
          <w:lang w:val="en-US"/>
        </w:rPr>
        <w:lastRenderedPageBreak/>
        <w:t xml:space="preserve">3.2 </w:t>
      </w:r>
      <w:r w:rsidR="00F25C39" w:rsidRPr="00F25C39">
        <w:rPr>
          <w:b/>
          <w:lang w:val="en-US"/>
        </w:rPr>
        <w:t>Quote</w:t>
      </w:r>
      <w:r w:rsidR="00F25C39">
        <w:rPr>
          <w:b/>
          <w:lang w:val="en-US"/>
        </w:rPr>
        <w:t>s</w:t>
      </w:r>
      <w:r w:rsidR="00F25C39" w:rsidRPr="00F25C39">
        <w:rPr>
          <w:b/>
          <w:lang w:val="en-US"/>
        </w:rPr>
        <w:t xml:space="preserve"> of 40 words or more</w:t>
      </w:r>
    </w:p>
    <w:p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rsidR="000919C7" w:rsidRDefault="000919C7" w:rsidP="000919C7">
      <w:pPr>
        <w:spacing w:after="200"/>
        <w:ind w:firstLine="284"/>
        <w:contextualSpacing/>
        <w:jc w:val="both"/>
        <w:rPr>
          <w:lang w:val="en-US"/>
        </w:rPr>
      </w:pPr>
    </w:p>
    <w:p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rsidR="000919C7" w:rsidRPr="0020579A" w:rsidRDefault="00455395" w:rsidP="00243F05">
      <w:pPr>
        <w:pStyle w:val="ListParagraph"/>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rsidR="00243F05" w:rsidRPr="00243F05" w:rsidRDefault="00243F05" w:rsidP="000919C7">
      <w:pPr>
        <w:pStyle w:val="ListParagraph"/>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rsidR="000919C7" w:rsidRPr="00585DFF" w:rsidRDefault="00585DFF" w:rsidP="00585DFF">
      <w:pPr>
        <w:pStyle w:val="ListParagraph"/>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rsidR="000919C7" w:rsidRPr="00D52794" w:rsidRDefault="00551720" w:rsidP="00551720">
      <w:pPr>
        <w:pStyle w:val="ListParagraph"/>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rsidR="000919C7" w:rsidRPr="00D87522" w:rsidRDefault="00551720" w:rsidP="000919C7">
      <w:pPr>
        <w:contextualSpacing/>
        <w:jc w:val="both"/>
        <w:rPr>
          <w:lang w:val="en-US"/>
        </w:rPr>
      </w:pPr>
      <w:r>
        <w:rPr>
          <w:lang w:val="en-US"/>
        </w:rPr>
        <w:t>Example</w:t>
      </w:r>
      <w:r w:rsidR="000919C7" w:rsidRPr="00D87522">
        <w:rPr>
          <w:lang w:val="en-US"/>
        </w:rPr>
        <w:t>:</w:t>
      </w:r>
    </w:p>
    <w:p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rsidR="00CF21C3" w:rsidRDefault="00551720" w:rsidP="00CF21C3">
      <w:pPr>
        <w:pStyle w:val="ListParagraph"/>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rsidR="00CF21C3" w:rsidRDefault="00551720" w:rsidP="00CF21C3">
      <w:pPr>
        <w:pStyle w:val="ListParagraph"/>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rsidR="00CF21C3" w:rsidRDefault="00CF21C3" w:rsidP="00CF21C3">
      <w:pPr>
        <w:pStyle w:val="ListParagraph"/>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rsidR="00160305" w:rsidRPr="00160305" w:rsidRDefault="00160305" w:rsidP="00CF21C3">
      <w:pPr>
        <w:pStyle w:val="ListParagraph"/>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Hyperlink"/>
            <w:lang w:val="en-US"/>
          </w:rPr>
          <w:t>https://libguides.msvu.ca/apa/foreign</w:t>
        </w:r>
      </w:hyperlink>
    </w:p>
    <w:p w:rsidR="00160305" w:rsidRDefault="00160305" w:rsidP="00CF21C3">
      <w:pPr>
        <w:pStyle w:val="ListParagraph"/>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rsidR="000919C7" w:rsidRPr="00CF21C3" w:rsidRDefault="00160305" w:rsidP="00CF21C3">
      <w:pPr>
        <w:pStyle w:val="ListParagraph"/>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r>
        <w:rPr>
          <w:rFonts w:eastAsia="Calibri"/>
          <w:b/>
          <w:lang w:val="en-US" w:eastAsia="en-US"/>
        </w:rPr>
        <w:br w:type="page"/>
      </w:r>
    </w:p>
    <w:p w:rsidR="00284F58" w:rsidRDefault="00284F58">
      <w:pPr>
        <w:spacing w:after="200" w:line="276" w:lineRule="auto"/>
        <w:rPr>
          <w:rFonts w:eastAsia="Calibri"/>
          <w:b/>
          <w:lang w:val="en-US" w:eastAsia="en-US"/>
        </w:rPr>
      </w:pPr>
    </w:p>
    <w:p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2552"/>
        <w:gridCol w:w="2693"/>
        <w:gridCol w:w="3021"/>
        <w:gridCol w:w="3060"/>
      </w:tblGrid>
      <w:tr w:rsidR="00C23370" w:rsidRPr="00C23370"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C23370"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rsidR="00C23370" w:rsidRPr="00C23370" w:rsidRDefault="00C23370" w:rsidP="00C23370">
            <w:pPr>
              <w:jc w:val="both"/>
              <w:rPr>
                <w:rFonts w:eastAsia="Calibri"/>
                <w:b/>
                <w:sz w:val="20"/>
                <w:szCs w:val="20"/>
                <w:lang w:eastAsia="en-US"/>
              </w:rPr>
            </w:pPr>
          </w:p>
          <w:p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 does not include a critical analysis, and the research gap is not clearly stated.</w:t>
            </w:r>
          </w:p>
          <w:p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xml:space="preserve">. Topicality, research purpose, methodology, anticipated results can hardly be understood. </w:t>
            </w:r>
            <w:r w:rsidR="00420C62" w:rsidRPr="002E3DF7">
              <w:rPr>
                <w:rFonts w:eastAsia="Calibri"/>
                <w:sz w:val="20"/>
                <w:szCs w:val="20"/>
                <w:lang w:val="en-US" w:eastAsia="en-US"/>
              </w:rPr>
              <w:t>There is no literature review.</w:t>
            </w:r>
          </w:p>
          <w:p w:rsidR="00C23370" w:rsidRPr="002E3DF7" w:rsidRDefault="00C23370" w:rsidP="00C23370">
            <w:pPr>
              <w:jc w:val="both"/>
              <w:rPr>
                <w:rFonts w:eastAsia="Calibri"/>
                <w:sz w:val="20"/>
                <w:szCs w:val="20"/>
                <w:lang w:val="en-US" w:eastAsia="en-US"/>
              </w:rPr>
            </w:pPr>
          </w:p>
        </w:tc>
      </w:tr>
      <w:tr w:rsidR="00C23370" w:rsidRPr="000A21BC"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sz w:val="20"/>
                <w:szCs w:val="20"/>
                <w:lang w:eastAsia="en-US"/>
              </w:rPr>
            </w:pPr>
          </w:p>
          <w:p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rsidR="00C23370" w:rsidRPr="00C23370" w:rsidRDefault="00C23370" w:rsidP="00C23370">
            <w:pPr>
              <w:rPr>
                <w:rFonts w:eastAsia="Calibri"/>
                <w:sz w:val="20"/>
                <w:szCs w:val="20"/>
                <w:lang w:val="en-US" w:eastAsia="en-US"/>
              </w:rPr>
            </w:pPr>
          </w:p>
        </w:tc>
      </w:tr>
      <w:tr w:rsidR="00C23370" w:rsidRPr="000A21BC"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rsidR="00C23370" w:rsidRPr="00C23370" w:rsidRDefault="00C23370">
      <w:pPr>
        <w:spacing w:after="200" w:line="276" w:lineRule="auto"/>
        <w:rPr>
          <w:b/>
          <w:lang w:val="en-US"/>
        </w:rPr>
      </w:pPr>
      <w:r w:rsidRPr="00C23370">
        <w:rPr>
          <w:b/>
          <w:lang w:val="en-US"/>
        </w:rPr>
        <w:br w:type="page"/>
      </w:r>
    </w:p>
    <w:p w:rsidR="00C23370" w:rsidRPr="00C23370" w:rsidRDefault="00C23370" w:rsidP="00C23370">
      <w:pPr>
        <w:jc w:val="center"/>
        <w:rPr>
          <w:b/>
          <w:lang w:val="en-US"/>
        </w:rPr>
      </w:pPr>
    </w:p>
    <w:p w:rsidR="00C23370" w:rsidRPr="00C23370" w:rsidRDefault="00C23370" w:rsidP="00C23370">
      <w:pPr>
        <w:jc w:val="center"/>
        <w:rPr>
          <w:b/>
          <w:lang w:val="en-US"/>
        </w:rPr>
      </w:pPr>
    </w:p>
    <w:p w:rsidR="00C23370" w:rsidRPr="00C23370" w:rsidRDefault="00C23370" w:rsidP="00C23370">
      <w:pPr>
        <w:jc w:val="center"/>
        <w:rPr>
          <w:b/>
          <w:lang w:val="en-US"/>
        </w:rPr>
      </w:pPr>
    </w:p>
    <w:p w:rsidR="00BB028F" w:rsidRPr="00C23370" w:rsidRDefault="00CF21C3" w:rsidP="00C23370">
      <w:pPr>
        <w:jc w:val="center"/>
        <w:rPr>
          <w:b/>
          <w:lang w:val="en-US"/>
        </w:rPr>
      </w:pPr>
      <w:r w:rsidRPr="00C23370">
        <w:rPr>
          <w:b/>
          <w:lang w:val="en-US"/>
        </w:rPr>
        <w:t xml:space="preserve">Oral </w:t>
      </w:r>
      <w:r w:rsidR="006834FF">
        <w:rPr>
          <w:b/>
          <w:lang w:val="en-US"/>
        </w:rPr>
        <w:t>P</w:t>
      </w:r>
      <w:r w:rsidRPr="00C23370">
        <w:rPr>
          <w:b/>
          <w:lang w:val="en-US"/>
        </w:rPr>
        <w:t xml:space="preserve">resentation </w:t>
      </w:r>
      <w:r w:rsidR="006834FF">
        <w:rPr>
          <w:b/>
          <w:lang w:val="en-US"/>
        </w:rPr>
        <w:t>R</w:t>
      </w:r>
      <w:r w:rsidRPr="00C23370">
        <w:rPr>
          <w:b/>
          <w:lang w:val="en-US"/>
        </w:rPr>
        <w:t>equirements</w:t>
      </w:r>
    </w:p>
    <w:p w:rsidR="00BB028F" w:rsidRPr="00CF21C3" w:rsidRDefault="00BB028F" w:rsidP="00BB028F">
      <w:pPr>
        <w:rPr>
          <w:lang w:val="en-US"/>
        </w:rPr>
      </w:pPr>
      <w:r w:rsidRPr="00CF21C3">
        <w:rPr>
          <w:lang w:val="en-US"/>
        </w:rPr>
        <w:t>•</w:t>
      </w:r>
      <w:r w:rsidRPr="00CF21C3">
        <w:rPr>
          <w:lang w:val="en-US"/>
        </w:rPr>
        <w:tab/>
      </w:r>
      <w:r w:rsidR="00CF21C3">
        <w:rPr>
          <w:lang w:val="en-US"/>
        </w:rPr>
        <w:t>Timing</w:t>
      </w:r>
      <w:r w:rsidR="00CF21C3" w:rsidRPr="00CF21C3">
        <w:rPr>
          <w:lang w:val="en-US"/>
        </w:rPr>
        <w:t xml:space="preserve">: 6 -10 </w:t>
      </w:r>
      <w:r w:rsidR="00CF21C3">
        <w:rPr>
          <w:lang w:val="en-US"/>
        </w:rPr>
        <w:t>minutes</w:t>
      </w:r>
      <w:r w:rsidRPr="00CF21C3">
        <w:rPr>
          <w:lang w:val="en-US"/>
        </w:rPr>
        <w:t>.</w:t>
      </w:r>
    </w:p>
    <w:p w:rsidR="00BB028F" w:rsidRPr="00CF21C3" w:rsidRDefault="00BB028F" w:rsidP="00BB028F">
      <w:pPr>
        <w:rPr>
          <w:lang w:val="en-US"/>
        </w:rPr>
      </w:pPr>
      <w:r w:rsidRPr="00CF21C3">
        <w:rPr>
          <w:lang w:val="en-US"/>
        </w:rPr>
        <w:t>•</w:t>
      </w:r>
      <w:r w:rsidRPr="00CF21C3">
        <w:rPr>
          <w:lang w:val="en-US"/>
        </w:rPr>
        <w:tab/>
      </w:r>
      <w:r w:rsidR="00CF21C3">
        <w:rPr>
          <w:lang w:val="en-US"/>
        </w:rPr>
        <w:t>The</w:t>
      </w:r>
      <w:r w:rsidR="00CF21C3" w:rsidRPr="00CF21C3">
        <w:rPr>
          <w:lang w:val="en-US"/>
        </w:rPr>
        <w:t xml:space="preserve"> </w:t>
      </w:r>
      <w:r w:rsidR="00CF21C3">
        <w:rPr>
          <w:lang w:val="en-US"/>
        </w:rPr>
        <w:t>content</w:t>
      </w:r>
      <w:r w:rsidR="00CF21C3" w:rsidRPr="00CF21C3">
        <w:rPr>
          <w:lang w:val="en-US"/>
        </w:rPr>
        <w:t xml:space="preserve"> </w:t>
      </w:r>
      <w:r w:rsidR="00CF21C3">
        <w:rPr>
          <w:lang w:val="en-US"/>
        </w:rPr>
        <w:t>of</w:t>
      </w:r>
      <w:r w:rsidR="00CF21C3" w:rsidRPr="00CF21C3">
        <w:rPr>
          <w:lang w:val="en-US"/>
        </w:rPr>
        <w:t xml:space="preserve"> </w:t>
      </w:r>
      <w:r w:rsidR="00CF21C3">
        <w:rPr>
          <w:lang w:val="en-US"/>
        </w:rPr>
        <w:t>the</w:t>
      </w:r>
      <w:r w:rsidR="00CF21C3" w:rsidRPr="00CF21C3">
        <w:rPr>
          <w:lang w:val="en-US"/>
        </w:rPr>
        <w:t xml:space="preserve"> </w:t>
      </w:r>
      <w:r w:rsidR="00CF21C3">
        <w:rPr>
          <w:lang w:val="en-US"/>
        </w:rPr>
        <w:t>presentation</w:t>
      </w:r>
      <w:r w:rsidR="00CF21C3" w:rsidRPr="00CF21C3">
        <w:rPr>
          <w:lang w:val="en-US"/>
        </w:rPr>
        <w:t xml:space="preserve"> </w:t>
      </w:r>
      <w:r w:rsidR="00CF21C3">
        <w:rPr>
          <w:lang w:val="en-US"/>
        </w:rPr>
        <w:t>should</w:t>
      </w:r>
      <w:r w:rsidR="00CF21C3" w:rsidRPr="00CF21C3">
        <w:rPr>
          <w:lang w:val="en-US"/>
        </w:rPr>
        <w:t xml:space="preserve"> </w:t>
      </w:r>
      <w:r w:rsidR="00CF21C3">
        <w:rPr>
          <w:lang w:val="en-US"/>
        </w:rPr>
        <w:t>reflect</w:t>
      </w:r>
      <w:r w:rsidR="00CF21C3" w:rsidRPr="00CF21C3">
        <w:rPr>
          <w:lang w:val="en-US"/>
        </w:rPr>
        <w:t xml:space="preserve"> </w:t>
      </w:r>
      <w:r w:rsidR="00CF21C3">
        <w:rPr>
          <w:lang w:val="en-US"/>
        </w:rPr>
        <w:t>the</w:t>
      </w:r>
      <w:r w:rsidR="00CF21C3" w:rsidRPr="00CF21C3">
        <w:rPr>
          <w:lang w:val="en-US"/>
        </w:rPr>
        <w:t xml:space="preserve"> </w:t>
      </w:r>
      <w:r w:rsidR="00A47308">
        <w:rPr>
          <w:lang w:val="en-US"/>
        </w:rPr>
        <w:t>problem stated in the</w:t>
      </w:r>
      <w:r w:rsidR="00CF21C3" w:rsidRPr="00CF21C3">
        <w:rPr>
          <w:lang w:val="en-US"/>
        </w:rPr>
        <w:t xml:space="preserve"> </w:t>
      </w:r>
      <w:r w:rsidR="00CF21C3">
        <w:rPr>
          <w:lang w:val="en-US"/>
        </w:rPr>
        <w:t>Project Proposal</w:t>
      </w:r>
      <w:r w:rsidRPr="00CF21C3">
        <w:rPr>
          <w:lang w:val="en-US"/>
        </w:rPr>
        <w:t xml:space="preserve">. </w:t>
      </w:r>
    </w:p>
    <w:p w:rsidR="00BB028F" w:rsidRPr="00311539" w:rsidRDefault="00BB028F" w:rsidP="00BB028F">
      <w:pPr>
        <w:rPr>
          <w:lang w:val="en-US"/>
        </w:rPr>
      </w:pPr>
      <w:r w:rsidRPr="00311539">
        <w:rPr>
          <w:lang w:val="en-US"/>
        </w:rPr>
        <w:t>•</w:t>
      </w:r>
      <w:r w:rsidRPr="00311539">
        <w:rPr>
          <w:lang w:val="en-US"/>
        </w:rPr>
        <w:tab/>
      </w:r>
      <w:r w:rsidR="00311539">
        <w:rPr>
          <w:lang w:val="en-US"/>
        </w:rPr>
        <w:t>Presentation structure</w:t>
      </w:r>
      <w:r w:rsidRPr="00311539">
        <w:rPr>
          <w:lang w:val="en-US"/>
        </w:rPr>
        <w:t>:</w:t>
      </w:r>
    </w:p>
    <w:p w:rsidR="00BB028F" w:rsidRPr="00F96B99" w:rsidRDefault="00311539" w:rsidP="00F96B99">
      <w:pPr>
        <w:pStyle w:val="ListParagraph"/>
        <w:numPr>
          <w:ilvl w:val="2"/>
          <w:numId w:val="10"/>
        </w:numPr>
        <w:ind w:left="1440"/>
        <w:rPr>
          <w:lang w:val="en-US"/>
        </w:rPr>
      </w:pPr>
      <w:r w:rsidRPr="00F96B99">
        <w:rPr>
          <w:lang w:val="en-US"/>
        </w:rPr>
        <w:t xml:space="preserve">greeting, </w:t>
      </w:r>
      <w:r w:rsidR="00F96B99" w:rsidRPr="00F96B99">
        <w:rPr>
          <w:lang w:val="en-US"/>
        </w:rPr>
        <w:t>presentation outline</w:t>
      </w:r>
      <w:r w:rsidRPr="00F96B99">
        <w:rPr>
          <w:lang w:val="en-US"/>
        </w:rPr>
        <w:t>;</w:t>
      </w:r>
    </w:p>
    <w:p w:rsidR="00BB028F" w:rsidRPr="00F96B99" w:rsidRDefault="00F96B99" w:rsidP="00F96B99">
      <w:pPr>
        <w:pStyle w:val="ListParagraph"/>
        <w:numPr>
          <w:ilvl w:val="2"/>
          <w:numId w:val="10"/>
        </w:numPr>
        <w:ind w:left="1440"/>
        <w:rPr>
          <w:lang w:val="en-US"/>
        </w:rPr>
      </w:pPr>
      <w:r w:rsidRPr="00F96B99">
        <w:rPr>
          <w:lang w:val="en-US"/>
        </w:rPr>
        <w:t xml:space="preserve">a brief introduction: the </w:t>
      </w:r>
      <w:r w:rsidR="00311539" w:rsidRPr="00F96B99">
        <w:rPr>
          <w:lang w:val="en-US"/>
        </w:rPr>
        <w:t xml:space="preserve">topicality of the Project Proposal </w:t>
      </w:r>
      <w:r w:rsidRPr="00F96B99">
        <w:rPr>
          <w:lang w:val="en-US"/>
        </w:rPr>
        <w:t xml:space="preserve">topic, </w:t>
      </w:r>
      <w:r w:rsidR="00311539" w:rsidRPr="00F96B99">
        <w:rPr>
          <w:lang w:val="en-US"/>
        </w:rPr>
        <w:t xml:space="preserve"> </w:t>
      </w:r>
      <w:r w:rsidRPr="00F96B99">
        <w:rPr>
          <w:lang w:val="en-US"/>
        </w:rPr>
        <w:t>the</w:t>
      </w:r>
      <w:r w:rsidR="00311539" w:rsidRPr="00F96B99">
        <w:rPr>
          <w:lang w:val="en-US"/>
        </w:rPr>
        <w:t xml:space="preserve"> research</w:t>
      </w:r>
      <w:r w:rsidRPr="00F96B99">
        <w:rPr>
          <w:lang w:val="en-US"/>
        </w:rPr>
        <w:t xml:space="preserve"> question, aim, objectives and</w:t>
      </w:r>
      <w:r w:rsidR="000619B3" w:rsidRPr="00F96B99">
        <w:rPr>
          <w:lang w:val="en-US"/>
        </w:rPr>
        <w:t xml:space="preserve"> hypothesis</w:t>
      </w:r>
      <w:r w:rsidRPr="00F96B99">
        <w:rPr>
          <w:lang w:val="en-US"/>
        </w:rPr>
        <w:t xml:space="preserve"> (the content of the intro</w:t>
      </w:r>
      <w:r w:rsidR="00781E5A">
        <w:rPr>
          <w:lang w:val="en-US"/>
        </w:rPr>
        <w:t>duction</w:t>
      </w:r>
      <w:r w:rsidRPr="00F96B99">
        <w:rPr>
          <w:lang w:val="en-US"/>
        </w:rPr>
        <w:t xml:space="preserve"> will vary depending on your field of study)</w:t>
      </w:r>
      <w:r w:rsidR="00AC209B">
        <w:rPr>
          <w:lang w:val="en-US"/>
        </w:rPr>
        <w:t>;</w:t>
      </w:r>
    </w:p>
    <w:p w:rsidR="00F96B99" w:rsidRPr="00F96B99" w:rsidRDefault="000C297A" w:rsidP="00F96B99">
      <w:pPr>
        <w:pStyle w:val="ListParagraph"/>
        <w:numPr>
          <w:ilvl w:val="2"/>
          <w:numId w:val="10"/>
        </w:numPr>
        <w:ind w:left="1440"/>
        <w:rPr>
          <w:lang w:val="en-US"/>
        </w:rPr>
      </w:pPr>
      <w:r>
        <w:rPr>
          <w:lang w:val="en-US"/>
        </w:rPr>
        <w:t>a</w:t>
      </w:r>
      <w:r w:rsidR="00F96B99" w:rsidRPr="00F96B99">
        <w:rPr>
          <w:lang w:val="en-US"/>
        </w:rPr>
        <w:t xml:space="preserve"> brief literature review</w:t>
      </w:r>
      <w:r w:rsidR="00AC209B">
        <w:rPr>
          <w:lang w:val="en-US"/>
        </w:rPr>
        <w:t>;</w:t>
      </w:r>
    </w:p>
    <w:p w:rsidR="00F96B99" w:rsidRPr="00F96B99" w:rsidRDefault="000C297A" w:rsidP="00F96B99">
      <w:pPr>
        <w:pStyle w:val="ListParagraph"/>
        <w:numPr>
          <w:ilvl w:val="2"/>
          <w:numId w:val="10"/>
        </w:numPr>
        <w:ind w:left="1440"/>
        <w:rPr>
          <w:lang w:val="en-US"/>
        </w:rPr>
      </w:pPr>
      <w:r>
        <w:rPr>
          <w:lang w:val="en-US"/>
        </w:rPr>
        <w:t>m</w:t>
      </w:r>
      <w:r w:rsidR="00F96B99" w:rsidRPr="00F96B99">
        <w:rPr>
          <w:lang w:val="en-US"/>
        </w:rPr>
        <w:t>ethodology and data collection</w:t>
      </w:r>
      <w:r w:rsidR="00AC209B">
        <w:rPr>
          <w:lang w:val="en-US"/>
        </w:rPr>
        <w:t>;</w:t>
      </w:r>
    </w:p>
    <w:p w:rsidR="00F96B99" w:rsidRPr="00F96B99" w:rsidRDefault="000C297A" w:rsidP="00F96B99">
      <w:pPr>
        <w:pStyle w:val="ListParagraph"/>
        <w:numPr>
          <w:ilvl w:val="2"/>
          <w:numId w:val="10"/>
        </w:numPr>
        <w:ind w:left="1440"/>
        <w:rPr>
          <w:lang w:val="en-US"/>
        </w:rPr>
      </w:pPr>
      <w:r>
        <w:rPr>
          <w:lang w:val="en-US"/>
        </w:rPr>
        <w:t>a</w:t>
      </w:r>
      <w:r w:rsidR="00F96B99" w:rsidRPr="00F96B99">
        <w:rPr>
          <w:lang w:val="en-US"/>
        </w:rPr>
        <w:t>nticipated or achieved results</w:t>
      </w:r>
      <w:r w:rsidR="00AC209B">
        <w:rPr>
          <w:lang w:val="en-US"/>
        </w:rPr>
        <w:t>;</w:t>
      </w:r>
    </w:p>
    <w:p w:rsidR="00BB028F" w:rsidRPr="00F96B99" w:rsidRDefault="000C297A" w:rsidP="00F96B99">
      <w:pPr>
        <w:pStyle w:val="ListParagraph"/>
        <w:numPr>
          <w:ilvl w:val="2"/>
          <w:numId w:val="10"/>
        </w:numPr>
        <w:ind w:left="1440"/>
        <w:rPr>
          <w:lang w:val="en-US"/>
        </w:rPr>
      </w:pPr>
      <w:r>
        <w:rPr>
          <w:lang w:val="en-US"/>
        </w:rPr>
        <w:t>c</w:t>
      </w:r>
      <w:r w:rsidR="00F96B99" w:rsidRPr="00F96B99">
        <w:rPr>
          <w:lang w:val="en-US"/>
        </w:rPr>
        <w:t>onclusion</w:t>
      </w:r>
      <w:r w:rsidR="00AC209B">
        <w:rPr>
          <w:lang w:val="en-US"/>
        </w:rPr>
        <w:t>.</w:t>
      </w:r>
    </w:p>
    <w:p w:rsidR="00BB028F" w:rsidRPr="00134051" w:rsidRDefault="00BB028F" w:rsidP="00BB028F">
      <w:pPr>
        <w:rPr>
          <w:lang w:val="en-US"/>
        </w:rPr>
      </w:pPr>
      <w:r w:rsidRPr="00134051">
        <w:rPr>
          <w:lang w:val="en-US"/>
        </w:rPr>
        <w:t>•</w:t>
      </w:r>
      <w:r w:rsidRPr="00134051">
        <w:rPr>
          <w:lang w:val="en-US"/>
        </w:rPr>
        <w:tab/>
      </w:r>
      <w:r w:rsidR="000C297A">
        <w:rPr>
          <w:lang w:val="en-US"/>
        </w:rPr>
        <w:t>The presentations should be delivered in the</w:t>
      </w:r>
      <w:r w:rsidR="00A47308">
        <w:rPr>
          <w:lang w:val="en-US"/>
        </w:rPr>
        <w:t xml:space="preserve"> academic</w:t>
      </w:r>
      <w:r w:rsidR="000C297A">
        <w:rPr>
          <w:lang w:val="en-US"/>
        </w:rPr>
        <w:t xml:space="preserve"> style</w:t>
      </w:r>
      <w:r w:rsidRPr="00134051">
        <w:rPr>
          <w:lang w:val="en-US"/>
        </w:rPr>
        <w:t xml:space="preserve">. </w:t>
      </w:r>
    </w:p>
    <w:p w:rsidR="00134051" w:rsidRPr="00134051" w:rsidRDefault="00BB028F" w:rsidP="00134051">
      <w:pPr>
        <w:rPr>
          <w:lang w:val="en-US"/>
        </w:rPr>
      </w:pPr>
      <w:r w:rsidRPr="00134051">
        <w:rPr>
          <w:lang w:val="en-US"/>
        </w:rPr>
        <w:t>•</w:t>
      </w:r>
      <w:r w:rsidRPr="00134051">
        <w:rPr>
          <w:lang w:val="en-US"/>
        </w:rPr>
        <w:tab/>
      </w:r>
      <w:r w:rsidR="00134051">
        <w:rPr>
          <w:lang w:val="en-US"/>
        </w:rPr>
        <w:t>T</w:t>
      </w:r>
      <w:r w:rsidR="00134051" w:rsidRPr="00134051">
        <w:rPr>
          <w:lang w:val="en-US"/>
        </w:rPr>
        <w:t xml:space="preserve">he norms of </w:t>
      </w:r>
      <w:r w:rsidR="000C297A">
        <w:rPr>
          <w:lang w:val="en-US"/>
        </w:rPr>
        <w:t xml:space="preserve">academic </w:t>
      </w:r>
      <w:r w:rsidR="00134051" w:rsidRPr="00134051">
        <w:rPr>
          <w:lang w:val="en-US"/>
        </w:rPr>
        <w:t xml:space="preserve">etiquette </w:t>
      </w:r>
      <w:r w:rsidR="000C297A" w:rsidRPr="000C297A">
        <w:rPr>
          <w:lang w:val="en-US"/>
        </w:rPr>
        <w:t>should be</w:t>
      </w:r>
      <w:r w:rsidR="000C297A">
        <w:rPr>
          <w:lang w:val="en-US"/>
        </w:rPr>
        <w:t xml:space="preserve"> followed during the presentation, and the visual support (e.g., slides) should be used effectively</w:t>
      </w:r>
      <w:r w:rsidR="00134051" w:rsidRPr="00134051">
        <w:rPr>
          <w:lang w:val="en-US"/>
        </w:rPr>
        <w:t>.</w:t>
      </w:r>
    </w:p>
    <w:p w:rsidR="00134051" w:rsidRPr="00D52794" w:rsidRDefault="00134051" w:rsidP="00134051">
      <w:pPr>
        <w:rPr>
          <w:lang w:val="en-US"/>
        </w:rPr>
      </w:pPr>
      <w:r w:rsidRPr="00134051">
        <w:rPr>
          <w:lang w:val="en-US"/>
        </w:rPr>
        <w:t xml:space="preserve">Reading </w:t>
      </w:r>
      <w:r>
        <w:rPr>
          <w:lang w:val="en-US"/>
        </w:rPr>
        <w:t>the slides</w:t>
      </w:r>
      <w:r w:rsidRPr="00134051">
        <w:rPr>
          <w:lang w:val="en-US"/>
        </w:rPr>
        <w:t xml:space="preserve"> is not allowed. In case of reading, the student </w:t>
      </w:r>
      <w:r w:rsidR="000C297A">
        <w:rPr>
          <w:lang w:val="en-US"/>
        </w:rPr>
        <w:t>will</w:t>
      </w:r>
      <w:r>
        <w:rPr>
          <w:lang w:val="en-US"/>
        </w:rPr>
        <w:t xml:space="preserve"> </w:t>
      </w:r>
      <w:r w:rsidR="000C297A">
        <w:rPr>
          <w:lang w:val="en-US"/>
        </w:rPr>
        <w:t>receive</w:t>
      </w:r>
      <w:r w:rsidRPr="00134051">
        <w:rPr>
          <w:lang w:val="en-US"/>
        </w:rPr>
        <w:t xml:space="preserve"> a warning, and </w:t>
      </w:r>
      <w:r>
        <w:rPr>
          <w:lang w:val="en-US"/>
        </w:rPr>
        <w:t xml:space="preserve">if </w:t>
      </w:r>
      <w:r w:rsidR="000C297A">
        <w:rPr>
          <w:lang w:val="en-US"/>
        </w:rPr>
        <w:t>the student continues to</w:t>
      </w:r>
      <w:r>
        <w:rPr>
          <w:lang w:val="en-US"/>
        </w:rPr>
        <w:t xml:space="preserve"> read</w:t>
      </w:r>
      <w:r w:rsidR="000C297A">
        <w:rPr>
          <w:lang w:val="en-US"/>
        </w:rPr>
        <w:t xml:space="preserve">, </w:t>
      </w:r>
      <w:r w:rsidRPr="00134051">
        <w:rPr>
          <w:lang w:val="en-US"/>
        </w:rPr>
        <w:t>an unsatisfactory mark</w:t>
      </w:r>
      <w:r w:rsidR="000C297A">
        <w:rPr>
          <w:lang w:val="en-US"/>
        </w:rPr>
        <w:t xml:space="preserve"> is given</w:t>
      </w:r>
      <w:r w:rsidRPr="00134051">
        <w:rPr>
          <w:lang w:val="en-US"/>
        </w:rPr>
        <w:t>.</w:t>
      </w:r>
    </w:p>
    <w:p w:rsidR="00522FD5" w:rsidRPr="00D52794" w:rsidRDefault="00522FD5" w:rsidP="00BB028F">
      <w:pPr>
        <w:rPr>
          <w:lang w:val="en-US"/>
        </w:rPr>
      </w:pPr>
    </w:p>
    <w:p w:rsidR="00D52794" w:rsidRPr="00D52794" w:rsidRDefault="00D52794" w:rsidP="00D52794">
      <w:pPr>
        <w:spacing w:line="276" w:lineRule="auto"/>
        <w:jc w:val="center"/>
        <w:rPr>
          <w:rFonts w:eastAsia="Calibri"/>
          <w:b/>
          <w:lang w:val="en-US" w:eastAsia="en-US"/>
        </w:rPr>
      </w:pPr>
      <w:r>
        <w:rPr>
          <w:rFonts w:eastAsia="Calibri"/>
          <w:b/>
          <w:lang w:val="en-US" w:eastAsia="en-US"/>
        </w:rPr>
        <w:t xml:space="preserve">Presentation </w:t>
      </w:r>
      <w:r w:rsidR="00BB41CB">
        <w:rPr>
          <w:rFonts w:eastAsia="Calibri"/>
          <w:b/>
          <w:lang w:val="en-US" w:eastAsia="en-US"/>
        </w:rPr>
        <w:t>Assessment C</w:t>
      </w:r>
      <w:r>
        <w:rPr>
          <w:rFonts w:eastAsia="Calibri"/>
          <w:b/>
          <w:lang w:val="en-US" w:eastAsia="en-US"/>
        </w:rPr>
        <w:t xml:space="preserve">riteria. Maximum </w:t>
      </w:r>
      <w:r w:rsidR="00BB41CB">
        <w:rPr>
          <w:rFonts w:eastAsia="Calibri"/>
          <w:b/>
          <w:lang w:val="en-US" w:eastAsia="en-US"/>
        </w:rPr>
        <w:t>–</w:t>
      </w:r>
      <w:r w:rsidRPr="00D52794">
        <w:rPr>
          <w:rFonts w:eastAsia="Calibri"/>
          <w:b/>
          <w:lang w:val="en-US" w:eastAsia="en-US"/>
        </w:rPr>
        <w:t xml:space="preserve"> 10</w:t>
      </w:r>
      <w:r w:rsidR="00BB41CB">
        <w:rPr>
          <w:rFonts w:eastAsia="Calibri"/>
          <w:b/>
          <w:lang w:val="en-US" w:eastAsia="en-US"/>
        </w:rPr>
        <w:t xml:space="preserv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926"/>
        <w:gridCol w:w="2615"/>
        <w:gridCol w:w="3580"/>
        <w:gridCol w:w="3743"/>
      </w:tblGrid>
      <w:tr w:rsidR="00D52794" w:rsidRPr="00D52794"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Points</w:t>
            </w:r>
          </w:p>
        </w:tc>
        <w:tc>
          <w:tcPr>
            <w:tcW w:w="157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C906D9" w:rsidP="00D52794">
            <w:pPr>
              <w:rPr>
                <w:rFonts w:eastAsia="Calibri"/>
                <w:b/>
                <w:bCs/>
                <w:sz w:val="20"/>
                <w:szCs w:val="20"/>
                <w:lang w:val="en-US" w:eastAsia="en-US"/>
              </w:rPr>
            </w:pPr>
            <w:r>
              <w:rPr>
                <w:rFonts w:eastAsia="Calibri"/>
                <w:b/>
                <w:bCs/>
                <w:sz w:val="20"/>
                <w:szCs w:val="20"/>
                <w:lang w:val="en-US" w:eastAsia="en-US"/>
              </w:rPr>
              <w:t>Task A</w:t>
            </w:r>
            <w:r w:rsidR="00D52794" w:rsidRPr="00D52794">
              <w:rPr>
                <w:rFonts w:eastAsia="Calibri"/>
                <w:b/>
                <w:bCs/>
                <w:sz w:val="20"/>
                <w:szCs w:val="20"/>
                <w:lang w:val="en-US" w:eastAsia="en-US"/>
              </w:rPr>
              <w:t>chievement</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 xml:space="preserve">Coherence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C906D9" w:rsidP="00C906D9">
            <w:pPr>
              <w:rPr>
                <w:rFonts w:eastAsia="Calibri"/>
                <w:b/>
                <w:bCs/>
                <w:sz w:val="20"/>
                <w:szCs w:val="20"/>
                <w:lang w:val="en-US" w:eastAsia="en-US"/>
              </w:rPr>
            </w:pPr>
            <w:r w:rsidRPr="007D44F6">
              <w:rPr>
                <w:rFonts w:eastAsia="Calibri"/>
                <w:b/>
                <w:bCs/>
                <w:sz w:val="20"/>
                <w:szCs w:val="20"/>
                <w:lang w:val="en-US" w:eastAsia="en-US"/>
              </w:rPr>
              <w:t>Vocabulary and Grammatical Range</w:t>
            </w:r>
            <w:r w:rsidR="00D52794" w:rsidRPr="007D44F6">
              <w:rPr>
                <w:rFonts w:eastAsia="Calibri"/>
                <w:b/>
                <w:bCs/>
                <w:sz w:val="20"/>
                <w:szCs w:val="20"/>
                <w:lang w:val="en-US" w:eastAsia="en-US"/>
              </w:rPr>
              <w:t xml:space="preserve"> </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C906D9" w:rsidP="00D52794">
            <w:pPr>
              <w:rPr>
                <w:rFonts w:eastAsia="Calibri"/>
                <w:b/>
                <w:bCs/>
                <w:sz w:val="20"/>
                <w:szCs w:val="20"/>
                <w:lang w:val="en-US" w:eastAsia="en-US"/>
              </w:rPr>
            </w:pPr>
            <w:r>
              <w:rPr>
                <w:rFonts w:eastAsia="Calibri"/>
                <w:b/>
                <w:bCs/>
                <w:sz w:val="20"/>
                <w:szCs w:val="20"/>
                <w:lang w:val="en-US" w:eastAsia="en-US"/>
              </w:rPr>
              <w:t>Speech and E</w:t>
            </w:r>
            <w:r w:rsidR="00D52794" w:rsidRPr="00D52794">
              <w:rPr>
                <w:rFonts w:eastAsia="Calibri"/>
                <w:b/>
                <w:bCs/>
                <w:sz w:val="20"/>
                <w:szCs w:val="20"/>
                <w:lang w:val="en-US" w:eastAsia="en-US"/>
              </w:rPr>
              <w:t>xpressiveness</w:t>
            </w:r>
          </w:p>
        </w:tc>
      </w:tr>
      <w:tr w:rsidR="00D52794" w:rsidRPr="000A21BC"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3</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BB41CB">
            <w:pPr>
              <w:rPr>
                <w:rFonts w:eastAsia="Calibri"/>
                <w:sz w:val="20"/>
                <w:szCs w:val="20"/>
                <w:lang w:val="en-US" w:eastAsia="en-US"/>
              </w:rPr>
            </w:pPr>
            <w:r w:rsidRPr="00D52794">
              <w:rPr>
                <w:rFonts w:eastAsia="Calibri"/>
                <w:sz w:val="20"/>
                <w:szCs w:val="20"/>
                <w:lang w:val="en-US" w:eastAsia="en-US"/>
              </w:rPr>
              <w:t xml:space="preserve">The contents, structure and style of the </w:t>
            </w:r>
            <w:r w:rsidR="000C297A">
              <w:rPr>
                <w:rFonts w:eastAsia="Calibri"/>
                <w:sz w:val="20"/>
                <w:szCs w:val="20"/>
                <w:lang w:val="en-US" w:eastAsia="en-US"/>
              </w:rPr>
              <w:t>oral presentation</w:t>
            </w:r>
            <w:r w:rsidRPr="00D52794">
              <w:rPr>
                <w:rFonts w:eastAsia="Calibri"/>
                <w:sz w:val="20"/>
                <w:szCs w:val="20"/>
                <w:lang w:val="en-US" w:eastAsia="en-US"/>
              </w:rPr>
              <w:t xml:space="preserve"> fully </w:t>
            </w:r>
            <w:r w:rsidR="00482C2F">
              <w:rPr>
                <w:rFonts w:eastAsia="Calibri"/>
                <w:sz w:val="20"/>
                <w:szCs w:val="20"/>
                <w:lang w:val="en-US" w:eastAsia="en-US"/>
              </w:rPr>
              <w:t>meets the requirements</w:t>
            </w:r>
            <w:r w:rsidRPr="00D52794">
              <w:rPr>
                <w:rFonts w:eastAsia="Calibri"/>
                <w:sz w:val="20"/>
                <w:szCs w:val="20"/>
                <w:lang w:val="en-US" w:eastAsia="en-US"/>
              </w:rPr>
              <w:t xml:space="preserve"> </w:t>
            </w:r>
            <w:r w:rsidR="000F7D3A">
              <w:rPr>
                <w:rFonts w:eastAsia="Calibri"/>
                <w:sz w:val="20"/>
                <w:szCs w:val="20"/>
                <w:lang w:val="en-US" w:eastAsia="en-US"/>
              </w:rPr>
              <w:t>the</w:t>
            </w:r>
            <w:r w:rsidRPr="00D52794">
              <w:rPr>
                <w:rFonts w:eastAsia="Calibri"/>
                <w:sz w:val="20"/>
                <w:szCs w:val="20"/>
                <w:lang w:val="en-US" w:eastAsia="en-US"/>
              </w:rPr>
              <w:t xml:space="preserve"> research project</w:t>
            </w:r>
            <w:r w:rsidR="000F7D3A">
              <w:rPr>
                <w:rFonts w:eastAsia="Calibri"/>
                <w:sz w:val="20"/>
                <w:szCs w:val="20"/>
                <w:lang w:val="en-US" w:eastAsia="en-US"/>
              </w:rPr>
              <w:t xml:space="preserve"> presentation</w:t>
            </w:r>
            <w:r w:rsidRPr="00D52794">
              <w:rPr>
                <w:rFonts w:eastAsia="Calibri"/>
                <w:sz w:val="20"/>
                <w:szCs w:val="20"/>
                <w:lang w:val="en-US" w:eastAsia="en-US"/>
              </w:rPr>
              <w:t xml:space="preserve">. The style used in the report is appropriate for academic settings in general and </w:t>
            </w:r>
            <w:r w:rsidR="000C297A">
              <w:rPr>
                <w:rFonts w:eastAsia="Calibri"/>
                <w:sz w:val="20"/>
                <w:szCs w:val="20"/>
                <w:lang w:val="en-US" w:eastAsia="en-US"/>
              </w:rPr>
              <w:t xml:space="preserve">for </w:t>
            </w:r>
            <w:r w:rsidRPr="00D52794">
              <w:rPr>
                <w:rFonts w:eastAsia="Calibri"/>
                <w:sz w:val="20"/>
                <w:szCs w:val="20"/>
                <w:lang w:val="en-US" w:eastAsia="en-US"/>
              </w:rPr>
              <w:t xml:space="preserve">this type of </w:t>
            </w:r>
            <w:r w:rsidR="000C297A">
              <w:rPr>
                <w:rFonts w:eastAsia="Calibri"/>
                <w:sz w:val="20"/>
                <w:szCs w:val="20"/>
                <w:lang w:val="en-US" w:eastAsia="en-US"/>
              </w:rPr>
              <w:t>presentation</w:t>
            </w:r>
            <w:r w:rsidRPr="00D52794">
              <w:rPr>
                <w:rFonts w:eastAsia="Calibri"/>
                <w:sz w:val="20"/>
                <w:szCs w:val="20"/>
                <w:lang w:val="en-US" w:eastAsia="en-US"/>
              </w:rPr>
              <w:t xml:space="preserve"> in particular. The information on the slides is logically organized, with only the relevant content blocks included (the key points/steps/stages of the research </w:t>
            </w:r>
            <w:r w:rsidR="000C297A">
              <w:rPr>
                <w:rFonts w:eastAsia="Calibri"/>
                <w:sz w:val="20"/>
                <w:szCs w:val="20"/>
                <w:lang w:val="en-US" w:eastAsia="en-US"/>
              </w:rPr>
              <w:t xml:space="preserve">are </w:t>
            </w:r>
            <w:r w:rsidRPr="00D52794">
              <w:rPr>
                <w:rFonts w:eastAsia="Calibri"/>
                <w:sz w:val="20"/>
                <w:szCs w:val="20"/>
                <w:lang w:val="en-US" w:eastAsia="en-US"/>
              </w:rPr>
              <w:t>ordered in such a manner that they reflect the flow of the research process) and without being too detailed and over</w:t>
            </w:r>
            <w:r w:rsidR="000C297A">
              <w:rPr>
                <w:rFonts w:eastAsia="Calibri"/>
                <w:sz w:val="20"/>
                <w:szCs w:val="20"/>
                <w:lang w:val="en-US" w:eastAsia="en-US"/>
              </w:rPr>
              <w:t>loaded</w:t>
            </w:r>
            <w:r w:rsidRPr="00D52794">
              <w:rPr>
                <w:rFonts w:eastAsia="Calibri"/>
                <w:sz w:val="20"/>
                <w:szCs w:val="20"/>
                <w:lang w:val="en-US" w:eastAsia="en-US"/>
              </w:rPr>
              <w:t xml:space="preserve">; the language used in the slides is stylistically appropriate for academic settings and for this genre in particular; there are no </w:t>
            </w:r>
            <w:r w:rsidR="00BB41CB">
              <w:rPr>
                <w:rFonts w:eastAsia="Calibri"/>
                <w:sz w:val="20"/>
                <w:szCs w:val="20"/>
                <w:lang w:val="en-US" w:eastAsia="en-US"/>
              </w:rPr>
              <w:t>factual errors</w:t>
            </w:r>
            <w:r w:rsidRPr="00D52794">
              <w:rPr>
                <w:rFonts w:eastAsia="Calibri"/>
                <w:sz w:val="20"/>
                <w:szCs w:val="20"/>
                <w:lang w:val="en-US" w:eastAsia="en-US"/>
              </w:rPr>
              <w:t>.</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The student uses a variety of </w:t>
            </w:r>
            <w:r w:rsidR="004932AF" w:rsidRPr="007D44F6">
              <w:rPr>
                <w:rFonts w:eastAsia="Calibri"/>
                <w:sz w:val="20"/>
                <w:szCs w:val="20"/>
                <w:lang w:val="en-US" w:eastAsia="en-US"/>
              </w:rPr>
              <w:t>vocabulary, grammar, collocation</w:t>
            </w:r>
            <w:r w:rsidRPr="007D44F6">
              <w:rPr>
                <w:rFonts w:eastAsia="Calibri"/>
                <w:sz w:val="20"/>
                <w:szCs w:val="20"/>
                <w:lang w:val="en-US" w:eastAsia="en-US"/>
              </w:rPr>
              <w:t xml:space="preserve">s and clichés which are task and purpose-appropriate. The student uses a wide range of </w:t>
            </w:r>
            <w:r w:rsidRPr="00F12259">
              <w:rPr>
                <w:rFonts w:eastAsia="Calibri"/>
                <w:sz w:val="20"/>
                <w:szCs w:val="20"/>
                <w:lang w:val="en-US" w:eastAsia="en-US"/>
              </w:rPr>
              <w:t>pronunciation features</w:t>
            </w:r>
            <w:r w:rsidRPr="007D44F6">
              <w:rPr>
                <w:rFonts w:eastAsia="Calibri"/>
                <w:sz w:val="20"/>
                <w:szCs w:val="20"/>
                <w:lang w:val="en-US" w:eastAsia="en-US"/>
              </w:rPr>
              <w:t xml:space="preserve">. Occasional slips that do not impede communication are acceptable. The terms are being used correctly. There are no </w:t>
            </w:r>
            <w:r w:rsidR="00CF3B57" w:rsidRPr="007D44F6">
              <w:rPr>
                <w:rFonts w:eastAsia="Calibri"/>
                <w:sz w:val="20"/>
                <w:szCs w:val="20"/>
                <w:lang w:val="en-US" w:eastAsia="en-US"/>
              </w:rPr>
              <w:t xml:space="preserve">grammar or vocabulary </w:t>
            </w:r>
            <w:r w:rsidRPr="007D44F6">
              <w:rPr>
                <w:rFonts w:eastAsia="Calibri"/>
                <w:sz w:val="20"/>
                <w:szCs w:val="20"/>
                <w:lang w:val="en-US" w:eastAsia="en-US"/>
              </w:rPr>
              <w:t>errors in the text of the slides.</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r>
      <w:tr w:rsidR="00D52794" w:rsidRPr="000A21BC"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2</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There are occasional minor flaws in reporting </w:t>
            </w:r>
            <w:r w:rsidR="004932AF" w:rsidRPr="004932AF">
              <w:rPr>
                <w:rFonts w:eastAsia="Calibri"/>
                <w:sz w:val="20"/>
                <w:szCs w:val="20"/>
                <w:lang w:val="en-US" w:eastAsia="en-US"/>
              </w:rPr>
              <w:t xml:space="preserve">the information about </w:t>
            </w:r>
            <w:r w:rsidR="004932AF">
              <w:rPr>
                <w:rFonts w:eastAsia="Calibri"/>
                <w:sz w:val="20"/>
                <w:szCs w:val="20"/>
                <w:lang w:val="en-US" w:eastAsia="en-US"/>
              </w:rPr>
              <w:t xml:space="preserve">the research project, </w:t>
            </w:r>
            <w:r w:rsidRPr="00D52794">
              <w:rPr>
                <w:rFonts w:eastAsia="Calibri"/>
                <w:sz w:val="20"/>
                <w:szCs w:val="20"/>
                <w:lang w:val="en-US" w:eastAsia="en-US"/>
              </w:rPr>
              <w:t xml:space="preserve">its structure and </w:t>
            </w:r>
            <w:r w:rsidR="004932AF">
              <w:rPr>
                <w:rFonts w:eastAsia="Calibri"/>
                <w:sz w:val="20"/>
                <w:szCs w:val="20"/>
                <w:lang w:val="en-US" w:eastAsia="en-US"/>
              </w:rPr>
              <w:t>research</w:t>
            </w:r>
            <w:r w:rsidRPr="00D52794">
              <w:rPr>
                <w:rFonts w:eastAsia="Calibri"/>
                <w:sz w:val="20"/>
                <w:szCs w:val="20"/>
                <w:lang w:val="en-US" w:eastAsia="en-US"/>
              </w:rPr>
              <w:t xml:space="preserve"> </w:t>
            </w:r>
            <w:r w:rsidR="004932AF">
              <w:rPr>
                <w:rFonts w:eastAsia="Calibri"/>
                <w:sz w:val="20"/>
                <w:szCs w:val="20"/>
                <w:lang w:val="en-US" w:eastAsia="en-US"/>
              </w:rPr>
              <w:t>steps</w:t>
            </w:r>
            <w:r w:rsidRPr="00D52794">
              <w:rPr>
                <w:rFonts w:eastAsia="Calibri"/>
                <w:sz w:val="20"/>
                <w:szCs w:val="20"/>
                <w:lang w:val="en-US" w:eastAsia="en-US"/>
              </w:rPr>
              <w:t xml:space="preserve">. </w:t>
            </w:r>
          </w:p>
          <w:p w:rsidR="00D52794" w:rsidRPr="00D52794" w:rsidRDefault="004932AF" w:rsidP="004932AF">
            <w:pPr>
              <w:rPr>
                <w:rFonts w:eastAsia="Calibri"/>
                <w:sz w:val="20"/>
                <w:szCs w:val="20"/>
                <w:lang w:val="en-US" w:eastAsia="en-US"/>
              </w:rPr>
            </w:pPr>
            <w:r>
              <w:rPr>
                <w:rFonts w:eastAsia="Calibri"/>
                <w:sz w:val="20"/>
                <w:szCs w:val="20"/>
                <w:lang w:val="en-US" w:eastAsia="en-US"/>
              </w:rPr>
              <w:t>There are minor lapses in the academic style and etiquette</w:t>
            </w:r>
            <w:r w:rsidR="00D52794" w:rsidRPr="00D52794">
              <w:rPr>
                <w:rFonts w:eastAsia="Calibri"/>
                <w:sz w:val="20"/>
                <w:szCs w:val="20"/>
                <w:lang w:val="en-US" w:eastAsia="en-US"/>
              </w:rPr>
              <w:t>. The visual information on the slides is mostly logically organized; some minor flaws can be noticed in the way the visual information is presented (background</w:t>
            </w:r>
            <w:r>
              <w:rPr>
                <w:rFonts w:eastAsia="Calibri"/>
                <w:sz w:val="20"/>
                <w:szCs w:val="20"/>
                <w:lang w:val="en-US" w:eastAsia="en-US"/>
              </w:rPr>
              <w:t xml:space="preserve"> choice</w:t>
            </w:r>
            <w:r w:rsidR="00D52794" w:rsidRPr="00D52794">
              <w:rPr>
                <w:rFonts w:eastAsia="Calibri"/>
                <w:sz w:val="20"/>
                <w:szCs w:val="20"/>
                <w:lang w:val="en-US" w:eastAsia="en-US"/>
              </w:rPr>
              <w:t xml:space="preserve">, font color, </w:t>
            </w:r>
            <w:r>
              <w:rPr>
                <w:rFonts w:eastAsia="Calibri"/>
                <w:sz w:val="20"/>
                <w:szCs w:val="20"/>
                <w:lang w:val="en-US" w:eastAsia="en-US"/>
              </w:rPr>
              <w:t>font</w:t>
            </w:r>
            <w:r w:rsidR="00523925">
              <w:rPr>
                <w:rFonts w:eastAsia="Calibri"/>
                <w:sz w:val="20"/>
                <w:szCs w:val="20"/>
                <w:lang w:val="en-US" w:eastAsia="en-US"/>
              </w:rPr>
              <w:t>,</w:t>
            </w:r>
            <w:r w:rsidR="00D52794" w:rsidRPr="00D52794">
              <w:rPr>
                <w:rFonts w:eastAsia="Calibri"/>
                <w:sz w:val="20"/>
                <w:szCs w:val="20"/>
                <w:lang w:val="en-US" w:eastAsia="en-US"/>
              </w:rPr>
              <w:t xml:space="preserve"> etc.)</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All the blocks of the presentation are logically related to each other; the spoken discourse and the contents of the slides complement each other </w:t>
            </w:r>
            <w:r w:rsidR="007B6E4D">
              <w:rPr>
                <w:rFonts w:eastAsia="Calibri"/>
                <w:sz w:val="20"/>
                <w:szCs w:val="20"/>
                <w:lang w:val="en-US" w:eastAsia="en-US"/>
              </w:rPr>
              <w:t>effectively</w:t>
            </w:r>
            <w:r w:rsidRPr="00D52794">
              <w:rPr>
                <w:rFonts w:eastAsia="Calibri"/>
                <w:sz w:val="20"/>
                <w:szCs w:val="20"/>
                <w:lang w:val="en-US" w:eastAsia="en-US"/>
              </w:rPr>
              <w:t xml:space="preserve">; cohesive devices are used efficiently and effectively in a way that </w:t>
            </w:r>
            <w:r w:rsidRPr="00D52794">
              <w:rPr>
                <w:rFonts w:eastAsia="Calibri"/>
                <w:sz w:val="20"/>
                <w:szCs w:val="20"/>
                <w:lang w:val="en-US" w:eastAsia="en-US"/>
              </w:rPr>
              <w:lastRenderedPageBreak/>
              <w:t>facilitates the uptake of the information by the audience.</w:t>
            </w:r>
          </w:p>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time is optimally allocated to account for each block of the presentation.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lastRenderedPageBreak/>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are appropriate for the task; there may be occasional errors </w:t>
            </w:r>
            <w:r w:rsidR="00CF3B57" w:rsidRPr="007D44F6">
              <w:rPr>
                <w:rFonts w:eastAsia="Calibri"/>
                <w:sz w:val="20"/>
                <w:szCs w:val="20"/>
                <w:lang w:val="en-US" w:eastAsia="en-US"/>
              </w:rPr>
              <w:t xml:space="preserve">in word choice and grammar, </w:t>
            </w:r>
            <w:r w:rsidRPr="007D44F6">
              <w:rPr>
                <w:rFonts w:eastAsia="Calibri"/>
                <w:sz w:val="20"/>
                <w:szCs w:val="20"/>
                <w:lang w:val="en-US" w:eastAsia="en-US"/>
              </w:rPr>
              <w:t xml:space="preserve">and phonetical/phonological inaccuracies which, however, do not impede comprehension. The student is using lexical clichés. The terms are </w:t>
            </w:r>
            <w:r w:rsidR="00CF3B57" w:rsidRPr="007D44F6">
              <w:rPr>
                <w:rFonts w:eastAsia="Calibri"/>
                <w:sz w:val="20"/>
                <w:szCs w:val="20"/>
                <w:lang w:val="en-US" w:eastAsia="en-US"/>
              </w:rPr>
              <w:t>mainly</w:t>
            </w:r>
            <w:r w:rsidRPr="007D44F6">
              <w:rPr>
                <w:rFonts w:eastAsia="Calibri"/>
                <w:sz w:val="20"/>
                <w:szCs w:val="20"/>
                <w:lang w:val="en-US" w:eastAsia="en-US"/>
              </w:rPr>
              <w:t xml:space="preserve"> used correctly. The text of the slide may have </w:t>
            </w:r>
            <w:r w:rsidRPr="007D44F6">
              <w:rPr>
                <w:rFonts w:eastAsia="Calibri"/>
                <w:sz w:val="20"/>
                <w:szCs w:val="20"/>
                <w:lang w:val="en-US" w:eastAsia="en-US"/>
              </w:rPr>
              <w:lastRenderedPageBreak/>
              <w:t>1-3 spelling mistakes and 1-2 mistakes</w:t>
            </w:r>
            <w:r w:rsidR="00CF3B57" w:rsidRPr="007D44F6">
              <w:rPr>
                <w:rFonts w:eastAsia="Calibri"/>
                <w:sz w:val="20"/>
                <w:szCs w:val="20"/>
                <w:lang w:val="en-US" w:eastAsia="en-US"/>
              </w:rPr>
              <w:t xml:space="preserve"> in grammar and/or vocabulary</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lastRenderedPageBreak/>
              <w:t>The speech is fluent and cohesive; the student uses a wide range of expressive means including pauses, voice volume and gesture, and maintains eye contact with the audience.</w:t>
            </w:r>
          </w:p>
        </w:tc>
      </w:tr>
      <w:tr w:rsidR="00D52794" w:rsidRPr="00D52794"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lastRenderedPageBreak/>
              <w:t>1</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4932AF">
            <w:pPr>
              <w:rPr>
                <w:rFonts w:eastAsia="Calibri"/>
                <w:sz w:val="20"/>
                <w:szCs w:val="20"/>
                <w:lang w:val="en-US" w:eastAsia="en-US"/>
              </w:rPr>
            </w:pPr>
            <w:r w:rsidRPr="00D52794">
              <w:rPr>
                <w:rFonts w:eastAsia="Calibri"/>
                <w:sz w:val="20"/>
                <w:szCs w:val="20"/>
                <w:lang w:val="en-US" w:eastAsia="en-US"/>
              </w:rPr>
              <w:t xml:space="preserve">The structure of the spoken report does not reflect the sequence of the stages of the research; the contents do not convincingly indicate that the research </w:t>
            </w:r>
            <w:r w:rsidR="004932AF">
              <w:rPr>
                <w:rFonts w:eastAsia="Calibri"/>
                <w:sz w:val="20"/>
                <w:szCs w:val="20"/>
                <w:lang w:val="en-US" w:eastAsia="en-US"/>
              </w:rPr>
              <w:t>aim</w:t>
            </w:r>
            <w:r w:rsidRPr="00D52794">
              <w:rPr>
                <w:rFonts w:eastAsia="Calibri"/>
                <w:sz w:val="20"/>
                <w:szCs w:val="20"/>
                <w:lang w:val="en-US" w:eastAsia="en-US"/>
              </w:rPr>
              <w:t xml:space="preserve"> has been</w:t>
            </w:r>
            <w:r w:rsidR="004932AF">
              <w:rPr>
                <w:rFonts w:eastAsia="Calibri"/>
                <w:sz w:val="20"/>
                <w:szCs w:val="20"/>
                <w:lang w:val="en-US" w:eastAsia="en-US"/>
              </w:rPr>
              <w:t xml:space="preserve"> (will be)</w:t>
            </w:r>
            <w:r w:rsidRPr="00D52794">
              <w:rPr>
                <w:rFonts w:eastAsia="Calibri"/>
                <w:sz w:val="20"/>
                <w:szCs w:val="20"/>
                <w:lang w:val="en-US" w:eastAsia="en-US"/>
              </w:rPr>
              <w:t xml:space="preserve"> </w:t>
            </w:r>
            <w:r w:rsidR="004932AF">
              <w:rPr>
                <w:rFonts w:eastAsia="Calibri"/>
                <w:sz w:val="20"/>
                <w:szCs w:val="20"/>
                <w:lang w:val="en-US" w:eastAsia="en-US"/>
              </w:rPr>
              <w:t>achieved</w:t>
            </w:r>
            <w:r w:rsidRPr="00D52794">
              <w:rPr>
                <w:rFonts w:eastAsia="Calibri"/>
                <w:sz w:val="20"/>
                <w:szCs w:val="20"/>
                <w:lang w:val="en-US" w:eastAsia="en-US"/>
              </w:rPr>
              <w:t xml:space="preserve">. The student cannot convincingly demonstrate the knowledge of the subject. The style used in the report is often inappropriate for academic settings in general and this type of event in particular. The slides are not logically organized, either </w:t>
            </w:r>
            <w:r w:rsidR="004932AF">
              <w:rPr>
                <w:rFonts w:eastAsia="Calibri"/>
                <w:sz w:val="20"/>
                <w:szCs w:val="20"/>
                <w:lang w:val="en-US" w:eastAsia="en-US"/>
              </w:rPr>
              <w:t>overloaded or do not contain enough information; the language used o</w:t>
            </w:r>
            <w:r w:rsidRPr="00D52794">
              <w:rPr>
                <w:rFonts w:eastAsia="Calibri"/>
                <w:sz w:val="20"/>
                <w:szCs w:val="20"/>
                <w:lang w:val="en-US" w:eastAsia="en-US"/>
              </w:rPr>
              <w:t>n the slides is stylistically inappropriate for this academic genre.</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information may not be logically organized; the spoken discourse is not synced/fully related to the text of the slides, which hampers the uptake of the information by the audience.</w:t>
            </w:r>
          </w:p>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time allocated to different blocks is not well balanced.</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D52794">
            <w:pPr>
              <w:rPr>
                <w:rFonts w:eastAsia="Calibri"/>
                <w:sz w:val="20"/>
                <w:szCs w:val="20"/>
                <w:lang w:val="en-US" w:eastAsia="en-US"/>
              </w:rPr>
            </w:pPr>
            <w:r w:rsidRPr="007D44F6">
              <w:rPr>
                <w:rFonts w:eastAsia="Calibri"/>
                <w:sz w:val="20"/>
                <w:szCs w:val="20"/>
                <w:lang w:val="en-US" w:eastAsia="en-US"/>
              </w:rPr>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may not always be appropriate or adequate for the task; </w:t>
            </w:r>
            <w:r w:rsidR="00CF3B57" w:rsidRPr="007D44F6">
              <w:rPr>
                <w:rFonts w:eastAsia="Calibri"/>
                <w:sz w:val="20"/>
                <w:szCs w:val="20"/>
                <w:lang w:val="en-US" w:eastAsia="en-US"/>
              </w:rPr>
              <w:t>collocations and clichés</w:t>
            </w:r>
            <w:r w:rsidRPr="007D44F6">
              <w:rPr>
                <w:rFonts w:eastAsia="Calibri"/>
                <w:sz w:val="20"/>
                <w:szCs w:val="20"/>
                <w:lang w:val="en-US" w:eastAsia="en-US"/>
              </w:rPr>
              <w:t xml:space="preserve"> may not be used at all; there may be occasional errors </w:t>
            </w:r>
            <w:r w:rsidR="00CF3B57" w:rsidRPr="007D44F6">
              <w:rPr>
                <w:rFonts w:eastAsia="Calibri"/>
                <w:sz w:val="20"/>
                <w:szCs w:val="20"/>
                <w:lang w:val="en-US" w:eastAsia="en-US"/>
              </w:rPr>
              <w:t xml:space="preserve">in vocabulary/grammar </w:t>
            </w:r>
            <w:r w:rsidRPr="007D44F6">
              <w:rPr>
                <w:rFonts w:eastAsia="Calibri"/>
                <w:sz w:val="20"/>
                <w:szCs w:val="20"/>
                <w:lang w:val="en-US" w:eastAsia="en-US"/>
              </w:rPr>
              <w:t>and phonetical/phonological inaccuracies which impede comprehension. Terms are used incorrectly (up to 3 instances).</w:t>
            </w:r>
          </w:p>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The text of the slide</w:t>
            </w:r>
            <w:r w:rsidR="00CF3B57" w:rsidRPr="007D44F6">
              <w:rPr>
                <w:rFonts w:eastAsia="Calibri"/>
                <w:sz w:val="20"/>
                <w:szCs w:val="20"/>
                <w:lang w:val="en-US" w:eastAsia="en-US"/>
              </w:rPr>
              <w:t>s</w:t>
            </w:r>
            <w:r w:rsidRPr="007D44F6">
              <w:rPr>
                <w:rFonts w:eastAsia="Calibri"/>
                <w:sz w:val="20"/>
                <w:szCs w:val="20"/>
                <w:lang w:val="en-US" w:eastAsia="en-US"/>
              </w:rPr>
              <w:t xml:space="preserve"> may contain mistakes (more than 3 spelling mistakes and more than 2 mistakes</w:t>
            </w:r>
            <w:r w:rsidR="00CF3B57" w:rsidRPr="007D44F6">
              <w:rPr>
                <w:rFonts w:eastAsia="Calibri"/>
                <w:sz w:val="20"/>
                <w:szCs w:val="20"/>
                <w:lang w:val="en-US" w:eastAsia="en-US"/>
              </w:rPr>
              <w:t xml:space="preserve"> in word choice/grammar</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val="en-US" w:eastAsia="en-US"/>
              </w:rPr>
              <w:t>The speech is not fluent or cohesive. The student occasionally fails to use the correct intonation pattern, pauses or word and sentence stress. The</w:t>
            </w:r>
            <w:r w:rsidRPr="00D52794">
              <w:rPr>
                <w:rFonts w:eastAsia="Calibri"/>
                <w:sz w:val="20"/>
                <w:szCs w:val="20"/>
                <w:lang w:eastAsia="en-US"/>
              </w:rPr>
              <w:t xml:space="preserve"> </w:t>
            </w:r>
            <w:r w:rsidRPr="00D52794">
              <w:rPr>
                <w:rFonts w:eastAsia="Calibri"/>
                <w:sz w:val="20"/>
                <w:szCs w:val="20"/>
                <w:lang w:val="en-US" w:eastAsia="en-US"/>
              </w:rPr>
              <w:t>speech</w:t>
            </w:r>
            <w:r w:rsidRPr="00D52794">
              <w:rPr>
                <w:rFonts w:eastAsia="Calibri"/>
                <w:sz w:val="20"/>
                <w:szCs w:val="20"/>
                <w:lang w:eastAsia="en-US"/>
              </w:rPr>
              <w:t xml:space="preserve"> </w:t>
            </w:r>
            <w:r w:rsidRPr="00D52794">
              <w:rPr>
                <w:rFonts w:eastAsia="Calibri"/>
                <w:sz w:val="20"/>
                <w:szCs w:val="20"/>
                <w:lang w:val="en-US" w:eastAsia="en-US"/>
              </w:rPr>
              <w:t>lacks</w:t>
            </w:r>
            <w:r w:rsidRPr="00D52794">
              <w:rPr>
                <w:rFonts w:eastAsia="Calibri"/>
                <w:sz w:val="20"/>
                <w:szCs w:val="20"/>
                <w:lang w:eastAsia="en-US"/>
              </w:rPr>
              <w:t xml:space="preserve"> </w:t>
            </w:r>
            <w:r w:rsidRPr="00D52794">
              <w:rPr>
                <w:rFonts w:eastAsia="Calibri"/>
                <w:sz w:val="20"/>
                <w:szCs w:val="20"/>
                <w:lang w:val="en-US" w:eastAsia="en-US"/>
              </w:rPr>
              <w:t>emotion</w:t>
            </w:r>
            <w:r w:rsidRPr="00D52794">
              <w:rPr>
                <w:rFonts w:eastAsia="Calibri"/>
                <w:sz w:val="20"/>
                <w:szCs w:val="20"/>
                <w:lang w:eastAsia="en-US"/>
              </w:rPr>
              <w:t xml:space="preserve"> </w:t>
            </w:r>
            <w:r w:rsidRPr="00D52794">
              <w:rPr>
                <w:rFonts w:eastAsia="Calibri"/>
                <w:sz w:val="20"/>
                <w:szCs w:val="20"/>
                <w:lang w:val="en-US" w:eastAsia="en-US"/>
              </w:rPr>
              <w:t>and expression.</w:t>
            </w:r>
          </w:p>
        </w:tc>
      </w:tr>
      <w:tr w:rsidR="00D52794" w:rsidRPr="000A21BC"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0</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4932AF">
            <w:pPr>
              <w:rPr>
                <w:rFonts w:eastAsia="Calibri"/>
                <w:sz w:val="20"/>
                <w:szCs w:val="20"/>
                <w:lang w:val="en-US" w:eastAsia="en-US"/>
              </w:rPr>
            </w:pPr>
            <w:r w:rsidRPr="00D52794">
              <w:rPr>
                <w:rFonts w:eastAsia="Calibri"/>
                <w:sz w:val="20"/>
                <w:szCs w:val="20"/>
                <w:lang w:val="en-US" w:eastAsia="en-US"/>
              </w:rPr>
              <w:t>The contents, structure and style of the spoken report do not</w:t>
            </w:r>
            <w:r w:rsidR="001D7E36">
              <w:rPr>
                <w:rFonts w:eastAsia="Calibri"/>
                <w:sz w:val="20"/>
                <w:szCs w:val="20"/>
                <w:lang w:val="en-US" w:eastAsia="en-US"/>
              </w:rPr>
              <w:t xml:space="preserve"> meet the requirements of the</w:t>
            </w:r>
            <w:r w:rsidRPr="00D52794">
              <w:rPr>
                <w:rFonts w:eastAsia="Calibri"/>
                <w:sz w:val="20"/>
                <w:szCs w:val="20"/>
                <w:lang w:val="en-US" w:eastAsia="en-US"/>
              </w:rPr>
              <w:t xml:space="preserve"> research project</w:t>
            </w:r>
            <w:r w:rsidR="001D7E36">
              <w:rPr>
                <w:rFonts w:eastAsia="Calibri"/>
                <w:sz w:val="20"/>
                <w:szCs w:val="20"/>
                <w:lang w:val="en-US" w:eastAsia="en-US"/>
              </w:rPr>
              <w:t xml:space="preserve"> presentation</w:t>
            </w:r>
            <w:r w:rsidRPr="00D52794">
              <w:rPr>
                <w:rFonts w:eastAsia="Calibri"/>
                <w:sz w:val="20"/>
                <w:szCs w:val="20"/>
                <w:lang w:val="en-US" w:eastAsia="en-US"/>
              </w:rPr>
              <w:t>. The style used in the report is inappropriate for academic settings in general and this type of event in particular. The student may not be able to speak without resorting to reading parts of the written text. The information in the slides is not logically organized</w:t>
            </w:r>
            <w:r w:rsidR="004932AF">
              <w:rPr>
                <w:rFonts w:eastAsia="Calibri"/>
                <w:sz w:val="20"/>
                <w:szCs w:val="20"/>
                <w:lang w:val="en-US" w:eastAsia="en-US"/>
              </w:rPr>
              <w:t>,</w:t>
            </w:r>
            <w:r w:rsidRPr="00D52794">
              <w:rPr>
                <w:rFonts w:eastAsia="Calibri"/>
                <w:sz w:val="20"/>
                <w:szCs w:val="20"/>
                <w:lang w:val="en-US" w:eastAsia="en-US"/>
              </w:rPr>
              <w:t xml:space="preserve"> or there may be no slides at all.</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presentation is not logically organized and is not comprehensible to the audience. The spoke report is exactly the same as the text of the slides or they may not be compatible at all. The student has allocated the time poorly (e. g</w:t>
            </w:r>
            <w:r w:rsidR="00852177">
              <w:rPr>
                <w:rFonts w:eastAsia="Calibri"/>
                <w:sz w:val="20"/>
                <w:szCs w:val="20"/>
                <w:lang w:val="en-US" w:eastAsia="en-US"/>
              </w:rPr>
              <w:t>.,</w:t>
            </w:r>
            <w:r w:rsidRPr="00D52794">
              <w:rPr>
                <w:rFonts w:eastAsia="Calibri"/>
                <w:sz w:val="20"/>
                <w:szCs w:val="20"/>
                <w:lang w:val="en-US" w:eastAsia="en-US"/>
              </w:rPr>
              <w:t xml:space="preserve"> they only had time to deliver the introduction to the project)</w:t>
            </w:r>
            <w:r w:rsidR="00416C03">
              <w:rPr>
                <w:rFonts w:eastAsia="Calibri"/>
                <w:sz w:val="20"/>
                <w:szCs w:val="20"/>
                <w:lang w:val="en-US" w:eastAsia="en-US"/>
              </w:rPr>
              <w:t>.</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Multiple </w:t>
            </w:r>
            <w:r w:rsidR="00CF3B57" w:rsidRPr="007D44F6">
              <w:rPr>
                <w:rFonts w:eastAsia="Calibri"/>
                <w:sz w:val="20"/>
                <w:szCs w:val="20"/>
                <w:lang w:val="en-US" w:eastAsia="en-US"/>
              </w:rPr>
              <w:t xml:space="preserve">mistakes in word choice, grammar and pronunciation </w:t>
            </w:r>
            <w:r w:rsidRPr="007D44F6">
              <w:rPr>
                <w:rFonts w:eastAsia="Calibri"/>
                <w:sz w:val="20"/>
                <w:szCs w:val="20"/>
                <w:lang w:val="en-US" w:eastAsia="en-US"/>
              </w:rPr>
              <w:t>that prevent comprehension. No speech clichés are used, or they are used incorrectly. Terms are used incorrectly on more than three occasions. The slides contain multiple mistakes.</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speech is slow, monotonous, and lacks expression. No contact with the audience </w:t>
            </w:r>
            <w:r w:rsidRPr="00B721A7">
              <w:rPr>
                <w:rFonts w:eastAsia="Calibri"/>
                <w:sz w:val="20"/>
                <w:szCs w:val="20"/>
                <w:lang w:val="en-US" w:eastAsia="en-US"/>
              </w:rPr>
              <w:t>has been established.</w:t>
            </w:r>
            <w:r w:rsidRPr="00D52794">
              <w:rPr>
                <w:rFonts w:eastAsia="Calibri"/>
                <w:sz w:val="20"/>
                <w:szCs w:val="20"/>
                <w:lang w:val="en-US" w:eastAsia="en-US"/>
              </w:rPr>
              <w:t xml:space="preserve"> </w:t>
            </w:r>
          </w:p>
        </w:tc>
      </w:tr>
    </w:tbl>
    <w:p w:rsidR="00D52794" w:rsidRPr="00D52794" w:rsidRDefault="00D52794" w:rsidP="00D52794">
      <w:pPr>
        <w:rPr>
          <w:lang w:val="en-US"/>
        </w:rPr>
      </w:pPr>
    </w:p>
    <w:p w:rsidR="00D52794" w:rsidRPr="00D52794" w:rsidRDefault="00D52794" w:rsidP="00D52794">
      <w:pPr>
        <w:spacing w:after="200" w:line="276" w:lineRule="auto"/>
        <w:jc w:val="center"/>
        <w:rPr>
          <w:rFonts w:eastAsia="Calibri"/>
          <w:b/>
          <w:lang w:val="en-US" w:eastAsia="en-US"/>
        </w:rPr>
      </w:pPr>
      <w:r>
        <w:rPr>
          <w:rFonts w:eastAsia="Calibri"/>
          <w:b/>
          <w:lang w:val="en-US" w:eastAsia="en-US"/>
        </w:rPr>
        <w:t>Discussion / question answering criteria. Maximum band - 10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3260"/>
        <w:gridCol w:w="2268"/>
      </w:tblGrid>
      <w:tr w:rsidR="00D52794" w:rsidRPr="00D52794"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Point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Communicative task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eastAsia="en-US"/>
              </w:rPr>
            </w:pPr>
            <w:r>
              <w:rPr>
                <w:rFonts w:eastAsia="Calibri"/>
                <w:b/>
                <w:bCs/>
                <w:sz w:val="20"/>
                <w:szCs w:val="20"/>
                <w:lang w:val="en-US" w:eastAsia="en-US"/>
              </w:rPr>
              <w:t>Language</w:t>
            </w:r>
            <w:r w:rsidRPr="00D52794">
              <w:rPr>
                <w:rFonts w:eastAsia="Calibri"/>
                <w:b/>
                <w:bCs/>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Expression</w:t>
            </w:r>
          </w:p>
        </w:tc>
      </w:tr>
      <w:tr w:rsidR="00D52794" w:rsidRPr="000A21BC"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864C73" w:rsidP="00864C73">
            <w:pPr>
              <w:rPr>
                <w:rFonts w:eastAsia="Calibri"/>
                <w:sz w:val="20"/>
                <w:szCs w:val="20"/>
                <w:lang w:eastAsia="en-US"/>
              </w:rPr>
            </w:pPr>
            <w:r>
              <w:rPr>
                <w:rFonts w:eastAsia="Calibri"/>
                <w:sz w:val="20"/>
                <w:szCs w:val="20"/>
                <w:lang w:val="en-US" w:eastAsia="en-US"/>
              </w:rPr>
              <w:t>Freely participates in the discussion, fast and easi</w:t>
            </w:r>
            <w:r w:rsidR="0070476E">
              <w:rPr>
                <w:rFonts w:eastAsia="Calibri"/>
                <w:sz w:val="20"/>
                <w:szCs w:val="20"/>
                <w:lang w:val="en-US" w:eastAsia="en-US"/>
              </w:rPr>
              <w:t>ly reacts to</w:t>
            </w:r>
            <w:r>
              <w:rPr>
                <w:rFonts w:eastAsia="Calibri"/>
                <w:sz w:val="20"/>
                <w:szCs w:val="20"/>
                <w:lang w:val="en-US" w:eastAsia="en-US"/>
              </w:rPr>
              <w:t xml:space="preserve"> questions, provides extended and complete answers to the questions</w:t>
            </w:r>
            <w:r w:rsidR="00D52794" w:rsidRPr="00D52794">
              <w:rPr>
                <w:rFonts w:eastAsia="Calibri"/>
                <w:sz w:val="20"/>
                <w:szCs w:val="20"/>
                <w:lang w:val="en-US" w:eastAsia="en-US"/>
              </w:rPr>
              <w:t xml:space="preserve">. </w:t>
            </w:r>
            <w:r>
              <w:rPr>
                <w:rFonts w:eastAsia="Calibri"/>
                <w:sz w:val="20"/>
                <w:szCs w:val="20"/>
                <w:lang w:val="en-US" w:eastAsia="en-US"/>
              </w:rPr>
              <w:t>When</w:t>
            </w:r>
            <w:r w:rsidRPr="00864C73">
              <w:rPr>
                <w:rFonts w:eastAsia="Calibri"/>
                <w:sz w:val="20"/>
                <w:szCs w:val="20"/>
                <w:lang w:val="en-US" w:eastAsia="en-US"/>
              </w:rPr>
              <w:t xml:space="preserve"> </w:t>
            </w:r>
            <w:r>
              <w:rPr>
                <w:rFonts w:eastAsia="Calibri"/>
                <w:sz w:val="20"/>
                <w:szCs w:val="20"/>
                <w:lang w:val="en-US" w:eastAsia="en-US"/>
              </w:rPr>
              <w:t>necessary</w:t>
            </w:r>
            <w:r w:rsidRPr="00864C73">
              <w:rPr>
                <w:rFonts w:eastAsia="Calibri"/>
                <w:sz w:val="20"/>
                <w:szCs w:val="20"/>
                <w:lang w:val="en-US" w:eastAsia="en-US"/>
              </w:rPr>
              <w:t xml:space="preserve"> </w:t>
            </w:r>
            <w:r>
              <w:rPr>
                <w:rFonts w:eastAsia="Calibri"/>
                <w:sz w:val="20"/>
                <w:szCs w:val="20"/>
                <w:lang w:val="en-US" w:eastAsia="en-US"/>
              </w:rPr>
              <w:t>effectively</w:t>
            </w:r>
            <w:r w:rsidRPr="00864C73">
              <w:rPr>
                <w:rFonts w:eastAsia="Calibri"/>
                <w:sz w:val="20"/>
                <w:szCs w:val="20"/>
                <w:lang w:val="en-US" w:eastAsia="en-US"/>
              </w:rPr>
              <w:t xml:space="preserve"> </w:t>
            </w:r>
            <w:r>
              <w:rPr>
                <w:rFonts w:eastAsia="Calibri"/>
                <w:sz w:val="20"/>
                <w:szCs w:val="20"/>
                <w:lang w:val="en-US" w:eastAsia="en-US"/>
              </w:rPr>
              <w:t>applies</w:t>
            </w:r>
            <w:r w:rsidRPr="00864C73">
              <w:rPr>
                <w:rFonts w:eastAsia="Calibri"/>
                <w:sz w:val="20"/>
                <w:szCs w:val="20"/>
                <w:lang w:val="en-US" w:eastAsia="en-US"/>
              </w:rPr>
              <w:t xml:space="preserve"> </w:t>
            </w:r>
            <w:r>
              <w:rPr>
                <w:rFonts w:eastAsia="Calibri"/>
                <w:sz w:val="20"/>
                <w:szCs w:val="20"/>
                <w:lang w:val="en-US" w:eastAsia="en-US"/>
              </w:rPr>
              <w:t>compensatory</w:t>
            </w:r>
            <w:r w:rsidRPr="00864C73">
              <w:rPr>
                <w:rFonts w:eastAsia="Calibri"/>
                <w:sz w:val="20"/>
                <w:szCs w:val="20"/>
                <w:lang w:val="en-US" w:eastAsia="en-US"/>
              </w:rPr>
              <w:t xml:space="preserve"> </w:t>
            </w:r>
            <w:r>
              <w:rPr>
                <w:rFonts w:eastAsia="Calibri"/>
                <w:sz w:val="20"/>
                <w:szCs w:val="20"/>
                <w:lang w:val="en-US" w:eastAsia="en-US"/>
              </w:rPr>
              <w:t xml:space="preserve">tactics and strategies </w:t>
            </w:r>
            <w:r w:rsidR="00D52794" w:rsidRPr="00D52794">
              <w:rPr>
                <w:rFonts w:eastAsia="Calibri"/>
                <w:sz w:val="20"/>
                <w:szCs w:val="20"/>
                <w:lang w:val="en-US" w:eastAsia="en-US"/>
              </w:rPr>
              <w:t>(</w:t>
            </w:r>
            <w:r>
              <w:rPr>
                <w:rFonts w:eastAsia="Calibri"/>
                <w:sz w:val="20"/>
                <w:szCs w:val="20"/>
                <w:lang w:val="en-US" w:eastAsia="en-US"/>
              </w:rPr>
              <w:t>paraphrasing</w:t>
            </w:r>
            <w:r w:rsidR="00D52794" w:rsidRPr="00D52794">
              <w:rPr>
                <w:rFonts w:eastAsia="Calibri"/>
                <w:sz w:val="20"/>
                <w:szCs w:val="20"/>
                <w:lang w:val="en-US" w:eastAsia="en-US"/>
              </w:rPr>
              <w:t xml:space="preserve">, </w:t>
            </w:r>
            <w:r>
              <w:rPr>
                <w:rFonts w:eastAsia="Calibri"/>
                <w:sz w:val="20"/>
                <w:szCs w:val="20"/>
                <w:lang w:val="en-US" w:eastAsia="en-US"/>
              </w:rPr>
              <w:t>clarification etc</w:t>
            </w:r>
            <w:r w:rsidR="00D52794" w:rsidRPr="00D52794">
              <w:rPr>
                <w:rFonts w:eastAsia="Calibri"/>
                <w:sz w:val="20"/>
                <w:szCs w:val="20"/>
                <w:lang w:val="en-US" w:eastAsia="en-US"/>
              </w:rPr>
              <w:t xml:space="preserve">.). </w:t>
            </w:r>
            <w:r>
              <w:rPr>
                <w:rFonts w:eastAsia="Calibri"/>
                <w:sz w:val="20"/>
                <w:szCs w:val="20"/>
                <w:lang w:val="en-US" w:eastAsia="en-US"/>
              </w:rPr>
              <w:t>Meets all academic requirements and conventions</w:t>
            </w:r>
            <w:r w:rsidR="00D52794" w:rsidRPr="00D52794">
              <w:rPr>
                <w:rFonts w:eastAsia="Calibr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4C73" w:rsidRPr="0085146D" w:rsidRDefault="00864C73" w:rsidP="00864C73">
            <w:pPr>
              <w:rPr>
                <w:rFonts w:eastAsia="Calibri"/>
                <w:sz w:val="20"/>
                <w:szCs w:val="20"/>
                <w:lang w:val="en-US" w:eastAsia="en-US"/>
              </w:rPr>
            </w:pPr>
            <w:r w:rsidRPr="0085146D">
              <w:rPr>
                <w:rFonts w:eastAsia="Calibri"/>
                <w:sz w:val="20"/>
                <w:szCs w:val="20"/>
                <w:lang w:val="en-US" w:eastAsia="en-US"/>
              </w:rPr>
              <w:t>Variety of lexical and grammatical stru</w:t>
            </w:r>
            <w:r w:rsidR="00CF3B57" w:rsidRPr="0085146D">
              <w:rPr>
                <w:rFonts w:eastAsia="Calibri"/>
                <w:sz w:val="20"/>
                <w:szCs w:val="20"/>
                <w:lang w:val="en-US" w:eastAsia="en-US"/>
              </w:rPr>
              <w:t>ctures allows to freely particip</w:t>
            </w:r>
            <w:r w:rsidRPr="0085146D">
              <w:rPr>
                <w:rFonts w:eastAsia="Calibri"/>
                <w:sz w:val="20"/>
                <w:szCs w:val="20"/>
                <w:lang w:val="en-US" w:eastAsia="en-US"/>
              </w:rPr>
              <w:t>ate in the discussion</w:t>
            </w:r>
            <w:r w:rsidR="00D52794" w:rsidRPr="0085146D">
              <w:rPr>
                <w:rFonts w:eastAsia="Calibri"/>
                <w:sz w:val="20"/>
                <w:szCs w:val="20"/>
                <w:lang w:val="en-US" w:eastAsia="en-US"/>
              </w:rPr>
              <w:t>.</w:t>
            </w:r>
            <w:r w:rsidRPr="0085146D">
              <w:rPr>
                <w:rFonts w:eastAsia="Calibri"/>
                <w:sz w:val="20"/>
                <w:szCs w:val="20"/>
                <w:lang w:val="en-US" w:eastAsia="en-US"/>
              </w:rPr>
              <w:t xml:space="preserve"> </w:t>
            </w:r>
            <w:r w:rsidRPr="00585444">
              <w:rPr>
                <w:rFonts w:eastAsia="Calibri"/>
                <w:sz w:val="20"/>
                <w:szCs w:val="20"/>
                <w:lang w:val="en-US" w:eastAsia="en-US"/>
              </w:rPr>
              <w:t>The student uses</w:t>
            </w:r>
            <w:r w:rsidRPr="0085146D">
              <w:rPr>
                <w:rFonts w:eastAsia="Calibri"/>
                <w:sz w:val="20"/>
                <w:szCs w:val="20"/>
                <w:lang w:val="en-US" w:eastAsia="en-US"/>
              </w:rPr>
              <w:t xml:space="preserve"> a wide range of pronunciation features. Occasional slips that do not impede communication are acceptable. </w:t>
            </w:r>
          </w:p>
          <w:p w:rsidR="00D52794" w:rsidRPr="0085146D" w:rsidRDefault="00D52794" w:rsidP="00D52794">
            <w:pPr>
              <w:rPr>
                <w:rFonts w:eastAsia="Calibri"/>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52794" w:rsidRPr="0034546E" w:rsidRDefault="00D52794" w:rsidP="00D52794">
            <w:pPr>
              <w:rPr>
                <w:rFonts w:eastAsia="Calibri"/>
                <w:sz w:val="20"/>
                <w:szCs w:val="20"/>
                <w:lang w:val="en-US" w:eastAsia="en-US"/>
              </w:rPr>
            </w:pPr>
          </w:p>
        </w:tc>
      </w:tr>
      <w:tr w:rsidR="00D52794" w:rsidRPr="000A21BC"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864C73" w:rsidP="0085426E">
            <w:pPr>
              <w:rPr>
                <w:rFonts w:eastAsia="Calibri"/>
                <w:sz w:val="20"/>
                <w:szCs w:val="20"/>
                <w:lang w:val="en-US" w:eastAsia="en-US"/>
              </w:rPr>
            </w:pPr>
            <w:r>
              <w:rPr>
                <w:rFonts w:eastAsia="Calibri"/>
                <w:sz w:val="20"/>
                <w:szCs w:val="20"/>
                <w:lang w:val="en-US" w:eastAsia="en-US"/>
              </w:rPr>
              <w:t>Fa</w:t>
            </w:r>
            <w:r w:rsidR="0070476E">
              <w:rPr>
                <w:rFonts w:eastAsia="Calibri"/>
                <w:sz w:val="20"/>
                <w:szCs w:val="20"/>
                <w:lang w:val="en-US" w:eastAsia="en-US"/>
              </w:rPr>
              <w:t xml:space="preserve">st enough reaction to </w:t>
            </w:r>
            <w:r>
              <w:rPr>
                <w:rFonts w:eastAsia="Calibri"/>
                <w:sz w:val="20"/>
                <w:szCs w:val="20"/>
                <w:lang w:val="en-US" w:eastAsia="en-US"/>
              </w:rPr>
              <w:t>questions</w:t>
            </w:r>
            <w:r w:rsidR="00D52794" w:rsidRPr="00D52794">
              <w:rPr>
                <w:rFonts w:eastAsia="Calibri"/>
                <w:sz w:val="20"/>
                <w:szCs w:val="20"/>
                <w:lang w:val="en-US" w:eastAsia="en-US"/>
              </w:rPr>
              <w:t xml:space="preserve">. </w:t>
            </w:r>
            <w:r w:rsidR="0085426E">
              <w:rPr>
                <w:rFonts w:eastAsia="Calibri"/>
                <w:sz w:val="20"/>
                <w:szCs w:val="20"/>
                <w:lang w:val="en-US" w:eastAsia="en-US"/>
              </w:rPr>
              <w:t>Can fluently provide extended answers with clear enough argumentation</w:t>
            </w:r>
            <w:r w:rsidR="00D52794" w:rsidRPr="00D52794">
              <w:rPr>
                <w:rFonts w:eastAsia="Calibri"/>
                <w:sz w:val="20"/>
                <w:szCs w:val="20"/>
                <w:lang w:val="en-US" w:eastAsia="en-US"/>
              </w:rPr>
              <w:t xml:space="preserve">. </w:t>
            </w:r>
            <w:r w:rsidR="0085426E">
              <w:rPr>
                <w:rFonts w:eastAsia="Calibri"/>
                <w:sz w:val="20"/>
                <w:szCs w:val="20"/>
                <w:lang w:val="en-US" w:eastAsia="en-US"/>
              </w:rPr>
              <w:t>Applies some</w:t>
            </w:r>
            <w:r w:rsidR="0085426E" w:rsidRPr="0085426E">
              <w:rPr>
                <w:rFonts w:eastAsia="Calibri"/>
                <w:sz w:val="20"/>
                <w:szCs w:val="20"/>
                <w:lang w:val="en-US" w:eastAsia="en-US"/>
              </w:rPr>
              <w:t xml:space="preserve"> compensatory tactics and strategies</w:t>
            </w:r>
            <w:r w:rsidR="0085426E">
              <w:rPr>
                <w:rFonts w:eastAsia="Calibri"/>
                <w:sz w:val="20"/>
                <w:szCs w:val="20"/>
                <w:lang w:val="en-US" w:eastAsia="en-US"/>
              </w:rPr>
              <w:t xml:space="preserve">. Generally meets </w:t>
            </w:r>
            <w:r w:rsidR="0085426E" w:rsidRPr="0085426E">
              <w:rPr>
                <w:rFonts w:eastAsia="Calibri"/>
                <w:sz w:val="20"/>
                <w:szCs w:val="20"/>
                <w:lang w:val="en-US" w:eastAsia="en-US"/>
              </w:rPr>
              <w:t xml:space="preserve">academic requirements and </w:t>
            </w:r>
            <w:r w:rsidR="0085426E" w:rsidRPr="0085426E">
              <w:rPr>
                <w:rFonts w:eastAsia="Calibri"/>
                <w:sz w:val="20"/>
                <w:szCs w:val="20"/>
                <w:lang w:val="en-US" w:eastAsia="en-US"/>
              </w:rPr>
              <w:lastRenderedPageBreak/>
              <w:t>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2794" w:rsidRPr="0085146D" w:rsidRDefault="00864C73" w:rsidP="004732AC">
            <w:pPr>
              <w:rPr>
                <w:rFonts w:eastAsia="Calibri"/>
                <w:sz w:val="20"/>
                <w:szCs w:val="20"/>
                <w:lang w:val="en-US" w:eastAsia="en-US"/>
              </w:rPr>
            </w:pPr>
            <w:r w:rsidRPr="0085146D">
              <w:rPr>
                <w:rFonts w:eastAsia="Calibri"/>
                <w:sz w:val="20"/>
                <w:szCs w:val="20"/>
                <w:lang w:val="en-US" w:eastAsia="en-US"/>
              </w:rPr>
              <w:lastRenderedPageBreak/>
              <w:t xml:space="preserve">The student uses </w:t>
            </w:r>
            <w:r w:rsidR="004932AF" w:rsidRPr="0085146D">
              <w:rPr>
                <w:rFonts w:eastAsia="Calibri"/>
                <w:sz w:val="20"/>
                <w:szCs w:val="20"/>
                <w:lang w:val="en-US" w:eastAsia="en-US"/>
              </w:rPr>
              <w:t>vocabulary and grammar</w:t>
            </w:r>
            <w:r w:rsidRPr="0085146D">
              <w:rPr>
                <w:rFonts w:eastAsia="Calibri"/>
                <w:sz w:val="20"/>
                <w:szCs w:val="20"/>
                <w:lang w:val="en-US" w:eastAsia="en-US"/>
              </w:rPr>
              <w:t xml:space="preserve"> which are appropriate for the task; there may be occasional errors </w:t>
            </w:r>
            <w:r w:rsidR="004732AC" w:rsidRPr="0085146D">
              <w:rPr>
                <w:rFonts w:eastAsia="Calibri"/>
                <w:sz w:val="20"/>
                <w:szCs w:val="20"/>
                <w:lang w:val="en-US" w:eastAsia="en-US"/>
              </w:rPr>
              <w:t xml:space="preserve">in word choice, grammar </w:t>
            </w:r>
            <w:r w:rsidRPr="0085146D">
              <w:rPr>
                <w:rFonts w:eastAsia="Calibri"/>
                <w:sz w:val="20"/>
                <w:szCs w:val="20"/>
                <w:lang w:val="en-US" w:eastAsia="en-US"/>
              </w:rPr>
              <w:t xml:space="preserve">and </w:t>
            </w:r>
            <w:r w:rsidR="004732AC" w:rsidRPr="0085146D">
              <w:rPr>
                <w:rFonts w:eastAsia="Calibri"/>
                <w:sz w:val="20"/>
                <w:szCs w:val="20"/>
                <w:lang w:val="en-US" w:eastAsia="en-US"/>
              </w:rPr>
              <w:lastRenderedPageBreak/>
              <w:t>pronunciation,</w:t>
            </w:r>
            <w:r w:rsidRPr="0085146D">
              <w:rPr>
                <w:rFonts w:eastAsia="Calibri"/>
                <w:sz w:val="20"/>
                <w:szCs w:val="20"/>
                <w:lang w:val="en-US" w:eastAsia="en-US"/>
              </w:rPr>
              <w:t xml:space="preserve"> which, however, do not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r>
      <w:tr w:rsidR="00D52794" w:rsidRPr="00D52794"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70476E" w:rsidP="0070476E">
            <w:pPr>
              <w:rPr>
                <w:rFonts w:eastAsia="Calibri"/>
                <w:sz w:val="20"/>
                <w:szCs w:val="20"/>
                <w:lang w:eastAsia="en-US"/>
              </w:rPr>
            </w:pPr>
            <w:r>
              <w:rPr>
                <w:rFonts w:eastAsia="Calibri"/>
                <w:sz w:val="20"/>
                <w:szCs w:val="20"/>
                <w:lang w:val="en-US" w:eastAsia="en-US"/>
              </w:rPr>
              <w:t xml:space="preserve">Understands </w:t>
            </w:r>
            <w:r w:rsidR="0085426E">
              <w:rPr>
                <w:rFonts w:eastAsia="Calibri"/>
                <w:sz w:val="20"/>
                <w:szCs w:val="20"/>
                <w:lang w:val="en-US" w:eastAsia="en-US"/>
              </w:rPr>
              <w:t>questions, answers them but does not provide enough argumentation</w:t>
            </w:r>
            <w:r w:rsidR="00D52794" w:rsidRPr="00D52794">
              <w:rPr>
                <w:rFonts w:eastAsia="Calibri"/>
                <w:sz w:val="20"/>
                <w:szCs w:val="20"/>
                <w:lang w:val="en-US" w:eastAsia="en-US"/>
              </w:rPr>
              <w:t xml:space="preserve">. </w:t>
            </w:r>
            <w:r w:rsidR="0085426E" w:rsidRPr="0085426E">
              <w:rPr>
                <w:rFonts w:eastAsia="Calibri"/>
                <w:sz w:val="20"/>
                <w:szCs w:val="20"/>
                <w:lang w:val="en-US" w:eastAsia="en-US"/>
              </w:rPr>
              <w:t>Applies some compensatory tactics and strategies</w:t>
            </w:r>
            <w:r w:rsidR="0085426E">
              <w:rPr>
                <w:rFonts w:eastAsia="Calibri"/>
                <w:sz w:val="20"/>
                <w:szCs w:val="20"/>
                <w:lang w:val="en-US" w:eastAsia="en-US"/>
              </w:rPr>
              <w:t xml:space="preserve"> but not skillfully enough. </w:t>
            </w:r>
            <w:r>
              <w:rPr>
                <w:rFonts w:eastAsia="Calibri"/>
                <w:sz w:val="20"/>
                <w:szCs w:val="20"/>
                <w:lang w:val="en-US" w:eastAsia="en-US"/>
              </w:rPr>
              <w:t>Des n</w:t>
            </w:r>
            <w:r w:rsidR="0085426E">
              <w:rPr>
                <w:rFonts w:eastAsia="Calibri"/>
                <w:sz w:val="20"/>
                <w:szCs w:val="20"/>
                <w:lang w:val="en-US" w:eastAsia="en-US"/>
              </w:rPr>
              <w:t>ot</w:t>
            </w:r>
            <w:r w:rsidR="0085426E" w:rsidRPr="0085426E">
              <w:rPr>
                <w:rFonts w:eastAsia="Calibri"/>
                <w:sz w:val="20"/>
                <w:szCs w:val="20"/>
                <w:lang w:eastAsia="en-US"/>
              </w:rPr>
              <w:t xml:space="preserve"> </w:t>
            </w:r>
            <w:r w:rsidR="0085426E">
              <w:rPr>
                <w:rFonts w:eastAsia="Calibri"/>
                <w:sz w:val="20"/>
                <w:szCs w:val="20"/>
                <w:lang w:val="en-US" w:eastAsia="en-US"/>
              </w:rPr>
              <w:t>always</w:t>
            </w:r>
            <w:r w:rsidR="0085426E" w:rsidRPr="0085426E">
              <w:rPr>
                <w:rFonts w:eastAsia="Calibri"/>
                <w:sz w:val="20"/>
                <w:szCs w:val="20"/>
                <w:lang w:eastAsia="en-US"/>
              </w:rPr>
              <w:t xml:space="preserve"> </w:t>
            </w:r>
            <w:r>
              <w:rPr>
                <w:rFonts w:eastAsia="Calibri"/>
                <w:sz w:val="20"/>
                <w:szCs w:val="20"/>
                <w:lang w:val="en-US" w:eastAsia="en-US"/>
              </w:rPr>
              <w:t>meet</w:t>
            </w:r>
            <w:r w:rsidR="0085426E" w:rsidRPr="0085426E">
              <w:rPr>
                <w:rFonts w:eastAsia="Calibri"/>
                <w:sz w:val="20"/>
                <w:szCs w:val="20"/>
                <w:lang w:val="en-US" w:eastAsia="en-US"/>
              </w:rPr>
              <w:t xml:space="preserve">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2794" w:rsidRPr="0085146D" w:rsidRDefault="00864C73" w:rsidP="0085146D">
            <w:pPr>
              <w:rPr>
                <w:rFonts w:eastAsia="Calibri"/>
                <w:sz w:val="20"/>
                <w:szCs w:val="20"/>
                <w:lang w:val="en-US" w:eastAsia="en-US"/>
              </w:rPr>
            </w:pPr>
            <w:r w:rsidRPr="0085146D">
              <w:rPr>
                <w:rFonts w:eastAsia="Calibri"/>
                <w:sz w:val="20"/>
                <w:szCs w:val="20"/>
                <w:lang w:val="en-US" w:eastAsia="en-US"/>
              </w:rPr>
              <w:t xml:space="preserve">Variety of lexical and grammatical structures is quite limited but </w:t>
            </w:r>
            <w:r w:rsidR="0085146D">
              <w:rPr>
                <w:rFonts w:eastAsia="Calibri"/>
                <w:sz w:val="20"/>
                <w:szCs w:val="20"/>
                <w:lang w:val="en-US" w:eastAsia="en-US"/>
              </w:rPr>
              <w:t>the</w:t>
            </w:r>
            <w:r w:rsidRPr="0085146D">
              <w:rPr>
                <w:rFonts w:eastAsia="Calibri"/>
                <w:sz w:val="20"/>
                <w:szCs w:val="20"/>
                <w:lang w:val="en-US" w:eastAsia="en-US"/>
              </w:rPr>
              <w:t xml:space="preserve"> communicati</w:t>
            </w:r>
            <w:r w:rsidR="0085146D">
              <w:rPr>
                <w:rFonts w:eastAsia="Calibri"/>
                <w:sz w:val="20"/>
                <w:szCs w:val="20"/>
                <w:lang w:val="en-US" w:eastAsia="en-US"/>
              </w:rPr>
              <w:t>ve</w:t>
            </w:r>
            <w:r w:rsidRPr="0085146D">
              <w:rPr>
                <w:rFonts w:eastAsia="Calibri"/>
                <w:sz w:val="20"/>
                <w:szCs w:val="20"/>
                <w:lang w:val="en-US" w:eastAsia="en-US"/>
              </w:rPr>
              <w:t xml:space="preserve"> purpose</w:t>
            </w:r>
            <w:r w:rsidR="0085146D">
              <w:rPr>
                <w:rFonts w:eastAsia="Calibri"/>
                <w:sz w:val="20"/>
                <w:szCs w:val="20"/>
                <w:lang w:val="en-US" w:eastAsia="en-US"/>
              </w:rPr>
              <w:t xml:space="preserve"> has been achieved</w:t>
            </w:r>
            <w:r w:rsidRPr="0085146D">
              <w:rPr>
                <w:rFonts w:eastAsia="Calibri"/>
                <w:sz w:val="20"/>
                <w:szCs w:val="20"/>
                <w:lang w:val="en-US" w:eastAsia="en-US"/>
              </w:rPr>
              <w:t>.</w:t>
            </w:r>
            <w:r w:rsidR="004732AC" w:rsidRPr="0085146D">
              <w:rPr>
                <w:rFonts w:eastAsia="Calibri"/>
                <w:sz w:val="20"/>
                <w:szCs w:val="20"/>
                <w:lang w:val="en-US" w:eastAsia="en-US"/>
              </w:rPr>
              <w:t xml:space="preserve"> The range of grammar and vocabulary is limited, but is generally adequate for the task</w:t>
            </w:r>
            <w:r w:rsidR="00D52794" w:rsidRPr="0085146D">
              <w:rPr>
                <w:rFonts w:eastAsia="Calibri"/>
                <w:sz w:val="20"/>
                <w:szCs w:val="20"/>
                <w:lang w:val="en-US" w:eastAsia="en-US"/>
              </w:rPr>
              <w:t xml:space="preserve">. </w:t>
            </w:r>
            <w:r w:rsidRPr="0085146D">
              <w:rPr>
                <w:rFonts w:eastAsia="Calibri"/>
                <w:sz w:val="20"/>
                <w:szCs w:val="20"/>
                <w:lang w:val="en-US" w:eastAsia="en-US"/>
              </w:rPr>
              <w:t xml:space="preserve">There may be occasional </w:t>
            </w:r>
            <w:r w:rsidR="004732AC" w:rsidRPr="0085146D">
              <w:rPr>
                <w:rFonts w:eastAsia="Calibri"/>
                <w:sz w:val="20"/>
                <w:szCs w:val="20"/>
                <w:lang w:val="en-US" w:eastAsia="en-US"/>
              </w:rPr>
              <w:t xml:space="preserve">lexical and grammatical </w:t>
            </w:r>
            <w:r w:rsidRPr="0085146D">
              <w:rPr>
                <w:rFonts w:eastAsia="Calibri"/>
                <w:sz w:val="20"/>
                <w:szCs w:val="20"/>
                <w:lang w:val="en-US" w:eastAsia="en-US"/>
              </w:rPr>
              <w:t>errors and phonetical/phonological inaccuracies</w:t>
            </w:r>
            <w:r w:rsidR="004732AC" w:rsidRPr="0085146D">
              <w:rPr>
                <w:rFonts w:eastAsia="Calibri"/>
                <w:sz w:val="20"/>
                <w:szCs w:val="20"/>
                <w:lang w:val="en-US" w:eastAsia="en-US"/>
              </w:rPr>
              <w:t>,</w:t>
            </w:r>
            <w:r w:rsidRPr="0085146D">
              <w:rPr>
                <w:rFonts w:eastAsia="Calibri"/>
                <w:sz w:val="20"/>
                <w:szCs w:val="20"/>
                <w:lang w:val="en-US" w:eastAsia="en-US"/>
              </w:rPr>
              <w:t xml:space="preserve"> which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Pr>
                <w:rFonts w:eastAsia="Calibri"/>
                <w:sz w:val="20"/>
                <w:szCs w:val="20"/>
                <w:lang w:val="en-US" w:eastAsia="en-US"/>
              </w:rPr>
              <w:t>Emotional</w:t>
            </w:r>
            <w:r w:rsidRPr="0034546E">
              <w:rPr>
                <w:rFonts w:eastAsia="Calibri"/>
                <w:sz w:val="20"/>
                <w:szCs w:val="20"/>
                <w:lang w:val="en-US" w:eastAsia="en-US"/>
              </w:rPr>
              <w:t xml:space="preserve"> </w:t>
            </w:r>
            <w:r>
              <w:rPr>
                <w:rFonts w:eastAsia="Calibri"/>
                <w:sz w:val="20"/>
                <w:szCs w:val="20"/>
                <w:lang w:val="en-US" w:eastAsia="en-US"/>
              </w:rPr>
              <w:t>and</w:t>
            </w:r>
            <w:r w:rsidRPr="0034546E">
              <w:rPr>
                <w:rFonts w:eastAsia="Calibri"/>
                <w:sz w:val="20"/>
                <w:szCs w:val="20"/>
                <w:lang w:val="en-US" w:eastAsia="en-US"/>
              </w:rPr>
              <w:t xml:space="preserve"> </w:t>
            </w:r>
            <w:r>
              <w:rPr>
                <w:rFonts w:eastAsia="Calibri"/>
                <w:sz w:val="20"/>
                <w:szCs w:val="20"/>
                <w:lang w:val="en-US" w:eastAsia="en-US"/>
              </w:rPr>
              <w:t>expressive</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Normal</w:t>
            </w:r>
            <w:r w:rsidRPr="0034546E">
              <w:rPr>
                <w:rFonts w:eastAsia="Calibri"/>
                <w:sz w:val="20"/>
                <w:szCs w:val="20"/>
                <w:lang w:val="en-US" w:eastAsia="en-US"/>
              </w:rPr>
              <w:t xml:space="preserve"> </w:t>
            </w:r>
            <w:r>
              <w:rPr>
                <w:rFonts w:eastAsia="Calibri"/>
                <w:sz w:val="20"/>
                <w:szCs w:val="20"/>
                <w:lang w:val="en-US" w:eastAsia="en-US"/>
              </w:rPr>
              <w:t>pace</w:t>
            </w:r>
            <w:r w:rsidRPr="0034546E">
              <w:rPr>
                <w:rFonts w:eastAsia="Calibri"/>
                <w:sz w:val="20"/>
                <w:szCs w:val="20"/>
                <w:lang w:val="en-US" w:eastAsia="en-US"/>
              </w:rPr>
              <w:t xml:space="preserve"> </w:t>
            </w:r>
            <w:r>
              <w:rPr>
                <w:rFonts w:eastAsia="Calibri"/>
                <w:sz w:val="20"/>
                <w:szCs w:val="20"/>
                <w:lang w:val="en-US" w:eastAsia="en-US"/>
              </w:rPr>
              <w:t>of</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Various means of communication.</w:t>
            </w:r>
            <w:r w:rsidRPr="00D52794">
              <w:rPr>
                <w:rFonts w:eastAsia="Calibri"/>
                <w:sz w:val="20"/>
                <w:szCs w:val="20"/>
                <w:lang w:eastAsia="en-US"/>
              </w:rPr>
              <w:t xml:space="preserve"> </w:t>
            </w:r>
          </w:p>
        </w:tc>
      </w:tr>
      <w:tr w:rsidR="00D52794" w:rsidRPr="000A21BC"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1</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70476E" w:rsidP="0070476E">
            <w:pPr>
              <w:rPr>
                <w:rFonts w:eastAsia="Calibri"/>
                <w:sz w:val="20"/>
                <w:szCs w:val="20"/>
                <w:lang w:val="en-US" w:eastAsia="en-US"/>
              </w:rPr>
            </w:pPr>
            <w:r>
              <w:rPr>
                <w:rFonts w:eastAsia="Calibri"/>
                <w:sz w:val="20"/>
                <w:szCs w:val="20"/>
                <w:lang w:val="en-US" w:eastAsia="en-US"/>
              </w:rPr>
              <w:t xml:space="preserve">Has difficulties in understanding </w:t>
            </w:r>
            <w:r w:rsidR="007D44F6">
              <w:rPr>
                <w:rFonts w:eastAsia="Calibri"/>
                <w:sz w:val="20"/>
                <w:szCs w:val="20"/>
                <w:lang w:val="en-US" w:eastAsia="en-US"/>
              </w:rPr>
              <w:t xml:space="preserve">the </w:t>
            </w:r>
            <w:r>
              <w:rPr>
                <w:rFonts w:eastAsia="Calibri"/>
                <w:sz w:val="20"/>
                <w:szCs w:val="20"/>
                <w:lang w:val="en-US" w:eastAsia="en-US"/>
              </w:rPr>
              <w:t>questions. Can answer some basic questions, however, the answers are not extended and not supported by arguments. C</w:t>
            </w:r>
            <w:r w:rsidRPr="0085426E">
              <w:rPr>
                <w:rFonts w:eastAsia="Calibri"/>
                <w:sz w:val="20"/>
                <w:szCs w:val="20"/>
                <w:lang w:val="en-US" w:eastAsia="en-US"/>
              </w:rPr>
              <w:t>ompensatory tactics and strategies</w:t>
            </w:r>
            <w:r>
              <w:rPr>
                <w:rFonts w:eastAsia="Calibri"/>
                <w:sz w:val="20"/>
                <w:szCs w:val="20"/>
                <w:lang w:val="en-US" w:eastAsia="en-US"/>
              </w:rPr>
              <w:t xml:space="preserve"> are not effectively applied</w:t>
            </w:r>
            <w:r w:rsidRPr="0070476E">
              <w:rPr>
                <w:rFonts w:eastAsia="Calibri"/>
                <w:sz w:val="20"/>
                <w:szCs w:val="20"/>
                <w:lang w:val="en-US" w:eastAsia="en-US"/>
              </w:rPr>
              <w:t>. Has problems with following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864C73" w:rsidP="004732AC">
            <w:pPr>
              <w:rPr>
                <w:rFonts w:eastAsia="Calibri"/>
                <w:sz w:val="20"/>
                <w:szCs w:val="20"/>
                <w:lang w:val="en-US" w:eastAsia="en-US"/>
              </w:rPr>
            </w:pPr>
            <w:r>
              <w:rPr>
                <w:rFonts w:eastAsia="Calibri"/>
                <w:sz w:val="20"/>
                <w:szCs w:val="20"/>
                <w:lang w:val="en-US" w:eastAsia="en-US"/>
              </w:rPr>
              <w:t xml:space="preserve">Limited variety of </w:t>
            </w:r>
            <w:r w:rsidR="004732AC">
              <w:rPr>
                <w:rFonts w:eastAsia="Calibri"/>
                <w:sz w:val="20"/>
                <w:szCs w:val="20"/>
                <w:lang w:val="en-US" w:eastAsia="en-US"/>
              </w:rPr>
              <w:t>vocabulary</w:t>
            </w:r>
            <w:r>
              <w:rPr>
                <w:rFonts w:eastAsia="Calibri"/>
                <w:sz w:val="20"/>
                <w:szCs w:val="20"/>
                <w:lang w:val="en-US" w:eastAsia="en-US"/>
              </w:rPr>
              <w:t xml:space="preserve"> and grammatical structures</w:t>
            </w:r>
            <w:r w:rsidR="00D52794" w:rsidRPr="00D52794">
              <w:rPr>
                <w:rFonts w:eastAsia="Calibri"/>
                <w:sz w:val="20"/>
                <w:szCs w:val="20"/>
                <w:lang w:val="en-US" w:eastAsia="en-US"/>
              </w:rPr>
              <w:t xml:space="preserve">. </w:t>
            </w:r>
            <w:r>
              <w:rPr>
                <w:rFonts w:eastAsia="Calibri"/>
                <w:sz w:val="20"/>
                <w:szCs w:val="20"/>
                <w:lang w:val="en-US" w:eastAsia="en-US"/>
              </w:rPr>
              <w:t>Numerous mistakes in grammar, vocabulary and pronunciation that impede comprehension</w:t>
            </w:r>
            <w:r w:rsidR="00D52794"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Pr>
                <w:rFonts w:eastAsia="Calibri"/>
                <w:sz w:val="20"/>
                <w:szCs w:val="20"/>
                <w:lang w:val="en-US" w:eastAsia="en-US"/>
              </w:rPr>
              <w:t>Speech is not fluent and expressive enough</w:t>
            </w:r>
            <w:r w:rsidRPr="00D52794">
              <w:rPr>
                <w:rFonts w:eastAsia="Calibri"/>
                <w:sz w:val="20"/>
                <w:szCs w:val="20"/>
                <w:lang w:val="en-US" w:eastAsia="en-US"/>
              </w:rPr>
              <w:t xml:space="preserve">. </w:t>
            </w:r>
          </w:p>
        </w:tc>
      </w:tr>
      <w:tr w:rsidR="00D52794" w:rsidRPr="000A21BC"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4E76DA">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understand</w:t>
            </w:r>
            <w:r w:rsidRPr="0034546E">
              <w:rPr>
                <w:rFonts w:eastAsia="Calibri"/>
                <w:sz w:val="20"/>
                <w:szCs w:val="20"/>
                <w:lang w:val="en-US" w:eastAsia="en-US"/>
              </w:rPr>
              <w:t xml:space="preserve"> </w:t>
            </w:r>
            <w:r>
              <w:rPr>
                <w:rFonts w:eastAsia="Calibri"/>
                <w:sz w:val="20"/>
                <w:szCs w:val="20"/>
                <w:lang w:val="en-US" w:eastAsia="en-US"/>
              </w:rPr>
              <w:t>questions</w:t>
            </w:r>
            <w:r w:rsidRPr="0034546E">
              <w:rPr>
                <w:rFonts w:eastAsia="Calibri"/>
                <w:sz w:val="20"/>
                <w:szCs w:val="20"/>
                <w:lang w:val="en-US" w:eastAsia="en-US"/>
              </w:rPr>
              <w:t xml:space="preserve">. </w:t>
            </w: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answer</w:t>
            </w:r>
            <w:r w:rsidRPr="0034546E">
              <w:rPr>
                <w:rFonts w:eastAsia="Calibri"/>
                <w:sz w:val="20"/>
                <w:szCs w:val="20"/>
                <w:lang w:val="en-US" w:eastAsia="en-US"/>
              </w:rPr>
              <w:t xml:space="preserve"> </w:t>
            </w:r>
            <w:r w:rsidR="004E76DA">
              <w:rPr>
                <w:rFonts w:eastAsia="Calibri"/>
                <w:sz w:val="20"/>
                <w:szCs w:val="20"/>
                <w:lang w:val="en-US" w:eastAsia="en-US"/>
              </w:rPr>
              <w:t>the</w:t>
            </w:r>
            <w:r w:rsidR="004E76DA" w:rsidRPr="0034546E">
              <w:rPr>
                <w:rFonts w:eastAsia="Calibri"/>
                <w:sz w:val="20"/>
                <w:szCs w:val="20"/>
                <w:lang w:val="en-US" w:eastAsia="en-US"/>
              </w:rPr>
              <w:t xml:space="preserve"> </w:t>
            </w:r>
            <w:r w:rsidR="004E76DA">
              <w:rPr>
                <w:rFonts w:eastAsia="Calibri"/>
                <w:sz w:val="20"/>
                <w:szCs w:val="20"/>
                <w:lang w:val="en-US" w:eastAsia="en-US"/>
              </w:rPr>
              <w:t>questions</w:t>
            </w:r>
            <w:r w:rsidR="004E76DA" w:rsidRPr="0034546E">
              <w:rPr>
                <w:rFonts w:eastAsia="Calibri"/>
                <w:sz w:val="20"/>
                <w:szCs w:val="20"/>
                <w:lang w:val="en-US" w:eastAsia="en-US"/>
              </w:rPr>
              <w:t xml:space="preserve">. </w:t>
            </w:r>
            <w:r w:rsidR="004E76DA">
              <w:rPr>
                <w:rFonts w:eastAsia="Calibri"/>
                <w:sz w:val="20"/>
                <w:szCs w:val="20"/>
                <w:lang w:val="en-US" w:eastAsia="en-US"/>
              </w:rPr>
              <w:t>Does not know academic norms and conventions</w:t>
            </w:r>
            <w:r w:rsidRPr="00D52794">
              <w:rPr>
                <w:rFonts w:eastAsia="Calibri"/>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4732AC">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achieve</w:t>
            </w:r>
            <w:r w:rsidRPr="0034546E">
              <w:rPr>
                <w:rFonts w:eastAsia="Calibri"/>
                <w:sz w:val="20"/>
                <w:szCs w:val="20"/>
                <w:lang w:val="en-US" w:eastAsia="en-US"/>
              </w:rPr>
              <w:t xml:space="preserve"> </w:t>
            </w:r>
            <w:r w:rsidR="004732AC">
              <w:rPr>
                <w:rFonts w:eastAsia="Calibri"/>
                <w:sz w:val="20"/>
                <w:szCs w:val="20"/>
                <w:lang w:val="en-US" w:eastAsia="en-US"/>
              </w:rPr>
              <w:t xml:space="preserve">the communicative </w:t>
            </w:r>
            <w:r>
              <w:rPr>
                <w:rFonts w:eastAsia="Calibri"/>
                <w:sz w:val="20"/>
                <w:szCs w:val="20"/>
                <w:lang w:val="en-US" w:eastAsia="en-US"/>
              </w:rPr>
              <w:t>purpose.</w:t>
            </w:r>
            <w:r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Pr>
                <w:rFonts w:eastAsia="Calibri"/>
                <w:sz w:val="20"/>
                <w:szCs w:val="20"/>
                <w:lang w:val="en-US" w:eastAsia="en-US"/>
              </w:rPr>
              <w:t>Low pace of speech, monotonous and not expressive</w:t>
            </w:r>
            <w:r w:rsidRPr="00D52794">
              <w:rPr>
                <w:rFonts w:eastAsia="Calibri"/>
                <w:sz w:val="20"/>
                <w:szCs w:val="20"/>
                <w:lang w:val="en-US" w:eastAsia="en-US"/>
              </w:rPr>
              <w:t>.</w:t>
            </w:r>
          </w:p>
        </w:tc>
      </w:tr>
    </w:tbl>
    <w:p w:rsidR="00D52794" w:rsidRPr="00D52794" w:rsidRDefault="00D52794" w:rsidP="00D52794">
      <w:pPr>
        <w:rPr>
          <w:b/>
          <w:sz w:val="20"/>
          <w:szCs w:val="20"/>
          <w:u w:val="single"/>
          <w:lang w:val="en-US"/>
        </w:rPr>
      </w:pPr>
    </w:p>
    <w:p w:rsidR="00D52794" w:rsidRPr="00D52794" w:rsidRDefault="00D52794" w:rsidP="00BB028F">
      <w:pPr>
        <w:rPr>
          <w:lang w:val="en-US"/>
        </w:rPr>
      </w:pPr>
    </w:p>
    <w:sectPr w:rsidR="00D52794" w:rsidRPr="00D52794" w:rsidSect="008E4E2C">
      <w:pgSz w:w="16838" w:h="11906" w:orient="landscape"/>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DF" w:rsidRDefault="00A96DDF" w:rsidP="004734D0">
      <w:r>
        <w:separator/>
      </w:r>
    </w:p>
  </w:endnote>
  <w:endnote w:type="continuationSeparator" w:id="0">
    <w:p w:rsidR="00A96DDF" w:rsidRDefault="00A96DDF" w:rsidP="0047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DF" w:rsidRDefault="00A96DDF" w:rsidP="004734D0">
      <w:r>
        <w:separator/>
      </w:r>
    </w:p>
  </w:footnote>
  <w:footnote w:type="continuationSeparator" w:id="0">
    <w:p w:rsidR="00A96DDF" w:rsidRDefault="00A96DDF" w:rsidP="004734D0">
      <w:r>
        <w:continuationSeparator/>
      </w:r>
    </w:p>
  </w:footnote>
  <w:footnote w:id="1">
    <w:p w:rsidR="004932AF" w:rsidRPr="0002117A" w:rsidRDefault="004932AF" w:rsidP="0034546E">
      <w:pPr>
        <w:pStyle w:val="FootnoteText"/>
        <w:rPr>
          <w:lang w:val="en-US"/>
        </w:rPr>
      </w:pPr>
      <w:r>
        <w:rPr>
          <w:rStyle w:val="FootnoteReference"/>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2">
    <w:p w:rsidR="004932AF" w:rsidRPr="00734B4B" w:rsidRDefault="004932AF" w:rsidP="007649A1">
      <w:pPr>
        <w:pStyle w:val="FootnoteText"/>
        <w:rPr>
          <w:lang w:val="en-US"/>
        </w:rPr>
      </w:pPr>
      <w:r>
        <w:rPr>
          <w:rStyle w:val="FootnoteReference"/>
        </w:rPr>
        <w:footnoteRef/>
      </w:r>
      <w:r>
        <w:t xml:space="preserve"> </w:t>
      </w:r>
      <w:r>
        <w:rPr>
          <w:lang w:val="en-US"/>
        </w:rPr>
        <w:t>If 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17FD"/>
    <w:rsid w:val="000122F4"/>
    <w:rsid w:val="000312A5"/>
    <w:rsid w:val="000619B3"/>
    <w:rsid w:val="00067BC3"/>
    <w:rsid w:val="000919C7"/>
    <w:rsid w:val="000A21BC"/>
    <w:rsid w:val="000C297A"/>
    <w:rsid w:val="000D4DF6"/>
    <w:rsid w:val="000D68EC"/>
    <w:rsid w:val="000F7D3A"/>
    <w:rsid w:val="0010179F"/>
    <w:rsid w:val="00134051"/>
    <w:rsid w:val="00140554"/>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921E6"/>
    <w:rsid w:val="002A1808"/>
    <w:rsid w:val="002A7D49"/>
    <w:rsid w:val="002B5BA1"/>
    <w:rsid w:val="002E3DF7"/>
    <w:rsid w:val="002F22E4"/>
    <w:rsid w:val="00311539"/>
    <w:rsid w:val="0034546E"/>
    <w:rsid w:val="00360854"/>
    <w:rsid w:val="003629C8"/>
    <w:rsid w:val="00373247"/>
    <w:rsid w:val="003749AA"/>
    <w:rsid w:val="003834B4"/>
    <w:rsid w:val="00387AC2"/>
    <w:rsid w:val="0039602F"/>
    <w:rsid w:val="003C1A83"/>
    <w:rsid w:val="003C600B"/>
    <w:rsid w:val="003D1C25"/>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C6E63"/>
    <w:rsid w:val="004D1361"/>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A7AAE"/>
    <w:rsid w:val="005E66D4"/>
    <w:rsid w:val="00607246"/>
    <w:rsid w:val="006074AA"/>
    <w:rsid w:val="006228E0"/>
    <w:rsid w:val="006834FF"/>
    <w:rsid w:val="00683FE7"/>
    <w:rsid w:val="00691C83"/>
    <w:rsid w:val="006A1223"/>
    <w:rsid w:val="006E79E2"/>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2C55"/>
    <w:rsid w:val="00864C73"/>
    <w:rsid w:val="008917F6"/>
    <w:rsid w:val="008D0636"/>
    <w:rsid w:val="008D3EDA"/>
    <w:rsid w:val="008E4E2C"/>
    <w:rsid w:val="009203BF"/>
    <w:rsid w:val="0094097E"/>
    <w:rsid w:val="009860D6"/>
    <w:rsid w:val="00997085"/>
    <w:rsid w:val="009F2F3C"/>
    <w:rsid w:val="009F471E"/>
    <w:rsid w:val="00A05B3E"/>
    <w:rsid w:val="00A434B4"/>
    <w:rsid w:val="00A47308"/>
    <w:rsid w:val="00A7349F"/>
    <w:rsid w:val="00A80E35"/>
    <w:rsid w:val="00A96DDF"/>
    <w:rsid w:val="00AB0F8F"/>
    <w:rsid w:val="00AC0150"/>
    <w:rsid w:val="00AC209B"/>
    <w:rsid w:val="00AD4774"/>
    <w:rsid w:val="00B01120"/>
    <w:rsid w:val="00B0670E"/>
    <w:rsid w:val="00B17EB1"/>
    <w:rsid w:val="00B30DBE"/>
    <w:rsid w:val="00B442B4"/>
    <w:rsid w:val="00B716E6"/>
    <w:rsid w:val="00B717FD"/>
    <w:rsid w:val="00B721A7"/>
    <w:rsid w:val="00B860DC"/>
    <w:rsid w:val="00B9189E"/>
    <w:rsid w:val="00B9773E"/>
    <w:rsid w:val="00BB028F"/>
    <w:rsid w:val="00BB2F2B"/>
    <w:rsid w:val="00BB41CB"/>
    <w:rsid w:val="00BD78ED"/>
    <w:rsid w:val="00C04EDD"/>
    <w:rsid w:val="00C12EDB"/>
    <w:rsid w:val="00C17469"/>
    <w:rsid w:val="00C23370"/>
    <w:rsid w:val="00C238D2"/>
    <w:rsid w:val="00C8299E"/>
    <w:rsid w:val="00C86377"/>
    <w:rsid w:val="00C906D9"/>
    <w:rsid w:val="00C960A3"/>
    <w:rsid w:val="00CA10F6"/>
    <w:rsid w:val="00CA6F7B"/>
    <w:rsid w:val="00CF21C3"/>
    <w:rsid w:val="00CF3B57"/>
    <w:rsid w:val="00D33FDC"/>
    <w:rsid w:val="00D47165"/>
    <w:rsid w:val="00D52794"/>
    <w:rsid w:val="00D57690"/>
    <w:rsid w:val="00D87980"/>
    <w:rsid w:val="00DD50BE"/>
    <w:rsid w:val="00DF595C"/>
    <w:rsid w:val="00E16F5E"/>
    <w:rsid w:val="00E63A68"/>
    <w:rsid w:val="00E64C14"/>
    <w:rsid w:val="00E86207"/>
    <w:rsid w:val="00EB240A"/>
    <w:rsid w:val="00EC5FC1"/>
    <w:rsid w:val="00F023A8"/>
    <w:rsid w:val="00F12259"/>
    <w:rsid w:val="00F25C39"/>
    <w:rsid w:val="00F3010B"/>
    <w:rsid w:val="00F50949"/>
    <w:rsid w:val="00F65D02"/>
    <w:rsid w:val="00F920BA"/>
    <w:rsid w:val="00F96B99"/>
    <w:rsid w:val="00FD522A"/>
    <w:rsid w:val="00FF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uiPriority w:val="99"/>
    <w:qFormat/>
    <w:rsid w:val="007649A1"/>
    <w:pPr>
      <w:keepNext/>
      <w:keepLines/>
      <w:spacing w:before="200"/>
      <w:outlineLvl w:val="5"/>
    </w:pPr>
    <w:rPr>
      <w:rFonts w:ascii="Cambria" w:eastAsia="MS Gothic"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C7"/>
    <w:pPr>
      <w:ind w:left="720"/>
      <w:contextualSpacing/>
    </w:pPr>
  </w:style>
  <w:style w:type="character" w:styleId="FootnoteReference">
    <w:name w:val="footnote reference"/>
    <w:uiPriority w:val="99"/>
    <w:unhideWhenUsed/>
    <w:rsid w:val="004734D0"/>
    <w:rPr>
      <w:vertAlign w:val="superscript"/>
    </w:rPr>
  </w:style>
  <w:style w:type="paragraph" w:styleId="FootnoteText">
    <w:name w:val="footnote text"/>
    <w:basedOn w:val="Normal"/>
    <w:link w:val="FootnoteTextChar"/>
    <w:uiPriority w:val="99"/>
    <w:rsid w:val="004734D0"/>
    <w:rPr>
      <w:sz w:val="20"/>
      <w:szCs w:val="20"/>
    </w:rPr>
  </w:style>
  <w:style w:type="character" w:customStyle="1" w:styleId="a">
    <w:name w:val="Текст сноски Знак"/>
    <w:basedOn w:val="DefaultParagraphFont"/>
    <w:uiPriority w:val="99"/>
    <w:semiHidden/>
    <w:rsid w:val="004734D0"/>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4734D0"/>
    <w:rPr>
      <w:rFonts w:ascii="Times New Roman" w:eastAsia="Times New Roman" w:hAnsi="Times New Roman" w:cs="Times New Roman"/>
      <w:sz w:val="20"/>
      <w:szCs w:val="20"/>
      <w:lang w:eastAsia="ru-RU"/>
    </w:rPr>
  </w:style>
  <w:style w:type="character" w:customStyle="1" w:styleId="Heading6Char">
    <w:name w:val="Heading 6 Char"/>
    <w:basedOn w:val="DefaultParagraphFont"/>
    <w:link w:val="Heading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D3EDA"/>
    <w:rPr>
      <w:color w:val="0000FF" w:themeColor="hyperlink"/>
      <w:u w:val="single"/>
    </w:rPr>
  </w:style>
  <w:style w:type="character" w:customStyle="1" w:styleId="extended-textshort">
    <w:name w:val="extended-text__short"/>
    <w:basedOn w:val="DefaultParagraphFont"/>
    <w:rsid w:val="00585D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48EEE-72CC-49A9-BBEB-77204175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20173</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Vlad</cp:lastModifiedBy>
  <cp:revision>3</cp:revision>
  <dcterms:created xsi:type="dcterms:W3CDTF">2022-01-12T09:36:00Z</dcterms:created>
  <dcterms:modified xsi:type="dcterms:W3CDTF">2022-01-12T09:50:00Z</dcterms:modified>
</cp:coreProperties>
</file>