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BF06" w14:textId="77777777" w:rsidR="005150E6" w:rsidRPr="00D34A46" w:rsidRDefault="0045419B">
      <w:pPr>
        <w:spacing w:after="190" w:line="259" w:lineRule="auto"/>
        <w:ind w:left="10" w:right="440"/>
        <w:jc w:val="center"/>
        <w:rPr>
          <w:szCs w:val="24"/>
          <w:lang w:val="ru-RU"/>
        </w:rPr>
      </w:pPr>
      <w:r w:rsidRPr="00D34A46">
        <w:rPr>
          <w:b/>
          <w:szCs w:val="24"/>
          <w:lang w:val="ru-RU"/>
        </w:rPr>
        <w:t xml:space="preserve">ПРАВИТЕЛЬСТВО РОССИЙСКОЙ ФЕДЕРАЦИИ </w:t>
      </w:r>
    </w:p>
    <w:p w14:paraId="3EDA2D49" w14:textId="77777777" w:rsidR="005150E6" w:rsidRPr="00D34A46" w:rsidRDefault="0045419B">
      <w:pPr>
        <w:spacing w:after="0" w:line="398" w:lineRule="auto"/>
        <w:ind w:left="10" w:right="110"/>
        <w:jc w:val="center"/>
        <w:rPr>
          <w:szCs w:val="24"/>
          <w:lang w:val="ru-RU"/>
        </w:rPr>
      </w:pPr>
      <w:r w:rsidRPr="00D34A46">
        <w:rPr>
          <w:b/>
          <w:szCs w:val="24"/>
          <w:lang w:val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14:paraId="53082528" w14:textId="77777777" w:rsidR="005150E6" w:rsidRPr="00D34A46" w:rsidRDefault="0045419B">
      <w:pPr>
        <w:spacing w:after="189" w:line="259" w:lineRule="auto"/>
        <w:ind w:left="0" w:right="369" w:firstLine="0"/>
        <w:jc w:val="center"/>
        <w:rPr>
          <w:szCs w:val="24"/>
          <w:lang w:val="ru-RU"/>
        </w:rPr>
      </w:pPr>
      <w:r w:rsidRPr="00D34A46">
        <w:rPr>
          <w:b/>
          <w:szCs w:val="24"/>
          <w:lang w:val="ru-RU"/>
        </w:rPr>
        <w:t xml:space="preserve"> </w:t>
      </w:r>
    </w:p>
    <w:p w14:paraId="7A864EFD" w14:textId="77777777" w:rsidR="005150E6" w:rsidRPr="00D34A46" w:rsidRDefault="0045419B">
      <w:pPr>
        <w:spacing w:after="189" w:line="259" w:lineRule="auto"/>
        <w:ind w:left="1812"/>
        <w:jc w:val="left"/>
        <w:rPr>
          <w:szCs w:val="24"/>
          <w:lang w:val="ru-RU"/>
        </w:rPr>
      </w:pPr>
      <w:r w:rsidRPr="00D34A46">
        <w:rPr>
          <w:b/>
          <w:szCs w:val="24"/>
          <w:lang w:val="ru-RU"/>
        </w:rPr>
        <w:t xml:space="preserve">Национальный исследовательский университет </w:t>
      </w:r>
    </w:p>
    <w:p w14:paraId="0D91297D" w14:textId="77777777" w:rsidR="005150E6" w:rsidRPr="00D34A46" w:rsidRDefault="0045419B">
      <w:pPr>
        <w:spacing w:after="190" w:line="259" w:lineRule="auto"/>
        <w:ind w:left="10" w:right="438"/>
        <w:jc w:val="center"/>
        <w:rPr>
          <w:szCs w:val="24"/>
          <w:lang w:val="ru-RU"/>
        </w:rPr>
      </w:pPr>
      <w:r w:rsidRPr="00D34A46">
        <w:rPr>
          <w:b/>
          <w:szCs w:val="24"/>
          <w:lang w:val="ru-RU"/>
        </w:rPr>
        <w:t xml:space="preserve">«Высшая школа экономики» </w:t>
      </w:r>
    </w:p>
    <w:p w14:paraId="14F15157" w14:textId="77777777" w:rsidR="005150E6" w:rsidRPr="00D34A46" w:rsidRDefault="0045419B">
      <w:pPr>
        <w:spacing w:after="126" w:line="259" w:lineRule="auto"/>
        <w:ind w:left="10" w:right="434"/>
        <w:jc w:val="center"/>
        <w:rPr>
          <w:szCs w:val="24"/>
          <w:lang w:val="ru-RU"/>
        </w:rPr>
      </w:pPr>
      <w:r w:rsidRPr="00D34A46">
        <w:rPr>
          <w:b/>
          <w:szCs w:val="24"/>
          <w:lang w:val="ru-RU"/>
        </w:rPr>
        <w:t xml:space="preserve">Факультет гуманитарных наук </w:t>
      </w:r>
    </w:p>
    <w:p w14:paraId="08CA418A" w14:textId="77777777" w:rsidR="005150E6" w:rsidRPr="00D34A46" w:rsidRDefault="0045419B">
      <w:pPr>
        <w:spacing w:after="193" w:line="259" w:lineRule="auto"/>
        <w:ind w:left="0" w:right="369" w:firstLine="0"/>
        <w:jc w:val="center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 </w:t>
      </w:r>
    </w:p>
    <w:p w14:paraId="5240F0D2" w14:textId="5FF4CEA2" w:rsidR="005150E6" w:rsidRPr="00D34A46" w:rsidRDefault="00054423">
      <w:pPr>
        <w:spacing w:after="190" w:line="259" w:lineRule="auto"/>
        <w:ind w:left="10" w:right="440"/>
        <w:jc w:val="center"/>
        <w:rPr>
          <w:szCs w:val="24"/>
          <w:lang w:val="ru-RU"/>
        </w:rPr>
      </w:pPr>
      <w:r w:rsidRPr="00054423">
        <w:rPr>
          <w:b/>
          <w:szCs w:val="24"/>
          <w:lang w:val="ru-RU"/>
        </w:rPr>
        <w:t xml:space="preserve">МЕТОДИЧЕСКИЕ УКАЗАНИЯ </w:t>
      </w:r>
      <w:r>
        <w:rPr>
          <w:b/>
          <w:szCs w:val="24"/>
          <w:lang w:val="ru-RU"/>
        </w:rPr>
        <w:t>ДЛЯ</w:t>
      </w:r>
      <w:r w:rsidR="0045419B" w:rsidRPr="00D34A46">
        <w:rPr>
          <w:b/>
          <w:szCs w:val="24"/>
          <w:lang w:val="ru-RU"/>
        </w:rPr>
        <w:t xml:space="preserve"> ПОДГОТОВКИ И ЗАЩИТЫ </w:t>
      </w:r>
    </w:p>
    <w:p w14:paraId="20639024" w14:textId="77777777" w:rsidR="005150E6" w:rsidRPr="00D34A46" w:rsidRDefault="0045419B">
      <w:pPr>
        <w:spacing w:after="131" w:line="259" w:lineRule="auto"/>
        <w:ind w:left="10" w:right="439"/>
        <w:jc w:val="center"/>
        <w:rPr>
          <w:szCs w:val="24"/>
          <w:lang w:val="ru-RU"/>
        </w:rPr>
      </w:pPr>
      <w:r w:rsidRPr="00D34A46">
        <w:rPr>
          <w:b/>
          <w:szCs w:val="24"/>
          <w:lang w:val="ru-RU"/>
        </w:rPr>
        <w:t xml:space="preserve">ВЫПУСКНЫХ КВАЛИФИКАЦИОННЫХ РАБОТ </w:t>
      </w:r>
    </w:p>
    <w:p w14:paraId="269D857A" w14:textId="77777777" w:rsidR="005150E6" w:rsidRPr="00D34A46" w:rsidRDefault="0045419B">
      <w:pPr>
        <w:spacing w:after="188" w:line="259" w:lineRule="auto"/>
        <w:ind w:left="0" w:right="369" w:firstLine="0"/>
        <w:jc w:val="center"/>
        <w:rPr>
          <w:szCs w:val="24"/>
          <w:lang w:val="ru-RU"/>
        </w:rPr>
      </w:pPr>
      <w:r w:rsidRPr="00D34A46">
        <w:rPr>
          <w:b/>
          <w:szCs w:val="24"/>
          <w:lang w:val="ru-RU"/>
        </w:rPr>
        <w:t xml:space="preserve"> </w:t>
      </w:r>
    </w:p>
    <w:p w14:paraId="04166F58" w14:textId="77777777" w:rsidR="005150E6" w:rsidRPr="00D34A46" w:rsidRDefault="0045419B">
      <w:pPr>
        <w:spacing w:after="189" w:line="259" w:lineRule="auto"/>
        <w:ind w:left="653"/>
        <w:jc w:val="left"/>
        <w:rPr>
          <w:szCs w:val="24"/>
          <w:lang w:val="ru-RU"/>
        </w:rPr>
      </w:pPr>
      <w:r w:rsidRPr="00D34A46">
        <w:rPr>
          <w:b/>
          <w:szCs w:val="24"/>
          <w:lang w:val="ru-RU"/>
        </w:rPr>
        <w:t xml:space="preserve">для </w:t>
      </w:r>
      <w:r w:rsidR="00721A29" w:rsidRPr="00D34A46">
        <w:rPr>
          <w:b/>
          <w:szCs w:val="24"/>
          <w:lang w:val="ru-RU"/>
        </w:rPr>
        <w:t xml:space="preserve">образовательной программы </w:t>
      </w:r>
      <w:r w:rsidRPr="00D34A46">
        <w:rPr>
          <w:b/>
          <w:szCs w:val="24"/>
          <w:lang w:val="ru-RU"/>
        </w:rPr>
        <w:t>«</w:t>
      </w:r>
      <w:r w:rsidR="00721A29" w:rsidRPr="00D34A46">
        <w:rPr>
          <w:b/>
          <w:szCs w:val="24"/>
          <w:lang w:val="ru-RU"/>
        </w:rPr>
        <w:t>Языковые технологии в бизнесе и образовании</w:t>
      </w:r>
      <w:r w:rsidRPr="00D34A46">
        <w:rPr>
          <w:b/>
          <w:szCs w:val="24"/>
          <w:lang w:val="ru-RU"/>
        </w:rPr>
        <w:t xml:space="preserve">» </w:t>
      </w:r>
    </w:p>
    <w:p w14:paraId="6BBA2429" w14:textId="77777777" w:rsidR="005150E6" w:rsidRPr="00D34A46" w:rsidRDefault="0045419B">
      <w:pPr>
        <w:spacing w:after="190" w:line="259" w:lineRule="auto"/>
        <w:ind w:left="10" w:right="438"/>
        <w:jc w:val="center"/>
        <w:rPr>
          <w:szCs w:val="24"/>
          <w:lang w:val="ru-RU"/>
        </w:rPr>
      </w:pPr>
      <w:r w:rsidRPr="00D34A46">
        <w:rPr>
          <w:b/>
          <w:szCs w:val="24"/>
          <w:lang w:val="ru-RU"/>
        </w:rPr>
        <w:t>(квалификация: магистр)</w:t>
      </w:r>
      <w:r w:rsidRPr="00D34A46">
        <w:rPr>
          <w:szCs w:val="24"/>
          <w:lang w:val="ru-RU"/>
        </w:rPr>
        <w:t xml:space="preserve"> </w:t>
      </w:r>
    </w:p>
    <w:p w14:paraId="5F0A24A4" w14:textId="77777777" w:rsidR="005150E6" w:rsidRPr="00D34A46" w:rsidRDefault="0045419B">
      <w:pPr>
        <w:spacing w:after="391" w:line="259" w:lineRule="auto"/>
        <w:ind w:left="0" w:firstLine="0"/>
        <w:jc w:val="left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  <w:r w:rsidRPr="00D34A46">
        <w:rPr>
          <w:rFonts w:eastAsia="Calibri"/>
          <w:szCs w:val="24"/>
          <w:lang w:val="ru-RU"/>
        </w:rPr>
        <w:tab/>
        <w:t xml:space="preserve"> </w:t>
      </w:r>
    </w:p>
    <w:p w14:paraId="232C8936" w14:textId="77777777" w:rsidR="005150E6" w:rsidRPr="00D34A46" w:rsidRDefault="0045419B">
      <w:pPr>
        <w:spacing w:after="393" w:line="259" w:lineRule="auto"/>
        <w:ind w:left="0" w:firstLine="0"/>
        <w:jc w:val="left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  <w:r w:rsidRPr="00D34A46">
        <w:rPr>
          <w:rFonts w:eastAsia="Calibri"/>
          <w:szCs w:val="24"/>
          <w:lang w:val="ru-RU"/>
        </w:rPr>
        <w:tab/>
        <w:t xml:space="preserve"> </w:t>
      </w:r>
    </w:p>
    <w:p w14:paraId="7E98AA17" w14:textId="77777777" w:rsidR="005150E6" w:rsidRPr="00D34A46" w:rsidRDefault="0045419B">
      <w:pPr>
        <w:spacing w:after="379" w:line="259" w:lineRule="auto"/>
        <w:ind w:left="0" w:firstLine="0"/>
        <w:jc w:val="left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  <w:r w:rsidRPr="00D34A46">
        <w:rPr>
          <w:rFonts w:eastAsia="Calibri"/>
          <w:szCs w:val="24"/>
          <w:lang w:val="ru-RU"/>
        </w:rPr>
        <w:tab/>
        <w:t xml:space="preserve"> </w:t>
      </w:r>
    </w:p>
    <w:p w14:paraId="41C22D84" w14:textId="77777777" w:rsidR="005150E6" w:rsidRPr="00D34A46" w:rsidRDefault="0045419B">
      <w:pPr>
        <w:spacing w:after="218" w:line="259" w:lineRule="auto"/>
        <w:ind w:left="0" w:right="476" w:firstLine="0"/>
        <w:jc w:val="center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5158EFDA" w14:textId="77777777" w:rsidR="005150E6" w:rsidRPr="00D34A46" w:rsidRDefault="0045419B">
      <w:pPr>
        <w:spacing w:after="218" w:line="259" w:lineRule="auto"/>
        <w:ind w:left="0" w:right="476" w:firstLine="0"/>
        <w:jc w:val="center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5BF6624C" w14:textId="77777777" w:rsidR="005150E6" w:rsidRPr="00D34A46" w:rsidRDefault="0045419B">
      <w:pPr>
        <w:spacing w:after="218" w:line="259" w:lineRule="auto"/>
        <w:ind w:left="0" w:right="476" w:firstLine="0"/>
        <w:jc w:val="center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1625F13A" w14:textId="77777777" w:rsidR="005150E6" w:rsidRPr="00D34A46" w:rsidRDefault="0045419B">
      <w:pPr>
        <w:spacing w:after="0" w:line="259" w:lineRule="auto"/>
        <w:ind w:left="0" w:right="476" w:firstLine="0"/>
        <w:jc w:val="center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48A3FBF6" w14:textId="77777777" w:rsidR="005150E6" w:rsidRPr="00D34A46" w:rsidRDefault="0045419B">
      <w:pPr>
        <w:spacing w:after="0" w:line="259" w:lineRule="auto"/>
        <w:ind w:left="0" w:firstLine="0"/>
        <w:jc w:val="left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5605E78E" w14:textId="77777777" w:rsidR="005150E6" w:rsidRPr="00D34A46" w:rsidRDefault="0045419B">
      <w:pPr>
        <w:spacing w:after="218" w:line="259" w:lineRule="auto"/>
        <w:ind w:left="0" w:right="476" w:firstLine="0"/>
        <w:jc w:val="center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3B910E99" w14:textId="77777777" w:rsidR="005150E6" w:rsidRPr="00D34A46" w:rsidRDefault="0045419B">
      <w:pPr>
        <w:spacing w:after="218" w:line="259" w:lineRule="auto"/>
        <w:ind w:left="0" w:right="476" w:firstLine="0"/>
        <w:jc w:val="center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46E9DF85" w14:textId="77777777" w:rsidR="005150E6" w:rsidRPr="00D34A46" w:rsidRDefault="0045419B">
      <w:pPr>
        <w:spacing w:after="218" w:line="259" w:lineRule="auto"/>
        <w:ind w:left="0" w:right="476" w:firstLine="0"/>
        <w:jc w:val="center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1530C64A" w14:textId="77777777" w:rsidR="005150E6" w:rsidRPr="00D34A46" w:rsidRDefault="0045419B">
      <w:pPr>
        <w:spacing w:after="393" w:line="259" w:lineRule="auto"/>
        <w:ind w:left="0" w:right="476" w:firstLine="0"/>
        <w:jc w:val="center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lastRenderedPageBreak/>
        <w:t xml:space="preserve"> </w:t>
      </w:r>
    </w:p>
    <w:p w14:paraId="0B33B79D" w14:textId="77777777" w:rsidR="005150E6" w:rsidRPr="00D34A46" w:rsidRDefault="0045419B" w:rsidP="00721A29">
      <w:pPr>
        <w:spacing w:after="734" w:line="259" w:lineRule="auto"/>
        <w:ind w:left="0" w:firstLine="0"/>
        <w:jc w:val="left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  <w:r w:rsidRPr="00D34A46">
        <w:rPr>
          <w:rFonts w:eastAsia="Calibri"/>
          <w:szCs w:val="24"/>
          <w:lang w:val="ru-RU"/>
        </w:rPr>
        <w:tab/>
        <w:t xml:space="preserve"> </w:t>
      </w:r>
      <w:r w:rsidRPr="00D34A46">
        <w:rPr>
          <w:rFonts w:eastAsia="Arial"/>
          <w:szCs w:val="24"/>
          <w:lang w:val="ru-RU"/>
        </w:rPr>
        <w:tab/>
      </w:r>
      <w:r w:rsidRPr="00D34A46">
        <w:rPr>
          <w:rFonts w:eastAsia="Calibri"/>
          <w:szCs w:val="24"/>
          <w:lang w:val="ru-RU"/>
        </w:rPr>
        <w:t xml:space="preserve"> </w:t>
      </w:r>
    </w:p>
    <w:p w14:paraId="5A17B463" w14:textId="77777777" w:rsidR="005150E6" w:rsidRPr="00D34A46" w:rsidRDefault="0045419B">
      <w:pPr>
        <w:spacing w:after="0" w:line="259" w:lineRule="auto"/>
        <w:ind w:left="192" w:firstLine="0"/>
        <w:jc w:val="left"/>
        <w:rPr>
          <w:szCs w:val="24"/>
          <w:lang w:val="ru-RU"/>
        </w:rPr>
      </w:pPr>
      <w:r w:rsidRPr="00D34A46">
        <w:rPr>
          <w:rFonts w:eastAsia="Arial"/>
          <w:szCs w:val="24"/>
          <w:lang w:val="ru-RU"/>
        </w:rPr>
        <w:t xml:space="preserve"> </w:t>
      </w:r>
    </w:p>
    <w:p w14:paraId="16210B7D" w14:textId="7A0C761D" w:rsidR="001C548C" w:rsidRDefault="001C548C" w:rsidP="001C548C">
      <w:pPr>
        <w:tabs>
          <w:tab w:val="left" w:pos="6096"/>
        </w:tabs>
        <w:spacing w:after="0" w:line="360" w:lineRule="auto"/>
        <w:ind w:leftChars="2657" w:left="6377" w:right="-428" w:firstLine="2"/>
        <w:rPr>
          <w:szCs w:val="24"/>
          <w:lang w:val="ru-RU"/>
        </w:rPr>
      </w:pPr>
      <w:r>
        <w:rPr>
          <w:szCs w:val="24"/>
          <w:lang w:val="ru-RU"/>
        </w:rPr>
        <w:br/>
      </w:r>
    </w:p>
    <w:p w14:paraId="28C6636E" w14:textId="22F7C3D8" w:rsidR="001C548C" w:rsidRPr="001C548C" w:rsidRDefault="001C548C" w:rsidP="001C548C">
      <w:pPr>
        <w:tabs>
          <w:tab w:val="left" w:pos="6096"/>
        </w:tabs>
        <w:spacing w:after="0" w:line="360" w:lineRule="auto"/>
        <w:ind w:leftChars="2657" w:left="6377" w:right="-428" w:firstLine="2"/>
        <w:rPr>
          <w:szCs w:val="24"/>
          <w:lang w:val="ru-RU"/>
        </w:rPr>
      </w:pPr>
      <w:r w:rsidRPr="001C548C">
        <w:rPr>
          <w:szCs w:val="24"/>
          <w:lang w:val="ru-RU"/>
        </w:rPr>
        <w:t>УТВЕРЖДЕНО</w:t>
      </w:r>
    </w:p>
    <w:p w14:paraId="5DE12C48" w14:textId="77777777" w:rsidR="001C548C" w:rsidRPr="001C548C" w:rsidRDefault="001C548C" w:rsidP="001C548C">
      <w:pPr>
        <w:tabs>
          <w:tab w:val="left" w:pos="6096"/>
        </w:tabs>
        <w:spacing w:after="0" w:line="360" w:lineRule="auto"/>
        <w:ind w:leftChars="2657" w:left="6377" w:right="-428" w:firstLine="2"/>
        <w:rPr>
          <w:szCs w:val="24"/>
          <w:lang w:val="ru-RU"/>
        </w:rPr>
      </w:pPr>
      <w:r w:rsidRPr="001C548C">
        <w:rPr>
          <w:szCs w:val="24"/>
          <w:lang w:val="ru-RU"/>
        </w:rPr>
        <w:t>академическим советом</w:t>
      </w:r>
    </w:p>
    <w:p w14:paraId="226C9E46" w14:textId="77777777" w:rsidR="001C548C" w:rsidRPr="001C548C" w:rsidRDefault="001C548C" w:rsidP="001C548C">
      <w:pPr>
        <w:tabs>
          <w:tab w:val="left" w:pos="6096"/>
        </w:tabs>
        <w:spacing w:after="0" w:line="360" w:lineRule="auto"/>
        <w:ind w:leftChars="2657" w:left="6377" w:right="-428" w:firstLine="2"/>
        <w:rPr>
          <w:szCs w:val="24"/>
          <w:lang w:val="ru-RU"/>
        </w:rPr>
      </w:pPr>
      <w:r w:rsidRPr="001C548C">
        <w:rPr>
          <w:szCs w:val="24"/>
          <w:lang w:val="ru-RU"/>
        </w:rPr>
        <w:t>образовательной программы</w:t>
      </w:r>
    </w:p>
    <w:p w14:paraId="3C00AE49" w14:textId="77777777" w:rsidR="001C548C" w:rsidRPr="001C548C" w:rsidRDefault="001C548C" w:rsidP="001C548C">
      <w:pPr>
        <w:tabs>
          <w:tab w:val="left" w:pos="6096"/>
        </w:tabs>
        <w:spacing w:after="0" w:line="360" w:lineRule="auto"/>
        <w:ind w:leftChars="2657" w:left="6377" w:right="-428" w:firstLine="2"/>
        <w:jc w:val="left"/>
        <w:rPr>
          <w:szCs w:val="24"/>
          <w:lang w:val="ru-RU" w:eastAsia="en-US"/>
        </w:rPr>
      </w:pPr>
      <w:r w:rsidRPr="001C548C">
        <w:rPr>
          <w:szCs w:val="24"/>
          <w:lang w:val="ru-RU"/>
        </w:rPr>
        <w:t>«Языковые технологии в бизнесе и образовании»</w:t>
      </w:r>
      <w:r w:rsidRPr="00A979C5">
        <w:rPr>
          <w:szCs w:val="24"/>
          <w:lang w:val="ru-RU"/>
        </w:rPr>
        <w:t xml:space="preserve">, </w:t>
      </w:r>
      <w:r w:rsidRPr="001C548C">
        <w:rPr>
          <w:szCs w:val="24"/>
          <w:lang w:val="ru-RU"/>
        </w:rPr>
        <w:t xml:space="preserve">протокол от </w:t>
      </w:r>
      <w:r w:rsidRPr="00A979C5">
        <w:rPr>
          <w:szCs w:val="24"/>
          <w:lang w:val="ru-RU"/>
        </w:rPr>
        <w:t>16</w:t>
      </w:r>
      <w:r w:rsidRPr="001C548C">
        <w:rPr>
          <w:szCs w:val="24"/>
          <w:lang w:val="ru-RU"/>
        </w:rPr>
        <w:t>.08.20</w:t>
      </w:r>
      <w:r w:rsidRPr="00A979C5">
        <w:rPr>
          <w:szCs w:val="24"/>
          <w:lang w:val="ru-RU"/>
        </w:rPr>
        <w:t>21</w:t>
      </w:r>
      <w:r w:rsidRPr="001C548C">
        <w:rPr>
          <w:szCs w:val="24"/>
          <w:lang w:val="ru-RU"/>
        </w:rPr>
        <w:t xml:space="preserve"> № </w:t>
      </w:r>
      <w:r w:rsidRPr="00A979C5">
        <w:rPr>
          <w:szCs w:val="24"/>
          <w:lang w:val="ru-RU"/>
        </w:rPr>
        <w:t>5</w:t>
      </w:r>
    </w:p>
    <w:p w14:paraId="1910935F" w14:textId="77777777" w:rsidR="005150E6" w:rsidRPr="00D34A46" w:rsidRDefault="0045419B">
      <w:pPr>
        <w:spacing w:after="467" w:line="259" w:lineRule="auto"/>
        <w:ind w:left="0" w:right="10" w:firstLine="0"/>
        <w:jc w:val="right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2BF26C1E" w14:textId="77777777" w:rsidR="005150E6" w:rsidRPr="00D34A46" w:rsidRDefault="0045419B">
      <w:pPr>
        <w:spacing w:after="559" w:line="259" w:lineRule="auto"/>
        <w:ind w:left="379" w:firstLine="0"/>
        <w:jc w:val="left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0E2A951E" w14:textId="77777777" w:rsidR="005150E6" w:rsidRPr="00D34A46" w:rsidRDefault="0045419B">
      <w:pPr>
        <w:spacing w:after="0" w:line="259" w:lineRule="auto"/>
        <w:ind w:left="0" w:firstLine="0"/>
        <w:jc w:val="right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 </w:t>
      </w:r>
    </w:p>
    <w:p w14:paraId="12A747B0" w14:textId="77777777" w:rsidR="005150E6" w:rsidRPr="00D34A46" w:rsidRDefault="0045419B">
      <w:pPr>
        <w:spacing w:after="0" w:line="259" w:lineRule="auto"/>
        <w:ind w:left="0" w:right="10" w:firstLine="0"/>
        <w:jc w:val="right"/>
        <w:rPr>
          <w:szCs w:val="24"/>
          <w:lang w:val="ru-RU"/>
        </w:rPr>
      </w:pPr>
      <w:r w:rsidRPr="00D34A46">
        <w:rPr>
          <w:rFonts w:eastAsia="Calibri"/>
          <w:szCs w:val="24"/>
          <w:lang w:val="ru-RU"/>
        </w:rPr>
        <w:t xml:space="preserve"> </w:t>
      </w:r>
    </w:p>
    <w:p w14:paraId="3675EFB9" w14:textId="77777777" w:rsidR="005150E6" w:rsidRPr="00D34A46" w:rsidRDefault="0045419B">
      <w:pPr>
        <w:pStyle w:val="Heading2"/>
        <w:spacing w:after="427"/>
        <w:rPr>
          <w:sz w:val="24"/>
          <w:szCs w:val="24"/>
          <w:lang w:val="ru-RU"/>
        </w:rPr>
      </w:pPr>
      <w:r w:rsidRPr="00D34A46">
        <w:rPr>
          <w:sz w:val="24"/>
          <w:szCs w:val="24"/>
          <w:lang w:val="ru-RU"/>
        </w:rPr>
        <w:t xml:space="preserve">Оглавление </w:t>
      </w:r>
    </w:p>
    <w:p w14:paraId="657A5C4E" w14:textId="77777777" w:rsidR="005150E6" w:rsidRPr="00D34A46" w:rsidRDefault="0045419B">
      <w:pPr>
        <w:spacing w:after="603" w:line="259" w:lineRule="auto"/>
        <w:ind w:left="192" w:firstLine="0"/>
        <w:jc w:val="left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 </w:t>
      </w:r>
    </w:p>
    <w:sdt>
      <w:sdtPr>
        <w:rPr>
          <w:szCs w:val="24"/>
          <w:lang w:val="ru-RU"/>
        </w:rPr>
        <w:id w:val="-1521148441"/>
        <w:docPartObj>
          <w:docPartGallery w:val="Table of Contents"/>
        </w:docPartObj>
      </w:sdtPr>
      <w:sdtEndPr/>
      <w:sdtContent>
        <w:p w14:paraId="2233FCD9" w14:textId="77777777" w:rsidR="005150E6" w:rsidRPr="00D34A46" w:rsidRDefault="0045419B">
          <w:pPr>
            <w:pStyle w:val="TOC1"/>
            <w:tabs>
              <w:tab w:val="right" w:leader="dot" w:pos="10171"/>
            </w:tabs>
            <w:rPr>
              <w:szCs w:val="24"/>
              <w:lang w:val="ru-RU"/>
            </w:rPr>
          </w:pPr>
          <w:r w:rsidRPr="00D34A46">
            <w:rPr>
              <w:szCs w:val="24"/>
              <w:lang w:val="ru-RU"/>
            </w:rPr>
            <w:fldChar w:fldCharType="begin"/>
          </w:r>
          <w:r w:rsidRPr="00D34A46">
            <w:rPr>
              <w:szCs w:val="24"/>
              <w:lang w:val="ru-RU"/>
            </w:rPr>
            <w:instrText xml:space="preserve"> TOC \o "1-1" \h \z \u </w:instrText>
          </w:r>
          <w:r w:rsidRPr="00D34A46">
            <w:rPr>
              <w:szCs w:val="24"/>
              <w:lang w:val="ru-RU"/>
            </w:rPr>
            <w:fldChar w:fldCharType="separate"/>
          </w:r>
          <w:hyperlink w:anchor="_Toc34618">
            <w:r w:rsidRPr="00D34A46">
              <w:rPr>
                <w:szCs w:val="24"/>
                <w:lang w:val="ru-RU"/>
              </w:rPr>
              <w:t>1.</w:t>
            </w:r>
            <w:r w:rsidRPr="00D34A46">
              <w:rPr>
                <w:rFonts w:eastAsia="Arial"/>
                <w:szCs w:val="24"/>
                <w:lang w:val="ru-RU"/>
              </w:rPr>
              <w:t xml:space="preserve"> </w:t>
            </w:r>
            <w:r w:rsidRPr="00D34A46">
              <w:rPr>
                <w:szCs w:val="24"/>
                <w:lang w:val="ru-RU"/>
              </w:rPr>
              <w:t>Общие положения</w:t>
            </w:r>
            <w:r w:rsidRPr="00D34A46">
              <w:rPr>
                <w:szCs w:val="24"/>
                <w:lang w:val="ru-RU"/>
              </w:rPr>
              <w:tab/>
            </w:r>
            <w:r w:rsidRPr="00D34A46">
              <w:rPr>
                <w:szCs w:val="24"/>
                <w:lang w:val="ru-RU"/>
              </w:rPr>
              <w:fldChar w:fldCharType="begin"/>
            </w:r>
            <w:r w:rsidRPr="00D34A46">
              <w:rPr>
                <w:szCs w:val="24"/>
                <w:lang w:val="ru-RU"/>
              </w:rPr>
              <w:instrText>PAGEREF _Toc34618 \h</w:instrText>
            </w:r>
            <w:r w:rsidRPr="00D34A46">
              <w:rPr>
                <w:szCs w:val="24"/>
                <w:lang w:val="ru-RU"/>
              </w:rPr>
            </w:r>
            <w:r w:rsidRPr="00D34A46">
              <w:rPr>
                <w:szCs w:val="24"/>
                <w:lang w:val="ru-RU"/>
              </w:rPr>
              <w:fldChar w:fldCharType="separate"/>
            </w:r>
            <w:r w:rsidRPr="00D34A46">
              <w:rPr>
                <w:szCs w:val="24"/>
                <w:lang w:val="ru-RU"/>
              </w:rPr>
              <w:t xml:space="preserve">4 </w:t>
            </w:r>
            <w:r w:rsidRPr="00D34A46">
              <w:rPr>
                <w:szCs w:val="24"/>
                <w:lang w:val="ru-RU"/>
              </w:rPr>
              <w:fldChar w:fldCharType="end"/>
            </w:r>
          </w:hyperlink>
        </w:p>
        <w:p w14:paraId="3F77C283" w14:textId="77777777" w:rsidR="005150E6" w:rsidRPr="00D34A46" w:rsidRDefault="001C548C">
          <w:pPr>
            <w:pStyle w:val="TOC1"/>
            <w:tabs>
              <w:tab w:val="right" w:leader="dot" w:pos="10171"/>
            </w:tabs>
            <w:rPr>
              <w:szCs w:val="24"/>
              <w:lang w:val="ru-RU"/>
            </w:rPr>
          </w:pPr>
          <w:hyperlink w:anchor="_Toc34619">
            <w:r w:rsidR="0045419B" w:rsidRPr="00D34A46">
              <w:rPr>
                <w:szCs w:val="24"/>
                <w:lang w:val="ru-RU"/>
              </w:rPr>
              <w:t>2.</w:t>
            </w:r>
            <w:r w:rsidR="0045419B" w:rsidRPr="00D34A46">
              <w:rPr>
                <w:rFonts w:eastAsia="Arial"/>
                <w:szCs w:val="24"/>
                <w:lang w:val="ru-RU"/>
              </w:rPr>
              <w:t xml:space="preserve"> </w:t>
            </w:r>
            <w:r w:rsidR="0045419B" w:rsidRPr="00D34A46">
              <w:rPr>
                <w:szCs w:val="24"/>
                <w:lang w:val="ru-RU"/>
              </w:rPr>
              <w:t>Рекомендации по выполнению ВКР</w:t>
            </w:r>
            <w:r w:rsidR="0045419B" w:rsidRPr="00D34A46">
              <w:rPr>
                <w:szCs w:val="24"/>
                <w:lang w:val="ru-RU"/>
              </w:rPr>
              <w:tab/>
            </w:r>
            <w:r w:rsidR="0045419B" w:rsidRPr="00D34A46">
              <w:rPr>
                <w:szCs w:val="24"/>
                <w:lang w:val="ru-RU"/>
              </w:rPr>
              <w:fldChar w:fldCharType="begin"/>
            </w:r>
            <w:r w:rsidR="0045419B" w:rsidRPr="00D34A46">
              <w:rPr>
                <w:szCs w:val="24"/>
                <w:lang w:val="ru-RU"/>
              </w:rPr>
              <w:instrText>PAGEREF _Toc34619 \h</w:instrText>
            </w:r>
            <w:r w:rsidR="0045419B" w:rsidRPr="00D34A46">
              <w:rPr>
                <w:szCs w:val="24"/>
                <w:lang w:val="ru-RU"/>
              </w:rPr>
            </w:r>
            <w:r w:rsidR="0045419B" w:rsidRPr="00D34A46">
              <w:rPr>
                <w:szCs w:val="24"/>
                <w:lang w:val="ru-RU"/>
              </w:rPr>
              <w:fldChar w:fldCharType="separate"/>
            </w:r>
            <w:r w:rsidR="0045419B" w:rsidRPr="00D34A46">
              <w:rPr>
                <w:szCs w:val="24"/>
                <w:lang w:val="ru-RU"/>
              </w:rPr>
              <w:t xml:space="preserve">4 </w:t>
            </w:r>
            <w:r w:rsidR="0045419B" w:rsidRPr="00D34A46">
              <w:rPr>
                <w:szCs w:val="24"/>
                <w:lang w:val="ru-RU"/>
              </w:rPr>
              <w:fldChar w:fldCharType="end"/>
            </w:r>
          </w:hyperlink>
        </w:p>
        <w:p w14:paraId="706DDF79" w14:textId="77777777" w:rsidR="005150E6" w:rsidRPr="00D34A46" w:rsidRDefault="001C548C">
          <w:pPr>
            <w:pStyle w:val="TOC1"/>
            <w:tabs>
              <w:tab w:val="right" w:leader="dot" w:pos="10171"/>
            </w:tabs>
            <w:rPr>
              <w:szCs w:val="24"/>
              <w:lang w:val="ru-RU"/>
            </w:rPr>
          </w:pPr>
          <w:hyperlink w:anchor="_Toc34620">
            <w:r w:rsidR="0045419B" w:rsidRPr="00D34A46">
              <w:rPr>
                <w:szCs w:val="24"/>
                <w:lang w:val="ru-RU"/>
              </w:rPr>
              <w:t>3.</w:t>
            </w:r>
            <w:r w:rsidR="0045419B" w:rsidRPr="00D34A46">
              <w:rPr>
                <w:rFonts w:eastAsia="Arial"/>
                <w:szCs w:val="24"/>
                <w:lang w:val="ru-RU"/>
              </w:rPr>
              <w:t xml:space="preserve"> </w:t>
            </w:r>
            <w:r w:rsidR="0045419B" w:rsidRPr="00D34A46">
              <w:rPr>
                <w:szCs w:val="24"/>
                <w:lang w:val="ru-RU"/>
              </w:rPr>
              <w:t>Требования к объему, структуре, содержанию и оформлению</w:t>
            </w:r>
            <w:r w:rsidR="0045419B" w:rsidRPr="00D34A46">
              <w:rPr>
                <w:szCs w:val="24"/>
                <w:lang w:val="ru-RU"/>
              </w:rPr>
              <w:tab/>
            </w:r>
            <w:r w:rsidR="0045419B" w:rsidRPr="00D34A46">
              <w:rPr>
                <w:szCs w:val="24"/>
                <w:lang w:val="ru-RU"/>
              </w:rPr>
              <w:fldChar w:fldCharType="begin"/>
            </w:r>
            <w:r w:rsidR="0045419B" w:rsidRPr="00D34A46">
              <w:rPr>
                <w:szCs w:val="24"/>
                <w:lang w:val="ru-RU"/>
              </w:rPr>
              <w:instrText>PAGEREF _Toc34620 \h</w:instrText>
            </w:r>
            <w:r w:rsidR="0045419B" w:rsidRPr="00D34A46">
              <w:rPr>
                <w:szCs w:val="24"/>
                <w:lang w:val="ru-RU"/>
              </w:rPr>
            </w:r>
            <w:r w:rsidR="0045419B" w:rsidRPr="00D34A46">
              <w:rPr>
                <w:szCs w:val="24"/>
                <w:lang w:val="ru-RU"/>
              </w:rPr>
              <w:fldChar w:fldCharType="separate"/>
            </w:r>
            <w:r w:rsidR="0045419B" w:rsidRPr="00D34A46">
              <w:rPr>
                <w:szCs w:val="24"/>
                <w:lang w:val="ru-RU"/>
              </w:rPr>
              <w:t xml:space="preserve">6 </w:t>
            </w:r>
            <w:r w:rsidR="0045419B" w:rsidRPr="00D34A46">
              <w:rPr>
                <w:szCs w:val="24"/>
                <w:lang w:val="ru-RU"/>
              </w:rPr>
              <w:fldChar w:fldCharType="end"/>
            </w:r>
          </w:hyperlink>
        </w:p>
        <w:p w14:paraId="42231487" w14:textId="77777777" w:rsidR="005150E6" w:rsidRPr="00D34A46" w:rsidRDefault="001C548C">
          <w:pPr>
            <w:pStyle w:val="TOC1"/>
            <w:tabs>
              <w:tab w:val="right" w:leader="dot" w:pos="10171"/>
            </w:tabs>
            <w:rPr>
              <w:szCs w:val="24"/>
              <w:lang w:val="ru-RU"/>
            </w:rPr>
          </w:pPr>
          <w:hyperlink w:anchor="_Toc34621">
            <w:r w:rsidR="0045419B" w:rsidRPr="00D34A46">
              <w:rPr>
                <w:szCs w:val="24"/>
                <w:lang w:val="ru-RU"/>
              </w:rPr>
              <w:t>4.</w:t>
            </w:r>
            <w:r w:rsidR="0045419B" w:rsidRPr="00D34A46">
              <w:rPr>
                <w:rFonts w:eastAsia="Arial"/>
                <w:szCs w:val="24"/>
                <w:lang w:val="ru-RU"/>
              </w:rPr>
              <w:t xml:space="preserve"> </w:t>
            </w:r>
            <w:r w:rsidR="0045419B" w:rsidRPr="00D34A46">
              <w:rPr>
                <w:szCs w:val="24"/>
                <w:lang w:val="ru-RU"/>
              </w:rPr>
              <w:t>Защиты ВКР и порядок их оценивания</w:t>
            </w:r>
            <w:r w:rsidR="0045419B" w:rsidRPr="00D34A46">
              <w:rPr>
                <w:szCs w:val="24"/>
                <w:lang w:val="ru-RU"/>
              </w:rPr>
              <w:tab/>
            </w:r>
            <w:r w:rsidR="0045419B" w:rsidRPr="00D34A46">
              <w:rPr>
                <w:szCs w:val="24"/>
                <w:lang w:val="ru-RU"/>
              </w:rPr>
              <w:fldChar w:fldCharType="begin"/>
            </w:r>
            <w:r w:rsidR="0045419B" w:rsidRPr="00D34A46">
              <w:rPr>
                <w:szCs w:val="24"/>
                <w:lang w:val="ru-RU"/>
              </w:rPr>
              <w:instrText>PAGEREF _Toc34621 \h</w:instrText>
            </w:r>
            <w:r w:rsidR="0045419B" w:rsidRPr="00D34A46">
              <w:rPr>
                <w:szCs w:val="24"/>
                <w:lang w:val="ru-RU"/>
              </w:rPr>
            </w:r>
            <w:r w:rsidR="0045419B" w:rsidRPr="00D34A46">
              <w:rPr>
                <w:szCs w:val="24"/>
                <w:lang w:val="ru-RU"/>
              </w:rPr>
              <w:fldChar w:fldCharType="separate"/>
            </w:r>
            <w:r w:rsidR="0045419B" w:rsidRPr="00D34A46">
              <w:rPr>
                <w:szCs w:val="24"/>
                <w:lang w:val="ru-RU"/>
              </w:rPr>
              <w:t xml:space="preserve">9 </w:t>
            </w:r>
            <w:r w:rsidR="0045419B" w:rsidRPr="00D34A46">
              <w:rPr>
                <w:szCs w:val="24"/>
                <w:lang w:val="ru-RU"/>
              </w:rPr>
              <w:fldChar w:fldCharType="end"/>
            </w:r>
          </w:hyperlink>
        </w:p>
        <w:p w14:paraId="56D7445A" w14:textId="77777777" w:rsidR="005150E6" w:rsidRPr="00D34A46" w:rsidRDefault="001C548C">
          <w:pPr>
            <w:pStyle w:val="TOC1"/>
            <w:tabs>
              <w:tab w:val="right" w:leader="dot" w:pos="10171"/>
            </w:tabs>
            <w:rPr>
              <w:szCs w:val="24"/>
              <w:lang w:val="ru-RU"/>
            </w:rPr>
          </w:pPr>
          <w:hyperlink w:anchor="_Toc34622">
            <w:r w:rsidR="0045419B" w:rsidRPr="00D34A46">
              <w:rPr>
                <w:szCs w:val="24"/>
                <w:lang w:val="ru-RU"/>
              </w:rPr>
              <w:t>5.</w:t>
            </w:r>
            <w:r w:rsidR="0045419B" w:rsidRPr="00D34A46">
              <w:rPr>
                <w:rFonts w:eastAsia="Arial"/>
                <w:szCs w:val="24"/>
                <w:lang w:val="ru-RU"/>
              </w:rPr>
              <w:t xml:space="preserve"> </w:t>
            </w:r>
            <w:r w:rsidR="0045419B" w:rsidRPr="00D34A46">
              <w:rPr>
                <w:szCs w:val="24"/>
                <w:lang w:val="ru-RU"/>
              </w:rPr>
              <w:t>Хранение и публикация ВКР</w:t>
            </w:r>
            <w:r w:rsidR="0045419B" w:rsidRPr="00D34A46">
              <w:rPr>
                <w:szCs w:val="24"/>
                <w:lang w:val="ru-RU"/>
              </w:rPr>
              <w:tab/>
            </w:r>
            <w:r w:rsidR="0045419B" w:rsidRPr="00D34A46">
              <w:rPr>
                <w:szCs w:val="24"/>
                <w:lang w:val="ru-RU"/>
              </w:rPr>
              <w:fldChar w:fldCharType="begin"/>
            </w:r>
            <w:r w:rsidR="0045419B" w:rsidRPr="00D34A46">
              <w:rPr>
                <w:szCs w:val="24"/>
                <w:lang w:val="ru-RU"/>
              </w:rPr>
              <w:instrText>PAGEREF _Toc34622 \h</w:instrText>
            </w:r>
            <w:r w:rsidR="0045419B" w:rsidRPr="00D34A46">
              <w:rPr>
                <w:szCs w:val="24"/>
                <w:lang w:val="ru-RU"/>
              </w:rPr>
            </w:r>
            <w:r w:rsidR="0045419B" w:rsidRPr="00D34A46">
              <w:rPr>
                <w:szCs w:val="24"/>
                <w:lang w:val="ru-RU"/>
              </w:rPr>
              <w:fldChar w:fldCharType="separate"/>
            </w:r>
            <w:r w:rsidR="0045419B" w:rsidRPr="00D34A46">
              <w:rPr>
                <w:szCs w:val="24"/>
                <w:lang w:val="ru-RU"/>
              </w:rPr>
              <w:t xml:space="preserve">10 </w:t>
            </w:r>
            <w:r w:rsidR="0045419B" w:rsidRPr="00D34A46">
              <w:rPr>
                <w:szCs w:val="24"/>
                <w:lang w:val="ru-RU"/>
              </w:rPr>
              <w:fldChar w:fldCharType="end"/>
            </w:r>
          </w:hyperlink>
        </w:p>
        <w:p w14:paraId="1B660B36" w14:textId="77777777" w:rsidR="005150E6" w:rsidRPr="00D34A46" w:rsidRDefault="001C548C">
          <w:pPr>
            <w:pStyle w:val="TOC1"/>
            <w:tabs>
              <w:tab w:val="right" w:leader="dot" w:pos="10171"/>
            </w:tabs>
            <w:rPr>
              <w:szCs w:val="24"/>
              <w:lang w:val="ru-RU"/>
            </w:rPr>
          </w:pPr>
          <w:hyperlink w:anchor="_Toc34623">
            <w:r w:rsidR="0045419B" w:rsidRPr="00D34A46">
              <w:rPr>
                <w:szCs w:val="24"/>
                <w:lang w:val="ru-RU"/>
              </w:rPr>
              <w:t>6.</w:t>
            </w:r>
            <w:r w:rsidR="0045419B" w:rsidRPr="00D34A46">
              <w:rPr>
                <w:rFonts w:eastAsia="Arial"/>
                <w:szCs w:val="24"/>
                <w:lang w:val="ru-RU"/>
              </w:rPr>
              <w:t xml:space="preserve"> </w:t>
            </w:r>
            <w:r w:rsidR="0045419B" w:rsidRPr="00D34A46">
              <w:rPr>
                <w:szCs w:val="24"/>
                <w:lang w:val="ru-RU"/>
              </w:rPr>
              <w:t>Компетенции, сформированность которых оценивается в ходе подготовки и защиты и ВКР</w:t>
            </w:r>
            <w:r w:rsidR="0045419B" w:rsidRPr="00D34A46">
              <w:rPr>
                <w:szCs w:val="24"/>
                <w:lang w:val="ru-RU"/>
              </w:rPr>
              <w:tab/>
            </w:r>
            <w:r w:rsidR="0045419B" w:rsidRPr="00D34A46">
              <w:rPr>
                <w:szCs w:val="24"/>
                <w:lang w:val="ru-RU"/>
              </w:rPr>
              <w:fldChar w:fldCharType="begin"/>
            </w:r>
            <w:r w:rsidR="0045419B" w:rsidRPr="00D34A46">
              <w:rPr>
                <w:szCs w:val="24"/>
                <w:lang w:val="ru-RU"/>
              </w:rPr>
              <w:instrText>PAGEREF _Toc34623 \h</w:instrText>
            </w:r>
            <w:r w:rsidR="0045419B" w:rsidRPr="00D34A46">
              <w:rPr>
                <w:szCs w:val="24"/>
                <w:lang w:val="ru-RU"/>
              </w:rPr>
            </w:r>
            <w:r w:rsidR="0045419B" w:rsidRPr="00D34A46">
              <w:rPr>
                <w:szCs w:val="24"/>
                <w:lang w:val="ru-RU"/>
              </w:rPr>
              <w:fldChar w:fldCharType="separate"/>
            </w:r>
            <w:r w:rsidR="0045419B" w:rsidRPr="00D34A46">
              <w:rPr>
                <w:szCs w:val="24"/>
                <w:lang w:val="ru-RU"/>
              </w:rPr>
              <w:t xml:space="preserve">11 </w:t>
            </w:r>
            <w:r w:rsidR="0045419B" w:rsidRPr="00D34A46">
              <w:rPr>
                <w:szCs w:val="24"/>
                <w:lang w:val="ru-RU"/>
              </w:rPr>
              <w:fldChar w:fldCharType="end"/>
            </w:r>
          </w:hyperlink>
        </w:p>
        <w:p w14:paraId="34C8DA47" w14:textId="77777777" w:rsidR="00721A29" w:rsidRPr="00D34A46" w:rsidRDefault="0045419B" w:rsidP="00721A29">
          <w:pPr>
            <w:rPr>
              <w:szCs w:val="24"/>
              <w:lang w:val="ru-RU"/>
            </w:rPr>
          </w:pPr>
          <w:r w:rsidRPr="00D34A46">
            <w:rPr>
              <w:szCs w:val="24"/>
              <w:lang w:val="ru-RU"/>
            </w:rPr>
            <w:lastRenderedPageBreak/>
            <w:fldChar w:fldCharType="end"/>
          </w:r>
        </w:p>
      </w:sdtContent>
    </w:sdt>
    <w:p w14:paraId="186AB075" w14:textId="77777777" w:rsidR="005150E6" w:rsidRPr="00D34A46" w:rsidRDefault="0045419B" w:rsidP="00721A29">
      <w:pPr>
        <w:rPr>
          <w:szCs w:val="24"/>
          <w:lang w:val="ru-RU"/>
        </w:rPr>
      </w:pPr>
      <w:r w:rsidRPr="00D34A46">
        <w:rPr>
          <w:b/>
          <w:szCs w:val="24"/>
          <w:lang w:val="ru-RU"/>
        </w:rPr>
        <w:t xml:space="preserve"> </w:t>
      </w:r>
    </w:p>
    <w:p w14:paraId="50004A1A" w14:textId="77777777" w:rsidR="005150E6" w:rsidRPr="00D34A46" w:rsidRDefault="0045419B">
      <w:pPr>
        <w:spacing w:after="0" w:line="259" w:lineRule="auto"/>
        <w:ind w:left="192" w:firstLine="0"/>
        <w:jc w:val="left"/>
        <w:rPr>
          <w:szCs w:val="24"/>
          <w:lang w:val="ru-RU"/>
        </w:rPr>
      </w:pPr>
      <w:r w:rsidRPr="00D34A46">
        <w:rPr>
          <w:rFonts w:eastAsia="Arial"/>
          <w:szCs w:val="24"/>
          <w:lang w:val="ru-RU"/>
        </w:rPr>
        <w:t xml:space="preserve"> </w:t>
      </w:r>
      <w:r w:rsidRPr="00D34A46">
        <w:rPr>
          <w:rFonts w:eastAsia="Arial"/>
          <w:szCs w:val="24"/>
          <w:lang w:val="ru-RU"/>
        </w:rPr>
        <w:tab/>
      </w:r>
      <w:r w:rsidRPr="00D34A46">
        <w:rPr>
          <w:rFonts w:eastAsia="Cambria"/>
          <w:b/>
          <w:szCs w:val="24"/>
          <w:lang w:val="ru-RU"/>
        </w:rPr>
        <w:t xml:space="preserve"> </w:t>
      </w:r>
    </w:p>
    <w:p w14:paraId="362799DE" w14:textId="48658BFE" w:rsidR="005150E6" w:rsidRPr="00D34A46" w:rsidRDefault="0045419B">
      <w:pPr>
        <w:pStyle w:val="Heading1"/>
        <w:ind w:left="885" w:hanging="348"/>
        <w:rPr>
          <w:sz w:val="24"/>
          <w:szCs w:val="24"/>
          <w:lang w:val="ru-RU"/>
        </w:rPr>
      </w:pPr>
      <w:bookmarkStart w:id="0" w:name="_Toc34618"/>
      <w:r w:rsidRPr="00D34A46">
        <w:rPr>
          <w:sz w:val="24"/>
          <w:szCs w:val="24"/>
          <w:lang w:val="ru-RU"/>
        </w:rPr>
        <w:t>Общие положения</w:t>
      </w:r>
      <w:r w:rsidR="00E50960">
        <w:rPr>
          <w:sz w:val="24"/>
          <w:szCs w:val="24"/>
          <w:lang w:val="ru-RU"/>
        </w:rPr>
        <w:t xml:space="preserve"> </w:t>
      </w:r>
      <w:bookmarkEnd w:id="0"/>
    </w:p>
    <w:p w14:paraId="2846ABFF" w14:textId="0808E199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1.1. Настоящие правила регламентируют порядок подготовки и защиты </w:t>
      </w:r>
      <w:r w:rsidR="00D34A46">
        <w:rPr>
          <w:szCs w:val="24"/>
          <w:lang w:val="ru-RU"/>
        </w:rPr>
        <w:t xml:space="preserve">ВКР </w:t>
      </w:r>
      <w:r w:rsidRPr="00D34A46">
        <w:rPr>
          <w:szCs w:val="24"/>
          <w:lang w:val="ru-RU"/>
        </w:rPr>
        <w:t xml:space="preserve">на </w:t>
      </w:r>
      <w:r w:rsidR="00721A29" w:rsidRPr="00D34A46">
        <w:rPr>
          <w:szCs w:val="24"/>
          <w:lang w:val="ru-RU"/>
        </w:rPr>
        <w:t>магистерской</w:t>
      </w:r>
      <w:r w:rsidRPr="00D34A46">
        <w:rPr>
          <w:szCs w:val="24"/>
          <w:lang w:val="ru-RU"/>
        </w:rPr>
        <w:t xml:space="preserve"> ОП «</w:t>
      </w:r>
      <w:r w:rsidR="00721A29" w:rsidRPr="00D34A46">
        <w:rPr>
          <w:szCs w:val="24"/>
          <w:lang w:val="ru-RU"/>
        </w:rPr>
        <w:t>Языковые технологии в бизнесе и образовании</w:t>
      </w:r>
      <w:r w:rsidRPr="00D34A46">
        <w:rPr>
          <w:szCs w:val="24"/>
          <w:lang w:val="ru-RU"/>
        </w:rPr>
        <w:t xml:space="preserve">» НИУ ВШЭ в части, дополняющей </w:t>
      </w:r>
      <w:r w:rsidR="00054423" w:rsidRPr="00054423">
        <w:rPr>
          <w:szCs w:val="24"/>
          <w:lang w:val="ru-RU"/>
        </w:rPr>
        <w:t xml:space="preserve">Методические указания </w:t>
      </w:r>
      <w:r w:rsidRPr="00D34A46">
        <w:rPr>
          <w:szCs w:val="24"/>
          <w:lang w:val="ru-RU"/>
        </w:rPr>
        <w:t>о курсовой и выпускной квалификационной работе студентов, обучающихся по программам магистратуры в Национальном исследовательском университете «Высшая школа экономики» (далее</w:t>
      </w:r>
      <w:r w:rsidR="00721A29" w:rsidRPr="00D34A46">
        <w:rPr>
          <w:szCs w:val="24"/>
          <w:lang w:val="ru-RU"/>
        </w:rPr>
        <w:t xml:space="preserve"> — </w:t>
      </w:r>
      <w:r w:rsidR="00054423">
        <w:rPr>
          <w:szCs w:val="24"/>
          <w:lang w:val="ru-RU"/>
        </w:rPr>
        <w:t>Методические указания</w:t>
      </w:r>
      <w:r w:rsidRPr="00D34A46">
        <w:rPr>
          <w:szCs w:val="24"/>
          <w:lang w:val="ru-RU"/>
        </w:rPr>
        <w:t xml:space="preserve">). </w:t>
      </w:r>
    </w:p>
    <w:p w14:paraId="3A412104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1.2. Основные форматы ВКР, выполняемых на указанных направлениях, включают: </w:t>
      </w:r>
    </w:p>
    <w:p w14:paraId="6F9C65F3" w14:textId="77777777" w:rsidR="005150E6" w:rsidRPr="00D34A46" w:rsidRDefault="0045419B" w:rsidP="002A69ED">
      <w:pPr>
        <w:numPr>
          <w:ilvl w:val="0"/>
          <w:numId w:val="21"/>
        </w:numPr>
        <w:ind w:left="567" w:right="615" w:hanging="390"/>
        <w:rPr>
          <w:szCs w:val="24"/>
          <w:lang w:val="ru-RU"/>
        </w:rPr>
      </w:pPr>
      <w:r w:rsidRPr="00D34A46">
        <w:rPr>
          <w:szCs w:val="24"/>
          <w:lang w:val="ru-RU"/>
        </w:rPr>
        <w:t>традиционный академический формат</w:t>
      </w:r>
      <w:r w:rsidR="00721A29" w:rsidRPr="00D34A46">
        <w:rPr>
          <w:szCs w:val="24"/>
          <w:lang w:val="ru-RU"/>
        </w:rPr>
        <w:t xml:space="preserve"> — </w:t>
      </w:r>
      <w:r w:rsidRPr="00D34A46">
        <w:rPr>
          <w:szCs w:val="24"/>
          <w:lang w:val="ru-RU"/>
        </w:rPr>
        <w:t xml:space="preserve">оформленное в виде текста исследование, осуществляемое в целях получения новых знаний о структуре, свойствах и закономерностях изучаемого объекта, </w:t>
      </w:r>
    </w:p>
    <w:p w14:paraId="439001D9" w14:textId="77777777" w:rsidR="005150E6" w:rsidRPr="00D34A46" w:rsidRDefault="0045419B" w:rsidP="002A69ED">
      <w:pPr>
        <w:numPr>
          <w:ilvl w:val="0"/>
          <w:numId w:val="21"/>
        </w:numPr>
        <w:ind w:left="567" w:right="615" w:hanging="390"/>
        <w:rPr>
          <w:szCs w:val="24"/>
          <w:lang w:val="ru-RU"/>
        </w:rPr>
      </w:pPr>
      <w:r w:rsidRPr="00D34A46">
        <w:rPr>
          <w:szCs w:val="24"/>
          <w:lang w:val="ru-RU"/>
        </w:rPr>
        <w:t>проектно-исследовательский формат</w:t>
      </w:r>
      <w:r w:rsidR="00721A29" w:rsidRPr="00D34A46">
        <w:rPr>
          <w:szCs w:val="24"/>
          <w:lang w:val="ru-RU"/>
        </w:rPr>
        <w:t xml:space="preserve"> — </w:t>
      </w:r>
      <w:r w:rsidRPr="00D34A46">
        <w:rPr>
          <w:szCs w:val="24"/>
          <w:lang w:val="ru-RU"/>
        </w:rPr>
        <w:t xml:space="preserve">разработка прикладной проблемы, в результате чего создается программный продукт, набор данных или прикладной ресурс; выбор проектно-исследовательского формата также предполагает написание сопровождающего его текста, </w:t>
      </w:r>
    </w:p>
    <w:p w14:paraId="06A3C916" w14:textId="77777777" w:rsidR="005150E6" w:rsidRPr="00D34A46" w:rsidRDefault="0045419B" w:rsidP="002A69ED">
      <w:pPr>
        <w:numPr>
          <w:ilvl w:val="0"/>
          <w:numId w:val="21"/>
        </w:numPr>
        <w:ind w:left="567" w:right="615" w:hanging="390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формат расширенной научной статьи – исследование, основанное в виде текста, представляющего собой расширенную в соответствии с настоящими Правилами статью, поданную либо в журнал, входящий в «белый» список НИУ ВШЭ или в международные базы Scopus или WoS, либо в другое издание, предполагающее рецензирование (в последнем случае для защиты текста требуется согласие академического руководителя ОП); наличие соавторов должно быть обоснованно и допускается только с согласия академического руководителя ОП, а в случае конфликта интересов – с согласия руководителя Школы лингвистики НИУ ВШЭ. </w:t>
      </w:r>
    </w:p>
    <w:p w14:paraId="54661002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Правила, устанавливающие форму и содержание работы, могут различаться для разных форматов. </w:t>
      </w:r>
    </w:p>
    <w:p w14:paraId="6A80ED59" w14:textId="77777777" w:rsidR="005150E6" w:rsidRPr="00D34A46" w:rsidRDefault="0045419B">
      <w:pPr>
        <w:spacing w:after="107"/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1.3. Настоящие правила касаются исключительно ВКР, выполняемых индивидуально. Групповое выполнение ВКР не разрешается. </w:t>
      </w:r>
    </w:p>
    <w:p w14:paraId="6F1E5A41" w14:textId="77777777" w:rsidR="005150E6" w:rsidRPr="00D34A46" w:rsidRDefault="0045419B">
      <w:pPr>
        <w:spacing w:after="367" w:line="259" w:lineRule="auto"/>
        <w:ind w:left="192" w:firstLine="0"/>
        <w:jc w:val="left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 </w:t>
      </w:r>
    </w:p>
    <w:p w14:paraId="7A79512B" w14:textId="77777777" w:rsidR="005150E6" w:rsidRPr="00D34A46" w:rsidRDefault="0045419B">
      <w:pPr>
        <w:pStyle w:val="Heading1"/>
        <w:ind w:left="885" w:hanging="348"/>
        <w:rPr>
          <w:sz w:val="24"/>
          <w:szCs w:val="24"/>
          <w:lang w:val="ru-RU"/>
        </w:rPr>
      </w:pPr>
      <w:bookmarkStart w:id="1" w:name="_Toc34619"/>
      <w:r w:rsidRPr="00D34A46">
        <w:rPr>
          <w:sz w:val="24"/>
          <w:szCs w:val="24"/>
          <w:lang w:val="ru-RU"/>
        </w:rPr>
        <w:lastRenderedPageBreak/>
        <w:t xml:space="preserve">Рекомендации по выполнению ВКР </w:t>
      </w:r>
      <w:bookmarkEnd w:id="1"/>
    </w:p>
    <w:p w14:paraId="1B2BCBA5" w14:textId="2AFFE9E8" w:rsidR="005150E6" w:rsidRDefault="0045419B">
      <w:pPr>
        <w:spacing w:after="192"/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>2.</w:t>
      </w:r>
      <w:r w:rsidR="00721A29" w:rsidRPr="00D34A46">
        <w:rPr>
          <w:szCs w:val="24"/>
          <w:lang w:val="ru-RU"/>
        </w:rPr>
        <w:t>1</w:t>
      </w:r>
      <w:r w:rsidRPr="00D34A46">
        <w:rPr>
          <w:szCs w:val="24"/>
          <w:lang w:val="ru-RU"/>
        </w:rPr>
        <w:t>. Выполн</w:t>
      </w:r>
      <w:r w:rsidR="002A69ED">
        <w:rPr>
          <w:szCs w:val="24"/>
          <w:lang w:val="ru-RU"/>
        </w:rPr>
        <w:t>ение ВКР имеет следующие этапы</w:t>
      </w:r>
    </w:p>
    <w:tbl>
      <w:tblPr>
        <w:tblStyle w:val="TableGrid0"/>
        <w:tblW w:w="0" w:type="auto"/>
        <w:tblInd w:w="187" w:type="dxa"/>
        <w:tblLook w:val="04A0" w:firstRow="1" w:lastRow="0" w:firstColumn="1" w:lastColumn="0" w:noHBand="0" w:noVBand="1"/>
      </w:tblPr>
      <w:tblGrid>
        <w:gridCol w:w="5105"/>
        <w:gridCol w:w="5123"/>
      </w:tblGrid>
      <w:tr w:rsidR="002A69ED" w:rsidRPr="001C548C" w14:paraId="68D7CFD9" w14:textId="77777777" w:rsidTr="002A69ED">
        <w:tc>
          <w:tcPr>
            <w:tcW w:w="5105" w:type="dxa"/>
          </w:tcPr>
          <w:p w14:paraId="40F3EFD0" w14:textId="75C3855B" w:rsidR="002A69ED" w:rsidRDefault="002A69ED" w:rsidP="002A69ED">
            <w:pPr>
              <w:spacing w:after="192"/>
              <w:ind w:left="0" w:right="615" w:firstLine="0"/>
              <w:rPr>
                <w:szCs w:val="24"/>
                <w:lang w:val="ru-RU"/>
              </w:rPr>
            </w:pPr>
            <w:r w:rsidRPr="00D34A46">
              <w:rPr>
                <w:szCs w:val="24"/>
                <w:lang w:val="ru-RU"/>
              </w:rPr>
              <w:t>Выбор темы</w:t>
            </w:r>
          </w:p>
        </w:tc>
        <w:tc>
          <w:tcPr>
            <w:tcW w:w="5123" w:type="dxa"/>
          </w:tcPr>
          <w:p w14:paraId="6943CB36" w14:textId="22D81637" w:rsidR="002A69ED" w:rsidRDefault="002A69ED">
            <w:pPr>
              <w:spacing w:after="192"/>
              <w:ind w:left="0" w:right="615" w:firstLine="0"/>
              <w:rPr>
                <w:szCs w:val="24"/>
                <w:lang w:val="ru-RU"/>
              </w:rPr>
            </w:pPr>
            <w:r w:rsidRPr="00D34A46">
              <w:rPr>
                <w:szCs w:val="24"/>
                <w:lang w:val="ru-RU"/>
              </w:rPr>
              <w:t>первичный выбор темы осуществляется до 1 ноября; окончательно темы утверждаются приказом до 15 декабря текущего года;</w:t>
            </w:r>
          </w:p>
        </w:tc>
      </w:tr>
      <w:tr w:rsidR="002A69ED" w:rsidRPr="001C548C" w14:paraId="02BB2B96" w14:textId="77777777" w:rsidTr="002A69ED">
        <w:tc>
          <w:tcPr>
            <w:tcW w:w="5105" w:type="dxa"/>
          </w:tcPr>
          <w:p w14:paraId="11DCBEAF" w14:textId="6FED1FA4" w:rsidR="002A69ED" w:rsidRPr="00D34A46" w:rsidRDefault="002A69ED">
            <w:pPr>
              <w:spacing w:after="192"/>
              <w:ind w:left="0" w:right="615" w:firstLine="0"/>
              <w:rPr>
                <w:szCs w:val="24"/>
                <w:lang w:val="ru-RU"/>
              </w:rPr>
            </w:pPr>
            <w:r w:rsidRPr="00D34A46">
              <w:rPr>
                <w:szCs w:val="24"/>
                <w:lang w:val="ru-RU"/>
              </w:rPr>
              <w:t>Подготовка проекта ВКР</w:t>
            </w:r>
          </w:p>
        </w:tc>
        <w:tc>
          <w:tcPr>
            <w:tcW w:w="5123" w:type="dxa"/>
          </w:tcPr>
          <w:p w14:paraId="5C8C057B" w14:textId="30460444" w:rsidR="002A69ED" w:rsidRPr="00D34A46" w:rsidRDefault="002A69ED">
            <w:pPr>
              <w:spacing w:after="192"/>
              <w:ind w:left="0" w:right="615" w:firstLine="0"/>
              <w:rPr>
                <w:szCs w:val="24"/>
                <w:lang w:val="ru-RU"/>
              </w:rPr>
            </w:pPr>
            <w:r w:rsidRPr="00D34A46">
              <w:rPr>
                <w:szCs w:val="24"/>
                <w:lang w:val="ru-RU"/>
              </w:rPr>
              <w:t>срок представления первого варианта устанавливается научным руководителем, но не позднее 15 декабря текущего учебного года, окончательный проект ВКР, утвержденный руководителем, должен быть загружен в ЛМС не позднее 25 декабря текущего учебного года</w:t>
            </w:r>
          </w:p>
        </w:tc>
      </w:tr>
      <w:tr w:rsidR="002A69ED" w:rsidRPr="001C548C" w14:paraId="5A90442B" w14:textId="77777777" w:rsidTr="002A69ED">
        <w:tc>
          <w:tcPr>
            <w:tcW w:w="5105" w:type="dxa"/>
          </w:tcPr>
          <w:p w14:paraId="06888C1D" w14:textId="1A24517A" w:rsidR="002A69ED" w:rsidRPr="002A69ED" w:rsidRDefault="002A69ED" w:rsidP="00303ACA">
            <w:pPr>
              <w:spacing w:after="191"/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Подготовка и представление первого варианта ВКР руководителю </w:t>
            </w:r>
          </w:p>
        </w:tc>
        <w:tc>
          <w:tcPr>
            <w:tcW w:w="5123" w:type="dxa"/>
          </w:tcPr>
          <w:p w14:paraId="3F73DA73" w14:textId="77777777" w:rsidR="002A69ED" w:rsidRPr="002A69ED" w:rsidRDefault="002A69ED" w:rsidP="00303ACA">
            <w:pPr>
              <w:spacing w:after="191"/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 срок устанавливается научным руководителем, но не позднее, чем за двадцать дней до предполагаемой защиты; </w:t>
            </w:r>
          </w:p>
        </w:tc>
      </w:tr>
      <w:tr w:rsidR="002A69ED" w:rsidRPr="001C548C" w14:paraId="01372799" w14:textId="77777777" w:rsidTr="002A69ED">
        <w:tc>
          <w:tcPr>
            <w:tcW w:w="5105" w:type="dxa"/>
          </w:tcPr>
          <w:p w14:paraId="59888195" w14:textId="565510E1" w:rsidR="002A69ED" w:rsidRPr="002A69ED" w:rsidRDefault="002A69ED" w:rsidP="00303ACA">
            <w:pPr>
              <w:spacing w:after="3" w:line="314" w:lineRule="auto"/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Подготовка и представление итогового варианта ВКР и ее аннотации руководителю </w:t>
            </w:r>
          </w:p>
        </w:tc>
        <w:tc>
          <w:tcPr>
            <w:tcW w:w="5123" w:type="dxa"/>
          </w:tcPr>
          <w:p w14:paraId="64E00545" w14:textId="77777777" w:rsidR="002A69ED" w:rsidRPr="002A69ED" w:rsidRDefault="002A69ED" w:rsidP="00303ACA">
            <w:pPr>
              <w:spacing w:after="3" w:line="314" w:lineRule="auto"/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 срок устанавливается научным руководителем, но не позднее, чем за девять дней до предполагаемой защиты; руководитель ВКР обязан предоставить отзыв на ВКР не позднее, чем за два дня до предполагаемой защиты; если ВКР представляется в </w:t>
            </w:r>
          </w:p>
        </w:tc>
      </w:tr>
      <w:tr w:rsidR="002A69ED" w:rsidRPr="001C548C" w14:paraId="42E72696" w14:textId="77777777" w:rsidTr="002A69ED">
        <w:tc>
          <w:tcPr>
            <w:tcW w:w="5105" w:type="dxa"/>
          </w:tcPr>
          <w:p w14:paraId="3BF6D1E7" w14:textId="6DE79180" w:rsidR="002A69ED" w:rsidRPr="002A69ED" w:rsidRDefault="002A69ED" w:rsidP="00303ACA">
            <w:pPr>
              <w:spacing w:after="231" w:line="314" w:lineRule="auto"/>
              <w:ind w:left="0" w:right="534" w:firstLine="0"/>
              <w:jc w:val="left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Формате расширенной научной статьи, научный руководитель указывает в отзыве на ВКР ссылку на требования издания, содержащую требования к структуре, оформлению и объёму статей. </w:t>
            </w:r>
          </w:p>
        </w:tc>
        <w:tc>
          <w:tcPr>
            <w:tcW w:w="5123" w:type="dxa"/>
          </w:tcPr>
          <w:p w14:paraId="06DF630A" w14:textId="77777777" w:rsidR="002A69ED" w:rsidRPr="002A69ED" w:rsidRDefault="002A69ED" w:rsidP="00303ACA">
            <w:pPr>
              <w:spacing w:after="231" w:line="314" w:lineRule="auto"/>
              <w:ind w:left="0" w:right="534" w:firstLine="0"/>
              <w:jc w:val="left"/>
              <w:rPr>
                <w:szCs w:val="24"/>
                <w:lang w:val="ru-RU"/>
              </w:rPr>
            </w:pPr>
          </w:p>
        </w:tc>
      </w:tr>
      <w:tr w:rsidR="002A69ED" w:rsidRPr="001C548C" w14:paraId="27A8349E" w14:textId="77777777" w:rsidTr="002A69ED">
        <w:tc>
          <w:tcPr>
            <w:tcW w:w="5105" w:type="dxa"/>
          </w:tcPr>
          <w:p w14:paraId="38C02BEC" w14:textId="28A7C6E3" w:rsidR="002A69ED" w:rsidRPr="002A69ED" w:rsidRDefault="002A69ED" w:rsidP="00303ACA">
            <w:pPr>
              <w:spacing w:after="189"/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Рецензирование ВКР </w:t>
            </w:r>
          </w:p>
        </w:tc>
        <w:tc>
          <w:tcPr>
            <w:tcW w:w="5123" w:type="dxa"/>
          </w:tcPr>
          <w:p w14:paraId="3F61D7FF" w14:textId="77777777" w:rsidR="002A69ED" w:rsidRPr="002A69ED" w:rsidRDefault="002A69ED" w:rsidP="00303ACA">
            <w:pPr>
              <w:spacing w:after="189"/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 итоговый вариант ВКР передается рецензенту в срок, устанавливаемый совместно научным руководителем и рецензентом, рецензент представляет в Учебный офис ОП рецензию на ВКР не позднее, чем за пять дней до предполагаемой защиты; </w:t>
            </w:r>
            <w:r w:rsidRPr="002A69ED">
              <w:rPr>
                <w:sz w:val="26"/>
                <w:szCs w:val="26"/>
                <w:lang w:val="ru-RU"/>
              </w:rPr>
              <w:t xml:space="preserve">рецензент </w:t>
            </w:r>
            <w:r w:rsidRPr="002A69ED">
              <w:rPr>
                <w:sz w:val="26"/>
                <w:szCs w:val="26"/>
                <w:lang w:val="ru-RU"/>
              </w:rPr>
              <w:lastRenderedPageBreak/>
              <w:t xml:space="preserve">передает ответственному лицу от учебного офиса ОП на адрес корпоративной электронной почты письменную рецензию на ВКР не позднее, чем за шесть календарных дней до даты защиты ВКР. Пример формы </w:t>
            </w:r>
            <w:r w:rsidRPr="002A69ED">
              <w:rPr>
                <w:color w:val="auto"/>
                <w:sz w:val="26"/>
                <w:szCs w:val="26"/>
                <w:lang w:val="ru-RU"/>
              </w:rPr>
              <w:t>отзыва рецензента на ВКР указан в приложении 2 к настоящему Положению.</w:t>
            </w:r>
          </w:p>
        </w:tc>
      </w:tr>
      <w:tr w:rsidR="002A69ED" w:rsidRPr="001C548C" w14:paraId="1E599DCC" w14:textId="77777777" w:rsidTr="002A69ED">
        <w:tc>
          <w:tcPr>
            <w:tcW w:w="5105" w:type="dxa"/>
          </w:tcPr>
          <w:p w14:paraId="7AF76936" w14:textId="6F2D29D9" w:rsidR="002A69ED" w:rsidRPr="002A69ED" w:rsidRDefault="002A69ED" w:rsidP="00303ACA">
            <w:pPr>
              <w:spacing w:after="188"/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lastRenderedPageBreak/>
              <w:t xml:space="preserve">Загрузка итогового варианта ВКР в систему «Антиплагиат» </w:t>
            </w:r>
          </w:p>
        </w:tc>
        <w:tc>
          <w:tcPr>
            <w:tcW w:w="5123" w:type="dxa"/>
          </w:tcPr>
          <w:p w14:paraId="008C3854" w14:textId="77777777" w:rsidR="002A69ED" w:rsidRPr="002A69ED" w:rsidRDefault="002A69ED" w:rsidP="00303ACA">
            <w:pPr>
              <w:spacing w:after="188"/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 одновременно с передачей итогового варианта рецензенту; </w:t>
            </w:r>
          </w:p>
        </w:tc>
      </w:tr>
      <w:tr w:rsidR="002A69ED" w:rsidRPr="001C548C" w14:paraId="29DD8678" w14:textId="77777777" w:rsidTr="002A69ED">
        <w:tc>
          <w:tcPr>
            <w:tcW w:w="5105" w:type="dxa"/>
          </w:tcPr>
          <w:p w14:paraId="6F076630" w14:textId="71A2F488" w:rsidR="002A69ED" w:rsidRPr="002A69ED" w:rsidRDefault="002A69ED" w:rsidP="00303ACA">
            <w:pPr>
              <w:spacing w:after="185"/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Представление в Учебный офис ОП итогового варианта ВКР в одном экземпляре с аннотацией, с отзывом руководителя, справкой или регистрационным листом из системы «Антиплагиат» </w:t>
            </w:r>
          </w:p>
        </w:tc>
        <w:tc>
          <w:tcPr>
            <w:tcW w:w="5123" w:type="dxa"/>
          </w:tcPr>
          <w:p w14:paraId="09E824EE" w14:textId="77777777" w:rsidR="002A69ED" w:rsidRPr="002A69ED" w:rsidRDefault="002A69ED" w:rsidP="00303ACA">
            <w:pPr>
              <w:spacing w:after="185"/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 не позднее, чем за два рабочих дня до предполагаемой защиты; </w:t>
            </w:r>
          </w:p>
        </w:tc>
      </w:tr>
      <w:tr w:rsidR="002A69ED" w:rsidRPr="002A69ED" w14:paraId="5901CCD8" w14:textId="77777777" w:rsidTr="002A69ED">
        <w:tc>
          <w:tcPr>
            <w:tcW w:w="5105" w:type="dxa"/>
          </w:tcPr>
          <w:p w14:paraId="327C726D" w14:textId="7E699BDC" w:rsidR="002A69ED" w:rsidRPr="002A69ED" w:rsidRDefault="002A69ED" w:rsidP="00303ACA">
            <w:pPr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Публичная защита ВКР </w:t>
            </w:r>
          </w:p>
        </w:tc>
        <w:tc>
          <w:tcPr>
            <w:tcW w:w="5123" w:type="dxa"/>
          </w:tcPr>
          <w:p w14:paraId="6B3E885A" w14:textId="77777777" w:rsidR="002A69ED" w:rsidRPr="002A69ED" w:rsidRDefault="002A69ED" w:rsidP="00303ACA">
            <w:pPr>
              <w:ind w:left="0" w:right="615" w:firstLine="0"/>
              <w:rPr>
                <w:szCs w:val="24"/>
                <w:lang w:val="ru-RU"/>
              </w:rPr>
            </w:pPr>
            <w:r w:rsidRPr="002A69ED">
              <w:rPr>
                <w:szCs w:val="24"/>
                <w:lang w:val="ru-RU"/>
              </w:rPr>
              <w:t xml:space="preserve"> не позднее 15 июня.</w:t>
            </w:r>
          </w:p>
        </w:tc>
      </w:tr>
    </w:tbl>
    <w:p w14:paraId="535584E2" w14:textId="77777777" w:rsidR="002A69ED" w:rsidRDefault="002A69ED">
      <w:pPr>
        <w:ind w:left="187" w:right="615"/>
        <w:rPr>
          <w:szCs w:val="24"/>
          <w:lang w:val="ru-RU"/>
        </w:rPr>
      </w:pPr>
    </w:p>
    <w:p w14:paraId="1240F4C2" w14:textId="77777777" w:rsidR="00721A29" w:rsidRPr="00D34A46" w:rsidRDefault="0045419B" w:rsidP="00721A29">
      <w:pPr>
        <w:spacing w:after="78" w:line="332" w:lineRule="auto"/>
        <w:ind w:left="0" w:right="615" w:firstLine="0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В дальнейшем эти сроки могут изменяться научным руководителем исключительно по согласованию с автором работы. Кроме того, научный руководитель может добавлять другие этапы выполнения работы и устанавливать для них сроки. </w:t>
      </w:r>
    </w:p>
    <w:p w14:paraId="60FA763D" w14:textId="77777777" w:rsidR="005150E6" w:rsidRPr="00D34A46" w:rsidRDefault="0045419B" w:rsidP="00721A29">
      <w:pPr>
        <w:spacing w:after="78" w:line="332" w:lineRule="auto"/>
        <w:ind w:left="0" w:right="615" w:firstLine="0"/>
        <w:rPr>
          <w:szCs w:val="24"/>
          <w:lang w:val="ru-RU"/>
        </w:rPr>
      </w:pPr>
      <w:r w:rsidRPr="00D34A46">
        <w:rPr>
          <w:szCs w:val="24"/>
          <w:lang w:val="ru-RU"/>
        </w:rPr>
        <w:t>2.</w:t>
      </w:r>
      <w:r w:rsidR="00721A29" w:rsidRPr="00D34A46">
        <w:rPr>
          <w:szCs w:val="24"/>
          <w:lang w:val="ru-RU"/>
        </w:rPr>
        <w:t>2</w:t>
      </w:r>
      <w:r w:rsidRPr="00D34A46">
        <w:rPr>
          <w:szCs w:val="24"/>
          <w:lang w:val="ru-RU"/>
        </w:rPr>
        <w:t xml:space="preserve">. Изменение, в том числе уточнение, темы ВКР, замена руководителя или консультанта ВКР допускаются по заявлению студента в Учебный офис ОП не позднее, чем за один календарный месяц до установленного срока представления итогового варианта ВКР и производится приказом декана факультета. </w:t>
      </w:r>
    </w:p>
    <w:p w14:paraId="0396F21B" w14:textId="77777777" w:rsidR="005150E6" w:rsidRPr="00D34A46" w:rsidRDefault="0045419B" w:rsidP="00721A29">
      <w:pPr>
        <w:spacing w:after="108"/>
        <w:ind w:left="0" w:right="615" w:firstLine="0"/>
        <w:rPr>
          <w:szCs w:val="24"/>
          <w:lang w:val="ru-RU"/>
        </w:rPr>
      </w:pPr>
      <w:r w:rsidRPr="00D34A46">
        <w:rPr>
          <w:szCs w:val="24"/>
          <w:lang w:val="ru-RU"/>
        </w:rPr>
        <w:t>2.</w:t>
      </w:r>
      <w:r w:rsidR="00721A29" w:rsidRPr="00D34A46">
        <w:rPr>
          <w:szCs w:val="24"/>
          <w:lang w:val="ru-RU"/>
        </w:rPr>
        <w:t>3</w:t>
      </w:r>
      <w:r w:rsidRPr="00D34A46">
        <w:rPr>
          <w:szCs w:val="24"/>
          <w:lang w:val="ru-RU"/>
        </w:rPr>
        <w:t xml:space="preserve">. Отклонения от установленных сроков допустимы в исключительных случаях по уважительной причине и должны быть согласованы с академическим руководителем ОП. </w:t>
      </w:r>
    </w:p>
    <w:p w14:paraId="50D2B785" w14:textId="77777777" w:rsidR="005150E6" w:rsidRPr="00D34A46" w:rsidRDefault="0045419B">
      <w:pPr>
        <w:spacing w:after="367" w:line="259" w:lineRule="auto"/>
        <w:ind w:left="192" w:firstLine="0"/>
        <w:jc w:val="left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 </w:t>
      </w:r>
    </w:p>
    <w:p w14:paraId="3ED74E9F" w14:textId="0ABC01E1" w:rsidR="005150E6" w:rsidRPr="00D34A46" w:rsidRDefault="0045419B">
      <w:pPr>
        <w:pStyle w:val="Heading1"/>
        <w:spacing w:after="0" w:line="324" w:lineRule="auto"/>
        <w:ind w:left="897" w:hanging="360"/>
        <w:rPr>
          <w:sz w:val="24"/>
          <w:szCs w:val="24"/>
          <w:lang w:val="ru-RU"/>
        </w:rPr>
      </w:pPr>
      <w:bookmarkStart w:id="2" w:name="_Toc34620"/>
      <w:r w:rsidRPr="00D34A46">
        <w:rPr>
          <w:sz w:val="24"/>
          <w:szCs w:val="24"/>
          <w:lang w:val="ru-RU"/>
        </w:rPr>
        <w:t>Требования</w:t>
      </w:r>
      <w:r w:rsidR="00721A29" w:rsidRPr="00D34A46">
        <w:rPr>
          <w:sz w:val="24"/>
          <w:szCs w:val="24"/>
          <w:lang w:val="ru-RU"/>
        </w:rPr>
        <w:t xml:space="preserve"> </w:t>
      </w:r>
      <w:r w:rsidRPr="00D34A46">
        <w:rPr>
          <w:sz w:val="24"/>
          <w:szCs w:val="24"/>
          <w:lang w:val="ru-RU"/>
        </w:rPr>
        <w:t>к объему,</w:t>
      </w:r>
      <w:r w:rsidR="00721A29" w:rsidRPr="00054423">
        <w:rPr>
          <w:sz w:val="24"/>
          <w:szCs w:val="24"/>
          <w:lang w:val="ru-RU"/>
        </w:rPr>
        <w:t xml:space="preserve"> </w:t>
      </w:r>
      <w:r w:rsidRPr="00D34A46">
        <w:rPr>
          <w:sz w:val="24"/>
          <w:szCs w:val="24"/>
          <w:lang w:val="ru-RU"/>
        </w:rPr>
        <w:t xml:space="preserve">структуре, </w:t>
      </w:r>
      <w:r w:rsidR="00721A29" w:rsidRPr="00D34A46">
        <w:rPr>
          <w:sz w:val="24"/>
          <w:szCs w:val="24"/>
          <w:lang w:val="ru-RU"/>
        </w:rPr>
        <w:t>с</w:t>
      </w:r>
      <w:r w:rsidRPr="00D34A46">
        <w:rPr>
          <w:sz w:val="24"/>
          <w:szCs w:val="24"/>
          <w:lang w:val="ru-RU"/>
        </w:rPr>
        <w:t xml:space="preserve">одержанию и оформлению </w:t>
      </w:r>
      <w:bookmarkEnd w:id="2"/>
    </w:p>
    <w:p w14:paraId="64EFF36A" w14:textId="28AB00D9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3.1. </w:t>
      </w:r>
      <w:r w:rsidR="00D34A46">
        <w:rPr>
          <w:szCs w:val="24"/>
          <w:lang w:val="ru-RU"/>
        </w:rPr>
        <w:t>ВКР представляе</w:t>
      </w:r>
      <w:r w:rsidRPr="00D34A46">
        <w:rPr>
          <w:szCs w:val="24"/>
          <w:lang w:val="ru-RU"/>
        </w:rPr>
        <w:t xml:space="preserve">тся в распечатанном виде (в одном экземпляре) и в электронном виде (с приложением, если необходимо, нестандартных шрифтов, использованных в работе). </w:t>
      </w:r>
      <w:r w:rsidRPr="00D34A46">
        <w:rPr>
          <w:szCs w:val="24"/>
          <w:lang w:val="ru-RU"/>
        </w:rPr>
        <w:lastRenderedPageBreak/>
        <w:t>3.2.</w:t>
      </w:r>
      <w:r w:rsidR="00E50960">
        <w:rPr>
          <w:szCs w:val="24"/>
          <w:lang w:val="ru-RU"/>
        </w:rPr>
        <w:t xml:space="preserve"> </w:t>
      </w:r>
      <w:r w:rsidRPr="00D34A46">
        <w:rPr>
          <w:szCs w:val="24"/>
          <w:lang w:val="ru-RU"/>
        </w:rPr>
        <w:t>ВКР мо</w:t>
      </w:r>
      <w:r w:rsidR="00D34A46">
        <w:rPr>
          <w:szCs w:val="24"/>
          <w:lang w:val="ru-RU"/>
        </w:rPr>
        <w:t>жет быть написана</w:t>
      </w:r>
      <w:r w:rsidRPr="00D34A46">
        <w:rPr>
          <w:szCs w:val="24"/>
          <w:lang w:val="ru-RU"/>
        </w:rPr>
        <w:t xml:space="preserve"> на русском или английском языках. Написание ВКР на других языках (в том числе на латинском) должно быть согласовано с академическим руководителем ОП. </w:t>
      </w:r>
    </w:p>
    <w:p w14:paraId="645A188D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3.2. Минимальный объем работы устанавливается следующим образом: </w:t>
      </w:r>
    </w:p>
    <w:p w14:paraId="6F6CBA67" w14:textId="77777777" w:rsidR="005150E6" w:rsidRPr="00D34A46" w:rsidRDefault="0045419B" w:rsidP="003B5DE8">
      <w:pPr>
        <w:numPr>
          <w:ilvl w:val="0"/>
          <w:numId w:val="22"/>
        </w:numPr>
        <w:ind w:left="567" w:right="615" w:hanging="390"/>
        <w:rPr>
          <w:szCs w:val="24"/>
          <w:lang w:val="ru-RU"/>
        </w:rPr>
      </w:pPr>
      <w:r w:rsidRPr="00D34A46">
        <w:rPr>
          <w:szCs w:val="24"/>
          <w:lang w:val="ru-RU"/>
        </w:rPr>
        <w:t>для ВКР, в традиционном академическом или экспериментальном форматах</w:t>
      </w:r>
      <w:r w:rsidR="00721A29" w:rsidRPr="00D34A46">
        <w:rPr>
          <w:szCs w:val="24"/>
          <w:lang w:val="ru-RU"/>
        </w:rPr>
        <w:t xml:space="preserve"> — </w:t>
      </w:r>
      <w:r w:rsidRPr="00D34A46">
        <w:rPr>
          <w:szCs w:val="24"/>
          <w:lang w:val="ru-RU"/>
        </w:rPr>
        <w:t xml:space="preserve">не менее 105 000 знаков включая пробелы (примерно 50-55 страниц) без учета Приложений и списка литературы; </w:t>
      </w:r>
    </w:p>
    <w:p w14:paraId="3937F1D0" w14:textId="77777777" w:rsidR="005150E6" w:rsidRPr="00D34A46" w:rsidRDefault="0045419B" w:rsidP="003B5DE8">
      <w:pPr>
        <w:numPr>
          <w:ilvl w:val="0"/>
          <w:numId w:val="22"/>
        </w:numPr>
        <w:ind w:left="567" w:right="615" w:hanging="390"/>
        <w:rPr>
          <w:szCs w:val="24"/>
          <w:lang w:val="ru-RU"/>
        </w:rPr>
      </w:pPr>
      <w:r w:rsidRPr="00D34A46">
        <w:rPr>
          <w:szCs w:val="24"/>
          <w:lang w:val="ru-RU"/>
        </w:rPr>
        <w:t>для ВКР, выполненных в проектно-исследовательском формате,</w:t>
      </w:r>
      <w:r w:rsidR="00721A29" w:rsidRPr="00D34A46">
        <w:rPr>
          <w:szCs w:val="24"/>
          <w:lang w:val="ru-RU"/>
        </w:rPr>
        <w:t xml:space="preserve"> — </w:t>
      </w:r>
      <w:r w:rsidRPr="00D34A46">
        <w:rPr>
          <w:szCs w:val="24"/>
          <w:lang w:val="ru-RU"/>
        </w:rPr>
        <w:t xml:space="preserve">не менее 60 000 знаков (примерно 30 страниц) без учета Приложений и списка литературы, </w:t>
      </w:r>
    </w:p>
    <w:p w14:paraId="32447DB9" w14:textId="75C055FF" w:rsidR="005150E6" w:rsidRPr="00D34A46" w:rsidRDefault="0045419B" w:rsidP="003B5DE8">
      <w:pPr>
        <w:numPr>
          <w:ilvl w:val="0"/>
          <w:numId w:val="22"/>
        </w:numPr>
        <w:ind w:left="567" w:right="615" w:hanging="390"/>
        <w:rPr>
          <w:szCs w:val="24"/>
          <w:lang w:val="ru-RU"/>
        </w:rPr>
      </w:pPr>
      <w:r w:rsidRPr="00D34A46">
        <w:rPr>
          <w:szCs w:val="24"/>
          <w:lang w:val="ru-RU"/>
        </w:rPr>
        <w:t>для ВКР, выполненных в формате научной статьи,</w:t>
      </w:r>
      <w:r w:rsidR="00721A29" w:rsidRPr="00D34A46">
        <w:rPr>
          <w:szCs w:val="24"/>
          <w:lang w:val="ru-RU"/>
        </w:rPr>
        <w:t xml:space="preserve"> — </w:t>
      </w:r>
      <w:r w:rsidRPr="00D34A46">
        <w:rPr>
          <w:szCs w:val="24"/>
          <w:lang w:val="ru-RU"/>
        </w:rPr>
        <w:t xml:space="preserve">не менее 40 000 знаков без раздела «Предисловие» / “Preface”. </w:t>
      </w:r>
    </w:p>
    <w:p w14:paraId="0897EECA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Уменьшение минимального объема допускается исключительно по согласованию с научным руководителем ВКР и академическим руководителем ОП. </w:t>
      </w:r>
    </w:p>
    <w:p w14:paraId="47B060EC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3.4. ВКР в обязательном порядке должны иметь титульный лист, список литературы и оглавление. Требования к структуре определяются форматом работы. </w:t>
      </w:r>
    </w:p>
    <w:p w14:paraId="548317A6" w14:textId="77777777" w:rsidR="005150E6" w:rsidRPr="00D34A46" w:rsidRDefault="0045419B">
      <w:pPr>
        <w:numPr>
          <w:ilvl w:val="2"/>
          <w:numId w:val="5"/>
        </w:numPr>
        <w:ind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Для работ, написанных в традиционном академическом формате, обязательными являются Введение, включающее постановку задачи, Обзор литературы, Заключение, суммирующее полученные результаты, и разделы, излагающие собственное исследование автора. </w:t>
      </w:r>
    </w:p>
    <w:p w14:paraId="442F13F2" w14:textId="61661A59" w:rsidR="005150E6" w:rsidRPr="00D34A46" w:rsidRDefault="0045419B">
      <w:pPr>
        <w:numPr>
          <w:ilvl w:val="2"/>
          <w:numId w:val="5"/>
        </w:numPr>
        <w:spacing w:after="71"/>
        <w:ind w:right="615"/>
        <w:rPr>
          <w:szCs w:val="24"/>
          <w:lang w:val="ru-RU"/>
        </w:rPr>
      </w:pPr>
      <w:r w:rsidRPr="00D34A46">
        <w:rPr>
          <w:szCs w:val="24"/>
          <w:lang w:val="ru-RU"/>
        </w:rPr>
        <w:t>Для работ, написанных в экспериментальном формате следует ориентироваться на структуру изложения статей тематических англоязычных журналов, таких как Journal of Memory and Language, Brain and Language, Aphasiology и т.п.</w:t>
      </w:r>
      <w:r w:rsidR="00E50960">
        <w:rPr>
          <w:szCs w:val="24"/>
          <w:lang w:val="ru-RU"/>
        </w:rPr>
        <w:t xml:space="preserve"> </w:t>
      </w:r>
    </w:p>
    <w:p w14:paraId="5D1D002E" w14:textId="196928C2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>Общая внутренняя структура должна содержать разделы: Введение, Метод, Результаты, Обсуждение, Заключение.</w:t>
      </w:r>
      <w:r w:rsidR="00E50960">
        <w:rPr>
          <w:szCs w:val="24"/>
          <w:lang w:val="ru-RU"/>
        </w:rPr>
        <w:t xml:space="preserve"> </w:t>
      </w:r>
    </w:p>
    <w:p w14:paraId="3C9CD9AD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В разделе Введение должно быть рассмотрено современное состояние научной проблемы, описаны цель работы и её гипотезы, а также приведено обоснование экспериментального метода. </w:t>
      </w:r>
    </w:p>
    <w:p w14:paraId="68578A14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Метод должен содержать разделы: испытуемые, материалы, процедура. При необходимости можно дополнять/видоизменять состав подразделов при согласовании с научным руководителем. Обычно в приложении к работе дается полный список экспериментальных стимулов. </w:t>
      </w:r>
    </w:p>
    <w:p w14:paraId="0158FF01" w14:textId="1E68F0A3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lastRenderedPageBreak/>
        <w:t>В разделе Результаты полученные результаты должны излагаться связным текстом. Каждый статистически значимый результат, при использовании статистических методов, должен быть описан в соответствии с определенными правилами оформления. Должны быть перечислены также те тесты, где результатов не было получено.</w:t>
      </w:r>
      <w:r w:rsidR="00E50960">
        <w:rPr>
          <w:szCs w:val="24"/>
          <w:lang w:val="ru-RU"/>
        </w:rPr>
        <w:t xml:space="preserve"> </w:t>
      </w:r>
    </w:p>
    <w:p w14:paraId="4E3B85C1" w14:textId="6711C44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>В разделе Обсуждение каждый полученный результат должен быть проинтерпретирован, результаты должны быть соотнесены с гипотезами работы и с другими исследованиями. Должны быть обозначены будущие направления исследования.</w:t>
      </w:r>
      <w:r w:rsidR="00E50960">
        <w:rPr>
          <w:szCs w:val="24"/>
          <w:lang w:val="ru-RU"/>
        </w:rPr>
        <w:t xml:space="preserve"> </w:t>
      </w:r>
    </w:p>
    <w:p w14:paraId="5C872663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Раздел Заключение должен содержать краткое изложение проделанной работы с полученными результатами и сделанными на их основании выводами. </w:t>
      </w:r>
    </w:p>
    <w:p w14:paraId="47D89123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3.4.3. Для работ, выполненных в проектно-исследовательском формате обязательными являются Введение, Обзор существующих подходов, Данные (исходные данные и их формат, данные на выходе и их формат), Методы (разделы, в которых излагаются этапы подготовки инструмента или ресурса, включая описание выбранных методов и алгоритмов, инструментов разработчика, библиотек, логических блоков, из которых состоит скрипт, параметров для машинного обучения и т. п.), Оценка результатов и их обсуждение, Заключение. </w:t>
      </w:r>
    </w:p>
    <w:p w14:paraId="5A44B824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>При необходимости по согласованию с научным руководителем можно дополнять или изменять структуру разделов. Рекомендуется ориентироваться на логику изложения, принятую в материалах ведущих мировых конференций по компьютерной лингвистике (см. архив</w:t>
      </w:r>
      <w:hyperlink r:id="rId10">
        <w:r w:rsidRPr="00D34A46">
          <w:rPr>
            <w:szCs w:val="24"/>
            <w:lang w:val="ru-RU"/>
          </w:rPr>
          <w:t xml:space="preserve"> </w:t>
        </w:r>
      </w:hyperlink>
      <w:hyperlink r:id="rId11">
        <w:r w:rsidRPr="00D34A46">
          <w:rPr>
            <w:szCs w:val="24"/>
            <w:u w:val="single" w:color="000000"/>
            <w:lang w:val="ru-RU"/>
          </w:rPr>
          <w:t>http://aclweb.org</w:t>
        </w:r>
      </w:hyperlink>
      <w:hyperlink r:id="rId12">
        <w:r w:rsidRPr="00D34A46">
          <w:rPr>
            <w:szCs w:val="24"/>
            <w:lang w:val="ru-RU"/>
          </w:rPr>
          <w:t>)</w:t>
        </w:r>
      </w:hyperlink>
      <w:r w:rsidRPr="00D34A46">
        <w:rPr>
          <w:szCs w:val="24"/>
          <w:lang w:val="ru-RU"/>
        </w:rPr>
        <w:t xml:space="preserve">. </w:t>
      </w:r>
    </w:p>
    <w:p w14:paraId="19592169" w14:textId="61F36C5C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3.4.4. Работы, выполненные в формате расширенной научной статьи, в норме должны следовать требованиям к одному из других форматов, но могут содержать отклонения от них, связанные с концепцией издания, в которое подана статья. При этом работы, выполненные в формате научной статьи, должны включать особый раздел «Предисловие» / “Preface”, помещаемый сразу после титульного листа, в котором автор указывает, для какого научного издания подготовлен текст работы и связанные с этим особенности структуры (и оформления) текста работы и описание своего личного вклада. Основная работа над статьей должна быть проведена в течение академического года, в который проходит защита. В случае соавторства студент должен быть основным автором текста статьи, что должно быть подтверждено его соавторами. </w:t>
      </w:r>
    </w:p>
    <w:p w14:paraId="0B6374F1" w14:textId="4F74DEF5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3.5. ВКР должны отражать результаты </w:t>
      </w:r>
      <w:r w:rsidRPr="00D34A46">
        <w:rPr>
          <w:b/>
          <w:szCs w:val="24"/>
          <w:lang w:val="ru-RU"/>
        </w:rPr>
        <w:t>самостоятельно</w:t>
      </w:r>
      <w:r w:rsidRPr="00D34A46">
        <w:rPr>
          <w:szCs w:val="24"/>
          <w:lang w:val="ru-RU"/>
        </w:rPr>
        <w:t xml:space="preserve"> проведенного научного исследования и не могут представлять собой исключительно результат реферирования. В случае использования результатов, полученных другими исследователями (корпусов, словарей, баз данных, анкет, стимульных наборов данных для экспериментов, наборов данных для </w:t>
      </w:r>
      <w:r w:rsidRPr="00D34A46">
        <w:rPr>
          <w:szCs w:val="24"/>
          <w:lang w:val="ru-RU"/>
        </w:rPr>
        <w:lastRenderedPageBreak/>
        <w:t>академического исследования или компьютерного эксперимента, моделей и программ для статистической обработки, образовательных методических материалов и ресурсов и т. п.) вклад автора должен быть указан эксплицитно во введении.</w:t>
      </w:r>
      <w:r w:rsidR="00E50960">
        <w:rPr>
          <w:szCs w:val="24"/>
          <w:lang w:val="ru-RU"/>
        </w:rPr>
        <w:t xml:space="preserve"> </w:t>
      </w:r>
    </w:p>
    <w:p w14:paraId="0189F315" w14:textId="77777777" w:rsidR="00721A29" w:rsidRPr="00D34A46" w:rsidRDefault="00721A29" w:rsidP="00721A29">
      <w:pPr>
        <w:numPr>
          <w:ilvl w:val="0"/>
          <w:numId w:val="9"/>
        </w:numPr>
        <w:ind w:left="709" w:right="615" w:hanging="427"/>
        <w:rPr>
          <w:szCs w:val="24"/>
          <w:lang w:val="ru-RU"/>
        </w:rPr>
      </w:pPr>
      <w:r w:rsidRPr="00D34A46">
        <w:rPr>
          <w:b/>
          <w:szCs w:val="24"/>
          <w:lang w:val="ru-RU"/>
        </w:rPr>
        <w:t>предмет</w:t>
      </w:r>
      <w:r w:rsidRPr="00D34A46">
        <w:rPr>
          <w:szCs w:val="24"/>
          <w:lang w:val="ru-RU"/>
        </w:rPr>
        <w:t xml:space="preserve"> работы (например, морфологическое аннотирование корпуса Х языка </w:t>
      </w:r>
      <w:r w:rsidRPr="00D34A46">
        <w:rPr>
          <w:szCs w:val="24"/>
        </w:rPr>
        <w:t>Y</w:t>
      </w:r>
      <w:r w:rsidRPr="00D34A46">
        <w:rPr>
          <w:szCs w:val="24"/>
          <w:lang w:val="ru-RU"/>
        </w:rPr>
        <w:t xml:space="preserve">); </w:t>
      </w:r>
    </w:p>
    <w:p w14:paraId="243F2294" w14:textId="77777777" w:rsidR="00721A29" w:rsidRPr="00D34A46" w:rsidRDefault="00721A29" w:rsidP="00721A29">
      <w:pPr>
        <w:numPr>
          <w:ilvl w:val="0"/>
          <w:numId w:val="9"/>
        </w:numPr>
        <w:ind w:left="709" w:right="615" w:hanging="427"/>
        <w:rPr>
          <w:szCs w:val="24"/>
          <w:lang w:val="ru-RU"/>
        </w:rPr>
      </w:pPr>
      <w:r w:rsidRPr="00D34A46">
        <w:rPr>
          <w:b/>
          <w:szCs w:val="24"/>
          <w:lang w:val="ru-RU"/>
        </w:rPr>
        <w:t>цель</w:t>
      </w:r>
      <w:r w:rsidRPr="00D34A46">
        <w:rPr>
          <w:szCs w:val="24"/>
          <w:lang w:val="ru-RU"/>
        </w:rPr>
        <w:t xml:space="preserve"> работы (например, выяснить, какой тэггер используется, как они коррелируют с существующими ресурсами, каково качество полученной разметки и т.п.); </w:t>
      </w:r>
    </w:p>
    <w:p w14:paraId="251E5937" w14:textId="77777777" w:rsidR="00721A29" w:rsidRPr="00D34A46" w:rsidRDefault="00721A29" w:rsidP="00721A29">
      <w:pPr>
        <w:numPr>
          <w:ilvl w:val="0"/>
          <w:numId w:val="9"/>
        </w:numPr>
        <w:ind w:left="709" w:right="615" w:hanging="427"/>
        <w:rPr>
          <w:szCs w:val="24"/>
          <w:lang w:val="ru-RU"/>
        </w:rPr>
      </w:pPr>
      <w:r w:rsidRPr="00D34A46">
        <w:rPr>
          <w:b/>
          <w:szCs w:val="24"/>
          <w:lang w:val="ru-RU"/>
        </w:rPr>
        <w:t>способ</w:t>
      </w:r>
      <w:r w:rsidRPr="00D34A46">
        <w:rPr>
          <w:szCs w:val="24"/>
          <w:lang w:val="ru-RU"/>
        </w:rPr>
        <w:t xml:space="preserve"> </w:t>
      </w:r>
      <w:r w:rsidRPr="00D34A46">
        <w:rPr>
          <w:b/>
          <w:szCs w:val="24"/>
          <w:lang w:val="ru-RU"/>
        </w:rPr>
        <w:t>достижения</w:t>
      </w:r>
      <w:r w:rsidRPr="00D34A46">
        <w:rPr>
          <w:szCs w:val="24"/>
          <w:lang w:val="ru-RU"/>
        </w:rPr>
        <w:t xml:space="preserve"> поставленной цели (например, проведение эксперимента, написание кода и т.п.); </w:t>
      </w:r>
    </w:p>
    <w:p w14:paraId="185162F8" w14:textId="77777777" w:rsidR="00721A29" w:rsidRPr="00D34A46" w:rsidRDefault="00721A29" w:rsidP="00721A29">
      <w:pPr>
        <w:numPr>
          <w:ilvl w:val="0"/>
          <w:numId w:val="9"/>
        </w:numPr>
        <w:ind w:left="709" w:right="615" w:hanging="427"/>
        <w:rPr>
          <w:szCs w:val="24"/>
          <w:lang w:val="ru-RU"/>
        </w:rPr>
      </w:pPr>
      <w:r w:rsidRPr="00D34A46">
        <w:rPr>
          <w:b/>
          <w:szCs w:val="24"/>
          <w:lang w:val="ru-RU"/>
        </w:rPr>
        <w:t>методики</w:t>
      </w:r>
      <w:r w:rsidRPr="00D34A46">
        <w:rPr>
          <w:szCs w:val="24"/>
          <w:lang w:val="ru-RU"/>
        </w:rPr>
        <w:t xml:space="preserve"> исследования (например, статистический анализ, методы машинного обучения); </w:t>
      </w:r>
    </w:p>
    <w:p w14:paraId="054E86F9" w14:textId="77777777" w:rsidR="00721A29" w:rsidRPr="00D34A46" w:rsidRDefault="00721A29" w:rsidP="00721A29">
      <w:pPr>
        <w:numPr>
          <w:ilvl w:val="0"/>
          <w:numId w:val="9"/>
        </w:numPr>
        <w:ind w:left="709" w:right="615" w:hanging="427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объем </w:t>
      </w:r>
      <w:r w:rsidRPr="00D34A46">
        <w:rPr>
          <w:b/>
          <w:szCs w:val="24"/>
          <w:lang w:val="ru-RU"/>
        </w:rPr>
        <w:t>материала</w:t>
      </w:r>
      <w:r w:rsidRPr="00D34A46">
        <w:rPr>
          <w:szCs w:val="24"/>
          <w:lang w:val="ru-RU"/>
        </w:rPr>
        <w:t xml:space="preserve"> и способ его получения (например, анализ текстов определенного объема и т.п.) с упоминанием источников (в том числе корпусных и собранных самостоятельно); </w:t>
      </w:r>
    </w:p>
    <w:p w14:paraId="309CA323" w14:textId="77777777" w:rsidR="00721A29" w:rsidRPr="00D34A46" w:rsidRDefault="00721A29" w:rsidP="00721A29">
      <w:pPr>
        <w:numPr>
          <w:ilvl w:val="0"/>
          <w:numId w:val="9"/>
        </w:numPr>
        <w:spacing w:after="161" w:line="259" w:lineRule="auto"/>
        <w:ind w:left="709" w:right="615" w:hanging="427"/>
        <w:rPr>
          <w:szCs w:val="24"/>
          <w:lang w:val="ru-RU"/>
        </w:rPr>
      </w:pPr>
      <w:r w:rsidRPr="00D34A46">
        <w:rPr>
          <w:b/>
          <w:szCs w:val="24"/>
          <w:lang w:val="ru-RU"/>
        </w:rPr>
        <w:t>результаты</w:t>
      </w:r>
      <w:r w:rsidRPr="00D34A46">
        <w:rPr>
          <w:szCs w:val="24"/>
          <w:lang w:val="ru-RU"/>
        </w:rPr>
        <w:t xml:space="preserve"> работы. </w:t>
      </w:r>
    </w:p>
    <w:p w14:paraId="042B390B" w14:textId="77777777" w:rsidR="00721A29" w:rsidRPr="00D34A46" w:rsidRDefault="00721A29" w:rsidP="00721A29">
      <w:pPr>
        <w:ind w:left="10" w:right="615" w:firstLine="132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3.5.2. Для пояснения актуальности и новизны работы полезно представить обзор современного состояния исследований в проблемной области. Новизна работы может состоять в: </w:t>
      </w:r>
    </w:p>
    <w:p w14:paraId="09380320" w14:textId="77777777" w:rsidR="00721A29" w:rsidRPr="00D34A46" w:rsidRDefault="00721A29" w:rsidP="00721A29">
      <w:pPr>
        <w:numPr>
          <w:ilvl w:val="0"/>
          <w:numId w:val="9"/>
        </w:numPr>
        <w:ind w:left="426" w:right="615" w:hanging="427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новизне </w:t>
      </w:r>
      <w:r w:rsidRPr="00D34A46">
        <w:rPr>
          <w:b/>
          <w:szCs w:val="24"/>
          <w:lang w:val="ru-RU"/>
        </w:rPr>
        <w:t>предмета</w:t>
      </w:r>
      <w:r w:rsidRPr="00D34A46">
        <w:rPr>
          <w:szCs w:val="24"/>
          <w:lang w:val="ru-RU"/>
        </w:rPr>
        <w:t xml:space="preserve"> (например: морфологическим аннотированием языка Х никто не занимался), </w:t>
      </w:r>
    </w:p>
    <w:p w14:paraId="44DC8D39" w14:textId="77777777" w:rsidR="00721A29" w:rsidRPr="00D34A46" w:rsidRDefault="00721A29" w:rsidP="00721A29">
      <w:pPr>
        <w:numPr>
          <w:ilvl w:val="0"/>
          <w:numId w:val="9"/>
        </w:numPr>
        <w:ind w:left="426" w:right="615" w:hanging="427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новизне </w:t>
      </w:r>
      <w:r w:rsidRPr="00D34A46">
        <w:rPr>
          <w:b/>
          <w:szCs w:val="24"/>
          <w:lang w:val="ru-RU"/>
        </w:rPr>
        <w:t>цели</w:t>
      </w:r>
      <w:r w:rsidRPr="00D34A46">
        <w:rPr>
          <w:szCs w:val="24"/>
          <w:lang w:val="ru-RU"/>
        </w:rPr>
        <w:t xml:space="preserve"> (например: никто не изучал качество существующих тэггеров), </w:t>
      </w:r>
    </w:p>
    <w:p w14:paraId="5C229471" w14:textId="77777777" w:rsidR="00721A29" w:rsidRPr="00D34A46" w:rsidRDefault="00721A29" w:rsidP="00721A29">
      <w:pPr>
        <w:numPr>
          <w:ilvl w:val="0"/>
          <w:numId w:val="9"/>
        </w:numPr>
        <w:ind w:left="426" w:right="615" w:hanging="427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новизне </w:t>
      </w:r>
      <w:r w:rsidRPr="00D34A46">
        <w:rPr>
          <w:b/>
          <w:szCs w:val="24"/>
          <w:lang w:val="ru-RU"/>
        </w:rPr>
        <w:t>методов</w:t>
      </w:r>
      <w:r w:rsidRPr="00D34A46">
        <w:rPr>
          <w:szCs w:val="24"/>
          <w:lang w:val="ru-RU"/>
        </w:rPr>
        <w:t xml:space="preserve"> (например: никто не проводил подобных экспериментов), </w:t>
      </w:r>
    </w:p>
    <w:p w14:paraId="35A59535" w14:textId="77777777" w:rsidR="00721A29" w:rsidRPr="00D34A46" w:rsidRDefault="00721A29" w:rsidP="00721A29">
      <w:pPr>
        <w:numPr>
          <w:ilvl w:val="0"/>
          <w:numId w:val="9"/>
        </w:numPr>
        <w:ind w:left="426" w:right="615" w:hanging="427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новизне </w:t>
      </w:r>
      <w:r w:rsidRPr="00D34A46">
        <w:rPr>
          <w:b/>
          <w:szCs w:val="24"/>
          <w:lang w:val="ru-RU"/>
        </w:rPr>
        <w:t>материала</w:t>
      </w:r>
      <w:r w:rsidRPr="00D34A46">
        <w:rPr>
          <w:szCs w:val="24"/>
          <w:lang w:val="ru-RU"/>
        </w:rPr>
        <w:t xml:space="preserve"> (например: никто не анализировал подобные данные), </w:t>
      </w:r>
    </w:p>
    <w:p w14:paraId="2C59EA25" w14:textId="77777777" w:rsidR="00721A29" w:rsidRPr="00D34A46" w:rsidRDefault="00721A29" w:rsidP="00721A29">
      <w:pPr>
        <w:numPr>
          <w:ilvl w:val="0"/>
          <w:numId w:val="9"/>
        </w:numPr>
        <w:ind w:left="426" w:right="615" w:hanging="427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новизне </w:t>
      </w:r>
      <w:r w:rsidRPr="00D34A46">
        <w:rPr>
          <w:b/>
          <w:szCs w:val="24"/>
          <w:lang w:val="ru-RU"/>
        </w:rPr>
        <w:t>результатов</w:t>
      </w:r>
      <w:r w:rsidRPr="00D34A46">
        <w:rPr>
          <w:szCs w:val="24"/>
          <w:lang w:val="ru-RU"/>
        </w:rPr>
        <w:t xml:space="preserve"> (например: еще никто не проверял качество аннотирования языка корпуса Х языка </w:t>
      </w:r>
      <w:r w:rsidRPr="00D34A46">
        <w:rPr>
          <w:szCs w:val="24"/>
        </w:rPr>
        <w:t>Y</w:t>
      </w:r>
      <w:r w:rsidRPr="00D34A46">
        <w:rPr>
          <w:szCs w:val="24"/>
          <w:lang w:val="ru-RU"/>
        </w:rPr>
        <w:t xml:space="preserve">). </w:t>
      </w:r>
    </w:p>
    <w:p w14:paraId="107869C2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3.6. Оформление ВКР регулируется особыми Требованиями, разработанными ОП. Отклонения от этих Требований допускаются только по согласованию с научным руководителем. </w:t>
      </w:r>
    </w:p>
    <w:p w14:paraId="767DE28F" w14:textId="77777777" w:rsidR="005150E6" w:rsidRPr="00D34A46" w:rsidRDefault="0045419B">
      <w:pPr>
        <w:spacing w:after="108"/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Для работ, написанных в экспериментальном формате оформление основной части работы, ссылок в тексте, ссылок в списке литературы, таблиц и рисунков должно быть выполнено в стиле APA (American Psychological Association), 6th Edition. То же касается оформления результатов применения статистических методов (для каждого метода свой). </w:t>
      </w:r>
      <w:r w:rsidRPr="00D34A46">
        <w:rPr>
          <w:szCs w:val="24"/>
          <w:lang w:val="ru-RU"/>
        </w:rPr>
        <w:lastRenderedPageBreak/>
        <w:t xml:space="preserve">По согласованию с научным руководителем может быть избран и другой стиль, при условии его последовательного применения (во всех частях работы и ко всем ее элементам). </w:t>
      </w:r>
    </w:p>
    <w:p w14:paraId="566972CC" w14:textId="77777777" w:rsidR="005150E6" w:rsidRPr="00D34A46" w:rsidRDefault="0045419B">
      <w:pPr>
        <w:spacing w:after="367" w:line="259" w:lineRule="auto"/>
        <w:ind w:left="192" w:firstLine="0"/>
        <w:jc w:val="left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 </w:t>
      </w:r>
    </w:p>
    <w:p w14:paraId="2665D6D9" w14:textId="77777777" w:rsidR="005150E6" w:rsidRPr="00D34A46" w:rsidRDefault="0045419B" w:rsidP="00721A29">
      <w:pPr>
        <w:pStyle w:val="Heading1"/>
        <w:spacing w:after="47"/>
        <w:ind w:left="348" w:right="398" w:hanging="348"/>
        <w:rPr>
          <w:sz w:val="24"/>
          <w:szCs w:val="24"/>
          <w:lang w:val="ru-RU"/>
        </w:rPr>
      </w:pPr>
      <w:bookmarkStart w:id="3" w:name="_Toc34621"/>
      <w:r w:rsidRPr="00D34A46">
        <w:rPr>
          <w:sz w:val="24"/>
          <w:szCs w:val="24"/>
          <w:lang w:val="ru-RU"/>
        </w:rPr>
        <w:t xml:space="preserve">Защиты ВКР и порядок их оценивания </w:t>
      </w:r>
      <w:bookmarkEnd w:id="3"/>
    </w:p>
    <w:p w14:paraId="2BF01B66" w14:textId="7896B0B1" w:rsidR="005150E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>4.</w:t>
      </w:r>
      <w:r w:rsidR="00721A29" w:rsidRPr="00D34A46">
        <w:rPr>
          <w:szCs w:val="24"/>
          <w:lang w:val="ru-RU"/>
        </w:rPr>
        <w:t>1</w:t>
      </w:r>
      <w:r w:rsidRPr="00D34A46">
        <w:rPr>
          <w:szCs w:val="24"/>
          <w:lang w:val="ru-RU"/>
        </w:rPr>
        <w:t>. Защиты ВКР проводятся в форме, включающей сообщение автора работы с использованием хэндаута или презентации</w:t>
      </w:r>
      <w:r w:rsidR="00054423">
        <w:rPr>
          <w:szCs w:val="24"/>
          <w:lang w:val="ru-RU"/>
        </w:rPr>
        <w:t xml:space="preserve"> (5-7 минут)</w:t>
      </w:r>
      <w:r w:rsidRPr="00D34A46">
        <w:rPr>
          <w:szCs w:val="24"/>
          <w:lang w:val="ru-RU"/>
        </w:rPr>
        <w:t xml:space="preserve">, выступление рецензента или оглашение его отзыва, ответы защищающегося на вопросы присутствующих и рецензента. Работы проектно-исследовательского формата также сопровождаются демонстрацией подготовленного продукта. При оценивании работы студента учитываются оценка текста научным руководителем, оценка сообщения и ответов на вопросы, оценка рецензента по </w:t>
      </w:r>
      <w:r w:rsidRPr="001B4BE4">
        <w:rPr>
          <w:szCs w:val="24"/>
          <w:lang w:val="ru-RU"/>
        </w:rPr>
        <w:t>формуле</w:t>
      </w:r>
      <w:r w:rsidRPr="00054423">
        <w:rPr>
          <w:szCs w:val="24"/>
          <w:lang w:val="ru-RU"/>
        </w:rPr>
        <w:t>:</w:t>
      </w:r>
      <w:r w:rsidRPr="001B4BE4">
        <w:rPr>
          <w:szCs w:val="24"/>
          <w:lang w:val="ru-RU"/>
        </w:rPr>
        <w:t xml:space="preserve"> </w:t>
      </w:r>
      <w:r w:rsidRPr="001B4BE4">
        <w:rPr>
          <w:b/>
          <w:szCs w:val="24"/>
          <w:lang w:val="ru-RU"/>
        </w:rPr>
        <w:t>0,</w:t>
      </w:r>
      <w:r w:rsidRPr="00054423">
        <w:rPr>
          <w:b/>
          <w:szCs w:val="24"/>
          <w:lang w:val="ru-RU"/>
        </w:rPr>
        <w:t>4</w:t>
      </w:r>
      <w:r w:rsidRPr="001B4BE4">
        <w:rPr>
          <w:b/>
          <w:szCs w:val="24"/>
          <w:lang w:val="ru-RU"/>
        </w:rPr>
        <w:t xml:space="preserve"> * О</w:t>
      </w:r>
      <w:r w:rsidRPr="00054423">
        <w:rPr>
          <w:b/>
          <w:szCs w:val="24"/>
          <w:vertAlign w:val="subscript"/>
          <w:lang w:val="ru-RU"/>
        </w:rPr>
        <w:t>рук-ля</w:t>
      </w:r>
      <w:r w:rsidRPr="001B4BE4">
        <w:rPr>
          <w:b/>
          <w:szCs w:val="24"/>
          <w:lang w:val="ru-RU"/>
        </w:rPr>
        <w:t xml:space="preserve"> 0,</w:t>
      </w:r>
      <w:r w:rsidRPr="00054423">
        <w:rPr>
          <w:b/>
          <w:szCs w:val="24"/>
          <w:lang w:val="ru-RU"/>
        </w:rPr>
        <w:t>3</w:t>
      </w:r>
      <w:r w:rsidRPr="001B4BE4">
        <w:rPr>
          <w:b/>
          <w:szCs w:val="24"/>
          <w:lang w:val="ru-RU"/>
        </w:rPr>
        <w:t xml:space="preserve"> * О</w:t>
      </w:r>
      <w:r w:rsidRPr="00054423">
        <w:rPr>
          <w:b/>
          <w:szCs w:val="24"/>
          <w:vertAlign w:val="subscript"/>
          <w:lang w:val="ru-RU"/>
        </w:rPr>
        <w:t>рецензента</w:t>
      </w:r>
      <w:r w:rsidRPr="00054423">
        <w:rPr>
          <w:b/>
          <w:szCs w:val="24"/>
          <w:lang w:val="ru-RU"/>
        </w:rPr>
        <w:t xml:space="preserve"> </w:t>
      </w:r>
      <w:r w:rsidRPr="001B4BE4">
        <w:rPr>
          <w:b/>
          <w:szCs w:val="24"/>
          <w:lang w:val="ru-RU"/>
        </w:rPr>
        <w:t>+ 0,2 * О</w:t>
      </w:r>
      <w:r w:rsidRPr="001B4BE4">
        <w:rPr>
          <w:b/>
          <w:szCs w:val="24"/>
          <w:vertAlign w:val="subscript"/>
          <w:lang w:val="ru-RU"/>
        </w:rPr>
        <w:t xml:space="preserve">презентация </w:t>
      </w:r>
      <w:r w:rsidRPr="001B4BE4">
        <w:rPr>
          <w:b/>
          <w:szCs w:val="24"/>
          <w:lang w:val="ru-RU"/>
        </w:rPr>
        <w:t>+ 0,1 * О</w:t>
      </w:r>
      <w:r w:rsidRPr="001B4BE4">
        <w:rPr>
          <w:b/>
          <w:szCs w:val="24"/>
          <w:vertAlign w:val="subscript"/>
          <w:lang w:val="ru-RU"/>
        </w:rPr>
        <w:t>ответы</w:t>
      </w:r>
      <w:r w:rsidRPr="00D34A46">
        <w:rPr>
          <w:szCs w:val="24"/>
          <w:lang w:val="ru-RU"/>
        </w:rPr>
        <w:t xml:space="preserve">. </w:t>
      </w:r>
    </w:p>
    <w:p w14:paraId="3557E65B" w14:textId="00EF2E39" w:rsidR="00721A29" w:rsidRPr="002A69ED" w:rsidRDefault="00721A29" w:rsidP="00721A29">
      <w:pPr>
        <w:spacing w:after="0" w:line="360" w:lineRule="auto"/>
        <w:ind w:left="0" w:right="1554" w:firstLine="0"/>
        <w:jc w:val="left"/>
        <w:rPr>
          <w:b/>
          <w:color w:val="auto"/>
          <w:szCs w:val="24"/>
          <w:lang w:val="ru-RU" w:eastAsia="ru-RU"/>
        </w:rPr>
      </w:pPr>
      <w:r w:rsidRPr="002A69ED">
        <w:rPr>
          <w:b/>
          <w:color w:val="auto"/>
          <w:szCs w:val="24"/>
          <w:lang w:val="ru-RU" w:eastAsia="ru-RU"/>
        </w:rPr>
        <w:t>Критерии оценивания качества подготовки ВКР</w:t>
      </w:r>
      <w:r w:rsidR="002A69ED" w:rsidRPr="002A69ED">
        <w:rPr>
          <w:b/>
          <w:color w:val="auto"/>
          <w:szCs w:val="24"/>
          <w:lang w:val="ru-RU" w:eastAsia="ru-RU"/>
        </w:rPr>
        <w:t xml:space="preserve">, написанной в </w:t>
      </w:r>
      <w:r w:rsidR="002A69ED" w:rsidRPr="002A69ED">
        <w:rPr>
          <w:b/>
          <w:szCs w:val="24"/>
          <w:lang w:val="ru-RU"/>
        </w:rPr>
        <w:t>традиционном академическом формате (</w:t>
      </w:r>
      <w:r w:rsidR="002A69ED" w:rsidRPr="002A69ED">
        <w:rPr>
          <w:b/>
          <w:color w:val="auto"/>
          <w:szCs w:val="24"/>
          <w:lang w:val="ru-RU" w:eastAsia="ru-RU"/>
        </w:rPr>
        <w:t xml:space="preserve">руководитель — </w:t>
      </w:r>
      <w:r w:rsidR="00D34A46" w:rsidRPr="002A69ED">
        <w:rPr>
          <w:b/>
          <w:szCs w:val="24"/>
          <w:lang w:val="ru-RU" w:eastAsia="ru-RU"/>
        </w:rPr>
        <w:t>0,</w:t>
      </w:r>
      <w:r w:rsidR="002A69ED" w:rsidRPr="002A69ED">
        <w:rPr>
          <w:b/>
          <w:szCs w:val="24"/>
          <w:lang w:val="ru-RU" w:eastAsia="ru-RU"/>
        </w:rPr>
        <w:t xml:space="preserve">4, </w:t>
      </w:r>
      <w:r w:rsidR="002A69ED" w:rsidRPr="002A69ED">
        <w:rPr>
          <w:b/>
          <w:color w:val="auto"/>
          <w:szCs w:val="24"/>
          <w:lang w:val="ru-RU" w:eastAsia="ru-RU"/>
        </w:rPr>
        <w:t xml:space="preserve">и рецензентом — </w:t>
      </w:r>
      <w:r w:rsidR="00054423" w:rsidRPr="002A69ED">
        <w:rPr>
          <w:b/>
          <w:szCs w:val="24"/>
          <w:lang w:val="ru-RU" w:eastAsia="ru-RU"/>
        </w:rPr>
        <w:t>0,3</w:t>
      </w:r>
      <w:r w:rsidR="00D34A46" w:rsidRPr="002A69ED">
        <w:rPr>
          <w:b/>
          <w:szCs w:val="24"/>
          <w:lang w:val="ru-RU" w:eastAsia="ru-RU"/>
        </w:rPr>
        <w:t>)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1871"/>
        <w:gridCol w:w="8047"/>
      </w:tblGrid>
      <w:tr w:rsidR="00721A29" w:rsidRPr="00721A29" w14:paraId="35B69DD9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03C8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i/>
                <w:szCs w:val="24"/>
                <w:lang w:val="ru-RU" w:eastAsia="ru-RU"/>
              </w:rPr>
              <w:t>Количество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D783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D34A46">
              <w:rPr>
                <w:b/>
                <w:i/>
                <w:szCs w:val="24"/>
                <w:lang w:val="ru-RU" w:eastAsia="ru-RU"/>
              </w:rPr>
              <w:t>Критерии оценки</w:t>
            </w:r>
          </w:p>
        </w:tc>
      </w:tr>
      <w:tr w:rsidR="00721A29" w:rsidRPr="001C548C" w14:paraId="73711FD2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5ED5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10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ADB8" w14:textId="79AB7D6A" w:rsid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ВКР полностью соответствует выбранной теме; логически обоснованная структура ВКР присутствует; продемонстрировано </w:t>
            </w:r>
            <w:r w:rsidR="00E50960">
              <w:rPr>
                <w:szCs w:val="24"/>
                <w:lang w:val="ru-RU" w:eastAsia="ru-RU"/>
              </w:rPr>
              <w:t xml:space="preserve">исключительно высокое </w:t>
            </w:r>
            <w:r w:rsidRPr="00721A29">
              <w:rPr>
                <w:szCs w:val="24"/>
                <w:lang w:val="ru-RU" w:eastAsia="ru-RU"/>
              </w:rPr>
              <w:t xml:space="preserve">умение работать с научной литературой и электронным ресурсами; при изложении материала проявлено безупречное умение автора логически мыслить, логическая цепочка рассуждений выражена </w:t>
            </w:r>
            <w:r w:rsidR="00E50960">
              <w:rPr>
                <w:szCs w:val="24"/>
                <w:lang w:val="ru-RU" w:eastAsia="ru-RU"/>
              </w:rPr>
              <w:t>безупречно</w:t>
            </w:r>
            <w:r w:rsidRPr="00721A29">
              <w:rPr>
                <w:szCs w:val="24"/>
                <w:lang w:val="ru-RU" w:eastAsia="ru-RU"/>
              </w:rPr>
              <w:t xml:space="preserve">; использован необходимый набор библиотек и ресурсов, явно превосходящий по объему рекомендованный Руководителем, источники на иностранных языках присутствуют в значительном количестве; проявлено </w:t>
            </w:r>
            <w:r w:rsidR="00E50960">
              <w:rPr>
                <w:szCs w:val="24"/>
                <w:lang w:val="ru-RU" w:eastAsia="ru-RU"/>
              </w:rPr>
              <w:t>исключительно</w:t>
            </w:r>
            <w:r w:rsidRPr="00721A29">
              <w:rPr>
                <w:szCs w:val="24"/>
                <w:lang w:val="ru-RU" w:eastAsia="ru-RU"/>
              </w:rPr>
              <w:t xml:space="preserve"> точное представление о существующих методах исследования или создания продукта; продемонстрирована </w:t>
            </w:r>
            <w:r w:rsidR="00E50960">
              <w:rPr>
                <w:szCs w:val="24"/>
                <w:lang w:val="ru-RU" w:eastAsia="ru-RU"/>
              </w:rPr>
              <w:t xml:space="preserve">высокая </w:t>
            </w:r>
            <w:r w:rsidRPr="00721A29">
              <w:rPr>
                <w:szCs w:val="24"/>
                <w:lang w:val="ru-RU" w:eastAsia="ru-RU"/>
              </w:rPr>
              <w:t xml:space="preserve">эффективность мышления и способность сопоставлять отдельные блоки информации о предмете исследования или продукта, далеко превосходящая предъявляемые Руководителем требования; абсолютно верная постановка исследовательских и/или практических задач и полное обозначение подходов к их решению. </w:t>
            </w:r>
            <w:r w:rsidRPr="00721A29">
              <w:rPr>
                <w:color w:val="auto"/>
                <w:szCs w:val="24"/>
                <w:lang w:val="ru-RU" w:eastAsia="ru-RU"/>
              </w:rPr>
              <w:t>Студент показал блестящие умения письменных компетенций, показав глубокий анализ предмета по теме выпускной квалификационной работы, превосходящих установленные требования.</w:t>
            </w:r>
          </w:p>
          <w:p w14:paraId="568CD26A" w14:textId="129621AB" w:rsidR="00E50960" w:rsidRPr="00E50960" w:rsidRDefault="00E50960" w:rsidP="00E50960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ВКР может быть рекомендована к публикации без содержательных доработок.</w:t>
            </w:r>
          </w:p>
        </w:tc>
      </w:tr>
      <w:tr w:rsidR="00721A29" w:rsidRPr="001C548C" w14:paraId="2D132806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AA08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9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035C" w14:textId="71873E39" w:rsid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ВКР полностью соответствует выбранной теме; логически обоснованная структура ВКР присутствует; продемонстрировано </w:t>
            </w:r>
            <w:r w:rsidR="00263591">
              <w:rPr>
                <w:szCs w:val="24"/>
                <w:lang w:val="ru-RU" w:eastAsia="ru-RU"/>
              </w:rPr>
              <w:t>хорошее</w:t>
            </w:r>
            <w:r w:rsidRPr="00721A29">
              <w:rPr>
                <w:szCs w:val="24"/>
                <w:lang w:val="ru-RU" w:eastAsia="ru-RU"/>
              </w:rPr>
              <w:t xml:space="preserve"> умение работать с научной литературой и электронным ресурсами; при изложении материала проявлено безупречное умение автора логически мыслить, логическая цепочка рассуждений выражена отчетливо; использован круг библиотек и ресурсов, превосходящий по объему рекомендованный Руководителем, </w:t>
            </w:r>
            <w:r w:rsidRPr="00721A29">
              <w:rPr>
                <w:szCs w:val="24"/>
                <w:lang w:val="ru-RU" w:eastAsia="ru-RU"/>
              </w:rPr>
              <w:lastRenderedPageBreak/>
              <w:t>источники на иностранных языках присутствуют в значительном количестве; содержится убедительная и разносторонняя аргументация обоснования способов реализации; проявлено абсолютно точное представление о существующих методах исследования; продемонстрирована эффективность мышления и способность сопоставлять отдельные блоки информации о предмете исследования, далеко превосходящая предъявляемые Руководителем требования; верная постановка исследовательских и/или практических задач и полное обозначение подходов к их решению.</w:t>
            </w:r>
          </w:p>
          <w:p w14:paraId="5A2DE0BA" w14:textId="3BE6A730" w:rsidR="00E50960" w:rsidRPr="00721A29" w:rsidRDefault="00E50960" w:rsidP="00E50960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ВКР может быть рекомендована к публикации без значительных доработок.</w:t>
            </w:r>
          </w:p>
        </w:tc>
      </w:tr>
      <w:tr w:rsidR="00721A29" w:rsidRPr="001C548C" w14:paraId="0412DA32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2999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8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4958" w14:textId="77777777" w:rsid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ВКР полностью соответствует выбранной теме; логически обоснованная структура ВКР присутствует; продемонстрировано полное умение работать с научной литературой и электронными ресурсами; при изложении материала умение автора логически мыслить отлично проявлено, логическая цепочка рассуждений выражена недвусмысленно, допущены незначительные ошибки; использован широкий круг библиотек и ресурсов, источники на иностранных языках присутствуют в большом количестве; содержится убедительная и развернутая аргументация обоснования выводов и утверждений; проявлено правильное представление о существующих методах исследования или реализации практической задачи; явно просматривается самостоятельность мышления и способность сопоставлять отдельные блоки информации о предмете исследования или практической задачи; абсолютно верная постановка задач и полное обозначение подходов к их решению.</w:t>
            </w:r>
          </w:p>
          <w:p w14:paraId="558FADFE" w14:textId="7A8C020E" w:rsidR="00E50960" w:rsidRPr="00721A29" w:rsidRDefault="00E50960" w:rsidP="00E50960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ВКР может быть рекомендована к публикации с небольшими доработками.</w:t>
            </w:r>
          </w:p>
        </w:tc>
      </w:tr>
      <w:tr w:rsidR="00721A29" w:rsidRPr="001C548C" w14:paraId="37B1319F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595F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7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8DF8" w14:textId="41F7D9B4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ВКР полностью соответствует выбранной теме; логически обоснованная структура ВКР присутствует; продемонстрировано достаточное умение работать с научной литературой</w:t>
            </w:r>
            <w:r w:rsidR="00E50960">
              <w:rPr>
                <w:szCs w:val="24"/>
                <w:lang w:val="ru-RU" w:eastAsia="ru-RU"/>
              </w:rPr>
              <w:t xml:space="preserve"> </w:t>
            </w:r>
            <w:r w:rsidRPr="00721A29">
              <w:rPr>
                <w:szCs w:val="24"/>
                <w:lang w:val="ru-RU" w:eastAsia="ru-RU"/>
              </w:rPr>
              <w:t>и электронным источниками;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выборе и использовании ресурсов; содержится убедительная, но не слишком развернутая аргументация обоснования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исследовательских и/или практических задач и обозначение подходов к их решению.</w:t>
            </w:r>
          </w:p>
        </w:tc>
      </w:tr>
      <w:tr w:rsidR="00721A29" w:rsidRPr="001C548C" w14:paraId="5F37D5A6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6207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6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6208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ВКР полностью соответствует выбранной теме; логически обоснованная структура ВКР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</w:t>
            </w:r>
            <w:r w:rsidRPr="00721A29">
              <w:rPr>
                <w:szCs w:val="24"/>
                <w:lang w:val="ru-RU" w:eastAsia="ru-RU"/>
              </w:rPr>
              <w:lastRenderedPageBreak/>
              <w:t>слишком развернутая аргументация обоснования выводов и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исследовательских и/или практических задач и обозначение подходов к их решению.</w:t>
            </w:r>
          </w:p>
        </w:tc>
      </w:tr>
      <w:tr w:rsidR="00721A29" w:rsidRPr="001C548C" w14:paraId="0ED83E28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2E2C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5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4B43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ВКР полностью соответствует выбранной теме; логически обоснованная структура ВКР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других источников,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слишком развернутая аргументация обоснования выводов и утверждений;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 или практической задачи; верная постановка исследовательских и/или практических задач и обозначение подходов к их решению. </w:t>
            </w:r>
          </w:p>
        </w:tc>
      </w:tr>
      <w:tr w:rsidR="00721A29" w:rsidRPr="001C548C" w14:paraId="34630E63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3EE7" w14:textId="3586A900" w:rsidR="00721A29" w:rsidRPr="00721A29" w:rsidRDefault="00263591" w:rsidP="00721A29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EA80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ВКР в целом соответствует выбранной теме; логически обоснованная структура ВКР присутствует; недостаточно продемонстрировано умение работать с научной литературой и электронными ресурсами; при изложении материала умение автора логически мыслить проявлено в недостаточной степени, логическая цепочка рассуждений выражена нечетко; использован ограниченный круг библиотек и источников, источники на иностранных языках присутствуют в единичном виде; продемонстрирована в целом правильная интерпретация понятийно-категориального аппарата; содержится неубедительная и неразвернутая аргументация обоснования выводов и принятых решений; проявлено самое общее представление о существующих методах исследования; просматривается самостоятельность мышления и способность сопоставлять отдельные блоки информации о предмете исследования или решения задачи; в целом верная постановка исследовательских и/или практических задач и обозначение подходов к их решению.</w:t>
            </w:r>
          </w:p>
        </w:tc>
      </w:tr>
      <w:tr w:rsidR="00721A29" w:rsidRPr="001C548C" w14:paraId="07FE5241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B64B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3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3C47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ВКР не полностью соответствует выбранной теме; логически обоснованная структура ВКР отсутствует; фрагментарно продемонстрировано умение работать с научной литературой и электронными и источниками; при изложении материала умение автора логически мыслить проявлено в начальной степени, слабо просматривается логическая цепочка рассуждений; использован слишком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весьма слабая аргументация обоснования выводов и принятых решений; проявлено приблизительное представление о существующих методах исследования или практической реализации; просматривается несамостоятельность мышления и ограниченная способность сопоставлять отдельные блоки информации о </w:t>
            </w:r>
            <w:r w:rsidRPr="00721A29">
              <w:rPr>
                <w:szCs w:val="24"/>
                <w:lang w:val="ru-RU" w:eastAsia="ru-RU"/>
              </w:rPr>
              <w:lastRenderedPageBreak/>
              <w:t>предмете исследования; не совсем верная постановка исследовательских и/или практических задач и слабое обозначение подходов к их решению.</w:t>
            </w:r>
          </w:p>
        </w:tc>
      </w:tr>
      <w:tr w:rsidR="00721A29" w:rsidRPr="001C548C" w14:paraId="6B794314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2EA7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2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887E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ВКР не соответствует выбранной теме; логически обоснованная структура ВКР отсутствует; не продемонстрировано умение работать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исследования; ошибочная постановка исследовательских и/или практических задач и отсутствие подходов к их решению. </w:t>
            </w:r>
          </w:p>
        </w:tc>
      </w:tr>
      <w:tr w:rsidR="00721A29" w:rsidRPr="001C548C" w14:paraId="21417498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5978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1 балл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062B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ВКР не соответствует выбранной теме; логически обоснованная структура ВКР отсутствует;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исследования или практической реализации; ошибочная постановка исследовательских и/или практических задач и отсутствие подходов к их решению.</w:t>
            </w:r>
          </w:p>
        </w:tc>
      </w:tr>
      <w:tr w:rsidR="00721A29" w:rsidRPr="001C548C" w14:paraId="713A6DB9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9DF1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25A1" w14:textId="77777777" w:rsidR="00721A29" w:rsidRPr="00721A29" w:rsidRDefault="00721A29" w:rsidP="00721A29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ВКР не сдана студентом в установленный срок; при подготовке ВКР студентом допущены нарушения академических норм (плагиат).</w:t>
            </w:r>
          </w:p>
        </w:tc>
      </w:tr>
    </w:tbl>
    <w:p w14:paraId="6990430C" w14:textId="4119F00C" w:rsidR="00721A29" w:rsidRDefault="00721A29" w:rsidP="00721A29">
      <w:pPr>
        <w:shd w:val="clear" w:color="auto" w:fill="FFFFFF"/>
        <w:spacing w:after="200" w:line="276" w:lineRule="auto"/>
        <w:ind w:left="0" w:firstLine="720"/>
        <w:rPr>
          <w:color w:val="auto"/>
          <w:szCs w:val="24"/>
          <w:lang w:val="ru-RU" w:eastAsia="ru-RU"/>
        </w:rPr>
      </w:pPr>
      <w:r w:rsidRPr="00721A29">
        <w:rPr>
          <w:color w:val="auto"/>
          <w:szCs w:val="24"/>
          <w:lang w:val="ru-RU" w:eastAsia="ru-RU"/>
        </w:rPr>
        <w:t> </w:t>
      </w:r>
    </w:p>
    <w:p w14:paraId="1B1AC8B7" w14:textId="7B3074F5" w:rsidR="002A69ED" w:rsidRDefault="002A69ED" w:rsidP="00721A29">
      <w:pPr>
        <w:shd w:val="clear" w:color="auto" w:fill="FFFFFF"/>
        <w:spacing w:after="200" w:line="276" w:lineRule="auto"/>
        <w:ind w:left="0" w:firstLine="720"/>
        <w:rPr>
          <w:color w:val="auto"/>
          <w:szCs w:val="24"/>
          <w:lang w:val="ru-RU" w:eastAsia="ru-RU"/>
        </w:rPr>
      </w:pPr>
    </w:p>
    <w:p w14:paraId="4C66FA84" w14:textId="5833D082" w:rsidR="002A69ED" w:rsidRPr="007063C4" w:rsidRDefault="002A69ED" w:rsidP="002A69ED">
      <w:pPr>
        <w:spacing w:after="0" w:line="360" w:lineRule="auto"/>
        <w:ind w:left="0" w:right="1554" w:firstLine="0"/>
        <w:jc w:val="left"/>
        <w:rPr>
          <w:b/>
          <w:color w:val="auto"/>
          <w:szCs w:val="24"/>
          <w:lang w:val="ru-RU" w:eastAsia="ru-RU"/>
        </w:rPr>
      </w:pPr>
      <w:r w:rsidRPr="007063C4">
        <w:rPr>
          <w:b/>
          <w:color w:val="auto"/>
          <w:szCs w:val="24"/>
          <w:lang w:val="ru-RU" w:eastAsia="ru-RU"/>
        </w:rPr>
        <w:t xml:space="preserve">Критерии оценивания качества подготовки ВКР, написанной в </w:t>
      </w:r>
      <w:r w:rsidR="007063C4" w:rsidRPr="007063C4">
        <w:rPr>
          <w:b/>
          <w:szCs w:val="24"/>
          <w:lang w:val="ru-RU"/>
        </w:rPr>
        <w:t>проектно-исследовательском формате</w:t>
      </w:r>
      <w:r w:rsidRPr="007063C4">
        <w:rPr>
          <w:b/>
          <w:szCs w:val="24"/>
          <w:lang w:val="ru-RU"/>
        </w:rPr>
        <w:t xml:space="preserve"> (</w:t>
      </w:r>
      <w:r w:rsidRPr="007063C4">
        <w:rPr>
          <w:b/>
          <w:color w:val="auto"/>
          <w:szCs w:val="24"/>
          <w:lang w:val="ru-RU" w:eastAsia="ru-RU"/>
        </w:rPr>
        <w:t xml:space="preserve">руководитель — </w:t>
      </w:r>
      <w:r w:rsidRPr="007063C4">
        <w:rPr>
          <w:b/>
          <w:szCs w:val="24"/>
          <w:lang w:val="ru-RU" w:eastAsia="ru-RU"/>
        </w:rPr>
        <w:t xml:space="preserve">0,4 </w:t>
      </w:r>
      <w:r w:rsidR="007063C4">
        <w:rPr>
          <w:b/>
          <w:color w:val="auto"/>
          <w:szCs w:val="24"/>
          <w:lang w:val="ru-RU" w:eastAsia="ru-RU"/>
        </w:rPr>
        <w:t>и рецензент</w:t>
      </w:r>
      <w:r w:rsidRPr="007063C4">
        <w:rPr>
          <w:b/>
          <w:color w:val="auto"/>
          <w:szCs w:val="24"/>
          <w:lang w:val="ru-RU" w:eastAsia="ru-RU"/>
        </w:rPr>
        <w:t xml:space="preserve"> — </w:t>
      </w:r>
      <w:r w:rsidRPr="007063C4">
        <w:rPr>
          <w:b/>
          <w:szCs w:val="24"/>
          <w:lang w:val="ru-RU" w:eastAsia="ru-RU"/>
        </w:rPr>
        <w:t>0,3)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1871"/>
        <w:gridCol w:w="8047"/>
      </w:tblGrid>
      <w:tr w:rsidR="002A69ED" w:rsidRPr="00721A29" w14:paraId="33495AE4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7B96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i/>
                <w:szCs w:val="24"/>
                <w:lang w:val="ru-RU" w:eastAsia="ru-RU"/>
              </w:rPr>
              <w:t>Количество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F6F8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D34A46">
              <w:rPr>
                <w:b/>
                <w:i/>
                <w:szCs w:val="24"/>
                <w:lang w:val="ru-RU" w:eastAsia="ru-RU"/>
              </w:rPr>
              <w:t>Критерии оценки</w:t>
            </w:r>
          </w:p>
        </w:tc>
      </w:tr>
      <w:tr w:rsidR="002A69ED" w:rsidRPr="001C548C" w14:paraId="61166A35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ABA8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10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6B8D" w14:textId="45264759" w:rsidR="007063C4" w:rsidRDefault="007063C4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Создан готовый </w:t>
            </w:r>
            <w:r w:rsidRPr="00D34A46">
              <w:rPr>
                <w:szCs w:val="24"/>
                <w:lang w:val="ru-RU"/>
              </w:rPr>
              <w:t>программный продукт, набор данных или прикладной ресур</w:t>
            </w:r>
            <w:r>
              <w:rPr>
                <w:szCs w:val="24"/>
                <w:lang w:val="ru-RU"/>
              </w:rPr>
              <w:t xml:space="preserve">с, внедрённый в эксплуатацию или доступный в Интернете. Наличие соавторов обосновано и согласовано </w:t>
            </w:r>
            <w:r>
              <w:rPr>
                <w:szCs w:val="24"/>
                <w:lang w:val="ru-RU"/>
              </w:rPr>
              <w:lastRenderedPageBreak/>
              <w:t xml:space="preserve">с руководителем ОП. Роль студента в создании продукта превышает </w:t>
            </w:r>
            <w:r w:rsidR="00FF1843">
              <w:rPr>
                <w:szCs w:val="24"/>
                <w:lang w:val="ru-RU"/>
              </w:rPr>
              <w:t>45%</w:t>
            </w:r>
            <w:r>
              <w:rPr>
                <w:szCs w:val="24"/>
                <w:lang w:val="ru-RU"/>
              </w:rPr>
              <w:t>, что при необходимости подтверждается письменными заявлениями других разработчиков.</w:t>
            </w:r>
          </w:p>
          <w:p w14:paraId="063602CF" w14:textId="0DD64651" w:rsidR="002A69ED" w:rsidRPr="00721A29" w:rsidRDefault="007063C4" w:rsidP="007063C4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Сопроводительный текст</w:t>
            </w:r>
            <w:r w:rsidR="00E50960">
              <w:rPr>
                <w:szCs w:val="24"/>
                <w:lang w:val="ru-RU" w:eastAsia="ru-RU"/>
              </w:rPr>
              <w:t xml:space="preserve"> </w:t>
            </w:r>
            <w:r w:rsidR="002A69ED" w:rsidRPr="00721A29">
              <w:rPr>
                <w:szCs w:val="24"/>
                <w:lang w:val="ru-RU" w:eastAsia="ru-RU"/>
              </w:rPr>
              <w:t xml:space="preserve">полностью соответствует выбранной теме; логически обоснованная структура присутствует; продемонстрировано всестороннее умение работать с научной литературой и электронным ресурсами; при изложении материала проявлено безупречное умение автора логически мыслить, логическая цепочка рассуждений выражена отчетливо и безошибочно; использован необходимый набор библиотек и ресурсов, явно превосходящий по объему рекомендованный Руководителем, источники на иностранных языках присутствуют в значительном количестве; проявлено абсолютно точное представление о существующих методах исследования или создания продукта; продемонстрирована эффективность мышления и способность сопоставлять отдельные блоки информации о предмете исследования или продукта, далеко превосходящая предъявляемые Руководителем требования; абсолютно верная постановка исследовательских и/или практических задач и полное обозначение подходов к их решению. </w:t>
            </w:r>
            <w:r w:rsidR="002A69ED" w:rsidRPr="00721A29">
              <w:rPr>
                <w:color w:val="auto"/>
                <w:szCs w:val="24"/>
                <w:lang w:val="ru-RU" w:eastAsia="ru-RU"/>
              </w:rPr>
              <w:t>Студент показал блестящие умения письменных компетенций, показав глубокий анализ предмета по теме выпускной квалификационной работы, превосходящих установленные требования.</w:t>
            </w:r>
          </w:p>
        </w:tc>
      </w:tr>
      <w:tr w:rsidR="002A69ED" w:rsidRPr="001C548C" w14:paraId="711C3A10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5722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9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2284" w14:textId="1E4C0D23" w:rsidR="007063C4" w:rsidRDefault="007063C4" w:rsidP="007063C4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Создан рабочий прототип </w:t>
            </w:r>
            <w:r>
              <w:rPr>
                <w:szCs w:val="24"/>
                <w:lang w:val="ru-RU"/>
              </w:rPr>
              <w:t>программного</w:t>
            </w:r>
            <w:r w:rsidRPr="00D34A46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D34A46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D34A46">
              <w:rPr>
                <w:szCs w:val="24"/>
                <w:lang w:val="ru-RU"/>
              </w:rPr>
              <w:t xml:space="preserve"> ресур</w:t>
            </w:r>
            <w:r>
              <w:rPr>
                <w:szCs w:val="24"/>
                <w:lang w:val="ru-RU"/>
              </w:rPr>
              <w:t>са, не внедрённый в эксплуатацию, но доступный локально или в Интернете. Наличие соавторов обосновано и согласовано с руководителем ОП. Роль студента в создании продукта превышает 30%, что при необходимости подтверждается письменными заявлениями других разработчиков.</w:t>
            </w:r>
          </w:p>
          <w:p w14:paraId="661C920F" w14:textId="53E959AA" w:rsidR="002A69ED" w:rsidRPr="00721A29" w:rsidRDefault="007063C4" w:rsidP="007063C4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Сопроводительный текст </w:t>
            </w:r>
            <w:r w:rsidR="002A69ED" w:rsidRPr="00721A29">
              <w:rPr>
                <w:szCs w:val="24"/>
                <w:lang w:val="ru-RU" w:eastAsia="ru-RU"/>
              </w:rPr>
              <w:t>полностью соответствует выбранной теме; логически обоснованная структура присутствует; продемонстрировано всестороннее умение работать с научной литературой и электронным ресурсами; при изложении материала проявлено безупречное умение автора логически мыслить, логическая цепочка рассуждений выражена отчетливо и безошибочно; использован круг библиотек и ресурсов, явно превосходящий по объему рекомендованный Руководителем, источники на иностранных языках присутствуют в значительном количестве; содержится убедительная и разносторонняя аргументация обоснования способов реализации; проявлено абсолютно точное представление о существующих методах исследования; продемонстрирована эффективность мышления и способность сопоставлять отдельные блоки информации о предмете исследования, далеко превосходящая предъявляемые Руководителем требования; абсолютно верная постановка исследовательских и/или практических задач и полное обозначение подходов к их решению.</w:t>
            </w:r>
          </w:p>
        </w:tc>
      </w:tr>
      <w:tr w:rsidR="002A69ED" w:rsidRPr="001C548C" w14:paraId="7FEEB96D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783D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8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62E4" w14:textId="2D127641" w:rsidR="007063C4" w:rsidRDefault="007063C4" w:rsidP="007063C4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Создан рабочий прототип </w:t>
            </w:r>
            <w:r>
              <w:rPr>
                <w:szCs w:val="24"/>
                <w:lang w:val="ru-RU"/>
              </w:rPr>
              <w:t>программного</w:t>
            </w:r>
            <w:r w:rsidRPr="00D34A46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D34A46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D34A46">
              <w:rPr>
                <w:szCs w:val="24"/>
                <w:lang w:val="ru-RU"/>
              </w:rPr>
              <w:t xml:space="preserve"> ресур</w:t>
            </w:r>
            <w:r>
              <w:rPr>
                <w:szCs w:val="24"/>
                <w:lang w:val="ru-RU"/>
              </w:rPr>
              <w:t xml:space="preserve">са, не внедрённый в эксплуатацию, но доступный локально или в Интернете. Наличие соавторов обосновано и согласовано с руководителем ОП. Роль студента в создании </w:t>
            </w:r>
            <w:r>
              <w:rPr>
                <w:szCs w:val="24"/>
                <w:lang w:val="ru-RU"/>
              </w:rPr>
              <w:lastRenderedPageBreak/>
              <w:t xml:space="preserve">продукта </w:t>
            </w:r>
            <w:r w:rsidR="001025BB">
              <w:rPr>
                <w:szCs w:val="24"/>
                <w:lang w:val="ru-RU"/>
              </w:rPr>
              <w:t xml:space="preserve">не </w:t>
            </w:r>
            <w:r>
              <w:rPr>
                <w:szCs w:val="24"/>
                <w:lang w:val="ru-RU"/>
              </w:rPr>
              <w:t>превышает 30%, что при необходимости подтверждается письменными заявлениями других разработчиков.</w:t>
            </w:r>
          </w:p>
          <w:p w14:paraId="24CDA2E4" w14:textId="51F0C576" w:rsidR="002A69ED" w:rsidRPr="00721A29" w:rsidRDefault="007063C4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Сопроводительный текст</w:t>
            </w:r>
            <w:r w:rsidR="002A69ED" w:rsidRPr="00721A29">
              <w:rPr>
                <w:szCs w:val="24"/>
                <w:lang w:val="ru-RU" w:eastAsia="ru-RU"/>
              </w:rPr>
              <w:t xml:space="preserve"> полностью соответствует выбранной теме; логически обоснованная структура присутствует; продемонстрировано полное умение работать с научной литературой и электронными ресурсами; при изложении материала умение автора логически мыслить отлично проявлено, логическая цепочка рассуждений выражена недвусмысленно, допущены незначительные ошибки; использован широкий круг библиотек и ресурсов, источники на иностранных языках присутствуют в большом количестве; содержится убедительная и развернутая аргументация обоснования выводов и утверждений; проявлено правильное представление о существующих методах исследования или реализации практической задачи; явно просматривается самостоятельность мышления и способность сопоставлять отдельные блоки информации о предмете исследования или практической задачи; абсолютно верная постановка задач и полное обозначение подходов к их решению.</w:t>
            </w:r>
          </w:p>
        </w:tc>
      </w:tr>
      <w:tr w:rsidR="002A69ED" w:rsidRPr="001C548C" w14:paraId="1799580A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7812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7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E015" w14:textId="5B2D0FCE" w:rsidR="001025BB" w:rsidRDefault="001025BB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Создан прототип </w:t>
            </w:r>
            <w:r>
              <w:rPr>
                <w:szCs w:val="24"/>
                <w:lang w:val="ru-RU"/>
              </w:rPr>
              <w:t>программного</w:t>
            </w:r>
            <w:r w:rsidRPr="00D34A46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D34A46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D34A46">
              <w:rPr>
                <w:szCs w:val="24"/>
                <w:lang w:val="ru-RU"/>
              </w:rPr>
              <w:t xml:space="preserve"> ресур</w:t>
            </w:r>
            <w:r>
              <w:rPr>
                <w:szCs w:val="24"/>
                <w:lang w:val="ru-RU"/>
              </w:rPr>
              <w:t xml:space="preserve">са, не внедрённый в эксплуатацию, но доступный локально или в Интернете. Незначительные части прототипа могут быть не готовы. Наличие соавторов обосновано и согласовано с руководителем ОП. Роль студента в создании продукта превышает </w:t>
            </w:r>
            <w:r w:rsidR="00FF1843">
              <w:rPr>
                <w:szCs w:val="24"/>
                <w:lang w:val="ru-RU"/>
              </w:rPr>
              <w:t>45%</w:t>
            </w:r>
            <w:r>
              <w:rPr>
                <w:szCs w:val="24"/>
                <w:lang w:val="ru-RU"/>
              </w:rPr>
              <w:t>, что при необходимости подтверждается письменными заявлениями других разработчиков.</w:t>
            </w:r>
          </w:p>
          <w:p w14:paraId="04A70C8E" w14:textId="6F5F3B7F" w:rsidR="002A69ED" w:rsidRPr="00721A29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Сопроводительный текст</w:t>
            </w:r>
            <w:r w:rsidR="002A69ED" w:rsidRPr="00721A29">
              <w:rPr>
                <w:szCs w:val="24"/>
                <w:lang w:val="ru-RU" w:eastAsia="ru-RU"/>
              </w:rPr>
              <w:t xml:space="preserve"> полностью соответствует выбранной теме; логически обоснованная структура присутствует; продемонстрировано достаточное умение работать с научной литературой</w:t>
            </w:r>
            <w:r w:rsidR="00E50960">
              <w:rPr>
                <w:szCs w:val="24"/>
                <w:lang w:val="ru-RU" w:eastAsia="ru-RU"/>
              </w:rPr>
              <w:t xml:space="preserve"> </w:t>
            </w:r>
            <w:r w:rsidR="002A69ED" w:rsidRPr="00721A29">
              <w:rPr>
                <w:szCs w:val="24"/>
                <w:lang w:val="ru-RU" w:eastAsia="ru-RU"/>
              </w:rPr>
              <w:t>и электронным источниками;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выборе и использовании ресурсов; содержится убедительная, но не слишком развернутая аргументация обоснования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исследовательских и/или практических задач и обозначение подходов к их решению.</w:t>
            </w:r>
          </w:p>
        </w:tc>
      </w:tr>
      <w:tr w:rsidR="002A69ED" w:rsidRPr="001C548C" w14:paraId="454081B3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30CD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6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8DA1" w14:textId="53AF93A0" w:rsidR="001025BB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Создан прототип </w:t>
            </w:r>
            <w:r>
              <w:rPr>
                <w:szCs w:val="24"/>
                <w:lang w:val="ru-RU"/>
              </w:rPr>
              <w:t>программного</w:t>
            </w:r>
            <w:r w:rsidRPr="00D34A46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D34A46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D34A46">
              <w:rPr>
                <w:szCs w:val="24"/>
                <w:lang w:val="ru-RU"/>
              </w:rPr>
              <w:t xml:space="preserve"> ресур</w:t>
            </w:r>
            <w:r>
              <w:rPr>
                <w:szCs w:val="24"/>
                <w:lang w:val="ru-RU"/>
              </w:rPr>
              <w:t>са, не внедрённый в эксплуатацию, но доступный локально или в Интернете. Некоторые части прототипа могут быть не готовы. Наличие соавторов обосновано и согласовано с руководителем ОП. Роль студента в создании продукта превышает 30%, что при необходимости подтверждается письменными заявлениями других разработчиков.</w:t>
            </w:r>
          </w:p>
          <w:p w14:paraId="71041903" w14:textId="43F46098" w:rsidR="002A69ED" w:rsidRPr="00721A29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Сопроводительный текст </w:t>
            </w:r>
            <w:r w:rsidR="002A69ED" w:rsidRPr="00721A29">
              <w:rPr>
                <w:szCs w:val="24"/>
                <w:lang w:val="ru-RU" w:eastAsia="ru-RU"/>
              </w:rPr>
              <w:t xml:space="preserve">полностью соответствует выбранной теме; логически обоснованная структура присутствует; продемонстрировано достаточное умение работать с научной литературой и электронными ресурсами; при изложении материала умение </w:t>
            </w:r>
            <w:r w:rsidR="002A69ED" w:rsidRPr="00721A29">
              <w:rPr>
                <w:szCs w:val="24"/>
                <w:lang w:val="ru-RU" w:eastAsia="ru-RU"/>
              </w:rPr>
              <w:lastRenderedPageBreak/>
              <w:t>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слишком развернутая аргументация обоснования выводов и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исследовательских и/или практических задач и обозначение подходов к их решению.</w:t>
            </w:r>
          </w:p>
        </w:tc>
      </w:tr>
      <w:tr w:rsidR="002A69ED" w:rsidRPr="001C548C" w14:paraId="40C6551D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825F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5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BF74" w14:textId="77777777" w:rsidR="001025BB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Создан прототип </w:t>
            </w:r>
            <w:r>
              <w:rPr>
                <w:szCs w:val="24"/>
                <w:lang w:val="ru-RU"/>
              </w:rPr>
              <w:t>программного</w:t>
            </w:r>
            <w:r w:rsidRPr="00D34A46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D34A46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D34A46">
              <w:rPr>
                <w:szCs w:val="24"/>
                <w:lang w:val="ru-RU"/>
              </w:rPr>
              <w:t xml:space="preserve"> ресур</w:t>
            </w:r>
            <w:r>
              <w:rPr>
                <w:szCs w:val="24"/>
                <w:lang w:val="ru-RU"/>
              </w:rPr>
              <w:t>са, не внедрённый в эксплуатацию, но доступный локально или в Интернете. Некоторые части прототипа могут быть не готовы. Наличие соавторов обосновано и согласовано с руководителем ОП. Роль студента в создании продукта не превышает 30%, что при необходимости подтверждается письменными заявлениями других разработчиков.</w:t>
            </w:r>
          </w:p>
          <w:p w14:paraId="18E26841" w14:textId="70C0E883" w:rsidR="002A69ED" w:rsidRPr="00721A29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Сопроводительный текст </w:t>
            </w:r>
            <w:r w:rsidR="002A69ED" w:rsidRPr="00721A29">
              <w:rPr>
                <w:szCs w:val="24"/>
                <w:lang w:val="ru-RU" w:eastAsia="ru-RU"/>
              </w:rPr>
              <w:t xml:space="preserve">полностью соответствует выбранной теме; логически обоснованная структура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других источников,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слишком развернутая аргументация обоснования выводов и утверждений;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 или практической задачи; верная постановка исследовательских и/или практических задач и обозначение подходов к их решению. </w:t>
            </w:r>
          </w:p>
        </w:tc>
      </w:tr>
      <w:tr w:rsidR="002A69ED" w:rsidRPr="001C548C" w14:paraId="6A187CE2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08AA" w14:textId="0283A960" w:rsidR="002A69ED" w:rsidRPr="00721A29" w:rsidRDefault="00263591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CBEFB" w14:textId="040B6F2B" w:rsidR="001025BB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Создан прототип </w:t>
            </w:r>
            <w:r>
              <w:rPr>
                <w:szCs w:val="24"/>
                <w:lang w:val="ru-RU"/>
              </w:rPr>
              <w:t>программного</w:t>
            </w:r>
            <w:r w:rsidRPr="00D34A46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D34A46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D34A46">
              <w:rPr>
                <w:szCs w:val="24"/>
                <w:lang w:val="ru-RU"/>
              </w:rPr>
              <w:t xml:space="preserve"> ресур</w:t>
            </w:r>
            <w:r>
              <w:rPr>
                <w:szCs w:val="24"/>
                <w:lang w:val="ru-RU"/>
              </w:rPr>
              <w:t xml:space="preserve">са, не внедрённый в эксплуатацию, но частично доступный локально или в Интернете. Значительные части прототипа не готовы. Наличие соавторов обосновано и согласовано с руководителем ОП. Роль студента в создании продукта превышает </w:t>
            </w:r>
            <w:r w:rsidR="00FF1843">
              <w:rPr>
                <w:szCs w:val="24"/>
                <w:lang w:val="ru-RU"/>
              </w:rPr>
              <w:t>45%</w:t>
            </w:r>
            <w:r>
              <w:rPr>
                <w:szCs w:val="24"/>
                <w:lang w:val="ru-RU"/>
              </w:rPr>
              <w:t>, что при необходимости подтверждается письменными заявлениями других разработчиков.</w:t>
            </w:r>
          </w:p>
          <w:p w14:paraId="2FA50E0B" w14:textId="237DF2EB" w:rsidR="002A69ED" w:rsidRPr="00721A29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Сопроводительный текст </w:t>
            </w:r>
            <w:r w:rsidR="002A69ED" w:rsidRPr="00721A29">
              <w:rPr>
                <w:szCs w:val="24"/>
                <w:lang w:val="ru-RU" w:eastAsia="ru-RU"/>
              </w:rPr>
              <w:t xml:space="preserve">в целом соответствует выбранной теме; логически обоснованная структура присутствует; недостаточно продемонстрировано умение работать с научной литературой и электронными ресурсами; при изложении материала умение автора логически мыслить проявлено в недостаточной степени, логическая цепочка рассуждений выражена нечетко; использован ограниченный круг библиотек и источников, источники на иностранных языках присутствуют в единичном виде; продемонстрирована в целом правильная интерпретация понятийно-категориального аппарата; содержится неубедительная и неразвернутая аргументация обоснования выводов и принятых решений; </w:t>
            </w:r>
            <w:r w:rsidR="002A69ED" w:rsidRPr="00721A29">
              <w:rPr>
                <w:szCs w:val="24"/>
                <w:lang w:val="ru-RU" w:eastAsia="ru-RU"/>
              </w:rPr>
              <w:lastRenderedPageBreak/>
              <w:t>проявлено самое общее представление о существующих методах исследования; просматривается самостоятельность мышления и способность сопоставлять отдельные блоки информации о предмете исследования или решения задачи; в целом верная постановка исследовательских и/или практических задач и обозначение подходов к их решению.</w:t>
            </w:r>
          </w:p>
        </w:tc>
      </w:tr>
      <w:tr w:rsidR="002A69ED" w:rsidRPr="001C548C" w14:paraId="5AD50542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CF7B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3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35BA" w14:textId="25105ABD" w:rsidR="001025BB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Создан прототип </w:t>
            </w:r>
            <w:r>
              <w:rPr>
                <w:szCs w:val="24"/>
                <w:lang w:val="ru-RU"/>
              </w:rPr>
              <w:t>программного</w:t>
            </w:r>
            <w:r w:rsidRPr="00D34A46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D34A46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D34A46">
              <w:rPr>
                <w:szCs w:val="24"/>
                <w:lang w:val="ru-RU"/>
              </w:rPr>
              <w:t xml:space="preserve"> ресур</w:t>
            </w:r>
            <w:r>
              <w:rPr>
                <w:szCs w:val="24"/>
                <w:lang w:val="ru-RU"/>
              </w:rPr>
              <w:t>са, не внедрённый в эксплуатацию, но частично доступный локально или в Интернете. Значительные части прототипа не готовы. Наличие соавторов обосновано и согласовано с руководителем ОП. Роль студента в создании продукта превышает 30%, что при необходимости подтверждается письменными заявлениями других разработчиков.</w:t>
            </w:r>
          </w:p>
          <w:p w14:paraId="50D3724E" w14:textId="146EFC95" w:rsidR="002A69ED" w:rsidRPr="00721A29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Сопроводительный текст </w:t>
            </w:r>
            <w:r w:rsidR="002A69ED" w:rsidRPr="00721A29">
              <w:rPr>
                <w:szCs w:val="24"/>
                <w:lang w:val="ru-RU" w:eastAsia="ru-RU"/>
              </w:rPr>
              <w:t>не полностью соответствует выбранной теме; логически обоснованная структура отсутствует; фрагментарно продемонстрировано умение работать с научной литературой и электронными и источниками; при изложении материала умение автора логически мыслить проявлено в начальной степени, слабо просматривается логическая цепочка рассуждений; использован слишком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весьма слабая аргументация обоснования выводов и принятых решений; проявлено приблизительное представление о существующих методах исследования или практической реализации; просматривается несамостоятельность мышления и ограниченная способность сопоставлять отдельные блоки информации о предмете исследования; не совсем верная постановка исследовательских и/или практических задач и слабое обозначение подходов к их решению.</w:t>
            </w:r>
          </w:p>
        </w:tc>
      </w:tr>
      <w:tr w:rsidR="002A69ED" w:rsidRPr="001C548C" w14:paraId="482796B6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9689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2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3298" w14:textId="572EED28" w:rsidR="001025BB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Создан прототип </w:t>
            </w:r>
            <w:r>
              <w:rPr>
                <w:szCs w:val="24"/>
                <w:lang w:val="ru-RU"/>
              </w:rPr>
              <w:t>программного</w:t>
            </w:r>
            <w:r w:rsidRPr="00D34A46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D34A46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D34A46">
              <w:rPr>
                <w:szCs w:val="24"/>
                <w:lang w:val="ru-RU"/>
              </w:rPr>
              <w:t xml:space="preserve"> ресур</w:t>
            </w:r>
            <w:r>
              <w:rPr>
                <w:szCs w:val="24"/>
                <w:lang w:val="ru-RU"/>
              </w:rPr>
              <w:t>са, не внедрённый в эксплуатацию, но частично доступный локально или в Интернете. Значительные части прототипа не готовы. Наличие соавторов обосновано и согласовано с руководителем ОП. Роль студента в создании продукта не превышает 30%, что при необходимости подтверждается письменными заявлениями других разработчиков.</w:t>
            </w:r>
          </w:p>
          <w:p w14:paraId="2496CC47" w14:textId="0207D780" w:rsidR="002A69ED" w:rsidRPr="00721A29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Сопроводительный текст </w:t>
            </w:r>
            <w:r w:rsidR="002A69ED" w:rsidRPr="00721A29">
              <w:rPr>
                <w:szCs w:val="24"/>
                <w:lang w:val="ru-RU" w:eastAsia="ru-RU"/>
              </w:rPr>
              <w:t xml:space="preserve">не соответствует выбранной теме; логически обоснованная структура ВКР отсутствует; не продемонстрировано умение работать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</w:t>
            </w:r>
            <w:r w:rsidR="002A69ED" w:rsidRPr="00721A29">
              <w:rPr>
                <w:szCs w:val="24"/>
                <w:lang w:val="ru-RU" w:eastAsia="ru-RU"/>
              </w:rPr>
              <w:lastRenderedPageBreak/>
              <w:t xml:space="preserve">исследования; ошибочная постановка исследовательских и/или практических задач и отсутствие подходов к их решению. </w:t>
            </w:r>
          </w:p>
        </w:tc>
      </w:tr>
      <w:tr w:rsidR="002A69ED" w:rsidRPr="001C548C" w14:paraId="66DF93DB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9291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1 балл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E6D0" w14:textId="37D1E45C" w:rsidR="001025BB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 xml:space="preserve">Создан концепт </w:t>
            </w:r>
            <w:r>
              <w:rPr>
                <w:szCs w:val="24"/>
                <w:lang w:val="ru-RU"/>
              </w:rPr>
              <w:t>программного</w:t>
            </w:r>
            <w:r w:rsidRPr="00D34A46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D34A46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D34A46">
              <w:rPr>
                <w:szCs w:val="24"/>
                <w:lang w:val="ru-RU"/>
              </w:rPr>
              <w:t xml:space="preserve"> ресур</w:t>
            </w:r>
            <w:r>
              <w:rPr>
                <w:szCs w:val="24"/>
                <w:lang w:val="ru-RU"/>
              </w:rPr>
              <w:t>са, не внедрённый в эксплуатацию и не</w:t>
            </w:r>
            <w:r w:rsidRPr="001025BB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доступный локально или в Интернете. Значительные части прототипа не готовы. Наличие соавторов обосновано и согласовано с руководителем ОП. Роль студента в создании продукта превышает </w:t>
            </w:r>
            <w:r w:rsidR="00FF1843">
              <w:rPr>
                <w:szCs w:val="24"/>
                <w:lang w:val="ru-RU"/>
              </w:rPr>
              <w:t>45%</w:t>
            </w:r>
            <w:r>
              <w:rPr>
                <w:szCs w:val="24"/>
                <w:lang w:val="ru-RU"/>
              </w:rPr>
              <w:t>, что при необходимости подтверждается письменными заявлениями других разработчиков.</w:t>
            </w:r>
          </w:p>
          <w:p w14:paraId="367CA556" w14:textId="3C8966AB" w:rsidR="002A69ED" w:rsidRPr="00721A29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Сопроводительный текст </w:t>
            </w:r>
            <w:r w:rsidR="002A69ED" w:rsidRPr="00721A29">
              <w:rPr>
                <w:szCs w:val="24"/>
                <w:lang w:val="ru-RU" w:eastAsia="ru-RU"/>
              </w:rPr>
              <w:t>не соответствует выбранной теме; логически обоснованная структура ВКР отсутствует;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исследования или практической реализации; ошибочная постановка исследовательских и/или практических задач и отсутствие подходов к их решению.</w:t>
            </w:r>
          </w:p>
        </w:tc>
      </w:tr>
      <w:tr w:rsidR="002A69ED" w:rsidRPr="001C548C" w14:paraId="0D85630C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1A91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F6A1" w14:textId="69854046" w:rsidR="002A69ED" w:rsidRPr="00721A29" w:rsidRDefault="001025BB" w:rsidP="001025BB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Продукт или его концепт не готовы и не сданы</w:t>
            </w:r>
            <w:r w:rsidR="002A69ED" w:rsidRPr="00721A29">
              <w:rPr>
                <w:szCs w:val="24"/>
                <w:lang w:val="ru-RU" w:eastAsia="ru-RU"/>
              </w:rPr>
              <w:t xml:space="preserve"> студентом в установленный срок; при подготовке </w:t>
            </w:r>
            <w:r w:rsidRPr="001025BB">
              <w:rPr>
                <w:szCs w:val="24"/>
                <w:lang w:val="ru-RU" w:eastAsia="ru-RU"/>
              </w:rPr>
              <w:t xml:space="preserve">сопроводительного текста </w:t>
            </w:r>
            <w:r w:rsidR="002A69ED" w:rsidRPr="00721A29">
              <w:rPr>
                <w:szCs w:val="24"/>
                <w:lang w:val="ru-RU" w:eastAsia="ru-RU"/>
              </w:rPr>
              <w:t>студентом допущены нарушения академических норм (плагиат).</w:t>
            </w:r>
          </w:p>
        </w:tc>
      </w:tr>
    </w:tbl>
    <w:p w14:paraId="0D03CE66" w14:textId="124AEDD4" w:rsidR="002A69ED" w:rsidRDefault="002A69ED" w:rsidP="00721A29">
      <w:pPr>
        <w:shd w:val="clear" w:color="auto" w:fill="FFFFFF"/>
        <w:spacing w:after="200" w:line="276" w:lineRule="auto"/>
        <w:ind w:left="0" w:firstLine="720"/>
        <w:rPr>
          <w:color w:val="auto"/>
          <w:szCs w:val="24"/>
          <w:lang w:val="ru-RU" w:eastAsia="ru-RU"/>
        </w:rPr>
      </w:pPr>
    </w:p>
    <w:p w14:paraId="5F92899F" w14:textId="7FBD84FA" w:rsidR="002A69ED" w:rsidRDefault="002A69ED" w:rsidP="00721A29">
      <w:pPr>
        <w:shd w:val="clear" w:color="auto" w:fill="FFFFFF"/>
        <w:spacing w:after="200" w:line="276" w:lineRule="auto"/>
        <w:ind w:left="0" w:firstLine="720"/>
        <w:rPr>
          <w:color w:val="auto"/>
          <w:szCs w:val="24"/>
          <w:lang w:val="ru-RU" w:eastAsia="ru-RU"/>
        </w:rPr>
      </w:pPr>
    </w:p>
    <w:p w14:paraId="585F1C3B" w14:textId="4ADCE352" w:rsidR="002A69ED" w:rsidRPr="002A69ED" w:rsidRDefault="002A69ED" w:rsidP="002A69ED">
      <w:pPr>
        <w:spacing w:after="0" w:line="360" w:lineRule="auto"/>
        <w:ind w:left="0" w:right="1554" w:firstLine="0"/>
        <w:jc w:val="left"/>
        <w:rPr>
          <w:b/>
          <w:color w:val="auto"/>
          <w:szCs w:val="24"/>
          <w:lang w:val="ru-RU" w:eastAsia="ru-RU"/>
        </w:rPr>
      </w:pPr>
      <w:r w:rsidRPr="007063C4">
        <w:rPr>
          <w:b/>
          <w:color w:val="auto"/>
          <w:szCs w:val="24"/>
          <w:lang w:val="ru-RU" w:eastAsia="ru-RU"/>
        </w:rPr>
        <w:t xml:space="preserve">Критерии оценивания качества подготовки ВКР, написанной в </w:t>
      </w:r>
      <w:r w:rsidRPr="007063C4">
        <w:rPr>
          <w:b/>
          <w:szCs w:val="24"/>
          <w:lang w:val="ru-RU"/>
        </w:rPr>
        <w:t>формате научной статьи (</w:t>
      </w:r>
      <w:r w:rsidRPr="007063C4">
        <w:rPr>
          <w:b/>
          <w:color w:val="auto"/>
          <w:szCs w:val="24"/>
          <w:lang w:val="ru-RU" w:eastAsia="ru-RU"/>
        </w:rPr>
        <w:t xml:space="preserve">руководитель — </w:t>
      </w:r>
      <w:r w:rsidR="00263591">
        <w:rPr>
          <w:b/>
          <w:szCs w:val="24"/>
          <w:lang w:val="ru-RU" w:eastAsia="ru-RU"/>
        </w:rPr>
        <w:t>0,4</w:t>
      </w:r>
      <w:r w:rsidRPr="007063C4">
        <w:rPr>
          <w:b/>
          <w:szCs w:val="24"/>
          <w:lang w:val="ru-RU" w:eastAsia="ru-RU"/>
        </w:rPr>
        <w:t xml:space="preserve"> </w:t>
      </w:r>
      <w:r w:rsidRPr="007063C4">
        <w:rPr>
          <w:b/>
          <w:color w:val="auto"/>
          <w:szCs w:val="24"/>
          <w:lang w:val="ru-RU" w:eastAsia="ru-RU"/>
        </w:rPr>
        <w:t xml:space="preserve">и рецензент — </w:t>
      </w:r>
      <w:r w:rsidRPr="007063C4">
        <w:rPr>
          <w:b/>
          <w:szCs w:val="24"/>
          <w:lang w:val="ru-RU" w:eastAsia="ru-RU"/>
        </w:rPr>
        <w:t>0,3)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1871"/>
        <w:gridCol w:w="8047"/>
      </w:tblGrid>
      <w:tr w:rsidR="002A69ED" w:rsidRPr="00721A29" w14:paraId="314CE436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DF12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i/>
                <w:szCs w:val="24"/>
                <w:lang w:val="ru-RU" w:eastAsia="ru-RU"/>
              </w:rPr>
              <w:t>Количество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9500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D34A46">
              <w:rPr>
                <w:b/>
                <w:i/>
                <w:szCs w:val="24"/>
                <w:lang w:val="ru-RU" w:eastAsia="ru-RU"/>
              </w:rPr>
              <w:t>Критерии оценки</w:t>
            </w:r>
          </w:p>
        </w:tc>
      </w:tr>
      <w:tr w:rsidR="002A69ED" w:rsidRPr="001C548C" w14:paraId="5FD47CA3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C2D5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10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D172" w14:textId="4944C2FB" w:rsidR="002A69ED" w:rsidRDefault="002A69ED" w:rsidP="002A69ED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опубликована или принята в печать в любой журнал, входящий в «белый список» НИУ ВШЭ или </w:t>
            </w:r>
            <w:r w:rsidRPr="00D34A46">
              <w:rPr>
                <w:szCs w:val="24"/>
                <w:lang w:val="ru-RU"/>
              </w:rPr>
              <w:t>в международные базы Scopus или WoS</w:t>
            </w:r>
            <w:r w:rsidR="00303ACA">
              <w:rPr>
                <w:szCs w:val="24"/>
                <w:lang w:val="ru-RU"/>
              </w:rPr>
              <w:t xml:space="preserve">; Наличие соавторов обосновано и согласовано с руководителем ОП. Роль студента в написании статьи превышает </w:t>
            </w:r>
            <w:r w:rsidR="00FF1843">
              <w:rPr>
                <w:szCs w:val="24"/>
                <w:lang w:val="ru-RU"/>
              </w:rPr>
              <w:t>45%</w:t>
            </w:r>
            <w:r w:rsidR="00303ACA">
              <w:rPr>
                <w:szCs w:val="24"/>
                <w:lang w:val="ru-RU"/>
              </w:rPr>
              <w:t xml:space="preserve">, что при необходимости подтверждается письменными заявлениями других соавторов. </w:t>
            </w:r>
          </w:p>
          <w:p w14:paraId="22CE4FB4" w14:textId="47E122D3" w:rsidR="002A69ED" w:rsidRPr="00721A29" w:rsidRDefault="002A69ED" w:rsidP="002A69ED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</w:t>
            </w:r>
            <w:r w:rsidRPr="00721A29">
              <w:rPr>
                <w:szCs w:val="24"/>
                <w:lang w:val="ru-RU" w:eastAsia="ru-RU"/>
              </w:rPr>
              <w:t xml:space="preserve">полностью соответствует выбранной теме; логически обоснованная структура присутствует; продемонстрировано всестороннее умение работать с научной литературой и электронным ресурсами; при изложении материала проявлено безупречное умение автора логически мыслить, логическая цепочка рассуждений выражена отчетливо и безошибочно; </w:t>
            </w:r>
            <w:r w:rsidRPr="00721A29">
              <w:rPr>
                <w:szCs w:val="24"/>
                <w:lang w:val="ru-RU" w:eastAsia="ru-RU"/>
              </w:rPr>
              <w:lastRenderedPageBreak/>
              <w:t xml:space="preserve">использован необходимый набор библиотек и ресурсов, явно превосходящий по объему рекомендованный Руководителем, источники на иностранных языках присутствуют в значительном количестве; проявлено абсолютно точное представление о существующих методах исследования или создания продукта; продемонстрирована эффективность мышления и способность сопоставлять отдельные блоки информации о предмете исследования или продукта, далеко превосходящая предъявляемые Руководителем требования; абсолютно верная постановка исследовательских и/или практических задач и полное обозначение подходов к их решению. </w:t>
            </w:r>
            <w:r w:rsidRPr="00721A29">
              <w:rPr>
                <w:color w:val="auto"/>
                <w:szCs w:val="24"/>
                <w:lang w:val="ru-RU" w:eastAsia="ru-RU"/>
              </w:rPr>
              <w:t>Студент показал блестящие умения письменных компетенций, показав глубокий анализ предмета по теме выпускной квалификационной работы, превосходящих установленные требования.</w:t>
            </w:r>
          </w:p>
        </w:tc>
      </w:tr>
      <w:tr w:rsidR="002A69ED" w:rsidRPr="001C548C" w14:paraId="7EAAD8DF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67A8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9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11AF" w14:textId="5803FB1E" w:rsidR="00303ACA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опубликована или принята в печать в любой журнал, входящий в «белый список» НИУ ВШЭ или </w:t>
            </w:r>
            <w:r w:rsidRPr="00D34A46">
              <w:rPr>
                <w:szCs w:val="24"/>
                <w:lang w:val="ru-RU"/>
              </w:rPr>
              <w:t>в международные базы Scopus или WoS</w:t>
            </w:r>
            <w:r>
              <w:rPr>
                <w:szCs w:val="24"/>
                <w:lang w:val="ru-RU"/>
              </w:rPr>
              <w:t xml:space="preserve">; Наличие соавторов обосновано и согласовано с руководителем ОП. Роль студента в написании статьи превышает 30%, что при необходимости подтверждается письменными заявлениями других соавторов. </w:t>
            </w:r>
          </w:p>
          <w:p w14:paraId="249B8E32" w14:textId="63D6414C" w:rsidR="002A69ED" w:rsidRPr="00721A29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Статья</w:t>
            </w:r>
            <w:r w:rsidR="002A69ED" w:rsidRPr="00721A29">
              <w:rPr>
                <w:szCs w:val="24"/>
                <w:lang w:val="ru-RU" w:eastAsia="ru-RU"/>
              </w:rPr>
              <w:t xml:space="preserve"> полностью соответствует выбранной теме; логически обоснованная структура ВКР присутствует; продемонстрировано всестороннее умение работать с научной литературой и электронным ресурсами; при изложении материала проявлено безупречное умение автора логически мыслить, логическая цепочка рассуждений выражена отчетливо и безошибочно; использован круг библиотек и ресурсов, явно превосходящий по объему рекомендованный Руководителем, источники на иностранных языках присутствуют в значительном количестве; содержится убедительная и разносторонняя аргументация обоснования способов реализации; проявлено абсолютно точное представление о существующих методах исследования; продемонстрирована эффективность мышления и способность сопоставлять отдельные блоки информации о предмете исследования, далеко превосходящая предъявляемые Руководителем требования; абсолютно верная постановка исследовательских и/или практических задач и полное обозначение подходов к их решению.</w:t>
            </w:r>
          </w:p>
        </w:tc>
      </w:tr>
      <w:tr w:rsidR="002A69ED" w:rsidRPr="001C548C" w14:paraId="6E375083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D280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8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DDD9" w14:textId="67FF4317" w:rsidR="00303ACA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опубликована или принята в печать в любой журнал, входящий в «белый список» НИУ ВШЭ или </w:t>
            </w:r>
            <w:r w:rsidRPr="00D34A46">
              <w:rPr>
                <w:szCs w:val="24"/>
                <w:lang w:val="ru-RU"/>
              </w:rPr>
              <w:t>в международные базы Scopus или WoS</w:t>
            </w:r>
            <w:r>
              <w:rPr>
                <w:szCs w:val="24"/>
                <w:lang w:val="ru-RU"/>
              </w:rPr>
              <w:t xml:space="preserve">; Наличие соавторов обосновано и согласовано с руководителем ОП. Роль студента в написании статьи не превышает 30%, что при необходимости подтверждается письменными заявлениями других соавторов. </w:t>
            </w:r>
          </w:p>
          <w:p w14:paraId="19EE837F" w14:textId="4AED1673" w:rsidR="002A69ED" w:rsidRPr="00721A29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</w:t>
            </w:r>
            <w:r w:rsidR="002A69ED" w:rsidRPr="00721A29">
              <w:rPr>
                <w:szCs w:val="24"/>
                <w:lang w:val="ru-RU" w:eastAsia="ru-RU"/>
              </w:rPr>
              <w:t xml:space="preserve">полностью соответствует выбранной теме; логически обоснованная структура присутствует; продемонстрировано полное умение работать с научной литературой и электронными ресурсами; при изложении материала умение автора логически мыслить отлично проявлено, логическая цепочка рассуждений выражена недвусмысленно, допущены незначительные ошибки; использован широкий круг библиотек и ресурсов, источники на иностранных языках присутствуют в большом количестве; содержится убедительная и развернутая аргументация обоснования выводов и утверждений; проявлено правильное представление о существующих методах исследования или реализации практической задачи; явно просматривается самостоятельность мышления и способность </w:t>
            </w:r>
            <w:r w:rsidR="002A69ED" w:rsidRPr="00721A29">
              <w:rPr>
                <w:szCs w:val="24"/>
                <w:lang w:val="ru-RU" w:eastAsia="ru-RU"/>
              </w:rPr>
              <w:lastRenderedPageBreak/>
              <w:t>сопоставлять отдельные блоки информации о предмете исследования или практической задачи; абсолютно верная постановка задач и полное обозначение подходов к их решению.</w:t>
            </w:r>
          </w:p>
        </w:tc>
      </w:tr>
      <w:tr w:rsidR="002A69ED" w:rsidRPr="001C548C" w14:paraId="4CE07ABB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A654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7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5F1C" w14:textId="053462F9" w:rsidR="00303ACA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опубликована или принята в печать в рецензируемый журнал, предварительной </w:t>
            </w:r>
            <w:r>
              <w:rPr>
                <w:szCs w:val="24"/>
                <w:lang w:val="ru-RU"/>
              </w:rPr>
              <w:t xml:space="preserve">одобренный руководителем ОП. Наличие соавторов обосновано и согласовано с руководителем ОП. Роль студента в написании статьи превышает </w:t>
            </w:r>
            <w:r w:rsidR="00FF1843">
              <w:rPr>
                <w:szCs w:val="24"/>
                <w:lang w:val="ru-RU"/>
              </w:rPr>
              <w:t>45%</w:t>
            </w:r>
            <w:r>
              <w:rPr>
                <w:szCs w:val="24"/>
                <w:lang w:val="ru-RU"/>
              </w:rPr>
              <w:t xml:space="preserve">, что при необходимости подтверждается письменными заявлениями других соавторов. </w:t>
            </w:r>
          </w:p>
          <w:p w14:paraId="5BB1BE5A" w14:textId="7A752B0B" w:rsidR="002A69ED" w:rsidRPr="00721A29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</w:t>
            </w:r>
            <w:r w:rsidR="002A69ED" w:rsidRPr="00721A29">
              <w:rPr>
                <w:szCs w:val="24"/>
                <w:lang w:val="ru-RU" w:eastAsia="ru-RU"/>
              </w:rPr>
              <w:t>полностью соответствует выбранной теме; логически обоснованная структура ВКР присутствует; продемонстрировано достаточное умение работать с научной литературой</w:t>
            </w:r>
            <w:r w:rsidR="00E50960">
              <w:rPr>
                <w:szCs w:val="24"/>
                <w:lang w:val="ru-RU" w:eastAsia="ru-RU"/>
              </w:rPr>
              <w:t xml:space="preserve"> </w:t>
            </w:r>
            <w:r w:rsidR="002A69ED" w:rsidRPr="00721A29">
              <w:rPr>
                <w:szCs w:val="24"/>
                <w:lang w:val="ru-RU" w:eastAsia="ru-RU"/>
              </w:rPr>
              <w:t>и электронным источниками;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выборе и использовании ресурсов; содержится убедительная, но не слишком развернутая аргументация обоснования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исследовательских и/или практических задач и обозначение подходов к их решению.</w:t>
            </w:r>
          </w:p>
        </w:tc>
      </w:tr>
      <w:tr w:rsidR="002A69ED" w:rsidRPr="001C548C" w14:paraId="00E753FF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3152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6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476C" w14:textId="443B18E4" w:rsidR="00303ACA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опубликована или принята в печать в рецензируемый журнал, предварительно </w:t>
            </w:r>
            <w:r>
              <w:rPr>
                <w:szCs w:val="24"/>
                <w:lang w:val="ru-RU"/>
              </w:rPr>
              <w:t xml:space="preserve">одобренный руководителем ОП. Наличие соавторов обосновано и согласовано с руководителем ОП. Роль студента в написании статьи превышает 30%, что при необходимости подтверждается письменными заявлениями других соавторов. </w:t>
            </w:r>
          </w:p>
          <w:p w14:paraId="265E0B61" w14:textId="62417C57" w:rsidR="002A69ED" w:rsidRPr="00721A29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</w:t>
            </w:r>
            <w:r w:rsidR="002A69ED" w:rsidRPr="00721A29">
              <w:rPr>
                <w:szCs w:val="24"/>
                <w:lang w:val="ru-RU" w:eastAsia="ru-RU"/>
              </w:rPr>
              <w:t>полностью соответствует выбранной теме; логически обоснованная структура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слишком развернутая аргументация обоснования выводов и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исследовательских и/или практических задач и обозначение подходов к их решению.</w:t>
            </w:r>
          </w:p>
        </w:tc>
      </w:tr>
      <w:tr w:rsidR="002A69ED" w:rsidRPr="001C548C" w14:paraId="79C2EB55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0340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5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B143" w14:textId="36470292" w:rsidR="00303ACA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опубликована или принята в печать в рецензируемый журнал, предварительно </w:t>
            </w:r>
            <w:r>
              <w:rPr>
                <w:szCs w:val="24"/>
                <w:lang w:val="ru-RU"/>
              </w:rPr>
              <w:t xml:space="preserve">одобренный руководителем ОП. Наличие соавторов обосновано и согласовано с руководителем ОП. Роль студента в написании статьи не превышает 30%, что при необходимости подтверждается письменными заявлениями других соавторов. </w:t>
            </w:r>
          </w:p>
          <w:p w14:paraId="741F8F21" w14:textId="4BE34238" w:rsidR="002A69ED" w:rsidRPr="00721A29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lastRenderedPageBreak/>
              <w:t>Статья п</w:t>
            </w:r>
            <w:r w:rsidR="002A69ED" w:rsidRPr="00721A29">
              <w:rPr>
                <w:szCs w:val="24"/>
                <w:lang w:val="ru-RU" w:eastAsia="ru-RU"/>
              </w:rPr>
              <w:t xml:space="preserve">олностью соответствует выбранной теме; логически обоснованная структура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других источников,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слишком развернутая аргументация обоснования выводов и утверждений;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 или практической задачи; верная постановка исследовательских и/или практических задач и обозначение подходов к их решению. </w:t>
            </w:r>
          </w:p>
        </w:tc>
      </w:tr>
      <w:tr w:rsidR="002A69ED" w:rsidRPr="001C548C" w14:paraId="2A27F7F2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0FF1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4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B0EB" w14:textId="72150939" w:rsidR="00303ACA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Тезисы опубликованы или приняты в печать в журнал или сборник конференции, предварительно </w:t>
            </w:r>
            <w:r>
              <w:rPr>
                <w:szCs w:val="24"/>
                <w:lang w:val="ru-RU"/>
              </w:rPr>
              <w:t xml:space="preserve">одобренный руководителем ОП. Наличие соавторов обосновано и согласовано с руководителем ОП. Роль студента в написании тезисов превышает 30%, что при необходимости подтверждается письменными заявлениями других соавторов. </w:t>
            </w:r>
          </w:p>
          <w:p w14:paraId="1A2F7854" w14:textId="7B2E1BF6" w:rsidR="002A69ED" w:rsidRPr="00721A29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Текст</w:t>
            </w:r>
            <w:r w:rsidR="002A69ED" w:rsidRPr="00721A29">
              <w:rPr>
                <w:szCs w:val="24"/>
                <w:lang w:val="ru-RU" w:eastAsia="ru-RU"/>
              </w:rPr>
              <w:t xml:space="preserve"> в целом соответствует выбранной теме; логически обоснованная структура присутствует; недостаточно продемонстрировано умение работать с научной литературой и электронными ресурсами; при изложении материала умение автора логически мыслить проявлено в недостаточной степени, логическая цепочка рассуждений выражена нечетко; использован ограниченный круг библиотек и источников, источники на иностранных языках присутствуют в единичном виде; продемонстрирована в целом правильная интерпретация понятийно-категориального аппарата; содержится неубедительная и неразвернутая аргументация обоснования выводов и принятых решений; проявлено самое общее представление о существующих методах исследования; просматривается самостоятельность мышления и способность сопоставлять отдельные блоки информации о предмете исследования или решения задачи; в целом верная постановка исследовательских и/или практических задач и обозначение подходов к их решению.</w:t>
            </w:r>
          </w:p>
        </w:tc>
      </w:tr>
      <w:tr w:rsidR="002A69ED" w:rsidRPr="001C548C" w14:paraId="4434E0F9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D90D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3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029" w14:textId="4862B5D8" w:rsidR="00303ACA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Тезисы опубликованы или приняты в печать в журнал или сборник конференции, предварительно </w:t>
            </w:r>
            <w:r>
              <w:rPr>
                <w:szCs w:val="24"/>
                <w:lang w:val="ru-RU"/>
              </w:rPr>
              <w:t xml:space="preserve">одобренный руководителем ОП. Наличие соавторов обосновано и согласовано с руководителем ОП. Роль студента в написании тезисов превышает </w:t>
            </w:r>
            <w:r w:rsidR="00FF1843">
              <w:rPr>
                <w:szCs w:val="24"/>
                <w:lang w:val="ru-RU"/>
              </w:rPr>
              <w:t>45%</w:t>
            </w:r>
            <w:r>
              <w:rPr>
                <w:szCs w:val="24"/>
                <w:lang w:val="ru-RU"/>
              </w:rPr>
              <w:t xml:space="preserve">, что при необходимости подтверждается письменными заявлениями других соавторов. </w:t>
            </w:r>
          </w:p>
          <w:p w14:paraId="2A16B545" w14:textId="0E23D25E" w:rsidR="002A69ED" w:rsidRPr="00303ACA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Текст</w:t>
            </w:r>
            <w:r w:rsidR="002A69ED" w:rsidRPr="00721A29">
              <w:rPr>
                <w:szCs w:val="24"/>
                <w:lang w:val="ru-RU" w:eastAsia="ru-RU"/>
              </w:rPr>
              <w:t xml:space="preserve"> не полностью соответствует выбранной теме; логически обоснованная структура отсутствует; фрагментарно продемонстрировано умение работать с научной литературой и электронными и источниками; при изложении материала умение автора логически мыслить проявлено в начальной степени, слабо просматривается логическая цепочка рассуждений; использован слишком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весьма слабая аргументация обоснования выводов </w:t>
            </w:r>
            <w:r w:rsidR="002A69ED" w:rsidRPr="00721A29">
              <w:rPr>
                <w:szCs w:val="24"/>
                <w:lang w:val="ru-RU" w:eastAsia="ru-RU"/>
              </w:rPr>
              <w:lastRenderedPageBreak/>
              <w:t>и принятых решений; проявлено приблизительное представление о существующих методах исследования или практической реализации; просматривается несамостоятельность мышления и ограниченная способность сопоставлять отдельные блоки информации о предмете исследования; не совсем верная постановка исследовательских и/или практических задач и слабое обозначение подходов к их решению.</w:t>
            </w:r>
          </w:p>
        </w:tc>
      </w:tr>
      <w:tr w:rsidR="002A69ED" w:rsidRPr="001C548C" w14:paraId="610C674E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802E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lastRenderedPageBreak/>
              <w:t>2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EB1F" w14:textId="62D0CC1A" w:rsidR="00303ACA" w:rsidRDefault="00303ACA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Тезисы опубликованы или приняты в печать в журнал или сборник конференции, предварительно </w:t>
            </w:r>
            <w:r>
              <w:rPr>
                <w:szCs w:val="24"/>
                <w:lang w:val="ru-RU"/>
              </w:rPr>
              <w:t>одобренный руководителем ОП. Наличие соавторов обосновано и согласовано с руководителем ОП. Роль студента</w:t>
            </w:r>
            <w:r w:rsidR="007063C4">
              <w:rPr>
                <w:szCs w:val="24"/>
                <w:lang w:val="ru-RU"/>
              </w:rPr>
              <w:t xml:space="preserve"> в написании тезисов превышает 3</w:t>
            </w:r>
            <w:r>
              <w:rPr>
                <w:szCs w:val="24"/>
                <w:lang w:val="ru-RU"/>
              </w:rPr>
              <w:t xml:space="preserve">0%, что при необходимости подтверждается письменными заявлениями других соавторов. </w:t>
            </w:r>
          </w:p>
          <w:p w14:paraId="23ED48BE" w14:textId="38E96450" w:rsidR="002A69ED" w:rsidRPr="00721A29" w:rsidRDefault="007063C4" w:rsidP="00303ACA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Текст </w:t>
            </w:r>
            <w:r w:rsidR="002A69ED" w:rsidRPr="00721A29">
              <w:rPr>
                <w:szCs w:val="24"/>
                <w:lang w:val="ru-RU" w:eastAsia="ru-RU"/>
              </w:rPr>
              <w:t xml:space="preserve">не соответствует выбранной теме; логически обоснованная структура ВКР отсутствует; не продемонстрировано умение работать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исследования; ошибочная постановка исследовательских и/или практических задач и отсутствие подходов к их решению. </w:t>
            </w:r>
          </w:p>
        </w:tc>
      </w:tr>
      <w:tr w:rsidR="002A69ED" w:rsidRPr="001C548C" w14:paraId="3EC184FF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03B6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1 балл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F06B" w14:textId="2F8E2195" w:rsidR="007063C4" w:rsidRDefault="007063C4" w:rsidP="007063C4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Тезисы опубликованы или приняты в печать в журнал или сборник конференции, предварительно </w:t>
            </w:r>
            <w:r>
              <w:rPr>
                <w:szCs w:val="24"/>
                <w:lang w:val="ru-RU"/>
              </w:rPr>
              <w:t xml:space="preserve">одобренный руководителем ОП. Наличие соавторов обосновано и согласовано с руководителем ОП. Роль студента в написании тезисов не превышает 30%, что при необходимости подтверждается письменными заявлениями других соавторов. </w:t>
            </w:r>
          </w:p>
          <w:p w14:paraId="4D6F37EE" w14:textId="7EE69BD5" w:rsidR="002A69ED" w:rsidRPr="00721A29" w:rsidRDefault="007063C4" w:rsidP="007063C4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Текст </w:t>
            </w:r>
            <w:r w:rsidR="002A69ED" w:rsidRPr="00721A29">
              <w:rPr>
                <w:szCs w:val="24"/>
                <w:lang w:val="ru-RU" w:eastAsia="ru-RU"/>
              </w:rPr>
              <w:t>не соответствует выбранной теме; логически обоснованная структура отсутствует;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исследования или практической реализации; ошибочная постановка исследовательских и/или практических задач и отсутствие подходов к их решению.</w:t>
            </w:r>
          </w:p>
        </w:tc>
      </w:tr>
      <w:tr w:rsidR="002A69ED" w:rsidRPr="001C548C" w14:paraId="3E87AF84" w14:textId="77777777" w:rsidTr="00303ACA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F4D1" w14:textId="77777777" w:rsidR="002A69ED" w:rsidRPr="00721A29" w:rsidRDefault="002A69ED" w:rsidP="00303ACA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C906" w14:textId="10180F50" w:rsidR="002A69ED" w:rsidRPr="00721A29" w:rsidRDefault="007063C4" w:rsidP="007063C4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</w:t>
            </w:r>
            <w:r w:rsidR="002A69ED" w:rsidRPr="00721A29">
              <w:rPr>
                <w:szCs w:val="24"/>
                <w:lang w:val="ru-RU" w:eastAsia="ru-RU"/>
              </w:rPr>
              <w:t xml:space="preserve">не сдана в установленный срок; при подготовке </w:t>
            </w:r>
            <w:r>
              <w:rPr>
                <w:szCs w:val="24"/>
                <w:lang w:val="ru-RU" w:eastAsia="ru-RU"/>
              </w:rPr>
              <w:t xml:space="preserve">статьи </w:t>
            </w:r>
            <w:r w:rsidR="002A69ED" w:rsidRPr="00721A29">
              <w:rPr>
                <w:szCs w:val="24"/>
                <w:lang w:val="ru-RU" w:eastAsia="ru-RU"/>
              </w:rPr>
              <w:t>студентом допущены нарушения академических норм (плагиат).</w:t>
            </w:r>
          </w:p>
        </w:tc>
      </w:tr>
    </w:tbl>
    <w:p w14:paraId="1514C46D" w14:textId="7B3437EF" w:rsidR="00721A29" w:rsidRPr="00721A29" w:rsidRDefault="00721A29" w:rsidP="009438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0"/>
        <w:rPr>
          <w:b/>
          <w:color w:val="FF0000"/>
          <w:szCs w:val="24"/>
          <w:lang w:val="ru-RU" w:eastAsia="ru-RU"/>
        </w:rPr>
      </w:pPr>
    </w:p>
    <w:p w14:paraId="58C0447D" w14:textId="08A9F389" w:rsidR="00721A29" w:rsidRPr="00721A29" w:rsidRDefault="00721A29" w:rsidP="00721A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color w:val="auto"/>
          <w:szCs w:val="24"/>
          <w:lang w:val="ru-RU" w:eastAsia="ru-RU"/>
        </w:rPr>
      </w:pPr>
      <w:r w:rsidRPr="00721A29">
        <w:rPr>
          <w:b/>
          <w:szCs w:val="24"/>
          <w:lang w:val="ru-RU" w:eastAsia="ru-RU"/>
        </w:rPr>
        <w:lastRenderedPageBreak/>
        <w:t>Критерии оценивания презентации (</w:t>
      </w:r>
      <w:r w:rsidR="003B5DE8" w:rsidRPr="00721A29">
        <w:rPr>
          <w:b/>
          <w:szCs w:val="24"/>
          <w:lang w:val="ru-RU" w:eastAsia="ru-RU"/>
        </w:rPr>
        <w:t xml:space="preserve">коэффициент </w:t>
      </w:r>
      <w:r w:rsidRPr="00721A29">
        <w:rPr>
          <w:b/>
          <w:szCs w:val="24"/>
          <w:lang w:val="ru-RU" w:eastAsia="ru-RU"/>
        </w:rPr>
        <w:t>0,2)</w:t>
      </w:r>
    </w:p>
    <w:p w14:paraId="631066C5" w14:textId="77777777" w:rsidR="00721A29" w:rsidRPr="00721A29" w:rsidRDefault="00721A29" w:rsidP="00721A2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firstLine="0"/>
        <w:jc w:val="left"/>
        <w:rPr>
          <w:b/>
          <w:szCs w:val="24"/>
          <w:lang w:val="ru-RU"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8194"/>
      </w:tblGrid>
      <w:tr w:rsidR="00721A29" w:rsidRPr="00721A29" w14:paraId="71EC19BD" w14:textId="77777777" w:rsidTr="00303ACA">
        <w:tc>
          <w:tcPr>
            <w:tcW w:w="1724" w:type="dxa"/>
            <w:shd w:val="clear" w:color="auto" w:fill="auto"/>
          </w:tcPr>
          <w:p w14:paraId="07437AF9" w14:textId="77777777" w:rsidR="00721A29" w:rsidRPr="00721A29" w:rsidRDefault="00721A29" w:rsidP="00721A29">
            <w:pPr>
              <w:spacing w:after="200" w:line="276" w:lineRule="auto"/>
              <w:ind w:left="0" w:firstLine="0"/>
              <w:jc w:val="center"/>
              <w:rPr>
                <w:b/>
                <w:i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i/>
                <w:color w:val="auto"/>
                <w:szCs w:val="24"/>
                <w:lang w:val="ru-RU" w:eastAsia="ru-RU"/>
              </w:rPr>
              <w:t>Количество баллов</w:t>
            </w:r>
          </w:p>
        </w:tc>
        <w:tc>
          <w:tcPr>
            <w:tcW w:w="8194" w:type="dxa"/>
          </w:tcPr>
          <w:p w14:paraId="42D1490C" w14:textId="77777777" w:rsidR="00721A29" w:rsidRPr="00721A29" w:rsidRDefault="00721A29" w:rsidP="00721A29">
            <w:pPr>
              <w:spacing w:after="200" w:line="276" w:lineRule="auto"/>
              <w:ind w:left="0" w:firstLine="0"/>
              <w:jc w:val="center"/>
              <w:rPr>
                <w:b/>
                <w:i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i/>
                <w:color w:val="auto"/>
                <w:szCs w:val="24"/>
                <w:lang w:val="ru-RU" w:eastAsia="ru-RU"/>
              </w:rPr>
              <w:t>Критерии оценки</w:t>
            </w:r>
          </w:p>
        </w:tc>
      </w:tr>
      <w:tr w:rsidR="00721A29" w:rsidRPr="001C548C" w14:paraId="1020CC3A" w14:textId="77777777" w:rsidTr="00303ACA">
        <w:tc>
          <w:tcPr>
            <w:tcW w:w="1724" w:type="dxa"/>
            <w:shd w:val="clear" w:color="auto" w:fill="auto"/>
          </w:tcPr>
          <w:p w14:paraId="09A45356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10 баллов</w:t>
            </w:r>
          </w:p>
        </w:tc>
        <w:tc>
          <w:tcPr>
            <w:tcW w:w="8194" w:type="dxa"/>
          </w:tcPr>
          <w:p w14:paraId="001DBE79" w14:textId="339C519F" w:rsidR="00721A29" w:rsidRPr="00721A29" w:rsidRDefault="00721A29" w:rsidP="00721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Представленная презентация показывает самостоятельные структурированные декларативные знания студента; всестороннее понимание ключевых аспектов предмета и методов по теме исследования, превосходящее установленные требования; расширенный по сравнению с требуемым диапазон владения информацией; безупречное владение понятийно-категориальным аппаратом; умение проводить сложный анализ и демонстрировать уверенную доказательную аргументацию при защите ВКР; авторская интерпретация материала, демонстрирующая </w:t>
            </w:r>
            <w:r w:rsidR="00263591">
              <w:rPr>
                <w:szCs w:val="24"/>
                <w:lang w:val="ru-RU" w:eastAsia="ru-RU"/>
              </w:rPr>
              <w:t xml:space="preserve">безупречное и </w:t>
            </w:r>
            <w:r w:rsidRPr="00721A29">
              <w:rPr>
                <w:szCs w:val="24"/>
                <w:lang w:val="ru-RU" w:eastAsia="ru-RU"/>
              </w:rPr>
              <w:t xml:space="preserve">разностороннее понимание предмета, </w:t>
            </w:r>
            <w:r w:rsidR="00263591">
              <w:rPr>
                <w:szCs w:val="24"/>
                <w:lang w:val="ru-RU" w:eastAsia="ru-RU"/>
              </w:rPr>
              <w:t xml:space="preserve">существенно </w:t>
            </w:r>
            <w:r w:rsidRPr="00721A29">
              <w:rPr>
                <w:szCs w:val="24"/>
                <w:lang w:val="ru-RU" w:eastAsia="ru-RU"/>
              </w:rPr>
              <w:t xml:space="preserve">превосходящее установленные требования, в том числе с инициативным изучением дополнительных источников; умение эффективно применять полный спектр методов и аналитических приёмов, демонстрировать гибкое процедурное знание за пределами установленных требований; превосходный уровень оригинальности мышления, умение генерировать новые области знаний; выдающаяся способность ставить уникальный исследовательский или практический вопрос, находить нестандартные решения и критически их оценивать. Студент показал блестящие умения презентационных компетенций, показав глубокий анализ предмета по теме выпускной квалификационной работы, превосходящих установленных требований. </w:t>
            </w:r>
          </w:p>
        </w:tc>
      </w:tr>
      <w:tr w:rsidR="00721A29" w:rsidRPr="001C548C" w14:paraId="4760D2D4" w14:textId="77777777" w:rsidTr="00303ACA">
        <w:tc>
          <w:tcPr>
            <w:tcW w:w="1724" w:type="dxa"/>
            <w:shd w:val="clear" w:color="auto" w:fill="auto"/>
          </w:tcPr>
          <w:p w14:paraId="55477D40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9 баллов</w:t>
            </w:r>
          </w:p>
        </w:tc>
        <w:tc>
          <w:tcPr>
            <w:tcW w:w="8194" w:type="dxa"/>
          </w:tcPr>
          <w:p w14:paraId="329CE097" w14:textId="77777777" w:rsidR="00721A29" w:rsidRPr="00721A29" w:rsidRDefault="00721A29" w:rsidP="00721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Представленная презентация показывает самостоятельные структурированные декларативные знания студента; всестороннее понимание ключевых аспектов предмета и методов по теме исследования, превосходящее установленные требования; расширенный по сравнению с требуемым диапазон владения информацией; безупречное владение понятийно-категориальным аппаратом; умение проводить сложный анализ и демонстрировать уверенную доказательную аргументацию при защите ВКР; авторская интерпретация материала, демонстрирующая разностороннее понимание предмета, превосходящее установленные требования, в том числе с инициативным изучением дополнительных источников; умение эффективно применять полный спектр методов и аналитических приёмов, демонстрировать гибкое процедурное знание за пределами установленных требований; превосходный уровень оригинальности мышления, умение генерировать новые области знаний; выдающаяся способность ставить уникальный исследовательский или практический вопрос, находить нестандартные решения и критически их оценивать. Студент показал блестящие умения презентационных компетенций, показав глубокий анализ предмета по теме выпускной квалификационной работы, превосходящих установленных требований. </w:t>
            </w:r>
          </w:p>
        </w:tc>
      </w:tr>
      <w:tr w:rsidR="00721A29" w:rsidRPr="001C548C" w14:paraId="2455ABCA" w14:textId="77777777" w:rsidTr="00303ACA">
        <w:tc>
          <w:tcPr>
            <w:tcW w:w="1724" w:type="dxa"/>
            <w:shd w:val="clear" w:color="auto" w:fill="auto"/>
          </w:tcPr>
          <w:p w14:paraId="6884DDEA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8 баллов</w:t>
            </w:r>
          </w:p>
        </w:tc>
        <w:tc>
          <w:tcPr>
            <w:tcW w:w="8194" w:type="dxa"/>
          </w:tcPr>
          <w:p w14:paraId="4C423E1D" w14:textId="5929051B" w:rsidR="00721A29" w:rsidRPr="00721A29" w:rsidRDefault="00721A29" w:rsidP="00263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Представленная презентация содержит незначительные неточности в структуре демонстрируемых декларативных знаний; правильное понимание ключевых аспектов предмета и методов по теме исследования; полное, но не детальное владение информацией; незначительные ошибки в интерпретации понятийно-категориального аппарата; умение </w:t>
            </w:r>
            <w:r w:rsidRPr="00721A29">
              <w:rPr>
                <w:szCs w:val="24"/>
                <w:lang w:val="ru-RU" w:eastAsia="ru-RU"/>
              </w:rPr>
              <w:lastRenderedPageBreak/>
              <w:t xml:space="preserve">проводить сложный анализ и демонстрировать уверенную доказательную аргументацию при защите ВКР; умение </w:t>
            </w:r>
            <w:r w:rsidR="00263591">
              <w:rPr>
                <w:szCs w:val="24"/>
                <w:lang w:val="ru-RU" w:eastAsia="ru-RU"/>
              </w:rPr>
              <w:t xml:space="preserve">безошибочно </w:t>
            </w:r>
            <w:r w:rsidRPr="00721A29">
              <w:rPr>
                <w:szCs w:val="24"/>
                <w:lang w:val="ru-RU" w:eastAsia="ru-RU"/>
              </w:rPr>
              <w:t>применять полный спектр методов и аналитических приёмов, допуская незначительные ошибки; отличный уровень самостоятельности мышления, достаточное умение сопоставлять отдельные блоки имеющегося знания и демонстрировать связи между ними; умение на хорошем уровне самостоятельно воспроизводить структуру и расширять границы имеющегося знания; умение формулировать исследовательский вопрос и/или практическую задачу, безошибочно решать поставленную задачу и критически оценивать возможные альтернативные решения</w:t>
            </w:r>
          </w:p>
        </w:tc>
      </w:tr>
      <w:tr w:rsidR="00721A29" w:rsidRPr="001C548C" w14:paraId="50F03369" w14:textId="77777777" w:rsidTr="00303ACA">
        <w:tc>
          <w:tcPr>
            <w:tcW w:w="1724" w:type="dxa"/>
            <w:shd w:val="clear" w:color="auto" w:fill="auto"/>
          </w:tcPr>
          <w:p w14:paraId="05AC2247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lastRenderedPageBreak/>
              <w:t>7 баллов</w:t>
            </w:r>
          </w:p>
        </w:tc>
        <w:tc>
          <w:tcPr>
            <w:tcW w:w="8194" w:type="dxa"/>
          </w:tcPr>
          <w:p w14:paraId="37ABB29E" w14:textId="77777777" w:rsidR="00721A29" w:rsidRPr="00721A29" w:rsidRDefault="00721A29" w:rsidP="00721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Представленная презентация содержит некоторые неточности в структуре демонстрируемых декларативных знаний; правильное понимание ключевых аспектов предмета и методов по теме исследования; полное, но не детальное владение информацией; незначительные ошибки в интерпретации понятийно-категориального аппарата; умение проводить сложный анализ и демонстрировать уверенную доказательную аргументацию при защите ВКР; умение применять полный спектр методов и аналитических приёмов, допуская незначительные ошибки; хороший уровень самостоятельности мышления, достаточное умение сопоставлять отдельные блоки имеющегося знания и демонстрировать связи между ними; умение на хорошем уровне самостоятельно воспроизводить структуру и расширять границы имеющегося знания; умение формулировать исследовательский вопрос и/или практическую задачу, безошибочно решать поставленную задачу и критически оценивать возможные альтернативные решения</w:t>
            </w:r>
          </w:p>
        </w:tc>
      </w:tr>
      <w:tr w:rsidR="00721A29" w:rsidRPr="001C548C" w14:paraId="6241EFAC" w14:textId="77777777" w:rsidTr="00303ACA">
        <w:tc>
          <w:tcPr>
            <w:tcW w:w="1724" w:type="dxa"/>
            <w:shd w:val="clear" w:color="auto" w:fill="auto"/>
          </w:tcPr>
          <w:p w14:paraId="29F11F15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6 баллов</w:t>
            </w:r>
          </w:p>
        </w:tc>
        <w:tc>
          <w:tcPr>
            <w:tcW w:w="8194" w:type="dxa"/>
          </w:tcPr>
          <w:p w14:paraId="22423D9A" w14:textId="77777777" w:rsidR="00721A29" w:rsidRPr="00721A29" w:rsidRDefault="00721A29" w:rsidP="00721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Представленная презентация содержит некоторые неточности в структуре демонстрируемых декларативных знаний; правильное понимание ключевых аспектов предмета и методов по теме исследования; полное, но не детальное владение информацией; ошибки в интерпретации понятийно-категориального аппарата; умение проводить сложный анализ и демонстрировать уверенную доказательную аргументацию при защите ВКР; умение применять полный спектр методов и аналитических приёмов, допуская незначительные ошибки; хороший уровень самостоятельности мышления, достаточное умение сопоставлять отдельные блоки имеющегося знания и демонстрировать связи между ними; умение на хорошем уровне самостоятельно воспроизводить структуру и расширять границы имеющегося знания; умение формулировать исследовательский вопрос и/или практическую задачу, безошибочно решать поставленную задачу и критически оценивать возможные альтернативные решения</w:t>
            </w:r>
          </w:p>
        </w:tc>
      </w:tr>
      <w:tr w:rsidR="00721A29" w:rsidRPr="001C548C" w14:paraId="5D542BAE" w14:textId="77777777" w:rsidTr="00303ACA">
        <w:tc>
          <w:tcPr>
            <w:tcW w:w="1724" w:type="dxa"/>
            <w:shd w:val="clear" w:color="auto" w:fill="auto"/>
          </w:tcPr>
          <w:p w14:paraId="16947234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5 баллов</w:t>
            </w:r>
          </w:p>
        </w:tc>
        <w:tc>
          <w:tcPr>
            <w:tcW w:w="8194" w:type="dxa"/>
          </w:tcPr>
          <w:p w14:paraId="57EDEAC3" w14:textId="77777777" w:rsidR="00721A29" w:rsidRPr="00721A29" w:rsidRDefault="00721A29" w:rsidP="00721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Представленная презентация содержит плохо структурированные декларативные знания; понимание ключевых аспектов предмета и методов по теме исследования; владение неполной, неточной или ошибочной информацией; существенные ошибки в интерпретации понятийно-категориального аппарата; умение проводить простой анализ и демонстрировать слабую доказательную аргументацию при защите ВКР; умение применять ограниченный спектр методов и аналитических приёмов; достаточный уровень самостоятельности мышления, умение сопоставлять отдельные блоки имеющегося знания; умение формулировать исследовательский вопрос и/или практическую задачу и описывать </w:t>
            </w:r>
            <w:r w:rsidRPr="00721A29">
              <w:rPr>
                <w:szCs w:val="24"/>
                <w:lang w:val="ru-RU" w:eastAsia="ru-RU"/>
              </w:rPr>
              <w:lastRenderedPageBreak/>
              <w:t>возможные подходы к его решению, сравнивая альтернативы между собой</w:t>
            </w:r>
          </w:p>
        </w:tc>
      </w:tr>
      <w:tr w:rsidR="00721A29" w:rsidRPr="001C548C" w14:paraId="00E7C141" w14:textId="77777777" w:rsidTr="00303ACA">
        <w:tc>
          <w:tcPr>
            <w:tcW w:w="1724" w:type="dxa"/>
            <w:shd w:val="clear" w:color="auto" w:fill="auto"/>
          </w:tcPr>
          <w:p w14:paraId="011CA12F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lastRenderedPageBreak/>
              <w:t>4 балла</w:t>
            </w:r>
          </w:p>
        </w:tc>
        <w:tc>
          <w:tcPr>
            <w:tcW w:w="8194" w:type="dxa"/>
          </w:tcPr>
          <w:p w14:paraId="42603BED" w14:textId="77777777" w:rsidR="00721A29" w:rsidRPr="00721A29" w:rsidRDefault="00721A29" w:rsidP="00721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Представленная презентация содержит плохо структурированные декларативные знания; понимание ключевых аспектов предмета и методов по теме исследования; владение неполной, неточной или ошибочной информацией; существенные ошибки в интерпретации понятийно-категориального аппарата; умение проводить простой анализ и демонстрировать слабую доказательную аргументацию при защите ВКР; умение применять ограниченный спектр методов и аналитических приёмов; достаточный уровень самостоятельности мышления, умение сопоставлять отдельные блоки имеющегося знания; прослеживается умение формулировать исследовательский вопрос и/или практическую задачу и описывать возможные подходы к его решению, сравнивая альтернативы между собой, но с допущением грубых ошибок.</w:t>
            </w:r>
          </w:p>
        </w:tc>
      </w:tr>
      <w:tr w:rsidR="00721A29" w:rsidRPr="001C548C" w14:paraId="02343165" w14:textId="77777777" w:rsidTr="00303ACA">
        <w:tc>
          <w:tcPr>
            <w:tcW w:w="1724" w:type="dxa"/>
            <w:shd w:val="clear" w:color="auto" w:fill="auto"/>
          </w:tcPr>
          <w:p w14:paraId="55ED847F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3 балла</w:t>
            </w:r>
          </w:p>
        </w:tc>
        <w:tc>
          <w:tcPr>
            <w:tcW w:w="8194" w:type="dxa"/>
          </w:tcPr>
          <w:p w14:paraId="1400EA96" w14:textId="77777777" w:rsidR="00721A29" w:rsidRPr="00721A29" w:rsidRDefault="00721A29" w:rsidP="00721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Представленная презентация содержит фрагментарные неструктурированные декларативные знания; слабое понимание предмета и методов по теме исследования; существенные пробелы во владении информацией; грубые ошибки в интерпретации понятийно-категориального аппарата; начальные аналитические способности, слабая логика в объяснении и неубедительная аргументация при защите ВКР; примерное представление о существующих методах и аналитических приёмах; начальный уровень самостоятельности мышления, умение частично или с ошибками воспроизводить структуру имеющегося знания; умение находить проблемы существующих исследований и описывать возможные подходы к их решению</w:t>
            </w:r>
          </w:p>
        </w:tc>
      </w:tr>
      <w:tr w:rsidR="00721A29" w:rsidRPr="001C548C" w14:paraId="0EBDF64E" w14:textId="77777777" w:rsidTr="00303ACA">
        <w:tc>
          <w:tcPr>
            <w:tcW w:w="1724" w:type="dxa"/>
            <w:shd w:val="clear" w:color="auto" w:fill="auto"/>
          </w:tcPr>
          <w:p w14:paraId="2757AC4F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2 балла</w:t>
            </w:r>
          </w:p>
        </w:tc>
        <w:tc>
          <w:tcPr>
            <w:tcW w:w="8194" w:type="dxa"/>
          </w:tcPr>
          <w:p w14:paraId="697A2A84" w14:textId="77777777" w:rsidR="00721A29" w:rsidRPr="00721A29" w:rsidRDefault="00721A29" w:rsidP="00721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Представленная презентация содержит фрагментарные неструктурированные декларативные знания; понимание предмета и методов по теме исследования на очень низком уровне; существенные пробелы во владении информацией; грубые ошибки в интерпретации понятийно-категориального аппарата; начальные аналитические способности, слабая логика в объяснении и неубедительная аргументация при защите ВКР; примерное представление о существующих методах и аналитических приёмах; начальный уровень самостоятельности мышления, умение частично или с ошибками воспроизводить структуру имеющегося знания; умение находить проблемы существующих исследований и описывать возможные подходы к их решению</w:t>
            </w:r>
          </w:p>
        </w:tc>
      </w:tr>
      <w:tr w:rsidR="00721A29" w:rsidRPr="001C548C" w14:paraId="6CCBA8A5" w14:textId="77777777" w:rsidTr="00303ACA">
        <w:tc>
          <w:tcPr>
            <w:tcW w:w="1724" w:type="dxa"/>
            <w:shd w:val="clear" w:color="auto" w:fill="auto"/>
          </w:tcPr>
          <w:p w14:paraId="289EB47A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1 балл</w:t>
            </w:r>
          </w:p>
        </w:tc>
        <w:tc>
          <w:tcPr>
            <w:tcW w:w="8194" w:type="dxa"/>
          </w:tcPr>
          <w:p w14:paraId="6B7E7141" w14:textId="5416D1E5" w:rsidR="00721A29" w:rsidRPr="00721A29" w:rsidRDefault="00721A29" w:rsidP="00721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Представленная презентация содержит полное отсутствие структуры декларативного знания; слабое понимание предмета и методов по теме исследования; отдельные несвязанные между собой элементы информации; ошибочная интерпретация понятийно-категориального аппарата;</w:t>
            </w:r>
            <w:r w:rsidR="00E50960">
              <w:rPr>
                <w:szCs w:val="24"/>
                <w:lang w:val="ru-RU" w:eastAsia="ru-RU"/>
              </w:rPr>
              <w:t xml:space="preserve"> </w:t>
            </w:r>
            <w:r w:rsidRPr="00721A29">
              <w:rPr>
                <w:szCs w:val="24"/>
                <w:lang w:val="ru-RU" w:eastAsia="ru-RU"/>
              </w:rPr>
              <w:t>плохие аналитические способности, отсутствие логики в объяснении и ошибочная аргументация при защите ВКР; примерное представление о существующих методах и аналитических приёмах; несамостоятельность мышления, ограниченная способность воспроизвести структуру имеющегося знания или сопоставить его отдельные блоки; высказывание предположения о возможных проблемах существующих исследований и обозначение подходов к их решению</w:t>
            </w:r>
          </w:p>
        </w:tc>
      </w:tr>
      <w:tr w:rsidR="00721A29" w:rsidRPr="001C548C" w14:paraId="3138E6FC" w14:textId="77777777" w:rsidTr="00303ACA">
        <w:tc>
          <w:tcPr>
            <w:tcW w:w="1724" w:type="dxa"/>
            <w:shd w:val="clear" w:color="auto" w:fill="auto"/>
          </w:tcPr>
          <w:p w14:paraId="5C11C0A5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0 баллов</w:t>
            </w:r>
          </w:p>
        </w:tc>
        <w:tc>
          <w:tcPr>
            <w:tcW w:w="8194" w:type="dxa"/>
          </w:tcPr>
          <w:p w14:paraId="301859C7" w14:textId="77777777" w:rsidR="00721A29" w:rsidRPr="00721A29" w:rsidRDefault="00721A29" w:rsidP="00721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 xml:space="preserve">Студент не подготовил презентацию по теме исследования и вышел на защиту без </w:t>
            </w:r>
            <w:r w:rsidRPr="00721A29">
              <w:rPr>
                <w:szCs w:val="24"/>
                <w:lang w:val="ru-RU" w:eastAsia="ru-RU"/>
              </w:rPr>
              <w:lastRenderedPageBreak/>
              <w:t>презентации</w:t>
            </w:r>
          </w:p>
        </w:tc>
      </w:tr>
    </w:tbl>
    <w:p w14:paraId="6F021428" w14:textId="77777777" w:rsidR="00721A29" w:rsidRPr="00721A29" w:rsidRDefault="00721A29" w:rsidP="00721A2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firstLine="0"/>
        <w:jc w:val="left"/>
        <w:rPr>
          <w:b/>
          <w:szCs w:val="24"/>
          <w:lang w:val="ru-RU" w:eastAsia="ru-RU"/>
        </w:rPr>
      </w:pPr>
    </w:p>
    <w:p w14:paraId="3DCC2EBA" w14:textId="21B853ED" w:rsidR="00721A29" w:rsidRPr="00721A29" w:rsidRDefault="003B5DE8" w:rsidP="00721A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color w:val="auto"/>
          <w:szCs w:val="24"/>
          <w:lang w:val="ru-RU" w:eastAsia="ru-RU"/>
        </w:rPr>
      </w:pPr>
      <w:r>
        <w:rPr>
          <w:b/>
          <w:szCs w:val="24"/>
          <w:lang w:val="ru-RU" w:eastAsia="ru-RU"/>
        </w:rPr>
        <w:t>Критерии оценивания ответов</w:t>
      </w:r>
      <w:r w:rsidR="00721A29" w:rsidRPr="00721A29">
        <w:rPr>
          <w:b/>
          <w:szCs w:val="24"/>
          <w:lang w:val="ru-RU" w:eastAsia="ru-RU"/>
        </w:rPr>
        <w:t xml:space="preserve"> на поставленные вопросы членами </w:t>
      </w:r>
      <w:r w:rsidRPr="00721A29">
        <w:rPr>
          <w:b/>
          <w:szCs w:val="24"/>
          <w:lang w:val="ru-RU" w:eastAsia="ru-RU"/>
        </w:rPr>
        <w:t xml:space="preserve">Экзаменационной </w:t>
      </w:r>
      <w:r w:rsidR="00721A29" w:rsidRPr="00721A29">
        <w:rPr>
          <w:b/>
          <w:szCs w:val="24"/>
          <w:lang w:val="ru-RU" w:eastAsia="ru-RU"/>
        </w:rPr>
        <w:t>комиссии в ходе дискуссии по теме защиты ВКР (</w:t>
      </w:r>
      <w:r w:rsidRPr="00721A29">
        <w:rPr>
          <w:b/>
          <w:szCs w:val="24"/>
          <w:lang w:val="ru-RU" w:eastAsia="ru-RU"/>
        </w:rPr>
        <w:t xml:space="preserve">коэффициент </w:t>
      </w:r>
      <w:r w:rsidR="00721A29" w:rsidRPr="00721A29">
        <w:rPr>
          <w:b/>
          <w:szCs w:val="24"/>
          <w:lang w:val="ru-RU" w:eastAsia="ru-RU"/>
        </w:rPr>
        <w:t>0,</w:t>
      </w:r>
      <w:r w:rsidR="00D34A46" w:rsidRPr="00D34A46">
        <w:rPr>
          <w:b/>
          <w:szCs w:val="24"/>
          <w:lang w:val="ru-RU" w:eastAsia="ru-RU"/>
        </w:rPr>
        <w:t>1</w:t>
      </w:r>
      <w:r w:rsidR="00721A29" w:rsidRPr="00721A29">
        <w:rPr>
          <w:b/>
          <w:szCs w:val="24"/>
          <w:lang w:val="ru-RU" w:eastAsia="ru-RU"/>
        </w:rPr>
        <w:t>)</w:t>
      </w:r>
    </w:p>
    <w:p w14:paraId="5D297A7F" w14:textId="77777777" w:rsidR="00721A29" w:rsidRPr="00721A29" w:rsidRDefault="00721A29" w:rsidP="00721A29">
      <w:pPr>
        <w:spacing w:after="200" w:line="276" w:lineRule="auto"/>
        <w:ind w:left="0" w:firstLine="708"/>
        <w:rPr>
          <w:b/>
          <w:color w:val="auto"/>
          <w:szCs w:val="24"/>
          <w:lang w:val="ru-RU"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647"/>
      </w:tblGrid>
      <w:tr w:rsidR="00721A29" w:rsidRPr="00721A29" w14:paraId="29980509" w14:textId="77777777" w:rsidTr="00303ACA">
        <w:tc>
          <w:tcPr>
            <w:tcW w:w="1271" w:type="dxa"/>
          </w:tcPr>
          <w:p w14:paraId="1B4D4DAE" w14:textId="77777777" w:rsidR="00721A29" w:rsidRPr="00721A29" w:rsidRDefault="00721A29" w:rsidP="00721A29">
            <w:pPr>
              <w:spacing w:after="200" w:line="276" w:lineRule="auto"/>
              <w:ind w:left="0" w:firstLine="0"/>
              <w:jc w:val="center"/>
              <w:rPr>
                <w:b/>
                <w:i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i/>
                <w:color w:val="auto"/>
                <w:szCs w:val="24"/>
                <w:lang w:val="ru-RU" w:eastAsia="ru-RU"/>
              </w:rPr>
              <w:t>Количество баллов</w:t>
            </w:r>
          </w:p>
          <w:p w14:paraId="7FA9C321" w14:textId="77777777" w:rsidR="00721A29" w:rsidRPr="00721A29" w:rsidRDefault="00721A29" w:rsidP="00721A29">
            <w:pPr>
              <w:spacing w:after="200" w:line="276" w:lineRule="auto"/>
              <w:ind w:left="0" w:firstLine="709"/>
              <w:jc w:val="center"/>
              <w:rPr>
                <w:b/>
                <w:i/>
                <w:color w:val="auto"/>
                <w:szCs w:val="24"/>
                <w:lang w:val="ru-RU" w:eastAsia="ru-RU"/>
              </w:rPr>
            </w:pPr>
          </w:p>
        </w:tc>
        <w:tc>
          <w:tcPr>
            <w:tcW w:w="8647" w:type="dxa"/>
          </w:tcPr>
          <w:p w14:paraId="2EAFCEA9" w14:textId="77777777" w:rsidR="00721A29" w:rsidRPr="00721A29" w:rsidRDefault="00721A29" w:rsidP="00721A29">
            <w:pPr>
              <w:spacing w:after="200" w:line="276" w:lineRule="auto"/>
              <w:ind w:left="0" w:firstLine="0"/>
              <w:jc w:val="center"/>
              <w:rPr>
                <w:b/>
                <w:i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i/>
                <w:color w:val="auto"/>
                <w:szCs w:val="24"/>
                <w:lang w:val="ru-RU" w:eastAsia="ru-RU"/>
              </w:rPr>
              <w:t>Критерии оценки</w:t>
            </w:r>
          </w:p>
        </w:tc>
      </w:tr>
      <w:tr w:rsidR="00721A29" w:rsidRPr="001C548C" w14:paraId="3247B0A4" w14:textId="77777777" w:rsidTr="00303ACA">
        <w:tc>
          <w:tcPr>
            <w:tcW w:w="1271" w:type="dxa"/>
          </w:tcPr>
          <w:p w14:paraId="4805E35D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10 баллов</w:t>
            </w:r>
          </w:p>
        </w:tc>
        <w:tc>
          <w:tcPr>
            <w:tcW w:w="8647" w:type="dxa"/>
          </w:tcPr>
          <w:p w14:paraId="24F0505C" w14:textId="1F468ED6" w:rsidR="00721A29" w:rsidRPr="00721A29" w:rsidRDefault="00721A29" w:rsidP="00263591">
            <w:pPr>
              <w:spacing w:after="200" w:line="276" w:lineRule="auto"/>
              <w:ind w:left="0" w:firstLine="0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color w:val="auto"/>
                <w:szCs w:val="24"/>
                <w:lang w:val="ru-RU" w:eastAsia="ru-RU"/>
              </w:rPr>
              <w:t xml:space="preserve">Ответы студента на вопросы членов экзаменационной комиссии отличает всестороннее понимание ключевых аспектов предмета и методов по теме исследования, превосходящее установленные требования, расширенный по сравнению с требуемым диапазон владения информацией; </w:t>
            </w:r>
            <w:r w:rsidR="00263591">
              <w:rPr>
                <w:color w:val="auto"/>
                <w:szCs w:val="24"/>
                <w:lang w:val="ru-RU" w:eastAsia="ru-RU"/>
              </w:rPr>
              <w:t xml:space="preserve">высочайшее </w:t>
            </w:r>
            <w:r w:rsidRPr="00721A29">
              <w:rPr>
                <w:color w:val="auto"/>
                <w:szCs w:val="24"/>
                <w:lang w:val="ru-RU" w:eastAsia="ru-RU"/>
              </w:rPr>
              <w:t>владение понятийно-категориальным аппаратом;</w:t>
            </w:r>
            <w:r w:rsidR="00263591">
              <w:rPr>
                <w:color w:val="auto"/>
                <w:szCs w:val="24"/>
                <w:lang w:val="ru-RU" w:eastAsia="ru-RU"/>
              </w:rPr>
              <w:t xml:space="preserve"> </w:t>
            </w:r>
            <w:r w:rsidRPr="00721A29">
              <w:rPr>
                <w:color w:val="auto"/>
                <w:szCs w:val="24"/>
                <w:lang w:val="ru-RU" w:eastAsia="ru-RU"/>
              </w:rPr>
              <w:t xml:space="preserve">на все вопросы даны правильные и </w:t>
            </w:r>
            <w:r w:rsidR="00263591">
              <w:rPr>
                <w:color w:val="auto"/>
                <w:szCs w:val="24"/>
                <w:lang w:val="ru-RU" w:eastAsia="ru-RU"/>
              </w:rPr>
              <w:t xml:space="preserve">полные </w:t>
            </w:r>
            <w:r w:rsidRPr="00721A29">
              <w:rPr>
                <w:color w:val="auto"/>
                <w:szCs w:val="24"/>
                <w:lang w:val="ru-RU" w:eastAsia="ru-RU"/>
              </w:rPr>
              <w:t>ответы</w:t>
            </w:r>
            <w:r w:rsidR="00263591">
              <w:rPr>
                <w:color w:val="auto"/>
                <w:szCs w:val="24"/>
                <w:lang w:val="ru-RU" w:eastAsia="ru-RU"/>
              </w:rPr>
              <w:t>, демонстрирующие понимание контекста</w:t>
            </w:r>
            <w:r w:rsidRPr="00721A29">
              <w:rPr>
                <w:color w:val="auto"/>
                <w:szCs w:val="24"/>
                <w:lang w:val="ru-RU" w:eastAsia="ru-RU"/>
              </w:rPr>
              <w:t>; многократные правильные дополнения и уточнения к уточняющим вопросам членов экзаменационной комиссии; сформирована и всесторонне обоснована собственная точка зрения на проблематику дискуссии. Студент показывает блестящие знания предмета по теме выпускной квалификационной работы и сверх темы исследования.</w:t>
            </w:r>
            <w:r w:rsidRPr="00721A29">
              <w:rPr>
                <w:color w:val="auto"/>
                <w:szCs w:val="24"/>
                <w:lang w:val="ru-RU" w:eastAsia="ru-RU"/>
              </w:rPr>
              <w:br/>
            </w:r>
          </w:p>
        </w:tc>
      </w:tr>
      <w:tr w:rsidR="00721A29" w:rsidRPr="001C548C" w14:paraId="466A1CD0" w14:textId="77777777" w:rsidTr="00303ACA">
        <w:tc>
          <w:tcPr>
            <w:tcW w:w="1271" w:type="dxa"/>
          </w:tcPr>
          <w:p w14:paraId="0350478B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9 баллов</w:t>
            </w:r>
          </w:p>
        </w:tc>
        <w:tc>
          <w:tcPr>
            <w:tcW w:w="8647" w:type="dxa"/>
          </w:tcPr>
          <w:p w14:paraId="39D5494F" w14:textId="77777777" w:rsidR="00721A29" w:rsidRPr="00721A29" w:rsidRDefault="00721A29" w:rsidP="00721A29">
            <w:pPr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highlight w:val="white"/>
                <w:lang w:val="ru-RU" w:eastAsia="ru-RU"/>
              </w:rPr>
              <w:t>Ответы студента на вопросы членов экзаменационной комиссии отличает всестороннее понимание ключевых аспектов предмета и методов правового регулирования, превосходящее установленные требования, расширенный по сравнению с требуемым диапазон владения информацией; безупречное владение понятийно-категориальным аппаратом; на все вопросы даны правильные и точные ответы; многократные правильные дополнения и уточнения к уточняющим вопросам членов экзаменационной комиссии; сформирована и всесторонне обоснована собственная точка зрения на проблематику дискуссии.</w:t>
            </w:r>
          </w:p>
        </w:tc>
      </w:tr>
      <w:tr w:rsidR="00721A29" w:rsidRPr="001C548C" w14:paraId="46E3B0F7" w14:textId="77777777" w:rsidTr="00303ACA">
        <w:tc>
          <w:tcPr>
            <w:tcW w:w="1271" w:type="dxa"/>
          </w:tcPr>
          <w:p w14:paraId="6FE0427C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8 баллов</w:t>
            </w:r>
          </w:p>
        </w:tc>
        <w:tc>
          <w:tcPr>
            <w:tcW w:w="8647" w:type="dxa"/>
          </w:tcPr>
          <w:p w14:paraId="0963709B" w14:textId="009CD91B" w:rsidR="00721A29" w:rsidRPr="00721A29" w:rsidRDefault="00721A29" w:rsidP="00263591">
            <w:pPr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highlight w:val="white"/>
                <w:lang w:val="ru-RU" w:eastAsia="ru-RU"/>
              </w:rPr>
              <w:t xml:space="preserve">Ответы студента на вопросы членов экзаменационной комиссии отличает правильное понимание ключевых аспектов предмета и методов по теме исследования; </w:t>
            </w:r>
            <w:r w:rsidR="00263591">
              <w:rPr>
                <w:szCs w:val="24"/>
                <w:highlight w:val="white"/>
                <w:lang w:val="ru-RU" w:eastAsia="ru-RU"/>
              </w:rPr>
              <w:t xml:space="preserve">безошибочное и </w:t>
            </w:r>
            <w:r w:rsidRPr="00721A29">
              <w:rPr>
                <w:szCs w:val="24"/>
                <w:highlight w:val="white"/>
                <w:lang w:val="ru-RU" w:eastAsia="ru-RU"/>
              </w:rPr>
              <w:t xml:space="preserve">детальное владение информацией; незначительные ошибки в интерпретации понятийно-категориального аппарата; </w:t>
            </w:r>
            <w:bookmarkStart w:id="4" w:name="_GoBack"/>
            <w:bookmarkEnd w:id="4"/>
            <w:r w:rsidRPr="00721A29">
              <w:rPr>
                <w:szCs w:val="24"/>
                <w:highlight w:val="white"/>
                <w:lang w:val="ru-RU" w:eastAsia="ru-RU"/>
              </w:rPr>
              <w:t>ответы на вопросы раскрыты достаточно полно и правильно; активное участие в общей дискуссии с членами экзаменационной комиссии; продемонстрировано умение выстроить дискуссию по теме исследования.</w:t>
            </w:r>
          </w:p>
        </w:tc>
      </w:tr>
      <w:tr w:rsidR="00721A29" w:rsidRPr="001C548C" w14:paraId="50DF8C6F" w14:textId="77777777" w:rsidTr="00303ACA">
        <w:tc>
          <w:tcPr>
            <w:tcW w:w="1271" w:type="dxa"/>
          </w:tcPr>
          <w:p w14:paraId="2808D896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7 баллов</w:t>
            </w:r>
          </w:p>
        </w:tc>
        <w:tc>
          <w:tcPr>
            <w:tcW w:w="8647" w:type="dxa"/>
          </w:tcPr>
          <w:p w14:paraId="7669B8B2" w14:textId="77777777" w:rsidR="00721A29" w:rsidRPr="00721A29" w:rsidRDefault="00721A29" w:rsidP="00721A29">
            <w:pPr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highlight w:val="white"/>
                <w:lang w:val="ru-RU" w:eastAsia="ru-RU"/>
              </w:rPr>
              <w:t xml:space="preserve">Ответы студента на вопросы членов экзаменационной комиссии отличает правильное понимание ключевых аспектов предмета и методов по теме исследования; полное, но не детальное владение информацией; отдельные ошибки в интерпретации понятийно-категориального аппарата; ответы на вопросы комиссии раскрыты в целом полно и правильно; активное участие в общей дискуссии; продемонстрировано умение выстроить дискуссию на </w:t>
            </w:r>
            <w:r w:rsidRPr="00721A29">
              <w:rPr>
                <w:szCs w:val="24"/>
                <w:highlight w:val="white"/>
                <w:lang w:val="ru-RU" w:eastAsia="ru-RU"/>
              </w:rPr>
              <w:lastRenderedPageBreak/>
              <w:t>предложенную тему, однако присутствуют отдельные дефекты логики в выстраивании дискуссии.</w:t>
            </w:r>
          </w:p>
        </w:tc>
      </w:tr>
      <w:tr w:rsidR="00721A29" w:rsidRPr="001C548C" w14:paraId="426DE86A" w14:textId="77777777" w:rsidTr="00303ACA">
        <w:tc>
          <w:tcPr>
            <w:tcW w:w="1271" w:type="dxa"/>
          </w:tcPr>
          <w:p w14:paraId="2B1B5D43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lastRenderedPageBreak/>
              <w:t>6 баллов</w:t>
            </w:r>
          </w:p>
        </w:tc>
        <w:tc>
          <w:tcPr>
            <w:tcW w:w="8647" w:type="dxa"/>
          </w:tcPr>
          <w:p w14:paraId="53D58C22" w14:textId="77777777" w:rsidR="00721A29" w:rsidRPr="00721A29" w:rsidRDefault="00721A29" w:rsidP="00721A29">
            <w:pPr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highlight w:val="white"/>
                <w:lang w:val="ru-RU" w:eastAsia="ru-RU"/>
              </w:rPr>
              <w:t>Ответы студента на вопросы членов экзаменационной комиссии отличает правильное понимание ключевых аспектов предмета и методов по теме исследования; полное, но не детальное владение информацией; отдельные ошибки в интерпретации понятийно-категориального аппарата; ответы на вопросы комиссии раскрыты в целом полно и правильно; активное участие в общей дискуссии; продемонстрировано умение выстроить дискуссию на предложенную тему, однако присутствуют отдельные существенные дефекты логики в выстраивании дискуссии.</w:t>
            </w:r>
          </w:p>
        </w:tc>
      </w:tr>
      <w:tr w:rsidR="00721A29" w:rsidRPr="001C548C" w14:paraId="2C213187" w14:textId="77777777" w:rsidTr="00303ACA">
        <w:tc>
          <w:tcPr>
            <w:tcW w:w="1271" w:type="dxa"/>
          </w:tcPr>
          <w:p w14:paraId="0D7A1236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5 баллов</w:t>
            </w:r>
          </w:p>
        </w:tc>
        <w:tc>
          <w:tcPr>
            <w:tcW w:w="8647" w:type="dxa"/>
          </w:tcPr>
          <w:p w14:paraId="1F196415" w14:textId="77777777" w:rsidR="00721A29" w:rsidRPr="00721A29" w:rsidRDefault="00721A29" w:rsidP="00721A29">
            <w:pPr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highlight w:val="white"/>
                <w:lang w:val="ru-RU" w:eastAsia="ru-RU"/>
              </w:rPr>
              <w:t>Ответы студента на вопросы членов экзаменационной комиссии отличает общее понимание ключевых аспектов предмета и методов по теме исследования; владение неполной, неточной или ошибочной информацией; существенные ошибки в интерпретации понятийно-категориального аппарата; ответы на задаваемые вопросы в основном правильные, однако присутствует ряд серьезных ошибок в содержании ответов; в целом продемонстрировано умение выстроить дискуссию по теме исследования, однако имеются отдельные дефекты логики в выстраивании дискуссии.</w:t>
            </w:r>
          </w:p>
        </w:tc>
      </w:tr>
      <w:tr w:rsidR="00721A29" w:rsidRPr="001C548C" w14:paraId="51E7B117" w14:textId="77777777" w:rsidTr="00303ACA">
        <w:tc>
          <w:tcPr>
            <w:tcW w:w="1271" w:type="dxa"/>
          </w:tcPr>
          <w:p w14:paraId="1075CEDA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4 баллов</w:t>
            </w:r>
          </w:p>
        </w:tc>
        <w:tc>
          <w:tcPr>
            <w:tcW w:w="8647" w:type="dxa"/>
          </w:tcPr>
          <w:p w14:paraId="128D4DA0" w14:textId="77777777" w:rsidR="00721A29" w:rsidRPr="00721A29" w:rsidRDefault="00721A29" w:rsidP="00721A29">
            <w:pPr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color w:val="auto"/>
                <w:szCs w:val="24"/>
                <w:lang w:val="ru-RU" w:eastAsia="ru-RU"/>
              </w:rPr>
              <w:t>Ответы студента на вопросы членов экзаменационной комиссии отличает общее понимание ключевых аспектов предмета и методов по теме исследования; владение неполной, неточной или ошибочной информацией; существенные ошибки в интерпретации понятийно-категориального аппарата; ответы на задаваемые вопросы в основном правильные, однако присутствует ряд серьезных ошибок в содержании ответов; в целом продемонстрировано умение выстроить дискуссию по теме исследования, однако имеются отдельные существенные дефекты логики в выстраивании дискуссии.</w:t>
            </w:r>
          </w:p>
        </w:tc>
      </w:tr>
      <w:tr w:rsidR="00721A29" w:rsidRPr="001C548C" w14:paraId="4085A8FF" w14:textId="77777777" w:rsidTr="00303ACA">
        <w:tc>
          <w:tcPr>
            <w:tcW w:w="1271" w:type="dxa"/>
          </w:tcPr>
          <w:p w14:paraId="4081A183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3 балла</w:t>
            </w:r>
          </w:p>
        </w:tc>
        <w:tc>
          <w:tcPr>
            <w:tcW w:w="8647" w:type="dxa"/>
          </w:tcPr>
          <w:p w14:paraId="481DF67B" w14:textId="77777777" w:rsidR="00721A29" w:rsidRPr="00721A29" w:rsidRDefault="00721A29" w:rsidP="00721A29">
            <w:pPr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color w:val="auto"/>
                <w:szCs w:val="24"/>
                <w:lang w:val="ru-RU" w:eastAsia="ru-RU"/>
              </w:rPr>
              <w:t>Ответы студента на вопросы членов экзаменационной комиссии отличает слабое понимание предмета и методов по теме исследования; существенные пробелы во владении информацией; грубые ошибки в интерпретации понятийно-категориального аппарата; ответы на задаваемые вопросы неверны, присутствует ряд грубых ошибок в содержании ответов; в целом продемонстрировано неумение выстроить дискуссию на предложенную тему в рамках выбранной темы исследования, присутствуют дефекты логики в выстраивании дискуссии.</w:t>
            </w:r>
          </w:p>
        </w:tc>
      </w:tr>
      <w:tr w:rsidR="00721A29" w:rsidRPr="001C548C" w14:paraId="782A82E8" w14:textId="77777777" w:rsidTr="00303ACA">
        <w:tc>
          <w:tcPr>
            <w:tcW w:w="1271" w:type="dxa"/>
          </w:tcPr>
          <w:p w14:paraId="62B11015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2 балла</w:t>
            </w:r>
          </w:p>
        </w:tc>
        <w:tc>
          <w:tcPr>
            <w:tcW w:w="8647" w:type="dxa"/>
          </w:tcPr>
          <w:p w14:paraId="3DC2E07A" w14:textId="77777777" w:rsidR="00721A29" w:rsidRPr="00721A29" w:rsidRDefault="00721A29" w:rsidP="00721A29">
            <w:pPr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highlight w:val="white"/>
                <w:lang w:val="ru-RU" w:eastAsia="ru-RU"/>
              </w:rPr>
              <w:t>Ответы студента на вопросы членов экзаменационной комиссии отличает слабое понимание предмета и методов по теме исследования; существенные пробелы во владении информацией; грубые ошибки в интерпретации понятийно-категориального аппарата; ответы на задаваемые вопросы неверны, присутствует ряд грубых ошибок в содержании ответов; в целом продемонстрировано неумение выстроить дискуссию на предложенную тему в рамках выбранной темы исследования, присутствуют существенные дефекты логики в выстраивании дискуссии.</w:t>
            </w:r>
          </w:p>
        </w:tc>
      </w:tr>
      <w:tr w:rsidR="00721A29" w:rsidRPr="001C548C" w14:paraId="3977F06E" w14:textId="77777777" w:rsidTr="00303ACA">
        <w:tc>
          <w:tcPr>
            <w:tcW w:w="1271" w:type="dxa"/>
          </w:tcPr>
          <w:p w14:paraId="11ECEF47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t>1 балл</w:t>
            </w:r>
          </w:p>
        </w:tc>
        <w:tc>
          <w:tcPr>
            <w:tcW w:w="8647" w:type="dxa"/>
          </w:tcPr>
          <w:p w14:paraId="49A426F9" w14:textId="77777777" w:rsidR="00721A29" w:rsidRPr="00721A29" w:rsidRDefault="00721A29" w:rsidP="00721A29">
            <w:pPr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color w:val="auto"/>
                <w:szCs w:val="24"/>
                <w:lang w:val="ru-RU" w:eastAsia="ru-RU"/>
              </w:rPr>
              <w:t xml:space="preserve">Ответы студента на вопросы членов экзаменационной комиссии отличает непонимание предмета и методов правового регулирования; отдельные несвязанные между собой элементы информации; ошибочная интерпретация понятийно-категориального аппарата; ответы на </w:t>
            </w:r>
            <w:r w:rsidRPr="00721A29">
              <w:rPr>
                <w:color w:val="auto"/>
                <w:szCs w:val="24"/>
                <w:lang w:val="ru-RU" w:eastAsia="ru-RU"/>
              </w:rPr>
              <w:lastRenderedPageBreak/>
              <w:t>задаваемые вопросы абсолютно неверны, присутствует ряд грубых ошибок в содержании ответов; в целом продемонстрировано полное неумение выстроить дискуссию на предложенную тему, полностью отсутствует логика в выстраивании дискуссии.</w:t>
            </w:r>
          </w:p>
        </w:tc>
      </w:tr>
      <w:tr w:rsidR="00721A29" w:rsidRPr="001C548C" w14:paraId="0BD78FCC" w14:textId="77777777" w:rsidTr="00303ACA">
        <w:tc>
          <w:tcPr>
            <w:tcW w:w="1271" w:type="dxa"/>
          </w:tcPr>
          <w:p w14:paraId="494F7ADC" w14:textId="77777777" w:rsidR="00721A29" w:rsidRPr="00721A29" w:rsidRDefault="00721A29" w:rsidP="00721A29">
            <w:pPr>
              <w:spacing w:after="200" w:line="276" w:lineRule="auto"/>
              <w:ind w:left="0" w:firstLine="0"/>
              <w:jc w:val="left"/>
              <w:rPr>
                <w:b/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color w:val="auto"/>
                <w:szCs w:val="24"/>
                <w:lang w:val="ru-RU" w:eastAsia="ru-RU"/>
              </w:rPr>
              <w:lastRenderedPageBreak/>
              <w:t>0 баллов</w:t>
            </w:r>
          </w:p>
        </w:tc>
        <w:tc>
          <w:tcPr>
            <w:tcW w:w="8647" w:type="dxa"/>
          </w:tcPr>
          <w:p w14:paraId="09292E08" w14:textId="77777777" w:rsidR="00721A29" w:rsidRPr="00721A29" w:rsidRDefault="00721A29" w:rsidP="00721A29">
            <w:pPr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highlight w:val="white"/>
                <w:lang w:val="ru-RU" w:eastAsia="ru-RU"/>
              </w:rPr>
              <w:t>Студент не ответил ни на один вопрос членов экзаменационной комиссии ни слова</w:t>
            </w:r>
          </w:p>
        </w:tc>
      </w:tr>
    </w:tbl>
    <w:p w14:paraId="67B44300" w14:textId="77777777" w:rsidR="00721A29" w:rsidRPr="00D34A46" w:rsidRDefault="00721A29" w:rsidP="00721A29">
      <w:pPr>
        <w:spacing w:after="0" w:line="360" w:lineRule="auto"/>
        <w:ind w:left="736" w:firstLine="0"/>
        <w:jc w:val="left"/>
        <w:rPr>
          <w:color w:val="auto"/>
          <w:szCs w:val="24"/>
          <w:lang w:val="ru-RU" w:eastAsia="ru-RU"/>
        </w:rPr>
      </w:pPr>
      <w:r w:rsidRPr="00721A29">
        <w:rPr>
          <w:color w:val="auto"/>
          <w:szCs w:val="24"/>
          <w:lang w:val="ru-RU" w:eastAsia="ru-RU"/>
        </w:rPr>
        <w:t xml:space="preserve"> </w:t>
      </w:r>
    </w:p>
    <w:p w14:paraId="097B3231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>4.</w:t>
      </w:r>
      <w:r w:rsidR="00721A29" w:rsidRPr="00D34A46">
        <w:rPr>
          <w:szCs w:val="24"/>
          <w:lang w:val="ru-RU"/>
        </w:rPr>
        <w:t>2</w:t>
      </w:r>
      <w:r w:rsidRPr="00D34A46">
        <w:rPr>
          <w:szCs w:val="24"/>
          <w:lang w:val="ru-RU"/>
        </w:rPr>
        <w:t xml:space="preserve">. В случае несоблюдения процедуры защиты ВКР студент имеет право подать апелляцию в течение следующего дня после состоявшейся защиты. Подавать апелляцию с целью повышения оценки не допускается. Апелляционная комиссия обязана рассмотреть апелляцию в течение трех дней после подачи апелляции студентом. </w:t>
      </w:r>
    </w:p>
    <w:p w14:paraId="56413773" w14:textId="77777777" w:rsidR="005150E6" w:rsidRPr="00D34A46" w:rsidRDefault="00721A29">
      <w:pPr>
        <w:spacing w:after="107"/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>4.3</w:t>
      </w:r>
      <w:r w:rsidR="0045419B" w:rsidRPr="00D34A46">
        <w:rPr>
          <w:szCs w:val="24"/>
          <w:lang w:val="ru-RU"/>
        </w:rPr>
        <w:t xml:space="preserve">. Любые отклонения от вышеприведенного стандарта возможны при согласовании с научным руководителем и согласии академического руководителя ОП. </w:t>
      </w:r>
    </w:p>
    <w:p w14:paraId="1EF912B7" w14:textId="77777777" w:rsidR="005150E6" w:rsidRPr="00D34A46" w:rsidRDefault="005150E6" w:rsidP="00D34A46">
      <w:pPr>
        <w:spacing w:after="366" w:line="259" w:lineRule="auto"/>
        <w:jc w:val="left"/>
        <w:rPr>
          <w:szCs w:val="24"/>
          <w:lang w:val="ru-RU"/>
        </w:rPr>
      </w:pPr>
    </w:p>
    <w:p w14:paraId="544FCB73" w14:textId="77777777" w:rsidR="005150E6" w:rsidRPr="00D34A46" w:rsidRDefault="0045419B">
      <w:pPr>
        <w:pStyle w:val="Heading1"/>
        <w:ind w:left="885" w:hanging="348"/>
        <w:rPr>
          <w:sz w:val="24"/>
          <w:szCs w:val="24"/>
          <w:lang w:val="ru-RU"/>
        </w:rPr>
      </w:pPr>
      <w:bookmarkStart w:id="5" w:name="_Toc34622"/>
      <w:r w:rsidRPr="00D34A46">
        <w:rPr>
          <w:sz w:val="24"/>
          <w:szCs w:val="24"/>
          <w:lang w:val="ru-RU"/>
        </w:rPr>
        <w:t xml:space="preserve">Хранение и публикация ВКР </w:t>
      </w:r>
      <w:bookmarkEnd w:id="5"/>
    </w:p>
    <w:p w14:paraId="143CD3DF" w14:textId="2F72C1E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5.1. </w:t>
      </w:r>
      <w:r w:rsidR="00D34A46">
        <w:rPr>
          <w:szCs w:val="24"/>
          <w:lang w:val="ru-RU"/>
        </w:rPr>
        <w:t>Р</w:t>
      </w:r>
      <w:r w:rsidRPr="00D34A46">
        <w:rPr>
          <w:szCs w:val="24"/>
          <w:lang w:val="ru-RU"/>
        </w:rPr>
        <w:t xml:space="preserve">аботы хранятся в Учебном офисе ОП в течение двух лет после завершения обучения студентов в электронном виде. Хранение ВКР осуществляется в соответствии с </w:t>
      </w:r>
      <w:r w:rsidR="00054423">
        <w:rPr>
          <w:szCs w:val="24"/>
          <w:lang w:val="ru-RU"/>
        </w:rPr>
        <w:t>Методическими указаниями</w:t>
      </w:r>
      <w:r w:rsidRPr="00D34A46">
        <w:rPr>
          <w:szCs w:val="24"/>
          <w:lang w:val="ru-RU"/>
        </w:rPr>
        <w:t xml:space="preserve">. </w:t>
      </w:r>
    </w:p>
    <w:p w14:paraId="7C98C45C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5.2. Текст работ, написанных в традиционном академическом или экспериментальном форматах, может быть опубликован в открытом доступе на основании решения Академического совета ОП. </w:t>
      </w:r>
    </w:p>
    <w:p w14:paraId="0BB20007" w14:textId="4CC90E8A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>5.3. Текст работ, выполненных в проектно-исследовательском формате, может быть опубликован в открытом доступе на основании решения Академического совета ОП. Все подготовленные в рамках работы продукты, включая программный код, исходные данные и, при необходимости, обработанные данные, должны быть сопровождены открытой лицензией типа CC или GPL и выложены в открытый доступ при отсутствии объективных препятствий (например, если исходные данные были получены на условиях их нераспространения). Программный код и исходные данные, имеющие текстовый формат (включая CSV, XML, HTML/CSS и SQL-дампы), должны быть размещены в публичном репозитории под управлением git на GitHub, GitLab, BitBucket или другом общедоступном стороннем ресурсе. Адрес репозитория должен содержаться в тексте ВКР. Отступления от принципа открытости данных и воспроизводимости результатов допускаются в случае конфликта лицензий и характера данных только по согласованию с научным руководителем.</w:t>
      </w:r>
      <w:r w:rsidR="00E50960">
        <w:rPr>
          <w:szCs w:val="24"/>
          <w:lang w:val="ru-RU"/>
        </w:rPr>
        <w:t xml:space="preserve"> </w:t>
      </w:r>
    </w:p>
    <w:p w14:paraId="46B7B0BC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lastRenderedPageBreak/>
        <w:t xml:space="preserve">В случае объективной невозможности распространения этих материалов они должны быть приложены к ВКР в виде электронного приложения. </w:t>
      </w:r>
    </w:p>
    <w:p w14:paraId="1003EBE0" w14:textId="77777777" w:rsidR="005150E6" w:rsidRPr="00D34A46" w:rsidRDefault="0045419B">
      <w:pPr>
        <w:ind w:left="187" w:right="615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5.4. Текст работ, выполненных в формате расширенной научной статьи, может быть опубликован в открытом доступе на основании решения Академического совета ОП, если это не противоречит правилам издания, в которое подана статья. </w:t>
      </w:r>
    </w:p>
    <w:p w14:paraId="017CA01C" w14:textId="77777777" w:rsidR="005150E6" w:rsidRPr="00D34A46" w:rsidRDefault="0045419B">
      <w:pPr>
        <w:spacing w:after="368" w:line="259" w:lineRule="auto"/>
        <w:ind w:left="192" w:firstLine="0"/>
        <w:jc w:val="left"/>
        <w:rPr>
          <w:szCs w:val="24"/>
          <w:lang w:val="ru-RU"/>
        </w:rPr>
      </w:pPr>
      <w:r w:rsidRPr="00D34A46">
        <w:rPr>
          <w:szCs w:val="24"/>
          <w:lang w:val="ru-RU"/>
        </w:rPr>
        <w:t xml:space="preserve"> </w:t>
      </w:r>
    </w:p>
    <w:p w14:paraId="474D4483" w14:textId="77777777" w:rsidR="006364D1" w:rsidRDefault="004E26EA">
      <w:pPr>
        <w:pStyle w:val="Heading1"/>
        <w:spacing w:after="0" w:line="319" w:lineRule="auto"/>
        <w:ind w:left="897" w:hanging="360"/>
        <w:rPr>
          <w:sz w:val="24"/>
          <w:szCs w:val="24"/>
          <w:lang w:val="ru-RU"/>
        </w:rPr>
      </w:pPr>
      <w:bookmarkStart w:id="6" w:name="_Toc34623"/>
      <w:r w:rsidRPr="003B5DE8">
        <w:rPr>
          <w:sz w:val="24"/>
          <w:szCs w:val="24"/>
          <w:lang w:val="ru-RU"/>
        </w:rPr>
        <w:t>Необходимые приложения.</w:t>
      </w:r>
      <w:r w:rsidR="0045419B" w:rsidRPr="003B5DE8">
        <w:rPr>
          <w:sz w:val="24"/>
          <w:szCs w:val="24"/>
          <w:lang w:val="ru-RU"/>
        </w:rPr>
        <w:t xml:space="preserve"> </w:t>
      </w:r>
      <w:bookmarkEnd w:id="6"/>
    </w:p>
    <w:p w14:paraId="08A61C2F" w14:textId="77777777" w:rsidR="006364D1" w:rsidRDefault="006364D1" w:rsidP="006364D1">
      <w:pPr>
        <w:rPr>
          <w:lang w:val="ru-RU"/>
        </w:rPr>
      </w:pPr>
      <w:r>
        <w:rPr>
          <w:lang w:val="ru-RU"/>
        </w:rPr>
        <w:br w:type="page"/>
      </w:r>
    </w:p>
    <w:p w14:paraId="7B58D0B7" w14:textId="36674DBE" w:rsidR="006364D1" w:rsidRPr="006364D1" w:rsidRDefault="006364D1" w:rsidP="006364D1">
      <w:pPr>
        <w:pStyle w:val="Heading1"/>
        <w:numPr>
          <w:ilvl w:val="0"/>
          <w:numId w:val="0"/>
        </w:numPr>
        <w:spacing w:after="0" w:line="319" w:lineRule="auto"/>
        <w:jc w:val="right"/>
        <w:rPr>
          <w:sz w:val="24"/>
          <w:szCs w:val="24"/>
          <w:lang w:val="ru-RU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lastRenderedPageBreak/>
        <w:t xml:space="preserve">Приложение 1 </w:t>
      </w:r>
    </w:p>
    <w:p w14:paraId="194C06CD" w14:textId="1A267BF2" w:rsidR="006364D1" w:rsidRPr="006364D1" w:rsidRDefault="006364D1" w:rsidP="006364D1">
      <w:pPr>
        <w:spacing w:after="0" w:line="240" w:lineRule="auto"/>
        <w:ind w:left="5103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к Порядку оформления</w:t>
      </w:r>
      <w:r w:rsidR="00E50960">
        <w:rPr>
          <w:rFonts w:eastAsia="Calibri"/>
          <w:color w:val="auto"/>
          <w:sz w:val="26"/>
          <w:szCs w:val="26"/>
          <w:lang w:val="ru-RU" w:eastAsia="en-US"/>
        </w:rPr>
        <w:t xml:space="preserve"> </w:t>
      </w:r>
      <w:r w:rsidRPr="006364D1">
        <w:rPr>
          <w:rFonts w:eastAsia="Calibri"/>
          <w:color w:val="auto"/>
          <w:sz w:val="26"/>
          <w:szCs w:val="26"/>
          <w:lang w:val="ru-RU" w:eastAsia="en-US"/>
        </w:rPr>
        <w:t>выпускных квалификационных работ студентов, обучающихся по программам магистратуры в Национальном исследовательском университете «Высшая школа экономики»</w:t>
      </w:r>
    </w:p>
    <w:p w14:paraId="14ADA5F1" w14:textId="77777777" w:rsidR="006364D1" w:rsidRPr="006364D1" w:rsidRDefault="006364D1" w:rsidP="006364D1">
      <w:pPr>
        <w:spacing w:after="0" w:line="240" w:lineRule="auto"/>
        <w:ind w:left="0" w:firstLine="709"/>
        <w:jc w:val="right"/>
        <w:rPr>
          <w:rFonts w:eastAsia="Calibri"/>
          <w:color w:val="auto"/>
          <w:sz w:val="26"/>
          <w:szCs w:val="26"/>
          <w:lang w:val="ru-RU" w:eastAsia="en-US"/>
        </w:rPr>
      </w:pPr>
    </w:p>
    <w:p w14:paraId="64C3BC41" w14:textId="77777777" w:rsidR="006364D1" w:rsidRPr="006364D1" w:rsidRDefault="006364D1" w:rsidP="006364D1">
      <w:pPr>
        <w:spacing w:after="0" w:line="240" w:lineRule="auto"/>
        <w:ind w:left="0" w:firstLine="709"/>
        <w:jc w:val="right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</w:p>
    <w:p w14:paraId="441A022C" w14:textId="16DEF3E6" w:rsidR="006364D1" w:rsidRPr="006364D1" w:rsidRDefault="006364D1" w:rsidP="006364D1">
      <w:pPr>
        <w:spacing w:after="0" w:line="240" w:lineRule="auto"/>
        <w:ind w:left="0" w:firstLine="709"/>
        <w:jc w:val="right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b/>
          <w:i/>
          <w:color w:val="auto"/>
          <w:sz w:val="26"/>
          <w:szCs w:val="26"/>
          <w:lang w:val="ru-RU" w:eastAsia="en-US"/>
        </w:rPr>
        <w:t>Пример формы отзыва руководителя ВКР</w:t>
      </w:r>
    </w:p>
    <w:p w14:paraId="34D235CA" w14:textId="77777777" w:rsidR="006364D1" w:rsidRPr="006364D1" w:rsidRDefault="006364D1" w:rsidP="006364D1">
      <w:pPr>
        <w:spacing w:after="0" w:line="240" w:lineRule="auto"/>
        <w:ind w:left="0" w:firstLine="709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</w:p>
    <w:p w14:paraId="7F665E1F" w14:textId="77777777" w:rsidR="006364D1" w:rsidRPr="006364D1" w:rsidRDefault="006364D1" w:rsidP="006364D1">
      <w:pPr>
        <w:keepNext/>
        <w:keepLines/>
        <w:spacing w:after="0" w:line="240" w:lineRule="auto"/>
        <w:ind w:left="0" w:firstLine="0"/>
        <w:jc w:val="center"/>
        <w:outlineLvl w:val="1"/>
        <w:rPr>
          <w:rFonts w:eastAsia="MS Gothic"/>
          <w:b/>
          <w:bCs/>
          <w:color w:val="auto"/>
          <w:sz w:val="26"/>
          <w:szCs w:val="26"/>
          <w:lang w:val="ru-RU" w:eastAsia="ru-RU"/>
        </w:rPr>
      </w:pPr>
      <w:r w:rsidRPr="006364D1">
        <w:rPr>
          <w:rFonts w:eastAsia="MS Gothic"/>
          <w:b/>
          <w:bCs/>
          <w:color w:val="auto"/>
          <w:sz w:val="26"/>
          <w:szCs w:val="26"/>
          <w:lang w:val="ru-RU" w:eastAsia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6364D1">
        <w:rPr>
          <w:rFonts w:eastAsia="MS Gothic"/>
          <w:b/>
          <w:bCs/>
          <w:color w:val="auto"/>
          <w:sz w:val="26"/>
          <w:szCs w:val="26"/>
          <w:highlight w:val="white"/>
          <w:lang w:val="ru-RU" w:eastAsia="ru-RU"/>
        </w:rPr>
        <w:t>«Национальный исследовательский университет «Высшая школа экономики</w:t>
      </w:r>
      <w:r w:rsidRPr="006364D1">
        <w:rPr>
          <w:rFonts w:eastAsia="MS Gothic"/>
          <w:b/>
          <w:bCs/>
          <w:color w:val="auto"/>
          <w:sz w:val="26"/>
          <w:szCs w:val="26"/>
          <w:lang w:val="ru-RU" w:eastAsia="ru-RU"/>
        </w:rPr>
        <w:t>»</w:t>
      </w:r>
    </w:p>
    <w:p w14:paraId="1535C001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_______________________________________________________________________</w:t>
      </w:r>
    </w:p>
    <w:p w14:paraId="4A1399D7" w14:textId="77777777" w:rsidR="006364D1" w:rsidRPr="006364D1" w:rsidRDefault="006364D1" w:rsidP="006364D1">
      <w:pPr>
        <w:spacing w:after="0" w:line="240" w:lineRule="auto"/>
        <w:ind w:left="2832" w:firstLine="708"/>
        <w:jc w:val="left"/>
        <w:rPr>
          <w:rFonts w:eastAsia="Calibri"/>
          <w:color w:val="auto"/>
          <w:szCs w:val="26"/>
          <w:lang w:val="ru-RU" w:eastAsia="en-US"/>
        </w:rPr>
      </w:pPr>
      <w:r w:rsidRPr="006364D1">
        <w:rPr>
          <w:rFonts w:eastAsia="Calibri"/>
          <w:color w:val="auto"/>
          <w:szCs w:val="26"/>
          <w:lang w:val="ru-RU" w:eastAsia="en-US"/>
        </w:rPr>
        <w:t>факультет/институт</w:t>
      </w:r>
    </w:p>
    <w:p w14:paraId="6D019EC6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_______________________________________________________________________</w:t>
      </w:r>
    </w:p>
    <w:p w14:paraId="723511AE" w14:textId="77777777" w:rsidR="006364D1" w:rsidRPr="006364D1" w:rsidRDefault="006364D1" w:rsidP="006364D1">
      <w:pPr>
        <w:spacing w:after="0" w:line="240" w:lineRule="auto"/>
        <w:ind w:left="0" w:firstLine="0"/>
        <w:jc w:val="center"/>
        <w:rPr>
          <w:rFonts w:eastAsia="Calibri"/>
          <w:color w:val="auto"/>
          <w:szCs w:val="26"/>
          <w:lang w:val="ru-RU" w:eastAsia="en-US"/>
        </w:rPr>
      </w:pPr>
      <w:r w:rsidRPr="006364D1">
        <w:rPr>
          <w:rFonts w:eastAsia="Calibri"/>
          <w:color w:val="auto"/>
          <w:szCs w:val="26"/>
          <w:lang w:val="ru-RU" w:eastAsia="en-US"/>
        </w:rPr>
        <w:t>департамент/ школа/кафедра</w:t>
      </w:r>
    </w:p>
    <w:p w14:paraId="78F434DF" w14:textId="4C027BF1" w:rsidR="006364D1" w:rsidRPr="006364D1" w:rsidRDefault="006364D1" w:rsidP="006364D1">
      <w:pPr>
        <w:keepNext/>
        <w:keepLines/>
        <w:spacing w:before="200" w:after="0" w:line="240" w:lineRule="auto"/>
        <w:ind w:left="0" w:firstLine="0"/>
        <w:jc w:val="center"/>
        <w:outlineLvl w:val="1"/>
        <w:rPr>
          <w:rFonts w:eastAsia="MS Gothic"/>
          <w:b/>
          <w:bCs/>
          <w:color w:val="auto"/>
          <w:sz w:val="26"/>
          <w:szCs w:val="26"/>
          <w:lang w:val="ru-RU" w:eastAsia="ru-RU"/>
        </w:rPr>
      </w:pPr>
      <w:r w:rsidRPr="006364D1">
        <w:rPr>
          <w:rFonts w:eastAsia="MS Gothic"/>
          <w:b/>
          <w:bCs/>
          <w:color w:val="auto"/>
          <w:sz w:val="26"/>
          <w:szCs w:val="26"/>
          <w:lang w:val="ru-RU" w:eastAsia="ru-RU"/>
        </w:rPr>
        <w:t>Отзыв руководителя ВКР</w:t>
      </w:r>
    </w:p>
    <w:p w14:paraId="4B9D482C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Студента /-ки_________________________________________________________,</w:t>
      </w:r>
    </w:p>
    <w:p w14:paraId="6BE68EE2" w14:textId="77777777" w:rsidR="006364D1" w:rsidRPr="006364D1" w:rsidRDefault="006364D1" w:rsidP="006364D1">
      <w:pPr>
        <w:spacing w:after="0" w:line="240" w:lineRule="auto"/>
        <w:ind w:left="1416" w:firstLine="708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vertAlign w:val="superscript"/>
          <w:lang w:val="ru-RU" w:eastAsia="en-US"/>
        </w:rPr>
        <w:t>(фамилия, имя, отчество)</w:t>
      </w:r>
    </w:p>
    <w:p w14:paraId="07045836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_______ курса, уровень образования</w:t>
      </w:r>
      <w:r w:rsidRPr="006364D1">
        <w:rPr>
          <w:rFonts w:ascii="Calibri" w:eastAsia="Calibri" w:hAnsi="Calibri"/>
          <w:color w:val="auto"/>
          <w:sz w:val="26"/>
          <w:szCs w:val="26"/>
          <w:vertAlign w:val="superscript"/>
          <w:lang w:val="ru-RU" w:eastAsia="en-US"/>
        </w:rPr>
        <w:footnoteReference w:id="1"/>
      </w:r>
      <w:r w:rsidRPr="006364D1">
        <w:rPr>
          <w:rFonts w:eastAsia="Calibri"/>
          <w:color w:val="auto"/>
          <w:sz w:val="26"/>
          <w:szCs w:val="26"/>
          <w:lang w:val="ru-RU" w:eastAsia="en-US"/>
        </w:rPr>
        <w:t>______________________________________</w:t>
      </w:r>
    </w:p>
    <w:p w14:paraId="4CB8B681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образовательной программы _____________________________________________</w:t>
      </w:r>
    </w:p>
    <w:p w14:paraId="653E571E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факультета ____________________________________________________________</w:t>
      </w:r>
    </w:p>
    <w:p w14:paraId="23A0F517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на тему: «_____________________________________________________________</w:t>
      </w:r>
    </w:p>
    <w:p w14:paraId="70E72900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______________________________________________________________________»</w:t>
      </w:r>
    </w:p>
    <w:p w14:paraId="6F1CE74C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364D1" w:rsidRPr="006364D1" w14:paraId="42CDA2BA" w14:textId="77777777" w:rsidTr="006364D1">
        <w:trPr>
          <w:trHeight w:val="677"/>
        </w:trPr>
        <w:tc>
          <w:tcPr>
            <w:tcW w:w="596" w:type="dxa"/>
            <w:vAlign w:val="center"/>
          </w:tcPr>
          <w:p w14:paraId="42E24A04" w14:textId="77777777" w:rsidR="006364D1" w:rsidRPr="006364D1" w:rsidRDefault="006364D1" w:rsidP="006364D1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  <w:lang w:val="ru-RU" w:eastAsia="en-US"/>
              </w:rPr>
              <w:t>№ п/п</w:t>
            </w:r>
          </w:p>
        </w:tc>
        <w:tc>
          <w:tcPr>
            <w:tcW w:w="3656" w:type="dxa"/>
            <w:vAlign w:val="center"/>
          </w:tcPr>
          <w:p w14:paraId="7E3E5B95" w14:textId="77777777" w:rsidR="006364D1" w:rsidRPr="006364D1" w:rsidRDefault="006364D1" w:rsidP="006364D1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  <w:r w:rsidRPr="006364D1">
              <w:rPr>
                <w:rFonts w:eastAsia="Calibri"/>
                <w:b/>
                <w:color w:val="auto"/>
                <w:sz w:val="26"/>
                <w:szCs w:val="26"/>
                <w:lang w:val="ru-RU" w:eastAsia="en-US"/>
              </w:rPr>
              <w:t>Критерии оценки</w:t>
            </w:r>
            <w:r w:rsidRPr="006364D1">
              <w:rPr>
                <w:rFonts w:ascii="Calibri" w:eastAsia="Calibri" w:hAnsi="Calibri"/>
                <w:b/>
                <w:color w:val="auto"/>
                <w:sz w:val="26"/>
                <w:szCs w:val="26"/>
                <w:vertAlign w:val="superscript"/>
                <w:lang w:val="ru-RU" w:eastAsia="en-US"/>
              </w:rPr>
              <w:footnoteReference w:id="2"/>
            </w:r>
          </w:p>
        </w:tc>
        <w:tc>
          <w:tcPr>
            <w:tcW w:w="4984" w:type="dxa"/>
            <w:vAlign w:val="center"/>
          </w:tcPr>
          <w:p w14:paraId="394C650E" w14:textId="77777777" w:rsidR="006364D1" w:rsidRPr="006364D1" w:rsidRDefault="006364D1" w:rsidP="006364D1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  <w:r w:rsidRPr="006364D1">
              <w:rPr>
                <w:rFonts w:eastAsia="Calibri"/>
                <w:b/>
                <w:color w:val="auto"/>
                <w:sz w:val="26"/>
                <w:szCs w:val="26"/>
                <w:lang w:val="ru-RU" w:eastAsia="en-US"/>
              </w:rPr>
              <w:t>Оценка руководителя</w:t>
            </w:r>
          </w:p>
        </w:tc>
      </w:tr>
      <w:tr w:rsidR="006364D1" w:rsidRPr="006364D1" w14:paraId="293E0849" w14:textId="77777777" w:rsidTr="006364D1">
        <w:trPr>
          <w:trHeight w:val="80"/>
        </w:trPr>
        <w:tc>
          <w:tcPr>
            <w:tcW w:w="596" w:type="dxa"/>
          </w:tcPr>
          <w:p w14:paraId="65E88ED6" w14:textId="77777777" w:rsidR="006364D1" w:rsidRPr="006364D1" w:rsidRDefault="006364D1" w:rsidP="006364D1">
            <w:p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  <w:lang w:val="ru-RU" w:eastAsia="en-US"/>
              </w:rPr>
              <w:t>1.</w:t>
            </w:r>
          </w:p>
        </w:tc>
        <w:tc>
          <w:tcPr>
            <w:tcW w:w="3656" w:type="dxa"/>
          </w:tcPr>
          <w:p w14:paraId="25BC9CB5" w14:textId="77777777" w:rsidR="006364D1" w:rsidRPr="006364D1" w:rsidRDefault="006364D1" w:rsidP="006364D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  <w:r w:rsidRPr="006364D1">
              <w:rPr>
                <w:rFonts w:eastAsia="Calibri"/>
                <w:b/>
                <w:color w:val="auto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4FD493FC" w14:textId="77777777" w:rsidR="006364D1" w:rsidRPr="006364D1" w:rsidRDefault="006364D1" w:rsidP="006364D1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</w:p>
        </w:tc>
      </w:tr>
      <w:tr w:rsidR="006364D1" w:rsidRPr="006364D1" w14:paraId="1E4577B6" w14:textId="77777777" w:rsidTr="006364D1">
        <w:trPr>
          <w:trHeight w:val="80"/>
        </w:trPr>
        <w:tc>
          <w:tcPr>
            <w:tcW w:w="596" w:type="dxa"/>
          </w:tcPr>
          <w:p w14:paraId="4BD094E9" w14:textId="77777777" w:rsidR="006364D1" w:rsidRPr="006364D1" w:rsidRDefault="006364D1" w:rsidP="006364D1">
            <w:p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  <w:lang w:val="ru-RU" w:eastAsia="en-US"/>
              </w:rPr>
              <w:t>2.</w:t>
            </w:r>
          </w:p>
        </w:tc>
        <w:tc>
          <w:tcPr>
            <w:tcW w:w="3656" w:type="dxa"/>
          </w:tcPr>
          <w:p w14:paraId="1BED97EC" w14:textId="77777777" w:rsidR="006364D1" w:rsidRPr="006364D1" w:rsidRDefault="006364D1" w:rsidP="006364D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  <w:r w:rsidRPr="006364D1">
              <w:rPr>
                <w:rFonts w:eastAsia="Calibri"/>
                <w:b/>
                <w:color w:val="auto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04E9F415" w14:textId="77777777" w:rsidR="006364D1" w:rsidRPr="006364D1" w:rsidRDefault="006364D1" w:rsidP="006364D1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</w:p>
        </w:tc>
      </w:tr>
      <w:tr w:rsidR="006364D1" w:rsidRPr="006364D1" w14:paraId="2808BC2D" w14:textId="77777777" w:rsidTr="006364D1">
        <w:trPr>
          <w:trHeight w:val="80"/>
        </w:trPr>
        <w:tc>
          <w:tcPr>
            <w:tcW w:w="596" w:type="dxa"/>
          </w:tcPr>
          <w:p w14:paraId="6A0E4FCA" w14:textId="77777777" w:rsidR="006364D1" w:rsidRPr="006364D1" w:rsidRDefault="006364D1" w:rsidP="006364D1">
            <w:p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  <w:lang w:val="ru-RU" w:eastAsia="en-US"/>
              </w:rPr>
              <w:t>3.</w:t>
            </w:r>
          </w:p>
        </w:tc>
        <w:tc>
          <w:tcPr>
            <w:tcW w:w="3656" w:type="dxa"/>
          </w:tcPr>
          <w:p w14:paraId="4217EDF2" w14:textId="77777777" w:rsidR="006364D1" w:rsidRPr="006364D1" w:rsidRDefault="006364D1" w:rsidP="006364D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  <w:r w:rsidRPr="006364D1">
              <w:rPr>
                <w:rFonts w:eastAsia="Calibri"/>
                <w:b/>
                <w:color w:val="auto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2B103688" w14:textId="77777777" w:rsidR="006364D1" w:rsidRPr="006364D1" w:rsidRDefault="006364D1" w:rsidP="006364D1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</w:p>
        </w:tc>
      </w:tr>
      <w:tr w:rsidR="006364D1" w:rsidRPr="006364D1" w14:paraId="029278E9" w14:textId="77777777" w:rsidTr="006364D1">
        <w:trPr>
          <w:trHeight w:val="80"/>
        </w:trPr>
        <w:tc>
          <w:tcPr>
            <w:tcW w:w="596" w:type="dxa"/>
          </w:tcPr>
          <w:p w14:paraId="7227C9BC" w14:textId="77777777" w:rsidR="006364D1" w:rsidRPr="006364D1" w:rsidRDefault="006364D1" w:rsidP="006364D1">
            <w:pPr>
              <w:tabs>
                <w:tab w:val="left" w:pos="9000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</w:p>
        </w:tc>
        <w:tc>
          <w:tcPr>
            <w:tcW w:w="3656" w:type="dxa"/>
          </w:tcPr>
          <w:p w14:paraId="7B7324C2" w14:textId="6140C871" w:rsidR="006364D1" w:rsidRPr="006364D1" w:rsidRDefault="006364D1" w:rsidP="006364D1">
            <w:pPr>
              <w:spacing w:after="0" w:line="240" w:lineRule="auto"/>
              <w:ind w:left="0" w:right="-35" w:firstLine="0"/>
              <w:jc w:val="left"/>
              <w:rPr>
                <w:rFonts w:eastAsia="Calibri"/>
                <w:b/>
                <w:color w:val="auto"/>
                <w:sz w:val="26"/>
                <w:szCs w:val="26"/>
                <w:lang w:val="ru-RU" w:eastAsia="en-US"/>
              </w:rPr>
            </w:pPr>
            <w:r w:rsidRPr="006364D1">
              <w:rPr>
                <w:rFonts w:eastAsia="Calibri"/>
                <w:b/>
                <w:color w:val="auto"/>
                <w:sz w:val="22"/>
                <w:szCs w:val="26"/>
                <w:lang w:val="ru-RU" w:eastAsia="en-US"/>
              </w:rPr>
              <w:t>Рекомендуемая оценка по ВКР</w:t>
            </w:r>
          </w:p>
        </w:tc>
        <w:tc>
          <w:tcPr>
            <w:tcW w:w="4984" w:type="dxa"/>
            <w:vAlign w:val="center"/>
          </w:tcPr>
          <w:p w14:paraId="0B56233C" w14:textId="77777777" w:rsidR="006364D1" w:rsidRPr="006364D1" w:rsidRDefault="006364D1" w:rsidP="006364D1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  <w:lang w:val="ru-RU" w:eastAsia="en-US"/>
              </w:rPr>
            </w:pPr>
          </w:p>
        </w:tc>
      </w:tr>
    </w:tbl>
    <w:p w14:paraId="7A99BBB1" w14:textId="77777777" w:rsid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p w14:paraId="48353A64" w14:textId="7DF351E5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Комментарии к оценкам: _________________________________________________</w:t>
      </w:r>
    </w:p>
    <w:p w14:paraId="3D0DED91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i/>
          <w:color w:val="auto"/>
          <w:sz w:val="26"/>
          <w:szCs w:val="26"/>
          <w:lang w:val="ru-RU" w:eastAsia="en-US"/>
        </w:rPr>
      </w:pPr>
    </w:p>
    <w:p w14:paraId="5A5F98FC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i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i/>
          <w:color w:val="auto"/>
          <w:sz w:val="26"/>
          <w:szCs w:val="26"/>
          <w:lang w:val="ru-RU" w:eastAsia="en-US"/>
        </w:rPr>
        <w:t>Руководитель</w:t>
      </w:r>
    </w:p>
    <w:p w14:paraId="207CD610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i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i/>
          <w:color w:val="auto"/>
          <w:sz w:val="26"/>
          <w:szCs w:val="26"/>
          <w:lang w:val="ru-RU" w:eastAsia="en-US"/>
        </w:rPr>
        <w:lastRenderedPageBreak/>
        <w:t>ученая степень, звание,</w:t>
      </w:r>
    </w:p>
    <w:p w14:paraId="702CE778" w14:textId="6725AFE2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i/>
          <w:color w:val="auto"/>
          <w:sz w:val="26"/>
          <w:szCs w:val="26"/>
          <w:lang w:val="ru-RU" w:eastAsia="en-US"/>
        </w:rPr>
        <w:t>кафедра/департамент</w:t>
      </w:r>
      <w:r w:rsidR="00E50960">
        <w:rPr>
          <w:rFonts w:eastAsia="Calibri"/>
          <w:i/>
          <w:color w:val="auto"/>
          <w:sz w:val="26"/>
          <w:szCs w:val="26"/>
          <w:lang w:val="ru-RU" w:eastAsia="en-US"/>
        </w:rPr>
        <w:t xml:space="preserve"> </w:t>
      </w:r>
      <w:r w:rsidRPr="006364D1">
        <w:rPr>
          <w:rFonts w:eastAsia="Calibri"/>
          <w:i/>
          <w:color w:val="auto"/>
          <w:sz w:val="26"/>
          <w:szCs w:val="26"/>
          <w:lang w:val="ru-RU" w:eastAsia="en-US"/>
        </w:rPr>
        <w:tab/>
      </w:r>
      <w:r w:rsidRPr="006364D1">
        <w:rPr>
          <w:rFonts w:eastAsia="Calibri"/>
          <w:i/>
          <w:color w:val="auto"/>
          <w:sz w:val="26"/>
          <w:szCs w:val="26"/>
          <w:lang w:val="ru-RU" w:eastAsia="en-US"/>
        </w:rPr>
        <w:tab/>
      </w:r>
      <w:r w:rsidRPr="006364D1">
        <w:rPr>
          <w:rFonts w:eastAsia="Calibri"/>
          <w:i/>
          <w:color w:val="auto"/>
          <w:sz w:val="26"/>
          <w:szCs w:val="26"/>
          <w:lang w:val="ru-RU" w:eastAsia="en-US"/>
        </w:rPr>
        <w:tab/>
      </w:r>
      <w:r w:rsidR="00E50960">
        <w:rPr>
          <w:rFonts w:eastAsia="Calibri"/>
          <w:i/>
          <w:color w:val="auto"/>
          <w:sz w:val="26"/>
          <w:szCs w:val="26"/>
          <w:lang w:val="ru-RU" w:eastAsia="en-US"/>
        </w:rPr>
        <w:t xml:space="preserve">  </w:t>
      </w:r>
      <w:r w:rsidRPr="006364D1">
        <w:rPr>
          <w:rFonts w:eastAsia="Calibri"/>
          <w:color w:val="auto"/>
          <w:sz w:val="26"/>
          <w:szCs w:val="26"/>
          <w:lang w:val="ru-RU" w:eastAsia="en-US"/>
        </w:rPr>
        <w:t>_______ /подпись/________И.О. Фамилия</w:t>
      </w:r>
    </w:p>
    <w:p w14:paraId="05B8E7A0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i/>
          <w:color w:val="auto"/>
          <w:sz w:val="26"/>
          <w:szCs w:val="26"/>
          <w:lang w:val="ru-RU" w:eastAsia="en-US"/>
        </w:rPr>
        <w:t>(место работы)</w:t>
      </w:r>
    </w:p>
    <w:p w14:paraId="219A9083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i/>
          <w:color w:val="auto"/>
          <w:szCs w:val="26"/>
          <w:lang w:val="ru-RU" w:eastAsia="en-US"/>
        </w:rPr>
      </w:pPr>
      <w:r w:rsidRPr="006364D1">
        <w:rPr>
          <w:rFonts w:eastAsia="Calibri"/>
          <w:i/>
          <w:color w:val="auto"/>
          <w:szCs w:val="26"/>
          <w:lang w:val="ru-RU" w:eastAsia="en-US"/>
        </w:rPr>
        <w:t>Дата</w:t>
      </w:r>
    </w:p>
    <w:p w14:paraId="628CEED7" w14:textId="77777777" w:rsidR="006364D1" w:rsidRDefault="006364D1" w:rsidP="006364D1">
      <w:pPr>
        <w:spacing w:after="0" w:line="240" w:lineRule="auto"/>
        <w:ind w:left="5103" w:firstLine="0"/>
        <w:rPr>
          <w:rFonts w:eastAsia="Calibri"/>
          <w:color w:val="auto"/>
          <w:sz w:val="26"/>
          <w:szCs w:val="26"/>
          <w:lang w:val="ru-RU" w:eastAsia="en-US"/>
        </w:rPr>
      </w:pPr>
    </w:p>
    <w:p w14:paraId="617A7047" w14:textId="77777777" w:rsidR="006364D1" w:rsidRDefault="006364D1">
      <w:pPr>
        <w:spacing w:after="160" w:line="259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>
        <w:rPr>
          <w:rFonts w:eastAsia="Calibri"/>
          <w:color w:val="auto"/>
          <w:sz w:val="26"/>
          <w:szCs w:val="26"/>
          <w:lang w:val="ru-RU" w:eastAsia="en-US"/>
        </w:rPr>
        <w:br w:type="page"/>
      </w:r>
    </w:p>
    <w:p w14:paraId="41A6AB96" w14:textId="1EE20F87" w:rsidR="006364D1" w:rsidRPr="006364D1" w:rsidRDefault="006364D1" w:rsidP="006364D1">
      <w:pPr>
        <w:spacing w:after="0" w:line="240" w:lineRule="auto"/>
        <w:ind w:left="5103" w:firstLine="0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lastRenderedPageBreak/>
        <w:t>Приложение 2</w:t>
      </w:r>
    </w:p>
    <w:p w14:paraId="32116399" w14:textId="3B608586" w:rsidR="006364D1" w:rsidRPr="006364D1" w:rsidRDefault="006364D1" w:rsidP="006364D1">
      <w:pPr>
        <w:spacing w:after="0" w:line="240" w:lineRule="auto"/>
        <w:ind w:left="5103" w:firstLine="0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к Порядку оформления</w:t>
      </w:r>
      <w:r w:rsidR="00E50960">
        <w:rPr>
          <w:rFonts w:eastAsia="Calibri"/>
          <w:color w:val="auto"/>
          <w:sz w:val="26"/>
          <w:szCs w:val="26"/>
          <w:lang w:val="ru-RU" w:eastAsia="en-US"/>
        </w:rPr>
        <w:t xml:space="preserve"> </w:t>
      </w:r>
      <w:r w:rsidRPr="006364D1">
        <w:rPr>
          <w:rFonts w:eastAsia="Calibri"/>
          <w:color w:val="auto"/>
          <w:sz w:val="26"/>
          <w:szCs w:val="26"/>
          <w:lang w:val="ru-RU" w:eastAsia="en-US"/>
        </w:rPr>
        <w:t>выпускных квалификационных работ студентов, обучающихся по программам магистратуры в Национальном исследовательском университете «Высшая школа экономики»</w:t>
      </w:r>
    </w:p>
    <w:p w14:paraId="6026B0B5" w14:textId="77777777" w:rsidR="006364D1" w:rsidRPr="006364D1" w:rsidRDefault="006364D1" w:rsidP="006364D1">
      <w:pPr>
        <w:spacing w:after="0" w:line="240" w:lineRule="auto"/>
        <w:ind w:left="0" w:firstLine="709"/>
        <w:jc w:val="right"/>
        <w:rPr>
          <w:rFonts w:eastAsia="Calibri"/>
          <w:color w:val="auto"/>
          <w:sz w:val="26"/>
          <w:szCs w:val="26"/>
          <w:lang w:val="ru-RU" w:eastAsia="en-US"/>
        </w:rPr>
      </w:pPr>
    </w:p>
    <w:p w14:paraId="4755FE93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p w14:paraId="491419AE" w14:textId="77777777" w:rsidR="006364D1" w:rsidRPr="006364D1" w:rsidRDefault="006364D1" w:rsidP="006364D1">
      <w:pPr>
        <w:spacing w:after="0" w:line="240" w:lineRule="auto"/>
        <w:ind w:left="0" w:firstLine="709"/>
        <w:jc w:val="right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b/>
          <w:i/>
          <w:color w:val="auto"/>
          <w:sz w:val="26"/>
          <w:szCs w:val="26"/>
          <w:lang w:val="ru-RU" w:eastAsia="en-US"/>
        </w:rPr>
        <w:t>Пример формы отзыва рецензента на ВКР</w:t>
      </w:r>
    </w:p>
    <w:p w14:paraId="2329FE9B" w14:textId="77777777" w:rsidR="006364D1" w:rsidRPr="006364D1" w:rsidRDefault="006364D1" w:rsidP="006364D1">
      <w:pPr>
        <w:spacing w:after="0" w:line="240" w:lineRule="auto"/>
        <w:ind w:left="0" w:firstLine="709"/>
        <w:jc w:val="right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</w:p>
    <w:p w14:paraId="1D194459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b/>
          <w:color w:val="auto"/>
          <w:sz w:val="26"/>
          <w:szCs w:val="26"/>
          <w:lang w:val="ru-RU" w:eastAsia="en-US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6D5FBB1C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_______________________________________________________________________</w:t>
      </w:r>
    </w:p>
    <w:p w14:paraId="0C9A0488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факультет/институт</w:t>
      </w:r>
    </w:p>
    <w:p w14:paraId="0BAC837E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_______________________________________________________________________</w:t>
      </w:r>
    </w:p>
    <w:p w14:paraId="743D2115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Департамент/Школа/кафедра</w:t>
      </w:r>
    </w:p>
    <w:p w14:paraId="682B1830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p w14:paraId="584BE97D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b/>
          <w:color w:val="auto"/>
          <w:sz w:val="26"/>
          <w:szCs w:val="26"/>
          <w:lang w:val="ru-RU" w:eastAsia="en-US"/>
        </w:rPr>
        <w:t xml:space="preserve">Рецензия </w:t>
      </w:r>
    </w:p>
    <w:p w14:paraId="73494A81" w14:textId="2360E33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на выпускную квалификационную работу магистерскую диссертацию/магистерский проект</w:t>
      </w:r>
    </w:p>
    <w:p w14:paraId="5DBC3EDB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p w14:paraId="19C44B7A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p w14:paraId="1A903AB9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Студента (тки)________________________________________________________________ ,</w:t>
      </w:r>
    </w:p>
    <w:p w14:paraId="2A2995EA" w14:textId="77777777" w:rsidR="006364D1" w:rsidRPr="006364D1" w:rsidRDefault="006364D1" w:rsidP="006364D1">
      <w:pPr>
        <w:widowControl w:val="0"/>
        <w:spacing w:after="0" w:line="240" w:lineRule="auto"/>
        <w:ind w:left="3545" w:firstLine="709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vertAlign w:val="superscript"/>
          <w:lang w:val="ru-RU" w:eastAsia="en-US"/>
        </w:rPr>
        <w:t>(фамилия, имя, отчество)</w:t>
      </w:r>
    </w:p>
    <w:p w14:paraId="1868E928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_______ курса, образовательной программы _______________________________________</w:t>
      </w:r>
    </w:p>
    <w:p w14:paraId="0BC57163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факультета ___________________________________________________________________</w:t>
      </w:r>
    </w:p>
    <w:p w14:paraId="309B8BE1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на тему: «_____________________________________________________________________</w:t>
      </w:r>
    </w:p>
    <w:p w14:paraId="5A51F0F5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____________________________________________________________________________»</w:t>
      </w:r>
    </w:p>
    <w:p w14:paraId="1495C604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p w14:paraId="50DA4737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tbl>
      <w:tblPr>
        <w:tblW w:w="9344" w:type="dxa"/>
        <w:tblLayout w:type="fixed"/>
        <w:tblLook w:val="0400" w:firstRow="0" w:lastRow="0" w:firstColumn="0" w:lastColumn="0" w:noHBand="0" w:noVBand="1"/>
      </w:tblPr>
      <w:tblGrid>
        <w:gridCol w:w="785"/>
        <w:gridCol w:w="7292"/>
        <w:gridCol w:w="1267"/>
      </w:tblGrid>
      <w:tr w:rsidR="006364D1" w:rsidRPr="00721A29" w14:paraId="72D2E21C" w14:textId="77777777" w:rsidTr="006364D1">
        <w:trPr>
          <w:trHeight w:val="76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3EF8C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№ п/п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A98E5F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szCs w:val="24"/>
                <w:lang w:val="ru-RU" w:eastAsia="ru-RU"/>
              </w:rPr>
              <w:t>Предмет оценки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C7BB69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  <w:p w14:paraId="5E6D905F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szCs w:val="24"/>
                <w:lang w:val="ru-RU" w:eastAsia="ru-RU"/>
              </w:rPr>
              <w:t>Оценка </w:t>
            </w:r>
          </w:p>
          <w:p w14:paraId="2C487590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</w:tr>
      <w:tr w:rsidR="006364D1" w:rsidRPr="00721A29" w14:paraId="5BCFDC7B" w14:textId="77777777" w:rsidTr="006364D1">
        <w:trPr>
          <w:trHeight w:val="3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395358" w14:textId="77777777" w:rsidR="006364D1" w:rsidRPr="00721A29" w:rsidRDefault="006364D1" w:rsidP="006364D1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F2484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Соответствие содержания ВКР утвержденной теме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68DC15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0-10</w:t>
            </w:r>
          </w:p>
        </w:tc>
      </w:tr>
      <w:tr w:rsidR="006364D1" w:rsidRPr="00721A29" w14:paraId="7A2891DD" w14:textId="77777777" w:rsidTr="006364D1">
        <w:trPr>
          <w:trHeight w:val="3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4A4621" w14:textId="77777777" w:rsidR="006364D1" w:rsidRPr="00721A29" w:rsidRDefault="006364D1" w:rsidP="006364D1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14BF6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Актуальность, новизна и обоснованность темы ВКР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BEC64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0-10</w:t>
            </w:r>
          </w:p>
        </w:tc>
      </w:tr>
      <w:tr w:rsidR="006364D1" w:rsidRPr="00721A29" w14:paraId="532C7292" w14:textId="77777777" w:rsidTr="006364D1">
        <w:trPr>
          <w:trHeight w:val="3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0CDD0" w14:textId="77777777" w:rsidR="006364D1" w:rsidRPr="00721A29" w:rsidRDefault="006364D1" w:rsidP="006364D1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46839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Структура ВКР и полнота раскрытия ее темы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F2D5F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0-10</w:t>
            </w:r>
          </w:p>
        </w:tc>
      </w:tr>
      <w:tr w:rsidR="006364D1" w:rsidRPr="00721A29" w14:paraId="0DAC9A0B" w14:textId="77777777" w:rsidTr="006364D1">
        <w:trPr>
          <w:trHeight w:val="3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43BCE" w14:textId="77777777" w:rsidR="006364D1" w:rsidRPr="00721A29" w:rsidRDefault="006364D1" w:rsidP="006364D1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735D6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Степень выполнения автором поставленных целей и задач при написании ВКР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93114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0-10</w:t>
            </w:r>
          </w:p>
        </w:tc>
      </w:tr>
      <w:tr w:rsidR="006364D1" w:rsidRPr="00721A29" w14:paraId="6ED55554" w14:textId="77777777" w:rsidTr="006364D1">
        <w:trPr>
          <w:trHeight w:val="3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E604E" w14:textId="77777777" w:rsidR="006364D1" w:rsidRPr="00721A29" w:rsidRDefault="006364D1" w:rsidP="006364D1">
            <w:pPr>
              <w:numPr>
                <w:ilvl w:val="0"/>
                <w:numId w:val="10"/>
              </w:num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14EAE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Степень соответствия примененной методологии целям и задачам ВКР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4217C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0-10</w:t>
            </w:r>
          </w:p>
        </w:tc>
      </w:tr>
      <w:tr w:rsidR="006364D1" w:rsidRPr="00721A29" w14:paraId="5402E7D8" w14:textId="77777777" w:rsidTr="006364D1">
        <w:trPr>
          <w:trHeight w:val="3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77C11" w14:textId="77777777" w:rsidR="006364D1" w:rsidRPr="00721A29" w:rsidRDefault="006364D1" w:rsidP="006364D1">
            <w:pPr>
              <w:numPr>
                <w:ilvl w:val="0"/>
                <w:numId w:val="11"/>
              </w:num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F5817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Диапазон и релевантность использованных источников при написании ВКР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341DF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0-10</w:t>
            </w:r>
          </w:p>
        </w:tc>
      </w:tr>
      <w:tr w:rsidR="006364D1" w:rsidRPr="00721A29" w14:paraId="0D5D0566" w14:textId="77777777" w:rsidTr="006364D1">
        <w:trPr>
          <w:trHeight w:val="3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52F99" w14:textId="77777777" w:rsidR="006364D1" w:rsidRPr="00721A29" w:rsidRDefault="006364D1" w:rsidP="006364D1">
            <w:pPr>
              <w:numPr>
                <w:ilvl w:val="0"/>
                <w:numId w:val="12"/>
              </w:num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FCA2A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Оригинальность содержания ВКР и аргументации автора, новизна полученных результатов и их практической реализации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B6EF9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0-10</w:t>
            </w:r>
          </w:p>
        </w:tc>
      </w:tr>
      <w:tr w:rsidR="006364D1" w:rsidRPr="00721A29" w14:paraId="054C3B47" w14:textId="77777777" w:rsidTr="006364D1">
        <w:trPr>
          <w:trHeight w:val="4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4E3B6" w14:textId="77777777" w:rsidR="006364D1" w:rsidRPr="00721A29" w:rsidRDefault="006364D1" w:rsidP="006364D1">
            <w:pPr>
              <w:numPr>
                <w:ilvl w:val="0"/>
                <w:numId w:val="13"/>
              </w:numPr>
              <w:spacing w:after="0" w:line="240" w:lineRule="auto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085CD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Стиль изложения, грамотность, точность формулировок, ясность, аккуратность оформления ВКР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9C44A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szCs w:val="24"/>
                <w:lang w:val="ru-RU" w:eastAsia="ru-RU"/>
              </w:rPr>
              <w:t>0-10</w:t>
            </w:r>
          </w:p>
        </w:tc>
      </w:tr>
      <w:tr w:rsidR="006364D1" w:rsidRPr="00721A29" w14:paraId="2D01F2CD" w14:textId="77777777" w:rsidTr="006364D1">
        <w:trPr>
          <w:trHeight w:val="4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8AD7F3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B7837" w14:textId="77777777" w:rsidR="006364D1" w:rsidRPr="00721A29" w:rsidRDefault="006364D1" w:rsidP="006364D1">
            <w:pPr>
              <w:spacing w:after="200" w:line="276" w:lineRule="auto"/>
              <w:ind w:left="0"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szCs w:val="24"/>
                <w:lang w:val="ru-RU" w:eastAsia="ru-RU"/>
              </w:rPr>
              <w:t>Итоговая оценка за ВКР</w:t>
            </w:r>
            <w:r w:rsidRPr="00721A29">
              <w:rPr>
                <w:b/>
                <w:szCs w:val="24"/>
                <w:vertAlign w:val="superscript"/>
                <w:lang w:val="ru-RU" w:eastAsia="ru-RU"/>
              </w:rPr>
              <w:footnoteReference w:id="3"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FC83F" w14:textId="77777777" w:rsidR="006364D1" w:rsidRPr="00721A29" w:rsidRDefault="006364D1" w:rsidP="006364D1">
            <w:pPr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21A29">
              <w:rPr>
                <w:b/>
                <w:szCs w:val="24"/>
                <w:lang w:val="ru-RU" w:eastAsia="ru-RU"/>
              </w:rPr>
              <w:t>0-10</w:t>
            </w:r>
          </w:p>
        </w:tc>
      </w:tr>
    </w:tbl>
    <w:p w14:paraId="3F87B381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p w14:paraId="53FE2584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p w14:paraId="57F227FF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Рецензент</w:t>
      </w:r>
    </w:p>
    <w:p w14:paraId="7FF542D1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ученая степень, звание,</w:t>
      </w:r>
    </w:p>
    <w:p w14:paraId="7F113C51" w14:textId="77777777" w:rsidR="006364D1" w:rsidRPr="006364D1" w:rsidRDefault="006364D1" w:rsidP="006364D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кафедра/департамент (место работы)</w:t>
      </w:r>
      <w:r w:rsidRPr="006364D1">
        <w:rPr>
          <w:rFonts w:eastAsia="Calibri"/>
          <w:color w:val="auto"/>
          <w:sz w:val="26"/>
          <w:szCs w:val="26"/>
          <w:lang w:val="ru-RU" w:eastAsia="en-US"/>
        </w:rPr>
        <w:tab/>
      </w:r>
      <w:r w:rsidRPr="006364D1">
        <w:rPr>
          <w:rFonts w:eastAsia="Calibri"/>
          <w:color w:val="auto"/>
          <w:sz w:val="26"/>
          <w:szCs w:val="26"/>
          <w:lang w:val="ru-RU" w:eastAsia="en-US"/>
        </w:rPr>
        <w:tab/>
        <w:t>_______ /подпись/________И.О. Фамилия</w:t>
      </w:r>
    </w:p>
    <w:p w14:paraId="5343DAF2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 xml:space="preserve">Дата </w:t>
      </w:r>
    </w:p>
    <w:p w14:paraId="38BA9737" w14:textId="77777777" w:rsidR="00FF1843" w:rsidRDefault="00FF1843" w:rsidP="006364D1">
      <w:pPr>
        <w:spacing w:after="0" w:line="240" w:lineRule="auto"/>
        <w:ind w:left="5103" w:firstLine="0"/>
        <w:rPr>
          <w:rFonts w:eastAsia="Calibri"/>
          <w:color w:val="auto"/>
          <w:sz w:val="26"/>
          <w:szCs w:val="26"/>
          <w:lang w:val="ru-RU" w:eastAsia="en-US"/>
        </w:rPr>
      </w:pPr>
    </w:p>
    <w:p w14:paraId="60876ECA" w14:textId="77777777" w:rsidR="00FF1843" w:rsidRDefault="00FF1843">
      <w:pPr>
        <w:spacing w:after="160" w:line="259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>
        <w:rPr>
          <w:rFonts w:eastAsia="Calibri"/>
          <w:color w:val="auto"/>
          <w:sz w:val="26"/>
          <w:szCs w:val="26"/>
          <w:lang w:val="ru-RU" w:eastAsia="en-US"/>
        </w:rPr>
        <w:br w:type="page"/>
      </w:r>
    </w:p>
    <w:p w14:paraId="6D3368ED" w14:textId="1B27CA45" w:rsidR="006364D1" w:rsidRPr="006364D1" w:rsidRDefault="006364D1" w:rsidP="006364D1">
      <w:pPr>
        <w:spacing w:after="0" w:line="240" w:lineRule="auto"/>
        <w:ind w:left="5103" w:firstLine="0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lastRenderedPageBreak/>
        <w:t>Приложение 3</w:t>
      </w:r>
    </w:p>
    <w:p w14:paraId="684D4554" w14:textId="751146BC" w:rsidR="006364D1" w:rsidRPr="006364D1" w:rsidRDefault="006364D1" w:rsidP="006364D1">
      <w:pPr>
        <w:spacing w:after="0" w:line="240" w:lineRule="auto"/>
        <w:ind w:left="5103" w:firstLine="0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к Порядку оформления</w:t>
      </w:r>
      <w:r w:rsidR="00E50960">
        <w:rPr>
          <w:rFonts w:eastAsia="Calibri"/>
          <w:color w:val="auto"/>
          <w:sz w:val="26"/>
          <w:szCs w:val="26"/>
          <w:lang w:val="ru-RU" w:eastAsia="en-US"/>
        </w:rPr>
        <w:t xml:space="preserve"> </w:t>
      </w:r>
      <w:r w:rsidRPr="006364D1">
        <w:rPr>
          <w:rFonts w:eastAsia="Calibri"/>
          <w:color w:val="auto"/>
          <w:sz w:val="26"/>
          <w:szCs w:val="26"/>
          <w:lang w:val="ru-RU" w:eastAsia="en-US"/>
        </w:rPr>
        <w:t>выпускных квалификационных работ студентов, обучающихся по программам магистратуры в Национальном исследовательском университете «Высшая школа экономики»</w:t>
      </w:r>
    </w:p>
    <w:p w14:paraId="7769A3D2" w14:textId="77777777" w:rsidR="006364D1" w:rsidRPr="006364D1" w:rsidRDefault="006364D1" w:rsidP="006364D1">
      <w:pPr>
        <w:spacing w:after="0" w:line="240" w:lineRule="auto"/>
        <w:ind w:left="0" w:firstLine="709"/>
        <w:jc w:val="right"/>
        <w:rPr>
          <w:rFonts w:eastAsia="Calibri"/>
          <w:color w:val="auto"/>
          <w:sz w:val="26"/>
          <w:szCs w:val="26"/>
          <w:lang w:val="ru-RU" w:eastAsia="en-US"/>
        </w:rPr>
      </w:pPr>
    </w:p>
    <w:p w14:paraId="6C96922D" w14:textId="77777777" w:rsidR="006364D1" w:rsidRPr="006364D1" w:rsidRDefault="006364D1" w:rsidP="006364D1">
      <w:pPr>
        <w:widowControl w:val="0"/>
        <w:tabs>
          <w:tab w:val="left" w:pos="5420"/>
        </w:tabs>
        <w:spacing w:after="0" w:line="360" w:lineRule="auto"/>
        <w:ind w:left="0" w:firstLine="0"/>
        <w:contextualSpacing/>
        <w:jc w:val="right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b/>
          <w:i/>
          <w:color w:val="auto"/>
          <w:sz w:val="26"/>
          <w:szCs w:val="26"/>
          <w:lang w:val="ru-RU" w:eastAsia="en-US"/>
        </w:rPr>
        <w:t>Пример оформления титульного листа ВКР</w:t>
      </w:r>
    </w:p>
    <w:p w14:paraId="6772B764" w14:textId="77777777" w:rsidR="006364D1" w:rsidRPr="006364D1" w:rsidRDefault="006364D1" w:rsidP="006364D1">
      <w:pPr>
        <w:widowControl w:val="0"/>
        <w:tabs>
          <w:tab w:val="left" w:pos="5420"/>
        </w:tabs>
        <w:spacing w:after="0" w:line="360" w:lineRule="auto"/>
        <w:ind w:left="0" w:firstLine="0"/>
        <w:jc w:val="center"/>
        <w:rPr>
          <w:rFonts w:eastAsia="Calibri"/>
          <w:smallCaps/>
          <w:color w:val="auto"/>
          <w:sz w:val="26"/>
          <w:szCs w:val="26"/>
          <w:lang w:val="ru-RU" w:eastAsia="en-US"/>
        </w:rPr>
      </w:pPr>
    </w:p>
    <w:p w14:paraId="36F258A9" w14:textId="77777777" w:rsidR="006364D1" w:rsidRPr="006364D1" w:rsidRDefault="006364D1" w:rsidP="006364D1">
      <w:pPr>
        <w:widowControl w:val="0"/>
        <w:tabs>
          <w:tab w:val="left" w:pos="5420"/>
        </w:tabs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smallCaps/>
          <w:color w:val="auto"/>
          <w:sz w:val="26"/>
          <w:szCs w:val="26"/>
          <w:lang w:val="ru-RU" w:eastAsia="en-US"/>
        </w:rPr>
        <w:t>ФЕДЕРАЛЬНОЕ ГОСУДАРСТВЕННОЕ АВТОНОМНОЕ ОБРАЗОВАТЕЛЬНОЕ УЧРЕЖДЕНИЕ</w:t>
      </w:r>
    </w:p>
    <w:p w14:paraId="0A40235D" w14:textId="77777777" w:rsidR="006364D1" w:rsidRPr="006364D1" w:rsidRDefault="006364D1" w:rsidP="006364D1">
      <w:pPr>
        <w:widowControl w:val="0"/>
        <w:tabs>
          <w:tab w:val="left" w:pos="5420"/>
        </w:tabs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smallCaps/>
          <w:color w:val="auto"/>
          <w:sz w:val="26"/>
          <w:szCs w:val="26"/>
          <w:lang w:val="ru-RU" w:eastAsia="en-US"/>
        </w:rPr>
        <w:t>ВЫСШЕГО ПРОФЕССИОНАЛЬНОГО ОБРАЗОВАНИЯ</w:t>
      </w:r>
    </w:p>
    <w:p w14:paraId="599963B3" w14:textId="77777777" w:rsidR="006364D1" w:rsidRPr="006364D1" w:rsidRDefault="006364D1" w:rsidP="006364D1">
      <w:pPr>
        <w:widowControl w:val="0"/>
        <w:tabs>
          <w:tab w:val="left" w:pos="5420"/>
        </w:tabs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smallCaps/>
          <w:color w:val="auto"/>
          <w:sz w:val="26"/>
          <w:szCs w:val="26"/>
          <w:lang w:val="ru-RU" w:eastAsia="en-US"/>
        </w:rPr>
        <w:t>«НАЦИОНАЛЬНЫЙ ИССЛЕДОВАТЕЛЬСКИЙ УНИВЕРСИТЕТ</w:t>
      </w:r>
    </w:p>
    <w:p w14:paraId="6C92BDB7" w14:textId="77777777" w:rsidR="006364D1" w:rsidRPr="006364D1" w:rsidRDefault="006364D1" w:rsidP="006364D1">
      <w:pPr>
        <w:widowControl w:val="0"/>
        <w:tabs>
          <w:tab w:val="left" w:pos="5420"/>
        </w:tabs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smallCaps/>
          <w:color w:val="auto"/>
          <w:sz w:val="26"/>
          <w:szCs w:val="26"/>
          <w:lang w:val="ru-RU" w:eastAsia="en-US"/>
        </w:rPr>
        <w:t>«ВЫСШАЯ ШКОЛА ЭКОНОМИКИ»</w:t>
      </w:r>
    </w:p>
    <w:p w14:paraId="548500B4" w14:textId="77777777" w:rsidR="006364D1" w:rsidRPr="006364D1" w:rsidRDefault="006364D1" w:rsidP="006364D1">
      <w:pPr>
        <w:keepNext/>
        <w:keepLines/>
        <w:spacing w:after="0" w:line="360" w:lineRule="auto"/>
        <w:ind w:left="0" w:firstLine="0"/>
        <w:jc w:val="center"/>
        <w:outlineLvl w:val="5"/>
        <w:rPr>
          <w:color w:val="auto"/>
          <w:sz w:val="26"/>
          <w:szCs w:val="26"/>
          <w:lang w:val="ru-RU" w:eastAsia="en-US"/>
        </w:rPr>
      </w:pPr>
      <w:r w:rsidRPr="006364D1">
        <w:rPr>
          <w:color w:val="auto"/>
          <w:sz w:val="26"/>
          <w:szCs w:val="26"/>
          <w:lang w:val="ru-RU" w:eastAsia="en-US"/>
        </w:rPr>
        <w:t>Факультет _____________________________</w:t>
      </w:r>
    </w:p>
    <w:p w14:paraId="0D78D089" w14:textId="77777777" w:rsidR="006364D1" w:rsidRPr="006364D1" w:rsidRDefault="006364D1" w:rsidP="006364D1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</w:t>
      </w:r>
    </w:p>
    <w:p w14:paraId="6EE4D4C2" w14:textId="77777777" w:rsidR="006364D1" w:rsidRPr="006364D1" w:rsidRDefault="006364D1" w:rsidP="006364D1">
      <w:pPr>
        <w:spacing w:after="160" w:line="240" w:lineRule="auto"/>
        <w:ind w:left="0" w:firstLine="0"/>
        <w:jc w:val="center"/>
        <w:rPr>
          <w:rFonts w:eastAsia="Calibri"/>
          <w:i/>
          <w:color w:val="auto"/>
          <w:sz w:val="22"/>
          <w:szCs w:val="26"/>
          <w:lang w:val="ru-RU" w:eastAsia="en-US"/>
        </w:rPr>
      </w:pPr>
      <w:r w:rsidRPr="006364D1">
        <w:rPr>
          <w:rFonts w:eastAsia="Calibri"/>
          <w:i/>
          <w:color w:val="auto"/>
          <w:sz w:val="22"/>
          <w:szCs w:val="26"/>
          <w:lang w:val="ru-RU" w:eastAsia="en-US"/>
        </w:rPr>
        <w:t>Фамилия Имя Отчество автора</w:t>
      </w:r>
      <w:r w:rsidRPr="006364D1">
        <w:rPr>
          <w:rFonts w:ascii="Calibri" w:eastAsia="Calibri" w:hAnsi="Calibri"/>
          <w:i/>
          <w:color w:val="auto"/>
          <w:sz w:val="22"/>
          <w:szCs w:val="26"/>
          <w:vertAlign w:val="superscript"/>
          <w:lang w:val="ru-RU" w:eastAsia="en-US"/>
        </w:rPr>
        <w:footnoteReference w:id="4"/>
      </w:r>
    </w:p>
    <w:p w14:paraId="5BC31122" w14:textId="77777777" w:rsidR="006364D1" w:rsidRPr="006364D1" w:rsidRDefault="006364D1" w:rsidP="006364D1">
      <w:pPr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b/>
          <w:smallCaps/>
          <w:color w:val="auto"/>
          <w:sz w:val="26"/>
          <w:szCs w:val="26"/>
          <w:lang w:val="ru-RU" w:eastAsia="en-US"/>
        </w:rPr>
        <w:t>НАЗВАНИЕ ТЕМЫ ВКР</w:t>
      </w:r>
    </w:p>
    <w:p w14:paraId="65752C87" w14:textId="1492DC1C" w:rsidR="006364D1" w:rsidRPr="006364D1" w:rsidRDefault="006364D1" w:rsidP="006364D1">
      <w:pPr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 xml:space="preserve">Выпускная квалификационная работа - МАГИСТЕРСКАЯ ДИССЕРТАЦИЯ/ МАГИСТЕРСКИЙ ПРОЕКТ </w:t>
      </w:r>
    </w:p>
    <w:p w14:paraId="5B3A1574" w14:textId="77777777" w:rsidR="006364D1" w:rsidRPr="006364D1" w:rsidRDefault="006364D1" w:rsidP="006364D1">
      <w:pPr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 xml:space="preserve">по направлению подготовки </w:t>
      </w:r>
      <w:r w:rsidRPr="006364D1">
        <w:rPr>
          <w:rFonts w:eastAsia="Calibri"/>
          <w:i/>
          <w:color w:val="auto"/>
          <w:sz w:val="26"/>
          <w:szCs w:val="26"/>
          <w:lang w:val="ru-RU" w:eastAsia="en-US"/>
        </w:rPr>
        <w:t>________________________________</w:t>
      </w:r>
      <w:r w:rsidRPr="006364D1">
        <w:rPr>
          <w:rFonts w:eastAsia="Calibri"/>
          <w:color w:val="auto"/>
          <w:sz w:val="26"/>
          <w:szCs w:val="26"/>
          <w:lang w:val="ru-RU" w:eastAsia="en-US"/>
        </w:rPr>
        <w:t xml:space="preserve"> </w:t>
      </w:r>
    </w:p>
    <w:p w14:paraId="5E55D7E2" w14:textId="77777777" w:rsidR="006364D1" w:rsidRPr="006364D1" w:rsidRDefault="006364D1" w:rsidP="006364D1">
      <w:pPr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6364D1">
        <w:rPr>
          <w:rFonts w:eastAsia="Calibri"/>
          <w:color w:val="auto"/>
          <w:sz w:val="26"/>
          <w:szCs w:val="26"/>
          <w:lang w:val="ru-RU" w:eastAsia="en-US"/>
        </w:rPr>
        <w:t>образовательная программа «__________________________________________»</w:t>
      </w:r>
    </w:p>
    <w:tbl>
      <w:tblPr>
        <w:tblStyle w:val="TableGrid1"/>
        <w:tblpPr w:leftFromText="180" w:rightFromText="180" w:vertAnchor="text" w:horzAnchor="margin" w:tblpY="236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955"/>
      </w:tblGrid>
      <w:tr w:rsidR="006364D1" w:rsidRPr="006364D1" w14:paraId="36B7C0C9" w14:textId="77777777" w:rsidTr="006364D1">
        <w:trPr>
          <w:trHeight w:val="2982"/>
        </w:trPr>
        <w:tc>
          <w:tcPr>
            <w:tcW w:w="4811" w:type="dxa"/>
          </w:tcPr>
          <w:p w14:paraId="1E47E3A7" w14:textId="77777777" w:rsidR="006364D1" w:rsidRPr="006364D1" w:rsidRDefault="006364D1" w:rsidP="006364D1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</w:p>
          <w:p w14:paraId="46F53C62" w14:textId="77777777" w:rsidR="006364D1" w:rsidRPr="006364D1" w:rsidRDefault="006364D1" w:rsidP="006364D1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Рецензент</w:t>
            </w:r>
          </w:p>
          <w:p w14:paraId="491A56B7" w14:textId="77777777" w:rsidR="006364D1" w:rsidRPr="006364D1" w:rsidRDefault="006364D1" w:rsidP="006364D1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д-р ______наук, проф.</w:t>
            </w:r>
          </w:p>
          <w:p w14:paraId="127D7F87" w14:textId="77777777" w:rsidR="006364D1" w:rsidRPr="006364D1" w:rsidRDefault="006364D1" w:rsidP="006364D1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___________________</w:t>
            </w:r>
          </w:p>
          <w:p w14:paraId="739217BC" w14:textId="77777777" w:rsidR="006364D1" w:rsidRPr="006364D1" w:rsidRDefault="006364D1" w:rsidP="006364D1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И.О. Фамилия</w:t>
            </w:r>
          </w:p>
          <w:p w14:paraId="46A58241" w14:textId="77777777" w:rsidR="006364D1" w:rsidRPr="006364D1" w:rsidRDefault="006364D1" w:rsidP="006364D1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</w:p>
          <w:p w14:paraId="5682D44C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</w:p>
          <w:p w14:paraId="74175BE5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</w:p>
          <w:p w14:paraId="3F2D5CCC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</w:p>
          <w:p w14:paraId="4A4DDAA5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Москва 202_</w:t>
            </w:r>
          </w:p>
        </w:tc>
        <w:tc>
          <w:tcPr>
            <w:tcW w:w="4955" w:type="dxa"/>
          </w:tcPr>
          <w:p w14:paraId="27C9D24C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</w:p>
          <w:p w14:paraId="049565BC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Научный руководитель</w:t>
            </w:r>
          </w:p>
          <w:p w14:paraId="726C92A5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д-р _____ наук, проф.</w:t>
            </w:r>
          </w:p>
          <w:p w14:paraId="4A42AA5E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____________________</w:t>
            </w:r>
          </w:p>
          <w:p w14:paraId="7A8EBDAC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И.О. Фамилия</w:t>
            </w:r>
          </w:p>
          <w:p w14:paraId="510F7468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Консультант</w:t>
            </w:r>
          </w:p>
          <w:p w14:paraId="58F19C9C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д-р _____ наук, проф.</w:t>
            </w:r>
          </w:p>
          <w:p w14:paraId="4811FCEA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____________________</w:t>
            </w:r>
          </w:p>
          <w:p w14:paraId="75207A97" w14:textId="77777777" w:rsidR="006364D1" w:rsidRPr="006364D1" w:rsidRDefault="006364D1" w:rsidP="006364D1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6364D1">
              <w:rPr>
                <w:rFonts w:eastAsia="Calibri"/>
                <w:color w:val="auto"/>
                <w:sz w:val="26"/>
                <w:szCs w:val="26"/>
              </w:rPr>
              <w:t>И.О. Фамилия</w:t>
            </w:r>
          </w:p>
          <w:p w14:paraId="7A0BEE09" w14:textId="77777777" w:rsidR="006364D1" w:rsidRPr="006364D1" w:rsidRDefault="006364D1" w:rsidP="006364D1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</w:tr>
    </w:tbl>
    <w:p w14:paraId="426BC00D" w14:textId="77777777" w:rsidR="006364D1" w:rsidRPr="006364D1" w:rsidRDefault="006364D1" w:rsidP="006364D1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</w:p>
    <w:p w14:paraId="7D8E7681" w14:textId="77777777" w:rsidR="005150E6" w:rsidRPr="00D34A46" w:rsidRDefault="005150E6">
      <w:pPr>
        <w:spacing w:after="0" w:line="259" w:lineRule="auto"/>
        <w:ind w:left="192" w:firstLine="0"/>
        <w:jc w:val="left"/>
        <w:rPr>
          <w:szCs w:val="24"/>
          <w:lang w:val="ru-RU"/>
        </w:rPr>
      </w:pPr>
    </w:p>
    <w:sectPr w:rsidR="005150E6" w:rsidRPr="00D34A46" w:rsidSect="006364D1">
      <w:footerReference w:type="even" r:id="rId13"/>
      <w:footerReference w:type="default" r:id="rId14"/>
      <w:footerReference w:type="first" r:id="rId15"/>
      <w:pgSz w:w="11899" w:h="16841"/>
      <w:pgMar w:top="993" w:right="340" w:bottom="714" w:left="1134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7CB37" w16cex:dateUtc="2021-10-30T10:46:00Z"/>
  <w16cex:commentExtensible w16cex:durableId="252BD5EE" w16cex:dateUtc="2021-11-01T08:41:00Z"/>
  <w16cex:commentExtensible w16cex:durableId="252BD603" w16cex:dateUtc="2021-11-02T12:21:00Z"/>
  <w16cex:commentExtensible w16cex:durableId="252BD617" w16cex:dateUtc="2021-11-02T12:21:00Z"/>
  <w16cex:commentExtensible w16cex:durableId="25310646" w16cex:dateUtc="2021-11-05T12:00:00Z"/>
  <w16cex:commentExtensible w16cex:durableId="2527CDE5" w16cex:dateUtc="2021-10-30T10:57:00Z"/>
  <w16cex:commentExtensible w16cex:durableId="2527CE15" w16cex:dateUtc="2021-10-30T10:58:00Z"/>
  <w16cex:commentExtensible w16cex:durableId="25310649" w16cex:dateUtc="2021-11-05T12:03:00Z"/>
  <w16cex:commentExtensible w16cex:durableId="25310D23" w16cex:dateUtc="2021-11-06T11:18:00Z"/>
  <w16cex:commentExtensible w16cex:durableId="25310DA1" w16cex:dateUtc="2021-11-06T11:20:00Z"/>
  <w16cex:commentExtensible w16cex:durableId="25310FA3" w16cex:dateUtc="2021-11-06T11:28:00Z"/>
  <w16cex:commentExtensible w16cex:durableId="253111DA" w16cex:dateUtc="2021-11-06T11:38:00Z"/>
  <w16cex:commentExtensible w16cex:durableId="25311220" w16cex:dateUtc="2021-11-06T11:39:00Z"/>
  <w16cex:commentExtensible w16cex:durableId="25310FE0" w16cex:dateUtc="2021-11-06T11:29:00Z"/>
  <w16cex:commentExtensible w16cex:durableId="253111B8" w16cex:dateUtc="2021-11-06T11:37:00Z"/>
  <w16cex:commentExtensible w16cex:durableId="2527CE85" w16cex:dateUtc="2021-10-30T11:00:00Z"/>
  <w16cex:commentExtensible w16cex:durableId="252BD5F2" w16cex:dateUtc="2021-11-01T08:45:00Z"/>
  <w16cex:commentExtensible w16cex:durableId="252BD714" w16cex:dateUtc="2021-11-02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8140B3" w16cid:durableId="2527CB37"/>
  <w16cid:commentId w16cid:paraId="04284A7D" w16cid:durableId="252BD5EE"/>
  <w16cid:commentId w16cid:paraId="1B28E65C" w16cid:durableId="252BD603"/>
  <w16cid:commentId w16cid:paraId="49481E34" w16cid:durableId="252BD617"/>
  <w16cid:commentId w16cid:paraId="5C741573" w16cid:durableId="25310646"/>
  <w16cid:commentId w16cid:paraId="34AC5226" w16cid:durableId="2527CDE5"/>
  <w16cid:commentId w16cid:paraId="279EAE7D" w16cid:durableId="2527CE15"/>
  <w16cid:commentId w16cid:paraId="253208D5" w16cid:durableId="25310649"/>
  <w16cid:commentId w16cid:paraId="77B61707" w16cid:durableId="25310D23"/>
  <w16cid:commentId w16cid:paraId="03A49D6F" w16cid:durableId="25310DA1"/>
  <w16cid:commentId w16cid:paraId="77EADE21" w16cid:durableId="25310FA3"/>
  <w16cid:commentId w16cid:paraId="44025A1A" w16cid:durableId="253111DA"/>
  <w16cid:commentId w16cid:paraId="2017814A" w16cid:durableId="25311220"/>
  <w16cid:commentId w16cid:paraId="0E9BC4D0" w16cid:durableId="25310FE0"/>
  <w16cid:commentId w16cid:paraId="49673595" w16cid:durableId="253111B8"/>
  <w16cid:commentId w16cid:paraId="00CFD62A" w16cid:durableId="2527CE85"/>
  <w16cid:commentId w16cid:paraId="4488C12A" w16cid:durableId="252BD5F2"/>
  <w16cid:commentId w16cid:paraId="1D4EFF2C" w16cid:durableId="252BD7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BB829" w14:textId="77777777" w:rsidR="00A5525F" w:rsidRDefault="00A5525F">
      <w:pPr>
        <w:spacing w:after="0" w:line="240" w:lineRule="auto"/>
      </w:pPr>
      <w:r>
        <w:separator/>
      </w:r>
    </w:p>
  </w:endnote>
  <w:endnote w:type="continuationSeparator" w:id="0">
    <w:p w14:paraId="20730693" w14:textId="77777777" w:rsidR="00A5525F" w:rsidRDefault="00A5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8941" w14:textId="77777777" w:rsidR="00A5525F" w:rsidRDefault="00A5525F">
    <w:pPr>
      <w:spacing w:after="0" w:line="259" w:lineRule="auto"/>
      <w:ind w:left="0" w:right="6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8D14" w14:textId="6B22DD37" w:rsidR="00A5525F" w:rsidRDefault="00A5525F">
    <w:pPr>
      <w:spacing w:after="0" w:line="259" w:lineRule="auto"/>
      <w:ind w:left="0" w:right="6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48C" w:rsidRPr="001C548C">
      <w:rPr>
        <w:noProof/>
        <w:sz w:val="26"/>
      </w:rPr>
      <w:t>25</w:t>
    </w:r>
    <w:r>
      <w:rPr>
        <w:sz w:val="2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02E7" w14:textId="77777777" w:rsidR="00A5525F" w:rsidRDefault="00A5525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957F" w14:textId="77777777" w:rsidR="00A5525F" w:rsidRDefault="00A5525F">
      <w:pPr>
        <w:spacing w:after="0" w:line="240" w:lineRule="auto"/>
      </w:pPr>
      <w:r>
        <w:separator/>
      </w:r>
    </w:p>
  </w:footnote>
  <w:footnote w:type="continuationSeparator" w:id="0">
    <w:p w14:paraId="1A581839" w14:textId="77777777" w:rsidR="00A5525F" w:rsidRDefault="00A5525F">
      <w:pPr>
        <w:spacing w:after="0" w:line="240" w:lineRule="auto"/>
      </w:pPr>
      <w:r>
        <w:continuationSeparator/>
      </w:r>
    </w:p>
  </w:footnote>
  <w:footnote w:id="1">
    <w:p w14:paraId="166ED31D" w14:textId="77777777" w:rsidR="00A5525F" w:rsidRPr="006364D1" w:rsidRDefault="00A5525F" w:rsidP="006364D1">
      <w:pPr>
        <w:pStyle w:val="FootnoteText"/>
        <w:ind w:left="0" w:firstLine="0"/>
        <w:rPr>
          <w:lang w:val="ru-RU"/>
        </w:rPr>
      </w:pPr>
      <w:r>
        <w:rPr>
          <w:rStyle w:val="FootnoteReference"/>
        </w:rPr>
        <w:footnoteRef/>
      </w:r>
      <w:r w:rsidRPr="006364D1">
        <w:rPr>
          <w:lang w:val="ru-RU"/>
        </w:rPr>
        <w:t xml:space="preserve"> Бакалавриат, Специалитет, Магистратура.</w:t>
      </w:r>
    </w:p>
  </w:footnote>
  <w:footnote w:id="2">
    <w:p w14:paraId="34A5CB5D" w14:textId="23785E63" w:rsidR="00A5525F" w:rsidRPr="006364D1" w:rsidRDefault="00A5525F" w:rsidP="006364D1">
      <w:pPr>
        <w:spacing w:after="0" w:line="240" w:lineRule="auto"/>
        <w:ind w:left="0" w:firstLine="0"/>
        <w:rPr>
          <w:sz w:val="20"/>
          <w:szCs w:val="26"/>
          <w:lang w:val="ru-RU"/>
        </w:rPr>
      </w:pPr>
      <w:r w:rsidRPr="00156F51">
        <w:rPr>
          <w:rStyle w:val="FootnoteReference"/>
          <w:sz w:val="20"/>
        </w:rPr>
        <w:footnoteRef/>
      </w:r>
      <w:r w:rsidRPr="006364D1">
        <w:rPr>
          <w:sz w:val="20"/>
          <w:lang w:val="ru-RU"/>
        </w:rPr>
        <w:t xml:space="preserve"> </w:t>
      </w:r>
      <w:r w:rsidRPr="006364D1">
        <w:rPr>
          <w:sz w:val="20"/>
          <w:szCs w:val="26"/>
          <w:lang w:val="ru-RU"/>
        </w:rPr>
        <w:t>Критерии определяются программой.</w:t>
      </w:r>
    </w:p>
  </w:footnote>
  <w:footnote w:id="3">
    <w:p w14:paraId="3ECC7B1D" w14:textId="77777777" w:rsidR="00A5525F" w:rsidRPr="00054423" w:rsidRDefault="00A5525F" w:rsidP="006364D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Cs w:val="24"/>
          <w:lang w:val="ru-RU"/>
        </w:rPr>
      </w:pPr>
      <w:r>
        <w:rPr>
          <w:vertAlign w:val="superscript"/>
        </w:rPr>
        <w:footnoteRef/>
      </w:r>
      <w:r w:rsidRPr="00054423">
        <w:rPr>
          <w:szCs w:val="24"/>
          <w:lang w:val="ru-RU"/>
        </w:rPr>
        <w:t xml:space="preserve"> </w:t>
      </w:r>
      <w:r w:rsidRPr="00054423">
        <w:rPr>
          <w:szCs w:val="24"/>
          <w:highlight w:val="white"/>
          <w:lang w:val="ru-RU"/>
        </w:rPr>
        <w:t>Итоговая оценка по таблице указывается как среднее арифметическое от выставленного по пунктам.</w:t>
      </w:r>
    </w:p>
  </w:footnote>
  <w:footnote w:id="4">
    <w:p w14:paraId="1EB8BFB2" w14:textId="77777777" w:rsidR="00A5525F" w:rsidRPr="006364D1" w:rsidRDefault="00A5525F" w:rsidP="006364D1">
      <w:pPr>
        <w:pStyle w:val="FootnoteText"/>
        <w:ind w:left="0" w:firstLine="0"/>
        <w:rPr>
          <w:lang w:val="ru-RU"/>
        </w:rPr>
      </w:pPr>
      <w:r>
        <w:rPr>
          <w:rStyle w:val="FootnoteReference"/>
        </w:rPr>
        <w:footnoteRef/>
      </w:r>
      <w:r w:rsidRPr="006364D1">
        <w:rPr>
          <w:lang w:val="ru-RU"/>
        </w:rPr>
        <w:t xml:space="preserve"> В случае групповой подготовки ВКР указываются все авторы.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9DB"/>
    <w:multiLevelType w:val="hybridMultilevel"/>
    <w:tmpl w:val="D700C05C"/>
    <w:lvl w:ilvl="0" w:tplc="FBD6D554">
      <w:start w:val="1"/>
      <w:numFmt w:val="decimal"/>
      <w:lvlText w:val="%1)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F823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4AAF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9EB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0CF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4E9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B6F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A64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E8A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213B0"/>
    <w:multiLevelType w:val="hybridMultilevel"/>
    <w:tmpl w:val="E78EF488"/>
    <w:lvl w:ilvl="0" w:tplc="A79EE408">
      <w:start w:val="1"/>
      <w:numFmt w:val="bullet"/>
      <w:lvlText w:val="•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CD9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A298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EE2B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22B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E76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0B1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C1B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437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3" w15:restartNumberingAfterBreak="0">
    <w:nsid w:val="085677D7"/>
    <w:multiLevelType w:val="multilevel"/>
    <w:tmpl w:val="771E4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00C4A92"/>
    <w:multiLevelType w:val="multilevel"/>
    <w:tmpl w:val="F620F3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9F50A62"/>
    <w:multiLevelType w:val="hybridMultilevel"/>
    <w:tmpl w:val="2B2EF2E8"/>
    <w:lvl w:ilvl="0" w:tplc="75F2659C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6D2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281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DE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6ED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82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66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0C0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82D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44F2C"/>
    <w:multiLevelType w:val="multilevel"/>
    <w:tmpl w:val="017A1A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AC6B48"/>
    <w:multiLevelType w:val="multilevel"/>
    <w:tmpl w:val="F962B9B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8D633A6"/>
    <w:multiLevelType w:val="multilevel"/>
    <w:tmpl w:val="6F5204D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271E"/>
    <w:multiLevelType w:val="hybridMultilevel"/>
    <w:tmpl w:val="EBFCEA30"/>
    <w:lvl w:ilvl="0" w:tplc="D9BCAFD2">
      <w:start w:val="1"/>
      <w:numFmt w:val="bullet"/>
      <w:lvlText w:val=""/>
      <w:lvlJc w:val="left"/>
      <w:pPr>
        <w:ind w:left="31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8D6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C2D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C8C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84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C36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4C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46A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690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410EB2"/>
    <w:multiLevelType w:val="hybridMultilevel"/>
    <w:tmpl w:val="DB4695D4"/>
    <w:lvl w:ilvl="0" w:tplc="040B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472E66C9"/>
    <w:multiLevelType w:val="multilevel"/>
    <w:tmpl w:val="FEC675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A1972C6"/>
    <w:multiLevelType w:val="hybridMultilevel"/>
    <w:tmpl w:val="E634D5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31545"/>
    <w:multiLevelType w:val="multilevel"/>
    <w:tmpl w:val="4C443C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E6A712C"/>
    <w:multiLevelType w:val="hybridMultilevel"/>
    <w:tmpl w:val="D44E597A"/>
    <w:lvl w:ilvl="0" w:tplc="FE4E7F08">
      <w:start w:val="1"/>
      <w:numFmt w:val="decimal"/>
      <w:lvlText w:val="%1)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C0D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04A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D4E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247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9C7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82F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745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FCA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1176E2"/>
    <w:multiLevelType w:val="multilevel"/>
    <w:tmpl w:val="09C4F1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9324A7"/>
    <w:multiLevelType w:val="multilevel"/>
    <w:tmpl w:val="AE28B1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DE7362F"/>
    <w:multiLevelType w:val="hybridMultilevel"/>
    <w:tmpl w:val="CECCF628"/>
    <w:lvl w:ilvl="0" w:tplc="D9BCAFD2">
      <w:start w:val="1"/>
      <w:numFmt w:val="bullet"/>
      <w:lvlText w:val=""/>
      <w:lvlJc w:val="left"/>
      <w:pPr>
        <w:ind w:left="1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6D2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281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DE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6ED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82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66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0C0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82D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D40AAE"/>
    <w:multiLevelType w:val="hybridMultilevel"/>
    <w:tmpl w:val="C4B61032"/>
    <w:lvl w:ilvl="0" w:tplc="8F46D772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8D6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C2D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C8C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84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C36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4C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46A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690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9458AF"/>
    <w:multiLevelType w:val="hybridMultilevel"/>
    <w:tmpl w:val="DF72C7EC"/>
    <w:lvl w:ilvl="0" w:tplc="3072F00A">
      <w:start w:val="1"/>
      <w:numFmt w:val="decimal"/>
      <w:pStyle w:val="Heading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F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98A8A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E6E25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7E682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0E66B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E8BD2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C00C1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DE89F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0C64F1"/>
    <w:multiLevelType w:val="multilevel"/>
    <w:tmpl w:val="714E51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BA37E80"/>
    <w:multiLevelType w:val="hybridMultilevel"/>
    <w:tmpl w:val="8EB8C6A2"/>
    <w:lvl w:ilvl="0" w:tplc="B68EE892">
      <w:start w:val="1"/>
      <w:numFmt w:val="bullet"/>
      <w:lvlText w:val="•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5"/>
  </w:num>
  <w:num w:numId="5">
    <w:abstractNumId w:val="15"/>
  </w:num>
  <w:num w:numId="6">
    <w:abstractNumId w:val="1"/>
  </w:num>
  <w:num w:numId="7">
    <w:abstractNumId w:val="19"/>
  </w:num>
  <w:num w:numId="8">
    <w:abstractNumId w:val="10"/>
  </w:num>
  <w:num w:numId="9">
    <w:abstractNumId w:val="21"/>
  </w:num>
  <w:num w:numId="10">
    <w:abstractNumId w:val="20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2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E6"/>
    <w:rsid w:val="00054423"/>
    <w:rsid w:val="001025BB"/>
    <w:rsid w:val="001208A4"/>
    <w:rsid w:val="001C548C"/>
    <w:rsid w:val="00263591"/>
    <w:rsid w:val="002A69ED"/>
    <w:rsid w:val="00303ACA"/>
    <w:rsid w:val="003B5DE8"/>
    <w:rsid w:val="003B76D5"/>
    <w:rsid w:val="00452ABA"/>
    <w:rsid w:val="0045419B"/>
    <w:rsid w:val="004E26EA"/>
    <w:rsid w:val="005150E6"/>
    <w:rsid w:val="005A460F"/>
    <w:rsid w:val="005B7813"/>
    <w:rsid w:val="006364D1"/>
    <w:rsid w:val="007063C4"/>
    <w:rsid w:val="00721A29"/>
    <w:rsid w:val="007B38AE"/>
    <w:rsid w:val="007C0FFB"/>
    <w:rsid w:val="00820D07"/>
    <w:rsid w:val="008628F9"/>
    <w:rsid w:val="00943851"/>
    <w:rsid w:val="0095616F"/>
    <w:rsid w:val="009908E8"/>
    <w:rsid w:val="00A508F8"/>
    <w:rsid w:val="00A5525F"/>
    <w:rsid w:val="00C30BBD"/>
    <w:rsid w:val="00D34A46"/>
    <w:rsid w:val="00E50960"/>
    <w:rsid w:val="00F16328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841E"/>
  <w15:docId w15:val="{4C256BA9-8A8D-4D3F-B7E0-10230474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D1"/>
    <w:pPr>
      <w:spacing w:after="151" w:line="269" w:lineRule="auto"/>
      <w:ind w:left="69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42"/>
      <w:ind w:left="202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2"/>
      <w:ind w:left="202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TOC1">
    <w:name w:val="toc 1"/>
    <w:hidden/>
    <w:pPr>
      <w:spacing w:after="511" w:line="269" w:lineRule="auto"/>
      <w:ind w:left="577" w:right="6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721A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1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A29"/>
    <w:pPr>
      <w:spacing w:after="200" w:line="240" w:lineRule="auto"/>
      <w:ind w:left="0" w:firstLine="0"/>
      <w:jc w:val="left"/>
    </w:pPr>
    <w:rPr>
      <w:rFonts w:ascii="Calibri" w:hAnsi="Calibri"/>
      <w:color w:val="auto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A29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9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BA"/>
    <w:pPr>
      <w:spacing w:after="151"/>
      <w:ind w:left="6904" w:hanging="10"/>
      <w:jc w:val="both"/>
    </w:pPr>
    <w:rPr>
      <w:rFonts w:ascii="Times New Roman" w:hAnsi="Times New Roman"/>
      <w:b/>
      <w:bCs/>
      <w:color w:val="000000"/>
      <w:lang w:val="fi-FI" w:eastAsia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BA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table" w:styleId="TableGrid0">
    <w:name w:val="Table Grid"/>
    <w:basedOn w:val="TableNormal"/>
    <w:uiPriority w:val="39"/>
    <w:rsid w:val="002A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64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4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64D1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0"/>
    <w:uiPriority w:val="39"/>
    <w:rsid w:val="006364D1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://aclweb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clweb.org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aclweb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4" ma:contentTypeDescription="Create a new document." ma:contentTypeScope="" ma:versionID="7ace79546577748bbcf2cd022a1a0ec6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d185fb7be2aaaf38c0167087caeb729c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0AA47-F221-40F7-B08F-DE46CCEE35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d3e473-c7dc-4c9b-aa27-d71e71e9f6d5"/>
    <ds:schemaRef ds:uri="http://schemas.microsoft.com/office/2006/documentManagement/types"/>
    <ds:schemaRef ds:uri="03e21408-8940-40e5-8b78-d299b0c5eb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CE121A-5D4C-49A9-A325-9840DF2D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07998-05DD-42FB-8F9A-B91FA923C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7824</Words>
  <Characters>63376</Characters>
  <Application>Microsoft Office Word</Application>
  <DocSecurity>4</DocSecurity>
  <Lines>528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71058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Доброхотова Татьяна Сергеевна</dc:creator>
  <cp:keywords/>
  <cp:lastModifiedBy>Kopotev, Mihail</cp:lastModifiedBy>
  <cp:revision>2</cp:revision>
  <dcterms:created xsi:type="dcterms:W3CDTF">2021-12-09T10:43:00Z</dcterms:created>
  <dcterms:modified xsi:type="dcterms:W3CDTF">2021-12-09T10:43:00Z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