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A8" w:rsidRPr="00C30786" w:rsidRDefault="00C30786" w:rsidP="00C30786">
      <w:pPr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lang w:val="en-US"/>
        </w:rPr>
        <w:t>Smart</w:t>
      </w:r>
      <w:r>
        <w:rPr>
          <w:b/>
          <w:bCs/>
        </w:rPr>
        <w:t xml:space="preserve"> каникулы»</w:t>
      </w:r>
    </w:p>
    <w:p w:rsidR="00C30786" w:rsidRDefault="00C30786" w:rsidP="008F2FA8">
      <w:pPr>
        <w:jc w:val="center"/>
        <w:rPr>
          <w:b/>
          <w:bCs/>
        </w:rPr>
      </w:pPr>
    </w:p>
    <w:p w:rsidR="00C30786" w:rsidRDefault="008F2FA8" w:rsidP="008F2FA8">
      <w:pPr>
        <w:jc w:val="center"/>
        <w:rPr>
          <w:b/>
          <w:bCs/>
        </w:rPr>
      </w:pPr>
      <w:r w:rsidRPr="00FA49BF">
        <w:rPr>
          <w:b/>
          <w:bCs/>
        </w:rPr>
        <w:t>Программа учебно-тренировочных сборов</w:t>
      </w:r>
    </w:p>
    <w:p w:rsidR="00C30786" w:rsidRDefault="008F2FA8" w:rsidP="008F2FA8">
      <w:pPr>
        <w:jc w:val="center"/>
        <w:rPr>
          <w:b/>
          <w:bCs/>
        </w:rPr>
      </w:pPr>
      <w:r w:rsidRPr="00FA49BF">
        <w:rPr>
          <w:b/>
          <w:bCs/>
        </w:rPr>
        <w:t xml:space="preserve"> 2</w:t>
      </w:r>
      <w:r>
        <w:rPr>
          <w:b/>
          <w:bCs/>
        </w:rPr>
        <w:t>6</w:t>
      </w:r>
      <w:r w:rsidRPr="00FA49BF">
        <w:rPr>
          <w:b/>
          <w:bCs/>
        </w:rPr>
        <w:t>-2</w:t>
      </w:r>
      <w:r>
        <w:rPr>
          <w:b/>
          <w:bCs/>
        </w:rPr>
        <w:t>8</w:t>
      </w:r>
      <w:r w:rsidRPr="00FA49BF">
        <w:rPr>
          <w:b/>
          <w:bCs/>
        </w:rPr>
        <w:t xml:space="preserve"> октября 2021 </w:t>
      </w:r>
    </w:p>
    <w:p w:rsidR="008F2FA8" w:rsidRDefault="008F2FA8" w:rsidP="008F2FA8">
      <w:pPr>
        <w:jc w:val="center"/>
        <w:rPr>
          <w:b/>
          <w:bCs/>
        </w:rPr>
      </w:pPr>
    </w:p>
    <w:tbl>
      <w:tblPr>
        <w:tblStyle w:val="a3"/>
        <w:tblW w:w="14871" w:type="dxa"/>
        <w:tblLook w:val="04A0" w:firstRow="1" w:lastRow="0" w:firstColumn="1" w:lastColumn="0" w:noHBand="0" w:noVBand="1"/>
      </w:tblPr>
      <w:tblGrid>
        <w:gridCol w:w="1696"/>
        <w:gridCol w:w="7230"/>
        <w:gridCol w:w="3402"/>
        <w:gridCol w:w="2521"/>
        <w:gridCol w:w="22"/>
      </w:tblGrid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 Дата и время </w:t>
            </w:r>
          </w:p>
        </w:tc>
        <w:tc>
          <w:tcPr>
            <w:tcW w:w="7230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Тема </w:t>
            </w:r>
          </w:p>
        </w:tc>
        <w:tc>
          <w:tcPr>
            <w:tcW w:w="3402" w:type="dxa"/>
          </w:tcPr>
          <w:p w:rsidR="008F2FA8" w:rsidRPr="003C469F" w:rsidRDefault="00640415" w:rsidP="008F2F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Ведущие 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Форма и содержание занятий </w:t>
            </w:r>
          </w:p>
        </w:tc>
      </w:tr>
      <w:tr w:rsidR="008F2FA8" w:rsidRPr="003C469F" w:rsidTr="00C30786">
        <w:tc>
          <w:tcPr>
            <w:tcW w:w="14871" w:type="dxa"/>
            <w:gridSpan w:val="5"/>
          </w:tcPr>
          <w:p w:rsidR="008F2FA8" w:rsidRPr="00C30786" w:rsidRDefault="008F2FA8" w:rsidP="008F2FA8">
            <w:pPr>
              <w:rPr>
                <w:b/>
                <w:bCs/>
                <w:lang w:val="en-US"/>
              </w:rPr>
            </w:pPr>
            <w:r w:rsidRPr="003C469F">
              <w:rPr>
                <w:b/>
                <w:bCs/>
              </w:rPr>
              <w:t>26 октября</w:t>
            </w:r>
            <w:r w:rsidR="008C4702">
              <w:rPr>
                <w:b/>
                <w:bCs/>
              </w:rPr>
              <w:t xml:space="preserve"> </w:t>
            </w:r>
            <w:r w:rsidR="00C30786">
              <w:rPr>
                <w:b/>
                <w:bCs/>
              </w:rPr>
              <w:t>онлайн формат</w:t>
            </w:r>
          </w:p>
        </w:tc>
      </w:tr>
      <w:tr w:rsidR="008F2FA8" w:rsidRPr="003C469F" w:rsidTr="00C30786">
        <w:tc>
          <w:tcPr>
            <w:tcW w:w="14871" w:type="dxa"/>
            <w:gridSpan w:val="5"/>
          </w:tcPr>
          <w:p w:rsidR="008F2FA8" w:rsidRPr="003C469F" w:rsidRDefault="008F2FA8" w:rsidP="008F2FA8">
            <w:pPr>
              <w:tabs>
                <w:tab w:val="left" w:pos="1292"/>
              </w:tabs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Инвариантный блок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8F2FA8" w:rsidP="008F2FA8">
            <w:r w:rsidRPr="003C469F">
              <w:t>11.</w:t>
            </w:r>
            <w:r w:rsidR="00C30786">
              <w:t>00</w:t>
            </w:r>
            <w:r w:rsidRPr="003C469F">
              <w:t xml:space="preserve">-11.30 </w:t>
            </w:r>
          </w:p>
        </w:tc>
        <w:tc>
          <w:tcPr>
            <w:tcW w:w="7230" w:type="dxa"/>
          </w:tcPr>
          <w:p w:rsidR="008F2FA8" w:rsidRPr="003C469F" w:rsidRDefault="008F2FA8" w:rsidP="008F2FA8">
            <w:r w:rsidRPr="003C469F">
              <w:t>Проектная, исследовательская, творческая деятельность учащихся в прог</w:t>
            </w:r>
            <w:r w:rsidR="00C30786">
              <w:t xml:space="preserve">раммах и проектах Высшей школы </w:t>
            </w:r>
            <w:r w:rsidRPr="003C469F">
              <w:t xml:space="preserve">экономики </w:t>
            </w:r>
          </w:p>
          <w:p w:rsidR="008F2FA8" w:rsidRDefault="008F2FA8" w:rsidP="008F2FA8">
            <w:r w:rsidRPr="003C469F">
              <w:t>2020-21 учебный год</w:t>
            </w:r>
            <w:r w:rsidR="008C4702">
              <w:t xml:space="preserve"> </w:t>
            </w:r>
          </w:p>
          <w:p w:rsidR="00640415" w:rsidRPr="003C469F" w:rsidRDefault="002E4123" w:rsidP="008F2FA8">
            <w:r w:rsidRPr="00640415">
              <w:rPr>
                <w:b/>
                <w:bCs/>
                <w:i/>
                <w:iCs/>
              </w:rPr>
              <w:t>Конасова Наталия Юрьевна</w:t>
            </w:r>
            <w:r>
              <w:t>, ведущий эксперт Центра довузовских программ НИУ ВШЭ-Санкт-Петербург</w:t>
            </w:r>
          </w:p>
        </w:tc>
        <w:tc>
          <w:tcPr>
            <w:tcW w:w="3402" w:type="dxa"/>
          </w:tcPr>
          <w:p w:rsidR="008F2FA8" w:rsidRPr="003C469F" w:rsidRDefault="00A70201" w:rsidP="008F2FA8">
            <w:r w:rsidRPr="003C469F"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 xml:space="preserve">Информационное сообщение, ответы на вопросы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8F2FA8" w:rsidP="008F2FA8">
            <w:r w:rsidRPr="003C469F">
              <w:t xml:space="preserve">11.30 -12.15. 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 xml:space="preserve">Исследовательская и проектная деятельность как технологии профессиональных проб </w:t>
            </w:r>
          </w:p>
          <w:p w:rsidR="002E4123" w:rsidRDefault="002E4123" w:rsidP="002E4123">
            <w:r w:rsidRPr="00640415">
              <w:rPr>
                <w:b/>
                <w:bCs/>
                <w:i/>
                <w:iCs/>
              </w:rPr>
              <w:t>Конасова Наталия Юрьевна</w:t>
            </w:r>
            <w:r>
              <w:t xml:space="preserve">, ведущий эксперт Центра довузовских программ НИУ ВШЭ-Санкт-Петербург </w:t>
            </w:r>
          </w:p>
          <w:p w:rsidR="002E4123" w:rsidRDefault="002E4123" w:rsidP="002E4123">
            <w:pPr>
              <w:rPr>
                <w:lang w:val="en-US"/>
              </w:rPr>
            </w:pPr>
            <w:r w:rsidRPr="003232AE">
              <w:rPr>
                <w:b/>
                <w:bCs/>
                <w:i/>
                <w:iCs/>
              </w:rPr>
              <w:t>Бойко Татьяна Викторовна</w:t>
            </w:r>
            <w:r w:rsidRPr="00640415">
              <w:rPr>
                <w:b/>
                <w:bCs/>
              </w:rPr>
              <w:t>,</w:t>
            </w:r>
            <w:r>
              <w:t xml:space="preserve"> зам. директора ГБОУ </w:t>
            </w:r>
            <w:r w:rsidRPr="002E4123">
              <w:t xml:space="preserve">Петергофская гимназия им. Александра </w:t>
            </w:r>
            <w:r w:rsidRPr="002E4123">
              <w:rPr>
                <w:lang w:val="en-US"/>
              </w:rPr>
              <w:t>II</w:t>
            </w:r>
          </w:p>
          <w:p w:rsidR="002E4123" w:rsidRDefault="002E4123" w:rsidP="008F2FA8">
            <w:r w:rsidRPr="00C87D70">
              <w:rPr>
                <w:b/>
                <w:bCs/>
                <w:i/>
                <w:iCs/>
              </w:rPr>
              <w:t>Семенова Елена Борисовна,</w:t>
            </w:r>
            <w: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ГБОУ гимназия № 11 </w:t>
            </w:r>
          </w:p>
          <w:p w:rsidR="00557AFC" w:rsidRPr="003C469F" w:rsidRDefault="00557AFC" w:rsidP="008F2FA8">
            <w:proofErr w:type="spellStart"/>
            <w:r w:rsidRPr="00557AFC">
              <w:rPr>
                <w:b/>
                <w:bCs/>
                <w:i/>
                <w:iCs/>
              </w:rPr>
              <w:t>Фонсека</w:t>
            </w:r>
            <w:proofErr w:type="spellEnd"/>
            <w:r w:rsidRPr="00557AFC">
              <w:rPr>
                <w:b/>
                <w:bCs/>
                <w:i/>
                <w:iCs/>
              </w:rPr>
              <w:t xml:space="preserve"> Артем </w:t>
            </w:r>
            <w:proofErr w:type="spellStart"/>
            <w:r w:rsidRPr="00557AFC">
              <w:rPr>
                <w:b/>
                <w:bCs/>
                <w:i/>
                <w:iCs/>
              </w:rPr>
              <w:t>Адрианович</w:t>
            </w:r>
            <w:proofErr w:type="spellEnd"/>
            <w:r w:rsidR="008C4702">
              <w:rPr>
                <w:b/>
                <w:bCs/>
              </w:rPr>
              <w:t xml:space="preserve">, </w:t>
            </w:r>
            <w:r w:rsidRPr="00557AFC">
              <w:t>учитель истории ГБОУ лицей № 64</w:t>
            </w:r>
          </w:p>
        </w:tc>
        <w:tc>
          <w:tcPr>
            <w:tcW w:w="3402" w:type="dxa"/>
          </w:tcPr>
          <w:p w:rsidR="002E4123" w:rsidRPr="002E4123" w:rsidRDefault="00A70201" w:rsidP="002E4123">
            <w:r w:rsidRPr="003C469F"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r w:rsidRPr="003C469F">
              <w:t>Семинар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C30786" w:rsidP="008F2FA8">
            <w:r>
              <w:t>12.15</w:t>
            </w:r>
            <w:r w:rsidR="008F2FA8" w:rsidRPr="003C469F">
              <w:t xml:space="preserve"> -12.30 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>Как подготовить исследовательскую работу? Опыт учителя</w:t>
            </w:r>
            <w:r w:rsidR="008C4702">
              <w:t xml:space="preserve"> </w:t>
            </w:r>
          </w:p>
          <w:p w:rsidR="00C87D70" w:rsidRPr="003C469F" w:rsidRDefault="00C87D70" w:rsidP="008F2FA8">
            <w:r w:rsidRPr="00C87D70">
              <w:rPr>
                <w:b/>
                <w:bCs/>
                <w:i/>
                <w:iCs/>
              </w:rPr>
              <w:t>Белоусова Марина Александровна</w:t>
            </w:r>
            <w:r>
              <w:t>, учитель истории</w:t>
            </w:r>
            <w:r w:rsidR="008C4702">
              <w:t xml:space="preserve"> </w:t>
            </w:r>
            <w:r>
              <w:t xml:space="preserve">гимназия № 148 им. Сервантеса </w:t>
            </w:r>
          </w:p>
        </w:tc>
        <w:tc>
          <w:tcPr>
            <w:tcW w:w="3402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</w:p>
        </w:tc>
      </w:tr>
      <w:tr w:rsidR="00C30786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C30786" w:rsidRDefault="00C30786" w:rsidP="008F2FA8">
            <w:r>
              <w:t>12.30-13.00</w:t>
            </w:r>
          </w:p>
        </w:tc>
        <w:tc>
          <w:tcPr>
            <w:tcW w:w="7230" w:type="dxa"/>
          </w:tcPr>
          <w:p w:rsidR="00C30786" w:rsidRPr="00C30786" w:rsidRDefault="00C30786" w:rsidP="008F2FA8">
            <w:pPr>
              <w:rPr>
                <w:i/>
              </w:rPr>
            </w:pPr>
            <w:r w:rsidRPr="00C30786">
              <w:rPr>
                <w:i/>
              </w:rPr>
              <w:t>Перерыв</w:t>
            </w:r>
          </w:p>
        </w:tc>
        <w:tc>
          <w:tcPr>
            <w:tcW w:w="3402" w:type="dxa"/>
          </w:tcPr>
          <w:p w:rsidR="00C30786" w:rsidRPr="003C469F" w:rsidRDefault="00C30786" w:rsidP="008F2FA8"/>
        </w:tc>
        <w:tc>
          <w:tcPr>
            <w:tcW w:w="2521" w:type="dxa"/>
          </w:tcPr>
          <w:p w:rsidR="00C30786" w:rsidRPr="003C469F" w:rsidRDefault="00C30786" w:rsidP="008F2FA8">
            <w:pPr>
              <w:rPr>
                <w:b/>
                <w:bCs/>
              </w:rPr>
            </w:pPr>
          </w:p>
        </w:tc>
      </w:tr>
      <w:tr w:rsidR="008F2FA8" w:rsidRPr="003C469F" w:rsidTr="00C30786">
        <w:tc>
          <w:tcPr>
            <w:tcW w:w="14871" w:type="dxa"/>
            <w:gridSpan w:val="5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>Вариативный блок ( для учителей-предметников, руководителей исследовательских</w:t>
            </w:r>
            <w:r w:rsidR="008C4702">
              <w:rPr>
                <w:b/>
                <w:bCs/>
              </w:rPr>
              <w:t xml:space="preserve"> </w:t>
            </w:r>
            <w:r w:rsidRPr="003C469F">
              <w:rPr>
                <w:b/>
                <w:bCs/>
              </w:rPr>
              <w:t xml:space="preserve">и проектных работ)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8F2FA8">
            <w:pPr>
              <w:rPr>
                <w:bCs/>
              </w:rPr>
            </w:pPr>
            <w:r w:rsidRPr="003C469F">
              <w:rPr>
                <w:bCs/>
              </w:rPr>
              <w:t>13.00 -14.00</w:t>
            </w:r>
          </w:p>
        </w:tc>
        <w:tc>
          <w:tcPr>
            <w:tcW w:w="7230" w:type="dxa"/>
          </w:tcPr>
          <w:p w:rsidR="00A30C2A" w:rsidRDefault="008F2FA8" w:rsidP="008F2FA8">
            <w:r w:rsidRPr="003C469F">
              <w:t xml:space="preserve">Как подготовить исследовательскую работу по истории? </w:t>
            </w:r>
            <w:r w:rsidR="00EC5AC0" w:rsidRPr="003C469F">
              <w:t>Как формируется и развивается историческое знание?</w:t>
            </w:r>
          </w:p>
          <w:p w:rsidR="00EC5AC0" w:rsidRPr="003C469F" w:rsidRDefault="00EC5AC0" w:rsidP="008F2FA8">
            <w:r w:rsidRPr="003C469F">
              <w:t xml:space="preserve"> Методы исторических исследований.</w:t>
            </w:r>
          </w:p>
          <w:p w:rsidR="008F2FA8" w:rsidRDefault="008F2FA8" w:rsidP="008F2FA8">
            <w:r w:rsidRPr="003C469F">
              <w:t>Рекомендации экспертов (в рамках подготовки работ конкурса «Высший пилотаж»)</w:t>
            </w:r>
          </w:p>
          <w:p w:rsidR="00C87D70" w:rsidRPr="003C469F" w:rsidRDefault="003232AE" w:rsidP="008F2FA8">
            <w:r w:rsidRPr="0000543C">
              <w:rPr>
                <w:b/>
                <w:bCs/>
                <w:i/>
                <w:iCs/>
              </w:rPr>
              <w:t xml:space="preserve">Селин </w:t>
            </w:r>
            <w:r w:rsidR="008372CF" w:rsidRPr="0000543C">
              <w:rPr>
                <w:b/>
                <w:bCs/>
                <w:i/>
                <w:iCs/>
              </w:rPr>
              <w:t>Адриан Александрович</w:t>
            </w:r>
            <w:r w:rsidR="008372CF">
              <w:t xml:space="preserve">, доктор </w:t>
            </w:r>
            <w:r w:rsidR="0000543C">
              <w:t>исторических наук, руководитель ОП «История»</w:t>
            </w:r>
            <w:r w:rsidR="008C4702">
              <w:t xml:space="preserve">, </w:t>
            </w:r>
            <w:r w:rsidR="0000543C">
              <w:t>Председатель жюри конкурса «Высший пилотаж» по направлению История.</w:t>
            </w:r>
          </w:p>
        </w:tc>
        <w:tc>
          <w:tcPr>
            <w:tcW w:w="3402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r w:rsidRPr="003C469F">
              <w:t xml:space="preserve">Лекция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8F2FA8">
            <w:pPr>
              <w:rPr>
                <w:bCs/>
              </w:rPr>
            </w:pPr>
            <w:r w:rsidRPr="003C469F">
              <w:rPr>
                <w:bCs/>
              </w:rPr>
              <w:t>13.00 -14.00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 xml:space="preserve">Исследовательские работы по филологии (литература, лингвистика). Из опыта подготовки и экспертизы работ </w:t>
            </w:r>
          </w:p>
          <w:p w:rsidR="00A93B89" w:rsidRDefault="00A93B89" w:rsidP="008F2FA8">
            <w:r w:rsidRPr="00A93B89">
              <w:rPr>
                <w:b/>
                <w:bCs/>
                <w:i/>
                <w:iCs/>
              </w:rPr>
              <w:lastRenderedPageBreak/>
              <w:t xml:space="preserve">Попова Татьяна Ивановна, Вожик Екатерина </w:t>
            </w:r>
            <w:proofErr w:type="gramStart"/>
            <w:r w:rsidRPr="00A93B89">
              <w:rPr>
                <w:b/>
                <w:bCs/>
                <w:i/>
                <w:iCs/>
              </w:rPr>
              <w:t>Игоревна,</w:t>
            </w:r>
            <w:proofErr w:type="gramEnd"/>
            <w:r w:rsidR="008C4702">
              <w:rPr>
                <w:b/>
                <w:bCs/>
                <w:i/>
                <w:iCs/>
              </w:rPr>
              <w:t xml:space="preserve"> </w:t>
            </w:r>
            <w:bookmarkStart w:id="0" w:name="_GoBack"/>
            <w:bookmarkEnd w:id="0"/>
            <w:proofErr w:type="gramStart"/>
            <w:r w:rsidRPr="00A93B89">
              <w:rPr>
                <w:b/>
                <w:bCs/>
                <w:i/>
                <w:iCs/>
              </w:rPr>
              <w:t>Полюдова</w:t>
            </w:r>
            <w:proofErr w:type="gramEnd"/>
            <w:r w:rsidRPr="00A93B89">
              <w:rPr>
                <w:b/>
                <w:bCs/>
                <w:i/>
                <w:iCs/>
              </w:rPr>
              <w:t xml:space="preserve"> Ксения Михайловна</w:t>
            </w:r>
            <w:r>
              <w:t>, эксперты конференции «Молодые исследователи»</w:t>
            </w:r>
            <w:r w:rsidR="008C4702">
              <w:t xml:space="preserve">, </w:t>
            </w:r>
            <w:r>
              <w:t xml:space="preserve">учителя русского языка и литературы ГБОУ гимназия № 11 </w:t>
            </w:r>
          </w:p>
          <w:p w:rsidR="0000543C" w:rsidRPr="00557AFC" w:rsidRDefault="0000543C" w:rsidP="0000543C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>
              <w:t xml:space="preserve">Студенты 4 курса ОП «Филология» </w:t>
            </w:r>
            <w:r w:rsidRPr="00557AFC">
              <w:rPr>
                <w:b/>
                <w:bCs/>
                <w:i/>
                <w:iCs/>
                <w:color w:val="000000"/>
              </w:rPr>
              <w:t>Екатерина Малова</w:t>
            </w:r>
            <w:r w:rsidR="008C4702">
              <w:rPr>
                <w:b/>
                <w:bCs/>
                <w:i/>
                <w:iCs/>
                <w:color w:val="000000"/>
              </w:rPr>
              <w:t xml:space="preserve">, </w:t>
            </w:r>
          </w:p>
          <w:p w:rsidR="0000543C" w:rsidRPr="00557AFC" w:rsidRDefault="0000543C" w:rsidP="0000543C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  <w:r w:rsidRPr="00557AFC">
              <w:rPr>
                <w:b/>
                <w:bCs/>
                <w:i/>
                <w:iCs/>
                <w:color w:val="000000"/>
              </w:rPr>
              <w:t>Елизавета Виленчик</w:t>
            </w:r>
            <w:r w:rsidR="008C4702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557AFC">
              <w:rPr>
                <w:b/>
                <w:bCs/>
                <w:i/>
                <w:iCs/>
                <w:color w:val="000000"/>
              </w:rPr>
              <w:t>Диана Романова</w:t>
            </w:r>
          </w:p>
          <w:p w:rsidR="0000543C" w:rsidRPr="003C469F" w:rsidRDefault="0000543C" w:rsidP="008F2FA8"/>
        </w:tc>
        <w:tc>
          <w:tcPr>
            <w:tcW w:w="3402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lastRenderedPageBreak/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r w:rsidRPr="003C469F">
              <w:t xml:space="preserve">Обзор опыта </w:t>
            </w:r>
          </w:p>
        </w:tc>
      </w:tr>
      <w:tr w:rsidR="00C30786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C30786" w:rsidRPr="003C469F" w:rsidRDefault="00C30786" w:rsidP="008F2FA8">
            <w:pPr>
              <w:rPr>
                <w:bCs/>
              </w:rPr>
            </w:pPr>
            <w:r>
              <w:rPr>
                <w:bCs/>
              </w:rPr>
              <w:t>14.00-14.15</w:t>
            </w:r>
          </w:p>
        </w:tc>
        <w:tc>
          <w:tcPr>
            <w:tcW w:w="7230" w:type="dxa"/>
          </w:tcPr>
          <w:p w:rsidR="00C30786" w:rsidRPr="00C30786" w:rsidRDefault="00C30786" w:rsidP="008F2FA8">
            <w:pPr>
              <w:rPr>
                <w:i/>
              </w:rPr>
            </w:pPr>
            <w:r w:rsidRPr="00C30786">
              <w:rPr>
                <w:i/>
              </w:rPr>
              <w:t>Перерыв</w:t>
            </w:r>
          </w:p>
        </w:tc>
        <w:tc>
          <w:tcPr>
            <w:tcW w:w="3402" w:type="dxa"/>
          </w:tcPr>
          <w:p w:rsidR="00C30786" w:rsidRPr="003C469F" w:rsidRDefault="00C30786" w:rsidP="008F2FA8"/>
        </w:tc>
        <w:tc>
          <w:tcPr>
            <w:tcW w:w="2521" w:type="dxa"/>
          </w:tcPr>
          <w:p w:rsidR="00C30786" w:rsidRPr="003C469F" w:rsidRDefault="00C30786" w:rsidP="008F2FA8"/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EC5AC0">
            <w:pPr>
              <w:rPr>
                <w:bCs/>
              </w:rPr>
            </w:pPr>
            <w:r w:rsidRPr="003C469F">
              <w:rPr>
                <w:bCs/>
              </w:rPr>
              <w:t>14.15 – 15.00</w:t>
            </w:r>
          </w:p>
        </w:tc>
        <w:tc>
          <w:tcPr>
            <w:tcW w:w="7230" w:type="dxa"/>
          </w:tcPr>
          <w:p w:rsidR="00922407" w:rsidRDefault="008F2FA8" w:rsidP="008F2FA8">
            <w:r w:rsidRPr="003C469F">
              <w:t xml:space="preserve">Горизонты проектирования исследовательских и проектных работ по разделам обществоведческого цикла (экономика, социология, право) </w:t>
            </w:r>
          </w:p>
          <w:p w:rsidR="008F2FA8" w:rsidRPr="003C469F" w:rsidRDefault="00922407" w:rsidP="008F2FA8">
            <w:r w:rsidRPr="00922407">
              <w:rPr>
                <w:b/>
                <w:bCs/>
                <w:i/>
                <w:iCs/>
              </w:rPr>
              <w:t>Кабанов Юрий Андреевич</w:t>
            </w:r>
            <w:r>
              <w:t>, академический руководитель образовательной программы НИУ ВШЭ «Политология»</w:t>
            </w:r>
          </w:p>
        </w:tc>
        <w:tc>
          <w:tcPr>
            <w:tcW w:w="3402" w:type="dxa"/>
          </w:tcPr>
          <w:p w:rsidR="008F2FA8" w:rsidRPr="003C469F" w:rsidRDefault="008F2FA8" w:rsidP="008F2FA8">
            <w:pPr>
              <w:rPr>
                <w:b/>
                <w:bCs/>
              </w:rPr>
            </w:pPr>
            <w:r w:rsidRPr="003C469F">
              <w:t>Педагоги, администрация ОУ</w:t>
            </w:r>
          </w:p>
        </w:tc>
        <w:tc>
          <w:tcPr>
            <w:tcW w:w="2521" w:type="dxa"/>
          </w:tcPr>
          <w:p w:rsidR="008F2FA8" w:rsidRPr="003C469F" w:rsidRDefault="008F2FA8" w:rsidP="008F2FA8">
            <w:r w:rsidRPr="003C469F">
              <w:t xml:space="preserve">Круглый стол. Выступления экспертов </w:t>
            </w:r>
          </w:p>
        </w:tc>
      </w:tr>
      <w:tr w:rsidR="008F2FA8" w:rsidRPr="003C469F" w:rsidTr="00C30786">
        <w:tc>
          <w:tcPr>
            <w:tcW w:w="14871" w:type="dxa"/>
            <w:gridSpan w:val="5"/>
          </w:tcPr>
          <w:p w:rsidR="008F2FA8" w:rsidRPr="003C469F" w:rsidRDefault="008F2FA8" w:rsidP="00205000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27 октября </w:t>
            </w:r>
            <w:r w:rsidR="00C30786">
              <w:rPr>
                <w:b/>
                <w:bCs/>
              </w:rPr>
              <w:t>онлайн формат</w:t>
            </w:r>
          </w:p>
        </w:tc>
      </w:tr>
      <w:tr w:rsidR="008F2FA8" w:rsidRPr="003C469F" w:rsidTr="00C30786">
        <w:tc>
          <w:tcPr>
            <w:tcW w:w="14871" w:type="dxa"/>
            <w:gridSpan w:val="5"/>
          </w:tcPr>
          <w:p w:rsidR="008F2FA8" w:rsidRPr="003C469F" w:rsidRDefault="008F2FA8" w:rsidP="00205000">
            <w:pPr>
              <w:tabs>
                <w:tab w:val="left" w:pos="1292"/>
              </w:tabs>
              <w:rPr>
                <w:b/>
                <w:bCs/>
              </w:rPr>
            </w:pPr>
            <w:r w:rsidRPr="003C469F">
              <w:rPr>
                <w:b/>
                <w:bCs/>
              </w:rPr>
              <w:t>Вариативный</w:t>
            </w:r>
            <w:r w:rsidR="008C4702">
              <w:rPr>
                <w:b/>
                <w:bCs/>
              </w:rPr>
              <w:t xml:space="preserve"> </w:t>
            </w:r>
            <w:r w:rsidRPr="003C469F">
              <w:rPr>
                <w:b/>
                <w:bCs/>
              </w:rPr>
              <w:t>блок ( для учащихся</w:t>
            </w:r>
            <w:r w:rsidR="008C4702">
              <w:rPr>
                <w:b/>
                <w:bCs/>
              </w:rPr>
              <w:t xml:space="preserve">, </w:t>
            </w:r>
            <w:r w:rsidRPr="003C469F">
              <w:rPr>
                <w:b/>
                <w:bCs/>
              </w:rPr>
              <w:t xml:space="preserve">педагогов)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8F2FA8" w:rsidP="00EC5AC0">
            <w:r w:rsidRPr="003C469F">
              <w:t>11.</w:t>
            </w:r>
            <w:r w:rsidR="00C30786">
              <w:t>00</w:t>
            </w:r>
            <w:r w:rsidRPr="003C469F">
              <w:t>-11.</w:t>
            </w:r>
            <w:r w:rsidR="00EC5AC0" w:rsidRPr="003C469F">
              <w:t>30</w:t>
            </w:r>
            <w:r w:rsidRPr="003C469F">
              <w:t xml:space="preserve"> </w:t>
            </w:r>
          </w:p>
        </w:tc>
        <w:tc>
          <w:tcPr>
            <w:tcW w:w="7230" w:type="dxa"/>
          </w:tcPr>
          <w:p w:rsidR="008F2FA8" w:rsidRDefault="008F2FA8" w:rsidP="00205000">
            <w:r w:rsidRPr="003C469F">
              <w:t xml:space="preserve"> Филология: возможности и горизонты исследовательского поиска</w:t>
            </w:r>
            <w:r w:rsidR="0000543C">
              <w:t xml:space="preserve">: </w:t>
            </w:r>
            <w:proofErr w:type="spellStart"/>
            <w:r w:rsidR="0000543C" w:rsidRPr="0000543C">
              <w:rPr>
                <w:b/>
                <w:bCs/>
                <w:i/>
                <w:iCs/>
              </w:rPr>
              <w:t>Бурлакова</w:t>
            </w:r>
            <w:proofErr w:type="spellEnd"/>
            <w:r w:rsidR="0000543C" w:rsidRPr="0000543C">
              <w:rPr>
                <w:b/>
                <w:bCs/>
                <w:i/>
                <w:iCs/>
              </w:rPr>
              <w:t xml:space="preserve"> Виктория</w:t>
            </w:r>
            <w:r w:rsidR="0000543C">
              <w:t xml:space="preserve"> 2 курс ОП «Филология»</w:t>
            </w:r>
            <w:r w:rsidR="008C4702">
              <w:t xml:space="preserve"> </w:t>
            </w:r>
          </w:p>
          <w:p w:rsidR="005F4804" w:rsidRPr="003C469F" w:rsidRDefault="005F4804" w:rsidP="00205000"/>
        </w:tc>
        <w:tc>
          <w:tcPr>
            <w:tcW w:w="3402" w:type="dxa"/>
          </w:tcPr>
          <w:p w:rsidR="008F2FA8" w:rsidRPr="003C469F" w:rsidRDefault="008F2FA8" w:rsidP="00205000">
            <w:r w:rsidRPr="003C469F">
              <w:t xml:space="preserve">Учащиеся 9-11 классов, педагоги </w:t>
            </w:r>
          </w:p>
        </w:tc>
        <w:tc>
          <w:tcPr>
            <w:tcW w:w="2521" w:type="dxa"/>
          </w:tcPr>
          <w:p w:rsidR="008F2FA8" w:rsidRPr="003C469F" w:rsidRDefault="008F2FA8" w:rsidP="00205000">
            <w:pPr>
              <w:tabs>
                <w:tab w:val="left" w:pos="1292"/>
              </w:tabs>
            </w:pPr>
            <w:r w:rsidRPr="003C469F">
              <w:t xml:space="preserve">Обзорная лекция 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8F2FA8">
            <w:r w:rsidRPr="003C469F">
              <w:t>11.</w:t>
            </w:r>
            <w:r w:rsidR="00C30786">
              <w:t>00</w:t>
            </w:r>
            <w:r w:rsidRPr="003C469F">
              <w:t>-11.30</w:t>
            </w:r>
          </w:p>
        </w:tc>
        <w:tc>
          <w:tcPr>
            <w:tcW w:w="7230" w:type="dxa"/>
          </w:tcPr>
          <w:p w:rsidR="008F2FA8" w:rsidRPr="003C469F" w:rsidRDefault="00F43291" w:rsidP="00EC5AC0">
            <w:r>
              <w:t>Мир научных открытий</w:t>
            </w:r>
            <w:r w:rsidR="008F2FA8" w:rsidRPr="003C469F">
              <w:t xml:space="preserve">. </w:t>
            </w:r>
            <w:r w:rsidR="00EC5AC0" w:rsidRPr="003C469F">
              <w:t>Науки об управлении и экономике. Что и как они изучают?</w:t>
            </w:r>
            <w:r w:rsidR="00A70201">
              <w:t xml:space="preserve"> </w:t>
            </w:r>
            <w:r w:rsidR="00A70201" w:rsidRPr="00A70201">
              <w:rPr>
                <w:b/>
                <w:bCs/>
                <w:i/>
                <w:iCs/>
              </w:rPr>
              <w:t>Каминская Лидия</w:t>
            </w:r>
            <w:r w:rsidR="008C4702">
              <w:rPr>
                <w:b/>
                <w:bCs/>
                <w:i/>
                <w:iCs/>
              </w:rPr>
              <w:t xml:space="preserve"> </w:t>
            </w:r>
            <w:r w:rsidR="00A70201" w:rsidRPr="00A70201">
              <w:t>4 курс</w:t>
            </w:r>
            <w:r w:rsidR="00A70201">
              <w:t xml:space="preserve"> ОП</w:t>
            </w:r>
            <w:r w:rsidR="00A70201">
              <w:rPr>
                <w:b/>
                <w:bCs/>
                <w:i/>
                <w:iCs/>
              </w:rPr>
              <w:t xml:space="preserve"> </w:t>
            </w:r>
            <w:r w:rsidR="00A70201" w:rsidRPr="00A70201">
              <w:t>«Управление и экономика в государственном секторе»</w:t>
            </w:r>
            <w:r w:rsidR="008C4702">
              <w:rPr>
                <w:b/>
                <w:bCs/>
                <w:i/>
                <w:iCs/>
              </w:rPr>
              <w:t xml:space="preserve">, </w:t>
            </w:r>
            <w:r w:rsidR="00A70201" w:rsidRPr="00A70201">
              <w:rPr>
                <w:b/>
                <w:bCs/>
                <w:i/>
                <w:iCs/>
              </w:rPr>
              <w:t>Семенова Анастасия</w:t>
            </w:r>
            <w:r w:rsidR="00A70201">
              <w:t xml:space="preserve"> ОП «Экономика»</w:t>
            </w:r>
          </w:p>
        </w:tc>
        <w:tc>
          <w:tcPr>
            <w:tcW w:w="3402" w:type="dxa"/>
          </w:tcPr>
          <w:p w:rsidR="008F2FA8" w:rsidRPr="003C469F" w:rsidRDefault="00C30786" w:rsidP="008F2FA8">
            <w:r w:rsidRPr="003C469F">
              <w:t>Учащиеся 9-11 классов, педагоги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>Обзорная лекция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8F2FA8">
            <w:r w:rsidRPr="003C469F">
              <w:t>11.30 -12.00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 xml:space="preserve">Что и с какой целью изучает политология? </w:t>
            </w:r>
          </w:p>
          <w:p w:rsidR="00A70201" w:rsidRPr="003C469F" w:rsidRDefault="00A70201" w:rsidP="008F2FA8">
            <w:r w:rsidRPr="00A70201">
              <w:rPr>
                <w:b/>
                <w:bCs/>
                <w:i/>
                <w:iCs/>
              </w:rPr>
              <w:t>Степанова Полина</w:t>
            </w:r>
            <w:r w:rsidR="008C4702">
              <w:rPr>
                <w:b/>
                <w:bCs/>
                <w:i/>
                <w:iCs/>
              </w:rPr>
              <w:t xml:space="preserve">, </w:t>
            </w:r>
            <w:r w:rsidRPr="00A70201">
              <w:rPr>
                <w:b/>
                <w:bCs/>
                <w:i/>
                <w:iCs/>
              </w:rPr>
              <w:t>Пищугин Егор</w:t>
            </w:r>
            <w:r>
              <w:t xml:space="preserve"> 2 курс оп «Политология и мировая политика» </w:t>
            </w:r>
          </w:p>
        </w:tc>
        <w:tc>
          <w:tcPr>
            <w:tcW w:w="3402" w:type="dxa"/>
          </w:tcPr>
          <w:p w:rsidR="008F2FA8" w:rsidRPr="003C469F" w:rsidRDefault="00C30786" w:rsidP="008F2FA8">
            <w:r w:rsidRPr="003C469F">
              <w:t>Учащиеся 9-11 классов, педагоги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>Обзорная лекция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C5AC0" w:rsidP="008F2FA8">
            <w:r w:rsidRPr="003C469F">
              <w:t>11.30 -12.00</w:t>
            </w:r>
          </w:p>
        </w:tc>
        <w:tc>
          <w:tcPr>
            <w:tcW w:w="7230" w:type="dxa"/>
          </w:tcPr>
          <w:p w:rsidR="008F2FA8" w:rsidRPr="003C469F" w:rsidRDefault="008F2FA8" w:rsidP="008F2FA8">
            <w:r w:rsidRPr="003C469F">
              <w:t>Социология как наука:</w:t>
            </w:r>
            <w:r w:rsidR="008C4702">
              <w:t xml:space="preserve"> </w:t>
            </w:r>
            <w:r w:rsidRPr="003C469F">
              <w:t>основные нормы социологического исследования</w:t>
            </w:r>
            <w:r w:rsidR="008C4702">
              <w:t xml:space="preserve"> </w:t>
            </w:r>
            <w:r w:rsidR="00A70201" w:rsidRPr="00A70201">
              <w:rPr>
                <w:b/>
                <w:bCs/>
                <w:i/>
                <w:iCs/>
              </w:rPr>
              <w:t>Горбунова Екатерина</w:t>
            </w:r>
            <w:r w:rsidR="008C4702">
              <w:t xml:space="preserve"> </w:t>
            </w:r>
            <w:r w:rsidR="00A70201" w:rsidRPr="00A70201">
              <w:t>4 курс «Социология и социальная информатика»</w:t>
            </w:r>
            <w:r w:rsidR="00A70201">
              <w:t xml:space="preserve"> </w:t>
            </w:r>
          </w:p>
        </w:tc>
        <w:tc>
          <w:tcPr>
            <w:tcW w:w="3402" w:type="dxa"/>
          </w:tcPr>
          <w:p w:rsidR="008F2FA8" w:rsidRPr="003C469F" w:rsidRDefault="00C30786" w:rsidP="008F2FA8">
            <w:r w:rsidRPr="003C469F">
              <w:t>Учащиеся 9-11 классов, педагоги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>Обзорная лекция</w:t>
            </w:r>
          </w:p>
        </w:tc>
      </w:tr>
      <w:tr w:rsidR="00C30786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C30786" w:rsidRPr="003C469F" w:rsidRDefault="0005661C" w:rsidP="008F2FA8">
            <w:r>
              <w:t>12.00-12.30</w:t>
            </w:r>
          </w:p>
        </w:tc>
        <w:tc>
          <w:tcPr>
            <w:tcW w:w="7230" w:type="dxa"/>
          </w:tcPr>
          <w:p w:rsidR="00C30786" w:rsidRPr="0005661C" w:rsidRDefault="0005661C" w:rsidP="008F2FA8">
            <w:pPr>
              <w:rPr>
                <w:i/>
              </w:rPr>
            </w:pPr>
            <w:r w:rsidRPr="0005661C">
              <w:rPr>
                <w:i/>
              </w:rPr>
              <w:t>Перерыв</w:t>
            </w:r>
          </w:p>
        </w:tc>
        <w:tc>
          <w:tcPr>
            <w:tcW w:w="3402" w:type="dxa"/>
          </w:tcPr>
          <w:p w:rsidR="00C30786" w:rsidRPr="003C469F" w:rsidRDefault="00C30786" w:rsidP="008F2FA8"/>
        </w:tc>
        <w:tc>
          <w:tcPr>
            <w:tcW w:w="2521" w:type="dxa"/>
          </w:tcPr>
          <w:p w:rsidR="00C30786" w:rsidRPr="003C469F" w:rsidRDefault="00C30786" w:rsidP="008F2FA8">
            <w:pPr>
              <w:tabs>
                <w:tab w:val="left" w:pos="1292"/>
              </w:tabs>
            </w:pP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8F2FA8" w:rsidP="008F2FA8">
            <w:r w:rsidRPr="003C469F">
              <w:t xml:space="preserve">12.30 </w:t>
            </w:r>
            <w:r w:rsidR="00E023E3" w:rsidRPr="003C469F">
              <w:t>-14.00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>Творческая мастерская</w:t>
            </w:r>
          </w:p>
          <w:p w:rsidR="005F4804" w:rsidRPr="005F4804" w:rsidRDefault="00922407" w:rsidP="005F4804">
            <w:r w:rsidRPr="008372CF">
              <w:rPr>
                <w:b/>
                <w:bCs/>
                <w:i/>
                <w:iCs/>
              </w:rPr>
              <w:t>Игнатова Анна</w:t>
            </w:r>
            <w:r w:rsidR="008C4702">
              <w:rPr>
                <w:b/>
                <w:bCs/>
                <w:i/>
                <w:iCs/>
              </w:rPr>
              <w:t xml:space="preserve"> </w:t>
            </w:r>
            <w:r w:rsidR="008372CF" w:rsidRPr="008372CF">
              <w:rPr>
                <w:b/>
                <w:bCs/>
                <w:i/>
                <w:iCs/>
              </w:rPr>
              <w:t>Сергеевна</w:t>
            </w:r>
            <w:r w:rsidR="005F4804" w:rsidRPr="008372CF">
              <w:rPr>
                <w:b/>
                <w:bCs/>
                <w:i/>
                <w:iCs/>
              </w:rPr>
              <w:t>,</w:t>
            </w:r>
            <w:r w:rsidR="005F4804">
              <w:t xml:space="preserve"> </w:t>
            </w:r>
            <w:r w:rsidR="005F4804">
              <w:rPr>
                <w:rFonts w:ascii="Gilroy Regular" w:hAnsi="Gilroy Regular"/>
                <w:color w:val="222222"/>
                <w:sz w:val="23"/>
                <w:szCs w:val="23"/>
                <w:shd w:val="clear" w:color="auto" w:fill="FFFFFF"/>
              </w:rPr>
              <w:t xml:space="preserve">член Союза писателей Санкт-Петербурга, член </w:t>
            </w:r>
            <w:proofErr w:type="spellStart"/>
            <w:r w:rsidR="005F4804">
              <w:rPr>
                <w:rFonts w:ascii="Gilroy Regular" w:hAnsi="Gilroy Regular"/>
                <w:color w:val="222222"/>
                <w:sz w:val="23"/>
                <w:szCs w:val="23"/>
                <w:shd w:val="clear" w:color="auto" w:fill="FFFFFF"/>
              </w:rPr>
              <w:t>литсовета</w:t>
            </w:r>
            <w:proofErr w:type="spellEnd"/>
            <w:r w:rsidR="005F4804">
              <w:rPr>
                <w:rFonts w:ascii="Gilroy Regular" w:hAnsi="Gilroy Regular"/>
                <w:color w:val="222222"/>
                <w:sz w:val="23"/>
                <w:szCs w:val="23"/>
                <w:shd w:val="clear" w:color="auto" w:fill="FFFFFF"/>
              </w:rPr>
              <w:t> </w:t>
            </w:r>
            <w:hyperlink r:id="rId8" w:tooltip="Международная детская литературная премия им. В.П. Крапивина" w:history="1">
              <w:r w:rsidR="005F4804">
                <w:rPr>
                  <w:rStyle w:val="ab"/>
                  <w:rFonts w:ascii="Gilroy Regular" w:hAnsi="Gilroy Regular"/>
                  <w:color w:val="EA6057"/>
                  <w:sz w:val="23"/>
                  <w:szCs w:val="23"/>
                  <w:shd w:val="clear" w:color="auto" w:fill="FFFFFF"/>
                </w:rPr>
                <w:t>Международной литературной премии им. В. П. Крапивина</w:t>
              </w:r>
            </w:hyperlink>
            <w:r w:rsidR="005F4804">
              <w:t xml:space="preserve">, </w:t>
            </w:r>
            <w:r w:rsidR="005F4804" w:rsidRPr="005F4804">
              <w:t>председатель жюри литературного конкурса «Каждый пишет, как он слышит.</w:t>
            </w:r>
          </w:p>
          <w:p w:rsidR="00922407" w:rsidRPr="003C469F" w:rsidRDefault="00922407" w:rsidP="008F2FA8"/>
        </w:tc>
        <w:tc>
          <w:tcPr>
            <w:tcW w:w="3402" w:type="dxa"/>
          </w:tcPr>
          <w:p w:rsidR="008F2FA8" w:rsidRPr="003C469F" w:rsidRDefault="008F2FA8" w:rsidP="008F2FA8">
            <w:r w:rsidRPr="003C469F">
              <w:t>Учащиеся 9-11 классов, педагоги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>Семинар- консультация для участников литературного конкурса «Каждый пишет, как он слышит»</w:t>
            </w:r>
          </w:p>
        </w:tc>
      </w:tr>
      <w:tr w:rsidR="008F2FA8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8F2FA8" w:rsidRPr="003C469F" w:rsidRDefault="00E023E3" w:rsidP="008F2FA8">
            <w:r w:rsidRPr="003C469F">
              <w:lastRenderedPageBreak/>
              <w:t>12.30 -14.00</w:t>
            </w:r>
          </w:p>
        </w:tc>
        <w:tc>
          <w:tcPr>
            <w:tcW w:w="7230" w:type="dxa"/>
          </w:tcPr>
          <w:p w:rsidR="008F2FA8" w:rsidRDefault="008F2FA8" w:rsidP="008F2FA8">
            <w:r w:rsidRPr="003C469F">
              <w:t xml:space="preserve">Исследование и проект как профессиональная проба. Обсуждаем примерные темы исследовательских и проектных работ </w:t>
            </w:r>
          </w:p>
          <w:p w:rsidR="00557AFC" w:rsidRDefault="00557AFC" w:rsidP="008F2FA8">
            <w:r w:rsidRPr="00640415">
              <w:rPr>
                <w:b/>
                <w:bCs/>
                <w:i/>
                <w:iCs/>
              </w:rPr>
              <w:t>Конасова Наталия Юрьевна</w:t>
            </w:r>
            <w:r>
              <w:t>, ведущий эксперт Центра довузовских программ НИУ ВШЭ-Санкт-Петербург</w:t>
            </w:r>
          </w:p>
          <w:p w:rsidR="00557AFC" w:rsidRDefault="00557AFC" w:rsidP="00557AFC">
            <w:r>
              <w:t>Презентация проектов</w:t>
            </w:r>
            <w:r w:rsidR="008C4702">
              <w:t xml:space="preserve">. </w:t>
            </w:r>
            <w:r w:rsidRPr="003232AE">
              <w:rPr>
                <w:b/>
                <w:bCs/>
                <w:i/>
                <w:iCs/>
              </w:rPr>
              <w:t>Бойко Татьяна Викторовна</w:t>
            </w:r>
            <w:r w:rsidRPr="00640415">
              <w:rPr>
                <w:b/>
                <w:bCs/>
              </w:rPr>
              <w:t>,</w:t>
            </w:r>
            <w:r>
              <w:t xml:space="preserve"> зам. директора ГБОУ </w:t>
            </w:r>
            <w:r w:rsidRPr="002E4123">
              <w:t xml:space="preserve">Петергофская гимназия им. Александра </w:t>
            </w:r>
            <w:r w:rsidRPr="002E4123">
              <w:rPr>
                <w:lang w:val="en-US"/>
              </w:rPr>
              <w:t>II</w:t>
            </w:r>
            <w:r>
              <w:t xml:space="preserve"> и ученики гимназии.</w:t>
            </w:r>
          </w:p>
          <w:p w:rsidR="00557AFC" w:rsidRPr="00557AFC" w:rsidRDefault="00557AFC" w:rsidP="00557AFC">
            <w:proofErr w:type="spellStart"/>
            <w:r w:rsidRPr="00557AFC">
              <w:rPr>
                <w:b/>
                <w:bCs/>
                <w:i/>
                <w:iCs/>
              </w:rPr>
              <w:t>Фонсека</w:t>
            </w:r>
            <w:proofErr w:type="spellEnd"/>
            <w:r w:rsidRPr="00557AFC">
              <w:rPr>
                <w:b/>
                <w:bCs/>
                <w:i/>
                <w:iCs/>
              </w:rPr>
              <w:t xml:space="preserve"> Артем </w:t>
            </w:r>
            <w:proofErr w:type="spellStart"/>
            <w:r w:rsidRPr="00557AFC">
              <w:rPr>
                <w:b/>
                <w:bCs/>
                <w:i/>
                <w:iCs/>
              </w:rPr>
              <w:t>Адрианович</w:t>
            </w:r>
            <w:proofErr w:type="spellEnd"/>
            <w:r w:rsidR="008C4702">
              <w:rPr>
                <w:b/>
                <w:bCs/>
              </w:rPr>
              <w:t xml:space="preserve">, </w:t>
            </w:r>
            <w:r w:rsidRPr="00557AFC">
              <w:t>учитель истории ГБОУ лицей № 64</w:t>
            </w:r>
            <w:r w:rsidR="008C4702">
              <w:t xml:space="preserve">, </w:t>
            </w:r>
            <w:r w:rsidRPr="00557AFC">
              <w:t xml:space="preserve">ученики лицея </w:t>
            </w:r>
          </w:p>
          <w:p w:rsidR="00557AFC" w:rsidRPr="003C469F" w:rsidRDefault="00557AFC" w:rsidP="008F2FA8"/>
        </w:tc>
        <w:tc>
          <w:tcPr>
            <w:tcW w:w="3402" w:type="dxa"/>
          </w:tcPr>
          <w:p w:rsidR="008F2FA8" w:rsidRPr="003C469F" w:rsidRDefault="008F2FA8" w:rsidP="008F2FA8">
            <w:r w:rsidRPr="003C469F">
              <w:t>Учащиеся 9-11 классов, педагоги</w:t>
            </w:r>
          </w:p>
        </w:tc>
        <w:tc>
          <w:tcPr>
            <w:tcW w:w="2521" w:type="dxa"/>
          </w:tcPr>
          <w:p w:rsidR="008F2FA8" w:rsidRPr="003C469F" w:rsidRDefault="008F2FA8" w:rsidP="008F2FA8">
            <w:pPr>
              <w:tabs>
                <w:tab w:val="left" w:pos="1292"/>
              </w:tabs>
            </w:pPr>
            <w:r w:rsidRPr="003C469F">
              <w:t xml:space="preserve">Круглый стол. </w:t>
            </w:r>
          </w:p>
        </w:tc>
      </w:tr>
      <w:tr w:rsidR="002204D3" w:rsidRPr="003C469F" w:rsidTr="00C30786">
        <w:trPr>
          <w:trHeight w:val="409"/>
        </w:trPr>
        <w:tc>
          <w:tcPr>
            <w:tcW w:w="14871" w:type="dxa"/>
            <w:gridSpan w:val="5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28октября </w:t>
            </w:r>
            <w:r w:rsidR="00FF4ECC">
              <w:rPr>
                <w:b/>
                <w:bCs/>
              </w:rPr>
              <w:t>(онлайн+ оф</w:t>
            </w:r>
            <w:r w:rsidR="00C30786">
              <w:rPr>
                <w:b/>
                <w:bCs/>
              </w:rPr>
              <w:t>лайн форматы)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 xml:space="preserve">Дата и время 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 xml:space="preserve">Тема </w:t>
            </w:r>
          </w:p>
        </w:tc>
        <w:tc>
          <w:tcPr>
            <w:tcW w:w="3402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Целевая аудитория </w:t>
            </w:r>
          </w:p>
        </w:tc>
        <w:tc>
          <w:tcPr>
            <w:tcW w:w="2521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rPr>
                <w:b/>
                <w:bCs/>
              </w:rPr>
              <w:t xml:space="preserve">Форма и содержание занятий 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tabs>
                <w:tab w:val="left" w:pos="668"/>
              </w:tabs>
              <w:rPr>
                <w:bCs/>
              </w:rPr>
            </w:pPr>
            <w:r w:rsidRPr="00C30786">
              <w:rPr>
                <w:bCs/>
              </w:rPr>
              <w:t>10</w:t>
            </w:r>
            <w:r w:rsidR="00C30786">
              <w:rPr>
                <w:bCs/>
              </w:rPr>
              <w:t>.00</w:t>
            </w:r>
            <w:r w:rsidRPr="00C30786">
              <w:rPr>
                <w:bCs/>
              </w:rPr>
              <w:t xml:space="preserve">-10.45 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 xml:space="preserve">Экскурсия </w:t>
            </w:r>
            <w:r w:rsidR="008372CF">
              <w:rPr>
                <w:bCs/>
              </w:rPr>
              <w:t>– проводят студенты</w:t>
            </w:r>
            <w:r w:rsidR="008C4702">
              <w:rPr>
                <w:bCs/>
              </w:rPr>
              <w:t xml:space="preserve"> </w:t>
            </w:r>
            <w:r w:rsidR="0000543C">
              <w:rPr>
                <w:bCs/>
              </w:rPr>
              <w:t xml:space="preserve">НИУ ВШЭ </w:t>
            </w:r>
          </w:p>
        </w:tc>
        <w:tc>
          <w:tcPr>
            <w:tcW w:w="3402" w:type="dxa"/>
          </w:tcPr>
          <w:p w:rsidR="002204D3" w:rsidRPr="003C469F" w:rsidRDefault="002204D3" w:rsidP="0083588F"/>
        </w:tc>
        <w:tc>
          <w:tcPr>
            <w:tcW w:w="2521" w:type="dxa"/>
          </w:tcPr>
          <w:p w:rsidR="002204D3" w:rsidRPr="003C469F" w:rsidRDefault="002204D3" w:rsidP="0083588F"/>
        </w:tc>
      </w:tr>
      <w:tr w:rsidR="002204D3" w:rsidRPr="003C469F" w:rsidTr="00C30786">
        <w:tc>
          <w:tcPr>
            <w:tcW w:w="14871" w:type="dxa"/>
            <w:gridSpan w:val="5"/>
          </w:tcPr>
          <w:p w:rsidR="002204D3" w:rsidRDefault="002204D3" w:rsidP="00C30786">
            <w:pPr>
              <w:jc w:val="center"/>
            </w:pPr>
            <w:r w:rsidRPr="00C30786">
              <w:t>«Осуществи свой выбор».</w:t>
            </w:r>
            <w:r w:rsidR="008C4702">
              <w:t xml:space="preserve"> </w:t>
            </w:r>
            <w:r w:rsidRPr="00C30786">
              <w:t>Методы проектирования и исследования, Проектная сессия</w:t>
            </w:r>
            <w:r w:rsidR="008C4702">
              <w:t xml:space="preserve">. </w:t>
            </w:r>
          </w:p>
          <w:p w:rsidR="00557AFC" w:rsidRDefault="0000543C" w:rsidP="00557AFC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557AFC">
              <w:rPr>
                <w:b/>
                <w:bCs/>
                <w:i/>
                <w:iCs/>
              </w:rPr>
              <w:t>Ведущие :</w:t>
            </w:r>
            <w:proofErr w:type="gramEnd"/>
            <w:r w:rsidRPr="00557AFC">
              <w:rPr>
                <w:b/>
                <w:bCs/>
                <w:i/>
                <w:iCs/>
              </w:rPr>
              <w:t xml:space="preserve"> Тарасова Алина Геннадьевна, </w:t>
            </w:r>
            <w:r w:rsidR="00557AFC" w:rsidRPr="00557AFC">
              <w:t>зам. начальника отдела по работе с абитуриентами</w:t>
            </w:r>
            <w:r w:rsidR="00557AFC">
              <w:rPr>
                <w:b/>
                <w:bCs/>
                <w:i/>
                <w:iCs/>
              </w:rPr>
              <w:t xml:space="preserve"> </w:t>
            </w:r>
            <w:r w:rsidRPr="00557AFC">
              <w:rPr>
                <w:b/>
                <w:bCs/>
                <w:i/>
                <w:iCs/>
              </w:rPr>
              <w:t>Бели</w:t>
            </w:r>
            <w:r w:rsidR="00557AFC" w:rsidRPr="00557AFC">
              <w:rPr>
                <w:b/>
                <w:bCs/>
                <w:i/>
                <w:iCs/>
              </w:rPr>
              <w:t>на Дарья Романовна</w:t>
            </w:r>
            <w:r w:rsidR="008C4702">
              <w:rPr>
                <w:b/>
                <w:bCs/>
                <w:i/>
                <w:iCs/>
              </w:rPr>
              <w:t xml:space="preserve">, </w:t>
            </w:r>
            <w:r w:rsidR="00557AFC" w:rsidRPr="00557AFC">
              <w:t>специалист по учебно-методической работе</w:t>
            </w:r>
            <w:r w:rsidR="00557AFC">
              <w:rPr>
                <w:b/>
                <w:bCs/>
                <w:i/>
                <w:iCs/>
              </w:rPr>
              <w:t xml:space="preserve"> </w:t>
            </w:r>
          </w:p>
          <w:p w:rsidR="00557AFC" w:rsidRDefault="00557AFC" w:rsidP="00557A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Эксперты: </w:t>
            </w:r>
            <w:r w:rsidRPr="00557AFC">
              <w:rPr>
                <w:i/>
                <w:iCs/>
              </w:rPr>
              <w:t>советник директора</w:t>
            </w:r>
            <w:r>
              <w:rPr>
                <w:b/>
                <w:bCs/>
                <w:i/>
                <w:iCs/>
              </w:rPr>
              <w:t xml:space="preserve"> Горбачева Наталья Геннадьевна, </w:t>
            </w:r>
            <w:r w:rsidRPr="00557AFC">
              <w:t>ведущий эксперт</w:t>
            </w:r>
            <w:r>
              <w:rPr>
                <w:b/>
                <w:bCs/>
                <w:i/>
                <w:iCs/>
              </w:rPr>
              <w:t xml:space="preserve"> Конасова Наталия Юрьевна</w:t>
            </w:r>
          </w:p>
          <w:p w:rsidR="00557AFC" w:rsidRPr="00557AFC" w:rsidRDefault="00557AFC" w:rsidP="00557A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Центр довузовских программ 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tabs>
                <w:tab w:val="left" w:pos="668"/>
              </w:tabs>
              <w:rPr>
                <w:bCs/>
              </w:rPr>
            </w:pPr>
            <w:r w:rsidRPr="00C30786">
              <w:rPr>
                <w:bCs/>
              </w:rPr>
              <w:t>11</w:t>
            </w:r>
            <w:r w:rsidR="00C30786">
              <w:rPr>
                <w:bCs/>
              </w:rPr>
              <w:t>.00</w:t>
            </w:r>
            <w:r w:rsidRPr="00C30786">
              <w:rPr>
                <w:bCs/>
              </w:rPr>
              <w:t>-11.10</w:t>
            </w:r>
          </w:p>
        </w:tc>
        <w:tc>
          <w:tcPr>
            <w:tcW w:w="7230" w:type="dxa"/>
          </w:tcPr>
          <w:p w:rsidR="002204D3" w:rsidRPr="00C30786" w:rsidRDefault="00C30786" w:rsidP="0083588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2204D3" w:rsidRPr="00C30786">
              <w:rPr>
                <w:bCs/>
              </w:rPr>
              <w:t>Кейс –метод</w:t>
            </w:r>
          </w:p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Подготовка к проектной сессии</w:t>
            </w:r>
            <w:r w:rsidR="008C4702">
              <w:rPr>
                <w:bCs/>
              </w:rPr>
              <w:t xml:space="preserve"> </w:t>
            </w:r>
            <w:r w:rsidRPr="00C30786">
              <w:rPr>
                <w:bCs/>
              </w:rPr>
              <w:t>конкурсов «Компас жизни»</w:t>
            </w:r>
          </w:p>
        </w:tc>
        <w:tc>
          <w:tcPr>
            <w:tcW w:w="3402" w:type="dxa"/>
          </w:tcPr>
          <w:p w:rsidR="002204D3" w:rsidRPr="003C469F" w:rsidRDefault="002204D3" w:rsidP="0083588F"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t>Установочное сообщение.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11.10 -12.00</w:t>
            </w:r>
            <w:r w:rsidR="008C4702">
              <w:rPr>
                <w:bCs/>
              </w:rPr>
              <w:t xml:space="preserve"> 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t>Кейсы решения социальных, личностных проблем, проблем охраны здоровья. «Подарок другу, «Путешествие в Санкт-Петербург»,</w:t>
            </w:r>
            <w:r w:rsidR="008C4702">
              <w:t xml:space="preserve"> </w:t>
            </w:r>
            <w:r w:rsidRPr="00C30786">
              <w:t xml:space="preserve">«Разбитый градусник» </w:t>
            </w:r>
          </w:p>
        </w:tc>
        <w:tc>
          <w:tcPr>
            <w:tcW w:w="3402" w:type="dxa"/>
          </w:tcPr>
          <w:p w:rsidR="002204D3" w:rsidRPr="003C469F" w:rsidRDefault="00C30786" w:rsidP="0083588F"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r w:rsidRPr="003C469F">
              <w:t>Работа в группах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C30786" w:rsidP="0083588F">
            <w:pPr>
              <w:rPr>
                <w:bCs/>
              </w:rPr>
            </w:pPr>
            <w:r w:rsidRPr="00C30786">
              <w:t>12.00 -12.10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i/>
              </w:rPr>
            </w:pPr>
            <w:r w:rsidRPr="00C30786">
              <w:rPr>
                <w:i/>
              </w:rPr>
              <w:t>Перерыв</w:t>
            </w:r>
          </w:p>
        </w:tc>
        <w:tc>
          <w:tcPr>
            <w:tcW w:w="3402" w:type="dxa"/>
          </w:tcPr>
          <w:p w:rsidR="002204D3" w:rsidRPr="003C469F" w:rsidRDefault="002204D3" w:rsidP="0083588F"/>
        </w:tc>
        <w:tc>
          <w:tcPr>
            <w:tcW w:w="2521" w:type="dxa"/>
          </w:tcPr>
          <w:p w:rsidR="002204D3" w:rsidRPr="003C469F" w:rsidRDefault="002204D3" w:rsidP="0083588F"/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12.10 -12.30</w:t>
            </w:r>
          </w:p>
        </w:tc>
        <w:tc>
          <w:tcPr>
            <w:tcW w:w="7230" w:type="dxa"/>
          </w:tcPr>
          <w:p w:rsidR="002204D3" w:rsidRPr="00C30786" w:rsidRDefault="00C30786" w:rsidP="0083588F">
            <w:r w:rsidRPr="00C30786">
              <w:t>Ранжирование. Классификация</w:t>
            </w:r>
            <w:r w:rsidR="002204D3" w:rsidRPr="00C30786">
              <w:t xml:space="preserve">. Мозговой штурм </w:t>
            </w:r>
          </w:p>
          <w:p w:rsidR="002204D3" w:rsidRPr="00C30786" w:rsidRDefault="002204D3" w:rsidP="0083588F">
            <w:r w:rsidRPr="00C30786">
              <w:t>Задача «Потерпевшие кораблекрушение»</w:t>
            </w:r>
          </w:p>
        </w:tc>
        <w:tc>
          <w:tcPr>
            <w:tcW w:w="3402" w:type="dxa"/>
          </w:tcPr>
          <w:p w:rsidR="002204D3" w:rsidRPr="003C469F" w:rsidRDefault="002204D3" w:rsidP="0083588F"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r w:rsidRPr="003C469F">
              <w:t>Работа в группах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12.30 -12.40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Подготовка к конкурсу «Успешный выпускник»</w:t>
            </w:r>
            <w:r w:rsidR="008C4702">
              <w:rPr>
                <w:bCs/>
              </w:rPr>
              <w:t xml:space="preserve">, </w:t>
            </w:r>
            <w:r w:rsidRPr="00C30786">
              <w:rPr>
                <w:bCs/>
              </w:rPr>
              <w:t>Презентация конкурса</w:t>
            </w:r>
          </w:p>
        </w:tc>
        <w:tc>
          <w:tcPr>
            <w:tcW w:w="3402" w:type="dxa"/>
          </w:tcPr>
          <w:p w:rsidR="002204D3" w:rsidRPr="003C469F" w:rsidRDefault="00C30786" w:rsidP="0083588F"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/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12.40 -12.50</w:t>
            </w:r>
          </w:p>
        </w:tc>
        <w:tc>
          <w:tcPr>
            <w:tcW w:w="7230" w:type="dxa"/>
          </w:tcPr>
          <w:p w:rsidR="002204D3" w:rsidRPr="00C30786" w:rsidRDefault="002204D3" w:rsidP="0083588F">
            <w:r w:rsidRPr="00C30786">
              <w:t>Задача «Выбираем вуз». Ранжирование характеристик вуза</w:t>
            </w:r>
          </w:p>
          <w:p w:rsidR="002204D3" w:rsidRPr="00C30786" w:rsidRDefault="002204D3" w:rsidP="0083588F"/>
        </w:tc>
        <w:tc>
          <w:tcPr>
            <w:tcW w:w="3402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r w:rsidRPr="003C469F">
              <w:t xml:space="preserve">Электронный опрос 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t>12.50 -13.10</w:t>
            </w:r>
          </w:p>
        </w:tc>
        <w:tc>
          <w:tcPr>
            <w:tcW w:w="7230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  <w:lang w:val="en-US"/>
              </w:rPr>
              <w:t>SWOT</w:t>
            </w:r>
            <w:r w:rsidRPr="00C30786">
              <w:rPr>
                <w:bCs/>
              </w:rPr>
              <w:t xml:space="preserve"> - анализ</w:t>
            </w:r>
            <w:r w:rsidR="008C4702">
              <w:rPr>
                <w:bCs/>
              </w:rPr>
              <w:t xml:space="preserve"> </w:t>
            </w:r>
            <w:r w:rsidRPr="00C30786">
              <w:t>( отобрать</w:t>
            </w:r>
            <w:r w:rsidR="008C4702">
              <w:t xml:space="preserve"> </w:t>
            </w:r>
            <w:r w:rsidRPr="00C30786">
              <w:t>по презентациям характеристики вуза)</w:t>
            </w:r>
            <w:r w:rsidR="008C4702">
              <w:t xml:space="preserve">, </w:t>
            </w:r>
            <w:r w:rsidRPr="00C30786">
              <w:t>распределить</w:t>
            </w:r>
            <w:r w:rsidR="008C4702">
              <w:t xml:space="preserve"> </w:t>
            </w:r>
            <w:r w:rsidRPr="00C30786">
              <w:t>их по сильным и слабым сторонам, возможностям и угрозам</w:t>
            </w:r>
            <w:r w:rsidRPr="00C30786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2204D3" w:rsidRPr="003C469F" w:rsidRDefault="00C30786" w:rsidP="0083588F">
            <w:pPr>
              <w:rPr>
                <w:b/>
                <w:bCs/>
              </w:rPr>
            </w:pPr>
            <w:r w:rsidRPr="003C469F"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  <w:r w:rsidRPr="003C469F">
              <w:t>Работа в группах</w:t>
            </w: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C30786" w:rsidP="0083588F">
            <w:pPr>
              <w:rPr>
                <w:bCs/>
              </w:rPr>
            </w:pPr>
            <w:r>
              <w:rPr>
                <w:bCs/>
              </w:rPr>
              <w:t>1</w:t>
            </w:r>
            <w:r w:rsidRPr="00C30786">
              <w:rPr>
                <w:bCs/>
              </w:rPr>
              <w:t>3.10 -13.30</w:t>
            </w:r>
          </w:p>
        </w:tc>
        <w:tc>
          <w:tcPr>
            <w:tcW w:w="7230" w:type="dxa"/>
          </w:tcPr>
          <w:p w:rsidR="002204D3" w:rsidRPr="00C30786" w:rsidRDefault="00C30786" w:rsidP="00C30786">
            <w:pPr>
              <w:rPr>
                <w:bCs/>
                <w:i/>
              </w:rPr>
            </w:pPr>
            <w:r w:rsidRPr="00C30786">
              <w:rPr>
                <w:bCs/>
                <w:i/>
              </w:rPr>
              <w:t xml:space="preserve">Перерыв </w:t>
            </w:r>
          </w:p>
        </w:tc>
        <w:tc>
          <w:tcPr>
            <w:tcW w:w="3402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</w:p>
        </w:tc>
        <w:tc>
          <w:tcPr>
            <w:tcW w:w="2521" w:type="dxa"/>
          </w:tcPr>
          <w:p w:rsidR="002204D3" w:rsidRPr="003C469F" w:rsidRDefault="002204D3" w:rsidP="0083588F">
            <w:pPr>
              <w:rPr>
                <w:b/>
                <w:bCs/>
              </w:rPr>
            </w:pPr>
          </w:p>
        </w:tc>
      </w:tr>
      <w:tr w:rsidR="002204D3" w:rsidRPr="003C469F" w:rsidTr="00C30786">
        <w:trPr>
          <w:gridAfter w:val="1"/>
          <w:wAfter w:w="22" w:type="dxa"/>
        </w:trPr>
        <w:tc>
          <w:tcPr>
            <w:tcW w:w="1696" w:type="dxa"/>
          </w:tcPr>
          <w:p w:rsidR="002204D3" w:rsidRPr="00C30786" w:rsidRDefault="002204D3" w:rsidP="0083588F">
            <w:pPr>
              <w:rPr>
                <w:bCs/>
              </w:rPr>
            </w:pPr>
            <w:r w:rsidRPr="00C30786">
              <w:rPr>
                <w:bCs/>
              </w:rPr>
              <w:lastRenderedPageBreak/>
              <w:t xml:space="preserve">13.30 -14.10. </w:t>
            </w:r>
          </w:p>
        </w:tc>
        <w:tc>
          <w:tcPr>
            <w:tcW w:w="7230" w:type="dxa"/>
          </w:tcPr>
          <w:p w:rsidR="002204D3" w:rsidRDefault="00C30786" w:rsidP="0083588F">
            <w:pPr>
              <w:rPr>
                <w:bCs/>
              </w:rPr>
            </w:pPr>
            <w:r w:rsidRPr="00C30786">
              <w:rPr>
                <w:bCs/>
              </w:rPr>
              <w:t>Презентация проекта</w:t>
            </w:r>
            <w:r w:rsidR="002204D3" w:rsidRPr="00C30786">
              <w:rPr>
                <w:bCs/>
              </w:rPr>
              <w:t xml:space="preserve"> для учащихся «Профессиональные пробы» </w:t>
            </w:r>
            <w:r>
              <w:rPr>
                <w:bCs/>
              </w:rPr>
              <w:t>Выбор профессии и специальности.</w:t>
            </w:r>
            <w:r w:rsidR="002204D3" w:rsidRPr="00C30786">
              <w:rPr>
                <w:bCs/>
              </w:rPr>
              <w:t xml:space="preserve"> Успешный соискател</w:t>
            </w:r>
            <w:r>
              <w:rPr>
                <w:bCs/>
              </w:rPr>
              <w:t>ь. Тестирование, решение задач</w:t>
            </w:r>
          </w:p>
          <w:p w:rsidR="00557AFC" w:rsidRPr="00C30786" w:rsidRDefault="00557AFC" w:rsidP="0083588F">
            <w:pPr>
              <w:rPr>
                <w:bCs/>
              </w:rPr>
            </w:pPr>
            <w:r w:rsidRPr="00557AFC">
              <w:rPr>
                <w:b/>
                <w:i/>
                <w:iCs/>
              </w:rPr>
              <w:t>Носова Ульяна</w:t>
            </w:r>
            <w:r>
              <w:rPr>
                <w:bCs/>
              </w:rPr>
              <w:t xml:space="preserve"> студентка 4 курса ОП «Экономика», </w:t>
            </w:r>
            <w:proofErr w:type="spellStart"/>
            <w:r>
              <w:rPr>
                <w:bCs/>
              </w:rPr>
              <w:t>соруководитель</w:t>
            </w:r>
            <w:proofErr w:type="spellEnd"/>
            <w:r>
              <w:rPr>
                <w:bCs/>
              </w:rPr>
              <w:t xml:space="preserve"> проекта «Профессиональные пробы» </w:t>
            </w:r>
          </w:p>
        </w:tc>
        <w:tc>
          <w:tcPr>
            <w:tcW w:w="3402" w:type="dxa"/>
          </w:tcPr>
          <w:p w:rsidR="002204D3" w:rsidRPr="003C469F" w:rsidRDefault="002204D3" w:rsidP="0083588F">
            <w:pPr>
              <w:rPr>
                <w:bCs/>
              </w:rPr>
            </w:pPr>
            <w:r w:rsidRPr="003C469F">
              <w:rPr>
                <w:bCs/>
              </w:rPr>
              <w:t>Учащиеся, педагоги</w:t>
            </w:r>
          </w:p>
        </w:tc>
        <w:tc>
          <w:tcPr>
            <w:tcW w:w="2521" w:type="dxa"/>
          </w:tcPr>
          <w:p w:rsidR="002204D3" w:rsidRPr="003C469F" w:rsidRDefault="002204D3" w:rsidP="0083588F">
            <w:pPr>
              <w:rPr>
                <w:bCs/>
              </w:rPr>
            </w:pPr>
            <w:r w:rsidRPr="003C469F">
              <w:rPr>
                <w:bCs/>
              </w:rPr>
              <w:t>Тестирование, решение задач</w:t>
            </w:r>
          </w:p>
        </w:tc>
      </w:tr>
    </w:tbl>
    <w:p w:rsidR="008F2FA8" w:rsidRDefault="008F2FA8" w:rsidP="009C457D">
      <w:pPr>
        <w:rPr>
          <w:b/>
          <w:bCs/>
        </w:rPr>
      </w:pPr>
    </w:p>
    <w:sectPr w:rsidR="008F2FA8" w:rsidSect="002204D3">
      <w:footerReference w:type="default" r:id="rId9"/>
      <w:pgSz w:w="16840" w:h="11900" w:orient="landscape"/>
      <w:pgMar w:top="284" w:right="1134" w:bottom="1276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48" w:rsidRDefault="00C92E48" w:rsidP="00E023E3">
      <w:r>
        <w:separator/>
      </w:r>
    </w:p>
  </w:endnote>
  <w:endnote w:type="continuationSeparator" w:id="0">
    <w:p w:rsidR="00C92E48" w:rsidRDefault="00C92E48" w:rsidP="00E0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ilroy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500954"/>
      <w:docPartObj>
        <w:docPartGallery w:val="Page Numbers (Bottom of Page)"/>
        <w:docPartUnique/>
      </w:docPartObj>
    </w:sdtPr>
    <w:sdtEndPr/>
    <w:sdtContent>
      <w:p w:rsidR="00E023E3" w:rsidRDefault="00E023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02">
          <w:rPr>
            <w:noProof/>
          </w:rPr>
          <w:t>4</w:t>
        </w:r>
        <w:r>
          <w:fldChar w:fldCharType="end"/>
        </w:r>
      </w:p>
    </w:sdtContent>
  </w:sdt>
  <w:p w:rsidR="00E023E3" w:rsidRDefault="00E023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48" w:rsidRDefault="00C92E48" w:rsidP="00E023E3">
      <w:r>
        <w:separator/>
      </w:r>
    </w:p>
  </w:footnote>
  <w:footnote w:type="continuationSeparator" w:id="0">
    <w:p w:rsidR="00C92E48" w:rsidRDefault="00C92E48" w:rsidP="00E0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CEB"/>
    <w:multiLevelType w:val="hybridMultilevel"/>
    <w:tmpl w:val="B9B0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8"/>
    <w:rsid w:val="0000543C"/>
    <w:rsid w:val="0005661C"/>
    <w:rsid w:val="002204D3"/>
    <w:rsid w:val="00246199"/>
    <w:rsid w:val="002E4123"/>
    <w:rsid w:val="003232AE"/>
    <w:rsid w:val="00334FA3"/>
    <w:rsid w:val="003C469F"/>
    <w:rsid w:val="004425F6"/>
    <w:rsid w:val="00557AFC"/>
    <w:rsid w:val="005A25D8"/>
    <w:rsid w:val="005F4804"/>
    <w:rsid w:val="00621685"/>
    <w:rsid w:val="00640415"/>
    <w:rsid w:val="008372CF"/>
    <w:rsid w:val="008C4702"/>
    <w:rsid w:val="008F2FA8"/>
    <w:rsid w:val="00922407"/>
    <w:rsid w:val="0094101F"/>
    <w:rsid w:val="009C457D"/>
    <w:rsid w:val="00A30C2A"/>
    <w:rsid w:val="00A70201"/>
    <w:rsid w:val="00A93B89"/>
    <w:rsid w:val="00C30786"/>
    <w:rsid w:val="00C87D70"/>
    <w:rsid w:val="00C92E48"/>
    <w:rsid w:val="00E023E3"/>
    <w:rsid w:val="00EC5AC0"/>
    <w:rsid w:val="00F43291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55A7-A5DD-DD45-B401-DAFFF74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3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3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rsid w:val="00E023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23E3"/>
  </w:style>
  <w:style w:type="paragraph" w:styleId="a7">
    <w:name w:val="footer"/>
    <w:basedOn w:val="a"/>
    <w:link w:val="a8"/>
    <w:uiPriority w:val="99"/>
    <w:unhideWhenUsed/>
    <w:rsid w:val="00E023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23E3"/>
  </w:style>
  <w:style w:type="paragraph" w:styleId="a9">
    <w:name w:val="Balloon Text"/>
    <w:basedOn w:val="a"/>
    <w:link w:val="aa"/>
    <w:uiPriority w:val="99"/>
    <w:semiHidden/>
    <w:unhideWhenUsed/>
    <w:rsid w:val="00F432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29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F4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tlit.ru/index.php/%D0%9C%D0%B5%D0%B6%D0%B4%D1%83%D0%BD%D0%B0%D1%80%D0%BE%D0%B4%D0%BD%D0%B0%D1%8F_%D0%B4%D0%B5%D1%82%D1%81%D0%BA%D0%B0%D1%8F_%D0%BB%D0%B8%D1%82%D0%B5%D1%80%D0%B0%D1%82%D1%83%D1%80%D0%BD%D0%B0%D1%8F_%D0%BF%D1%80%D0%B5%D0%BC%D0%B8%D1%8F_%D0%B8%D0%BC._%D0%92.%D0%9F._%D0%9A%D1%80%D0%B0%D0%BF%D0%B8%D0%B2%D0%B8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E452-0C12-4AC8-97DA-D564E330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Бейзеров Никита Александрович</cp:lastModifiedBy>
  <cp:revision>3</cp:revision>
  <cp:lastPrinted>2021-10-14T08:14:00Z</cp:lastPrinted>
  <dcterms:created xsi:type="dcterms:W3CDTF">2021-10-22T14:11:00Z</dcterms:created>
  <dcterms:modified xsi:type="dcterms:W3CDTF">2021-10-25T08:43:00Z</dcterms:modified>
</cp:coreProperties>
</file>