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BD1E" w14:textId="77777777" w:rsidR="0072230B" w:rsidRDefault="003C3CAB" w:rsidP="007223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</w:t>
      </w:r>
      <w:r w:rsidR="00B17F61"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екомендации по подготовке курсовых ра</w:t>
      </w:r>
      <w:r w:rsidR="00F3484C"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</w:t>
      </w:r>
      <w:r w:rsidR="007223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CCC513E" w14:textId="3A150C14" w:rsidR="00F3484C" w:rsidRDefault="00F3484C" w:rsidP="007223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ОП «Политология и мировая политика»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230B" w14:paraId="2738D69C" w14:textId="77777777" w:rsidTr="0072230B">
        <w:tc>
          <w:tcPr>
            <w:tcW w:w="5395" w:type="dxa"/>
          </w:tcPr>
          <w:p w14:paraId="3178609B" w14:textId="24F33944" w:rsidR="0072230B" w:rsidRPr="0072230B" w:rsidRDefault="0072230B" w:rsidP="00722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1E8B0DC" w14:textId="77777777" w:rsidR="00964775" w:rsidRPr="0072230B" w:rsidRDefault="00964775" w:rsidP="009647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Утверждены</w:t>
            </w:r>
            <w:r w:rsidRPr="0072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протоколом Академического совета ОП «Политология и мировая политика»</w:t>
            </w:r>
          </w:p>
          <w:p w14:paraId="721EEB61" w14:textId="76D5A283" w:rsidR="0072230B" w:rsidRPr="0072230B" w:rsidRDefault="00964775" w:rsidP="009647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30B">
              <w:rPr>
                <w:rFonts w:ascii="Times New Roman" w:hAnsi="Times New Roman" w:cs="Times New Roman"/>
                <w:sz w:val="24"/>
                <w:szCs w:val="24"/>
              </w:rPr>
              <w:t>от 26.08.2021 № 8.3.2.3.2-11/02</w:t>
            </w:r>
          </w:p>
        </w:tc>
      </w:tr>
    </w:tbl>
    <w:p w14:paraId="01001499" w14:textId="77777777" w:rsidR="003C3CAB" w:rsidRPr="00F872CC" w:rsidRDefault="003C3CAB" w:rsidP="001354B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B0CC47" w14:textId="0130015E" w:rsidR="00FE16B5" w:rsidRPr="00F872CC" w:rsidRDefault="00FE16B5" w:rsidP="003C3C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 К ВЫПОЛНЕНИЮ КУРСОВЫХ РАБОТ</w:t>
      </w:r>
    </w:p>
    <w:p w14:paraId="29B12DAB" w14:textId="77777777" w:rsidR="003C3CAB" w:rsidRPr="00F872CC" w:rsidRDefault="003C3CAB" w:rsidP="003C3CAB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9BD3E2" w14:textId="203F0634" w:rsidR="00B17F61" w:rsidRPr="00F872CC" w:rsidRDefault="00B17F61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</w:t>
      </w:r>
      <w:r w:rsidR="003C3CAB" w:rsidRPr="00F872CC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(далее – Положение о практической подготовке).</w:t>
      </w:r>
    </w:p>
    <w:p w14:paraId="17BDAC1A" w14:textId="53FC19B7" w:rsidR="00E95D06" w:rsidRPr="00F872CC" w:rsidRDefault="00FE16B5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Курсовые работы </w:t>
      </w:r>
      <w:r w:rsidR="00703060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(далее – КР)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студентов ОП выполняются на втором и третьем годах обучения.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На втором году обучения КР выполняется исключительно в форме исследовательского характера. На третьем году обучения КР по выбору студента выполняется в форме КР исследовательского характера (далее – исследовательская КР) или в форме </w:t>
      </w:r>
      <w:r w:rsidR="003C3CAB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проектного характера (далее – проектная КР).</w:t>
      </w:r>
    </w:p>
    <w:p w14:paraId="143BC96C" w14:textId="61355DA6" w:rsidR="00E95D06" w:rsidRPr="00F872CC" w:rsidRDefault="00E95D06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КР выполняются студентами индивидуально, вне зависимости от выбранной формы КР.</w:t>
      </w:r>
    </w:p>
    <w:p w14:paraId="1EFE12AB" w14:textId="163100FD" w:rsidR="00E95D06" w:rsidRPr="00F872CC" w:rsidRDefault="00E95D06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КР может выполняться на русском или английском языке. Выбор языка выполнения КР производится студентами по согласованию с научным руководителем на стадии выбора и утверждения темы КР.</w:t>
      </w:r>
    </w:p>
    <w:p w14:paraId="2FFF2157" w14:textId="17B8AEAE" w:rsidR="00703060" w:rsidRPr="00F872CC" w:rsidRDefault="00703060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Требования к содержанию КР дифференцируются в зависимости от года обучения и форм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КР:</w:t>
      </w:r>
    </w:p>
    <w:p w14:paraId="36C9F751" w14:textId="7EA911D4" w:rsidR="00703060" w:rsidRPr="00F872CC" w:rsidRDefault="00703060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КР на втором году обучения представляет собой обзор литературы по выбранной 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студентами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и утвержденной Академическим советом ОП теме. Цель курсовой работы второго года обучения заключается в определении современного состояния научной проблемы и формулировании возможного исследовательского вопроса (возможных исследовательских вопросов) для дальнейших исследований на основе проделанного в 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обзора литературы.</w:t>
      </w:r>
    </w:p>
    <w:p w14:paraId="54BD38CC" w14:textId="6096F0B0" w:rsidR="00703060" w:rsidRPr="00F872CC" w:rsidRDefault="00703060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КР на третьем году обучения нацелена на демонстрацию 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студентами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умений по анализу теоретических подходов и результатов исследований определенной научной проблемы, а также по сбору, обработке и анализу эмпирических данных, углубляющих знание о данной проблеме.</w:t>
      </w:r>
    </w:p>
    <w:p w14:paraId="48C7E86A" w14:textId="34223269" w:rsidR="00F36E35" w:rsidRPr="00F872CC" w:rsidRDefault="00703060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КР на третьему году обучения </w:t>
      </w:r>
      <w:r w:rsidR="00F36E3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выполняется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 формате </w:t>
      </w:r>
      <w:r w:rsidR="00F36E35" w:rsidRPr="00F872CC">
        <w:rPr>
          <w:rFonts w:ascii="Times New Roman" w:hAnsi="Times New Roman" w:cs="Times New Roman"/>
          <w:sz w:val="24"/>
          <w:szCs w:val="24"/>
          <w:lang w:val="ru-RU"/>
        </w:rPr>
        <w:t>информационно-аналитической записки (</w:t>
      </w:r>
      <w:r w:rsidR="00F36E35" w:rsidRPr="00F872CC">
        <w:rPr>
          <w:rFonts w:ascii="Times New Roman" w:hAnsi="Times New Roman" w:cs="Times New Roman"/>
          <w:i/>
          <w:iCs/>
          <w:sz w:val="24"/>
          <w:szCs w:val="24"/>
        </w:rPr>
        <w:t>policy paper</w:t>
      </w:r>
      <w:r w:rsidR="00F36E35" w:rsidRPr="00F872CC">
        <w:rPr>
          <w:rFonts w:ascii="Times New Roman" w:hAnsi="Times New Roman" w:cs="Times New Roman"/>
          <w:sz w:val="24"/>
          <w:szCs w:val="24"/>
        </w:rPr>
        <w:t>)</w:t>
      </w:r>
      <w:r w:rsidR="00F36E35" w:rsidRPr="00F872CC">
        <w:rPr>
          <w:rFonts w:ascii="Times New Roman" w:hAnsi="Times New Roman" w:cs="Times New Roman"/>
          <w:sz w:val="24"/>
          <w:szCs w:val="24"/>
          <w:lang w:val="ru-RU"/>
        </w:rPr>
        <w:t>. Информационно-аналитическая записка направлена на анализ выбранной отраслевой политики в общественно-политической или социально-экономической сфере, выработку решения выбранной проблемы и формулирование рекомендаций органам власти.</w:t>
      </w:r>
    </w:p>
    <w:p w14:paraId="6A76BF27" w14:textId="5F1AF95A" w:rsidR="0024682B" w:rsidRPr="00F872CC" w:rsidRDefault="0024682B" w:rsidP="002468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Проектная КР может выполняться по заказу или при участии внешнего по отношению к НИУ ВШЭ юридического лица. В таком случае порядок установления отношений между НИУ ВШЭ и юридическим лицом определяется Положением о практической подготовке.</w:t>
      </w:r>
    </w:p>
    <w:p w14:paraId="1753D609" w14:textId="5F34BBFC" w:rsidR="00B17F61" w:rsidRPr="00F872CC" w:rsidRDefault="00B17F61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Непосредственное руководство курсовой работой осуществляет научный руководитель, назначенный приказом директора НИУ ВШЭ – Санкт-Петербург. Порядок выбора и замены научного руководителя определяется Положением о практической подготовке.</w:t>
      </w:r>
      <w:r w:rsidR="00097FFD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При необходимости могут быть назначены консультанты КР.</w:t>
      </w:r>
    </w:p>
    <w:p w14:paraId="47C20DF6" w14:textId="77777777" w:rsidR="001546A1" w:rsidRPr="00F872CC" w:rsidRDefault="001546A1" w:rsidP="003C3CA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CB0D60" w14:textId="0BCD03CE" w:rsidR="001546A1" w:rsidRPr="00F872CC" w:rsidRDefault="00193DD3" w:rsidP="003C3CA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ЭТАПЫ ПОДГОТОВКИ КУРСОВЫХ РАБОТ</w:t>
      </w:r>
    </w:p>
    <w:p w14:paraId="6BEC033A" w14:textId="789E2A6D" w:rsidR="00B17F61" w:rsidRPr="00F872CC" w:rsidRDefault="00B17F61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Выполнение КР осуществляется в порядке и сроки, предусмотренные Положением о практической подготовке. Основные этапы </w:t>
      </w:r>
      <w:r w:rsidR="00AF6188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выбора и согласования тем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="003C3CAB" w:rsidRPr="00F872CC">
        <w:rPr>
          <w:rFonts w:ascii="Times New Roman" w:hAnsi="Times New Roman" w:cs="Times New Roman"/>
          <w:sz w:val="24"/>
          <w:szCs w:val="24"/>
          <w:lang w:val="ru-RU"/>
        </w:rPr>
        <w:t>, а также подготовки и выполнения 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отражены в Приложении А.</w:t>
      </w:r>
    </w:p>
    <w:p w14:paraId="508B83FF" w14:textId="62FCBF43" w:rsidR="00B17F61" w:rsidRPr="00F872CC" w:rsidRDefault="00AF6188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</w:t>
      </w:r>
      <w:r w:rsidR="00B17F61" w:rsidRPr="00F872CC">
        <w:rPr>
          <w:rFonts w:ascii="Times New Roman" w:hAnsi="Times New Roman" w:cs="Times New Roman"/>
          <w:sz w:val="24"/>
          <w:szCs w:val="24"/>
          <w:lang w:val="ru-RU"/>
        </w:rPr>
        <w:t>КР предусматривает следующие контрольные точки:</w:t>
      </w:r>
    </w:p>
    <w:p w14:paraId="7068F74E" w14:textId="4D9B0901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0351729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задания на выполнение КР от </w:t>
      </w:r>
      <w:r w:rsidR="00097FFD" w:rsidRPr="00F872CC">
        <w:rPr>
          <w:rFonts w:ascii="Times New Roman" w:hAnsi="Times New Roman" w:cs="Times New Roman"/>
          <w:sz w:val="24"/>
          <w:szCs w:val="24"/>
          <w:lang w:val="ru-RU"/>
        </w:rPr>
        <w:t>научного руководителя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графика и условий выполнения КР;</w:t>
      </w:r>
    </w:p>
    <w:bookmarkEnd w:id="0"/>
    <w:p w14:paraId="4F48CD90" w14:textId="66CEA283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предъявление студентом проекта КР, в котором содержится формулировка актуальности, предварительная структура работы, ожидаемые результаты;</w:t>
      </w:r>
    </w:p>
    <w:p w14:paraId="4E8501FE" w14:textId="70753ED3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предъявление готовой КР научному руководителю с последующей корректировкой </w:t>
      </w:r>
      <w:r w:rsidR="00427DC6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4D75B9F" w14:textId="34B2A98D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предъявление готовой КР с загрузкой текста в соответствующей модуль ЭИОС НИУ ВШЭ</w:t>
      </w:r>
      <w:r w:rsidR="001354BC" w:rsidRPr="00F872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1F6382" w14:textId="1C1E0961" w:rsidR="001354BC" w:rsidRPr="00F872CC" w:rsidRDefault="001354BC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написание научным руководителем отзыва на КР;</w:t>
      </w:r>
    </w:p>
    <w:p w14:paraId="6A696D77" w14:textId="2FF7165D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для студентов третьего курса – рецензирование КР;</w:t>
      </w:r>
    </w:p>
    <w:p w14:paraId="3521B51E" w14:textId="54CF5BAB" w:rsidR="00B17F61" w:rsidRPr="00F872CC" w:rsidRDefault="00B17F61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для студентов третьего курса – публичная защита КР.</w:t>
      </w:r>
    </w:p>
    <w:p w14:paraId="2D95613B" w14:textId="39B44E9C" w:rsidR="00097FFD" w:rsidRPr="00F872CC" w:rsidRDefault="00097FFD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80352362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Изменение, в том числе уточнение, темы </w:t>
      </w:r>
      <w:r w:rsidR="003C3CAB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КР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возможно не позднее, чем за один календарный месяц до установленного срока представления итогового варианта </w:t>
      </w:r>
      <w:r w:rsidR="003C3CAB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подачи соответствующего заявления.</w:t>
      </w:r>
    </w:p>
    <w:bookmarkEnd w:id="1"/>
    <w:p w14:paraId="1062F982" w14:textId="3005B7A3" w:rsidR="00E95D06" w:rsidRPr="00F872CC" w:rsidRDefault="00337B77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Студенты, получившие неудовлетворительную оценку за 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, считаются имеющими академическую задолженность</w:t>
      </w:r>
      <w:r w:rsidR="00E95D06" w:rsidRPr="00F872CC">
        <w:rPr>
          <w:rFonts w:ascii="Times New Roman" w:hAnsi="Times New Roman" w:cs="Times New Roman"/>
          <w:sz w:val="24"/>
          <w:szCs w:val="24"/>
          <w:lang w:val="ru-RU"/>
        </w:rPr>
        <w:t>. Они обязаны ликвидировать академическую задолженность в порядке, установленном локальными нормативными актами университета. При необходимости должны быть устранены замечания к КР, могут быть изменены тема и научный руководитель КР. Изменения темы производятся приказом директора НИУ ВШЭ – Санкт-Петербург.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801B84" w14:textId="55388F50" w:rsidR="006D7C75" w:rsidRPr="00F872CC" w:rsidRDefault="00337B77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КР оцениваются в соответствии с критериями, установленными настоящими Правилами.</w:t>
      </w:r>
    </w:p>
    <w:p w14:paraId="75DEC554" w14:textId="77777777" w:rsidR="003C3CAB" w:rsidRPr="00F872CC" w:rsidRDefault="003C3CAB" w:rsidP="003C3CAB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B32E78" w14:textId="22E88878" w:rsidR="00337B77" w:rsidRPr="00F872CC" w:rsidRDefault="00337B77" w:rsidP="003C3CA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 К СОДЕРЖАНИЮ И ОБЪЕМУ КУРСОВЫХ РАБОТ</w:t>
      </w:r>
    </w:p>
    <w:p w14:paraId="42570158" w14:textId="09C7B5E5" w:rsidR="00463C14" w:rsidRPr="00F872CC" w:rsidRDefault="00463C14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Преимущественно КР должна быть реализуема в течение одного учебного года.</w:t>
      </w:r>
      <w:r w:rsidR="00BC7DC2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невозможности реализации проекта в течение одного учебного года рекомендуется разбить исследование на этапы таким образом, чтобы оно могло быть осуществлено целиком к моменту защиты ВКР.</w:t>
      </w:r>
    </w:p>
    <w:p w14:paraId="258A6013" w14:textId="5F3C538B" w:rsidR="00BC7DC2" w:rsidRPr="00F872CC" w:rsidRDefault="00BC7DC2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Если студент / студентка продолжает работу, начатую в прошлые годы, текст КР может отсылать читателя к КР прошлых лет обучения. </w:t>
      </w:r>
      <w:bookmarkStart w:id="2" w:name="_Hlk80353036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При этом дословные заимствования целых параграфов или разделов КР предыдущих лет </w:t>
      </w:r>
      <w:r w:rsidR="00337B77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считаются недопустимыми и квалифицируются как двойная сдача работы, в соответствии с Положением НИУ ВШЭ о плагиате.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В исключительных случаях, по согласованию с научным руководителем, незначительные заимствования дословного текста КР прошлого года, оформленные в соответствии с требованиями оформления цитат, не квалифицируются как двойная сдача работы.</w:t>
      </w:r>
    </w:p>
    <w:p w14:paraId="2306CFC1" w14:textId="5D025332" w:rsidR="00337B77" w:rsidRPr="00F872CC" w:rsidRDefault="00337B77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80353054"/>
      <w:bookmarkEnd w:id="2"/>
      <w:r w:rsidRPr="00F872CC">
        <w:rPr>
          <w:rFonts w:ascii="Times New Roman" w:hAnsi="Times New Roman" w:cs="Times New Roman"/>
          <w:sz w:val="24"/>
          <w:szCs w:val="24"/>
          <w:lang w:val="ru-RU"/>
        </w:rPr>
        <w:t>Структурно КР состоит из титульного листа, аннотации работы на русском и английском языках, оглавления, введения, основной части, заключения, библиографического списка и приложений (если они необходимы). Образец титульного листа отражен в Приложении Б</w:t>
      </w:r>
      <w:r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к настоящим Правилам. Оглавление должно быть составлено в автоматическом режиме текстового редактора.</w:t>
      </w:r>
    </w:p>
    <w:bookmarkEnd w:id="3"/>
    <w:p w14:paraId="3D3E8EAA" w14:textId="1873F28B" w:rsidR="00337B77" w:rsidRPr="00F872CC" w:rsidRDefault="00337B77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КР на втором году обучения должна отражать следующие элементы:</w:t>
      </w:r>
    </w:p>
    <w:p w14:paraId="332C6AEE" w14:textId="285DF7CE" w:rsidR="00337B77" w:rsidRPr="00F872CC" w:rsidRDefault="00337B77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Во введении приводится исследовательский вопрос и дается краткая характеристика актуальности темы, формулируются </w:t>
      </w:r>
      <w:r w:rsidR="00895564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объект и предмет,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цель и задачи исследования,</w:t>
      </w:r>
      <w:r w:rsidR="00895564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краткая характеристика выбранной литературы и обоснование сделанного выбора, приводится краткое описание структуры КР.</w:t>
      </w:r>
    </w:p>
    <w:p w14:paraId="5B122C90" w14:textId="206F7A34" w:rsidR="00895564" w:rsidRPr="00F872CC" w:rsidRDefault="0089556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Основная часть содержит обзор литературы, содержащий результаты критического осмысления выбранной научной проблемы, с определением ключевых направлений исследований и их результатов, существующих научных дискуссий, исследовательских лакун. В тексте каждой главы или параграфа необходимо отмечать главные выводы и обобщения.</w:t>
      </w:r>
    </w:p>
    <w:p w14:paraId="6FAFD7EE" w14:textId="47865643" w:rsidR="00895564" w:rsidRPr="00F872CC" w:rsidRDefault="0089556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Заключение содержит обобщающие выводы по результатам КР, отвечающие на поставленный исследовательский вопрос и достигающие целей исследования. Заключение также может включать в себя предложения по дальнейшей разработке тематики.</w:t>
      </w:r>
    </w:p>
    <w:p w14:paraId="07A81BF7" w14:textId="1034A3CF" w:rsidR="00895564" w:rsidRPr="00F872CC" w:rsidRDefault="00601FA5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</w:t>
      </w:r>
      <w:r w:rsidR="00895564" w:rsidRPr="00F872CC">
        <w:rPr>
          <w:rFonts w:ascii="Times New Roman" w:hAnsi="Times New Roman" w:cs="Times New Roman"/>
          <w:sz w:val="24"/>
          <w:szCs w:val="24"/>
          <w:lang w:val="ru-RU"/>
        </w:rPr>
        <w:t>КР на третьем году обучения должна отражать следующие элементы:</w:t>
      </w:r>
    </w:p>
    <w:p w14:paraId="3C1C00EF" w14:textId="031384F3" w:rsidR="00895564" w:rsidRPr="00F872CC" w:rsidRDefault="0089556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80353082"/>
      <w:r w:rsidRPr="00F872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 введении приводится исследовательский вопрос и дается характеристика </w:t>
      </w:r>
      <w:r w:rsidR="00601FA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актуальности темы,</w:t>
      </w:r>
      <w:r w:rsidR="00601FA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формулируются объект и предмет, цель и задачи исследования, приводится краткая характеристика </w:t>
      </w:r>
      <w:r w:rsidR="00601FA5" w:rsidRPr="00F872CC">
        <w:rPr>
          <w:rFonts w:ascii="Times New Roman" w:hAnsi="Times New Roman" w:cs="Times New Roman"/>
          <w:sz w:val="24"/>
          <w:szCs w:val="24"/>
          <w:lang w:val="ru-RU"/>
        </w:rPr>
        <w:t>теоретической рамки и дизайна эмпирического исследования, используемые данные и методы, хронологические и / или географические рамки исследования, приводится краткое описание структуры КР.</w:t>
      </w:r>
    </w:p>
    <w:p w14:paraId="3C4CA697" w14:textId="12DAA66D" w:rsidR="00601FA5" w:rsidRPr="00F872CC" w:rsidRDefault="00601FA5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80353105"/>
      <w:bookmarkEnd w:id="4"/>
      <w:r w:rsidRPr="00F872CC">
        <w:rPr>
          <w:rFonts w:ascii="Times New Roman" w:hAnsi="Times New Roman" w:cs="Times New Roman"/>
          <w:sz w:val="24"/>
          <w:szCs w:val="24"/>
          <w:lang w:val="ru-RU"/>
        </w:rPr>
        <w:t>Основная часть должна содержать: (1) Обзор литературы, содержащий результаты критического осмысления выбранной научной проблемы. Обзор литературы должен содержать характеристику текущего состояния исследований по выбранной теме, определять исследовательские лакуны и таким образом подчеркивать научную актуальность исследования; (2) Характеристику теоретической рамки исследования, теоретические и методологические подходы, используемые в КР для формулирования научных предположений и / или гипотез исследования; (3) Характеристику дизайна эмпирического исследования, обоснование выбора соответствующих методов сбора и анализа данных; (4) Результаты проведенного эмпирического исследования, сопровождаемые выводами о проверке научных предположений / гипотез исследования.</w:t>
      </w:r>
    </w:p>
    <w:p w14:paraId="5D58027A" w14:textId="77777777" w:rsidR="00601FA5" w:rsidRPr="00F872CC" w:rsidRDefault="00601FA5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80353113"/>
      <w:bookmarkEnd w:id="5"/>
      <w:r w:rsidRPr="00F872CC">
        <w:rPr>
          <w:rFonts w:ascii="Times New Roman" w:hAnsi="Times New Roman" w:cs="Times New Roman"/>
          <w:sz w:val="24"/>
          <w:szCs w:val="24"/>
          <w:lang w:val="ru-RU"/>
        </w:rPr>
        <w:t>Заключение содержит обобщающие выводы по результатам КР, отвечающие на поставленный исследовательский вопрос и достигающие целей исследования. Заключение также может включать в себя предложения по дальнейшей разработке тематики.</w:t>
      </w:r>
    </w:p>
    <w:bookmarkEnd w:id="6"/>
    <w:p w14:paraId="692F5EA4" w14:textId="2327F1A2" w:rsidR="00601FA5" w:rsidRPr="00F872CC" w:rsidRDefault="00601FA5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Проектная КР на третьем году обучения должна содержать</w:t>
      </w:r>
      <w:r w:rsidR="007005C4"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="007005C4" w:rsidRPr="00F872CC">
        <w:rPr>
          <w:rFonts w:ascii="Times New Roman" w:hAnsi="Times New Roman" w:cs="Times New Roman"/>
          <w:sz w:val="24"/>
          <w:szCs w:val="24"/>
          <w:lang w:val="ru-RU"/>
        </w:rPr>
        <w:t>следующие элементы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245DD0A" w14:textId="69273641" w:rsidR="00601FA5" w:rsidRPr="00F872CC" w:rsidRDefault="007005C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80353158"/>
      <w:r w:rsidRPr="00F872CC">
        <w:rPr>
          <w:rFonts w:ascii="Times New Roman" w:hAnsi="Times New Roman" w:cs="Times New Roman"/>
          <w:sz w:val="24"/>
          <w:szCs w:val="24"/>
          <w:lang w:val="ru-RU"/>
        </w:rPr>
        <w:t>Во введении описывается контекст существующего политического курса и дается характеристика ключевых политических акторов, формулируется управленческая проблема и ее актуальность, обосновывается необходимость решения данной управленческой проблемы;</w:t>
      </w:r>
    </w:p>
    <w:p w14:paraId="20594BA2" w14:textId="1EED8307" w:rsidR="007005C4" w:rsidRPr="00F872CC" w:rsidRDefault="007005C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Основная часть содержит: (1) Описание и обоснование потенциальных вариантов решения проблемы; (2) Оценка и сравнение различных решений. Анализ должен производиться с использованием принятых в политической науке и социальных науках методов сбора и анализа данных, опираться на существующие теории в области политического анализа, эмпирические данные о политических курсах в регионах и странах.</w:t>
      </w:r>
    </w:p>
    <w:p w14:paraId="16D137C4" w14:textId="5CE799B4" w:rsidR="007005C4" w:rsidRPr="00F872CC" w:rsidRDefault="007005C4" w:rsidP="003C3CAB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заключении формулируются рекомендации органам власти по результатам проведенного анализа, делаются основные выводы по проблеме. </w:t>
      </w:r>
    </w:p>
    <w:p w14:paraId="28C2281F" w14:textId="636EF895" w:rsidR="00DE4B55" w:rsidRPr="00F872CC" w:rsidRDefault="007005C4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80353265"/>
      <w:bookmarkEnd w:id="7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 библиографический список включаются все нормативно-правовые акты, научные труды, специальная литература и другие источники, используемые при подготовке и написании 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 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>второго года обучения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библиографический список должен состоять не менее чем из 20 пунктов академической литературы (монографии и статьи), для студентов 3 курса – не менее 25 пунктов академической литературы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(исследовательская КР) и не менее 15 пунктов академической </w:t>
      </w:r>
      <w:r w:rsidR="003A1E65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и / или аналитической 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>литературы (проектная КР). Русскоязычная академическая литература может быть использована в объеме не более половины от общего числа пунктов академической литературы, использованной для подготовки КР.</w:t>
      </w:r>
    </w:p>
    <w:bookmarkEnd w:id="8"/>
    <w:p w14:paraId="77301653" w14:textId="3192DB49" w:rsidR="005370A3" w:rsidRPr="00F872CC" w:rsidRDefault="007005C4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B55" w:rsidRPr="00F872CC">
        <w:rPr>
          <w:rFonts w:ascii="Times New Roman" w:hAnsi="Times New Roman" w:cs="Times New Roman"/>
          <w:sz w:val="24"/>
          <w:szCs w:val="24"/>
          <w:lang w:val="ru-RU"/>
        </w:rPr>
        <w:t>Объем КР второго года обучения должен составлять от 40 тыс. до 60 тыс. знаков с пробелами, объем исследовательской или проектной КР третьего года обучения должен составлять от 60 тыс. до 80 тыс. знаков с пробелами. Объем включает все структурные элементы КР, описанные выше, за исключением приложений</w:t>
      </w:r>
      <w:r w:rsidR="003A00E0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70A3" w:rsidRPr="00F872CC">
        <w:rPr>
          <w:rFonts w:ascii="Times New Roman" w:hAnsi="Times New Roman" w:cs="Times New Roman"/>
          <w:sz w:val="24"/>
          <w:szCs w:val="24"/>
          <w:lang w:val="ru-RU"/>
        </w:rPr>
        <w:t>При несоблюдении студентами указанных объемов за каждые «ненаписанные» 5 тыс. знаков с пробелами или за каждые 5 тыс. знаков с пробелами, превышающие верхний порог, из оценки студента, которую он получил бы при соблюдении объемов, вычитается 1 балл (по 10-балльной шкале).</w:t>
      </w:r>
      <w:r w:rsidR="005370A3"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="005370A3" w:rsidRPr="00F872C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5370A3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E356B8" w14:textId="69F348CC" w:rsidR="005370A3" w:rsidRPr="00F872CC" w:rsidRDefault="005370A3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80353948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Несоблюдение требований к объему работы и количеству используемой литературы фиксируется научным руководителем в отзыве работы. </w:t>
      </w:r>
      <w:r w:rsidR="00BA389F" w:rsidRPr="00F872CC">
        <w:rPr>
          <w:rFonts w:ascii="Times New Roman" w:hAnsi="Times New Roman" w:cs="Times New Roman"/>
          <w:sz w:val="24"/>
          <w:szCs w:val="24"/>
          <w:lang w:val="ru-RU"/>
        </w:rPr>
        <w:t>Баллы вычитаются из итоговой оценки КР (в случае КР третьего курса – из оценки по итогам защиты).</w:t>
      </w:r>
    </w:p>
    <w:p w14:paraId="353CACAD" w14:textId="41885CB9" w:rsidR="003C3CAB" w:rsidRPr="00F872CC" w:rsidRDefault="003C3CAB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исходная информация, авторские таблицы и разработки, диаграммы, схемы и прочее.</w:t>
      </w:r>
    </w:p>
    <w:p w14:paraId="6033D149" w14:textId="53101511" w:rsidR="003A00E0" w:rsidRPr="00F872CC" w:rsidRDefault="003A00E0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80353966"/>
      <w:bookmarkEnd w:id="9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D6FE1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придерживаться принятой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исследовательской работе исключен, как исключены и популистские обращения, политические призывы, обличения и эмоциональные оценки. </w:t>
      </w:r>
    </w:p>
    <w:bookmarkEnd w:id="10"/>
    <w:p w14:paraId="2F9B05E3" w14:textId="77777777" w:rsidR="003A00E0" w:rsidRPr="00F872CC" w:rsidRDefault="003A00E0" w:rsidP="003C3CAB">
      <w:pPr>
        <w:pStyle w:val="a3"/>
        <w:tabs>
          <w:tab w:val="left" w:pos="851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75FC84" w14:textId="693DACC1" w:rsidR="00DE4B55" w:rsidRPr="00F872CC" w:rsidRDefault="003A00E0" w:rsidP="003C3CAB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1" w:name="_Hlk80354088"/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 К ОФОРМЛЕНИЮ КУРСОВЫХ РАБОТ</w:t>
      </w:r>
    </w:p>
    <w:p w14:paraId="712B806E" w14:textId="1E4599D0" w:rsidR="003A00E0" w:rsidRPr="00F872CC" w:rsidRDefault="003A00E0" w:rsidP="003C3CAB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Hlk80354102"/>
      <w:bookmarkEnd w:id="11"/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КР должна быть выполнена на компьютере шрифтом </w:t>
      </w:r>
      <w:r w:rsidRPr="00F872CC">
        <w:rPr>
          <w:rFonts w:ascii="Times New Roman" w:hAnsi="Times New Roman" w:cs="Times New Roman"/>
          <w:color w:val="auto"/>
          <w:sz w:val="24"/>
          <w:szCs w:val="24"/>
          <w:lang w:val="en-US"/>
        </w:rPr>
        <w:t>Times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color w:val="auto"/>
          <w:sz w:val="24"/>
          <w:szCs w:val="24"/>
          <w:lang w:val="en-US"/>
        </w:rPr>
        <w:t>New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color w:val="auto"/>
          <w:sz w:val="24"/>
          <w:szCs w:val="24"/>
          <w:lang w:val="en-US"/>
        </w:rPr>
        <w:t>Roman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>, кегль – 12 (в случае постраничных сносок кегль – 10), интервал – 1,5, поля: слева – 2,5 см, справа – 1 см, сверху и снизу – по 2 см. Работа должна иметь титульный лист установленной формы. За титульным листом должны следовать аннотация работы на русском и английском языках объемом не более 1,5 страниц.</w:t>
      </w:r>
    </w:p>
    <w:p w14:paraId="2CEAFCD7" w14:textId="77777777" w:rsidR="003A00E0" w:rsidRPr="00F872CC" w:rsidRDefault="003A00E0" w:rsidP="003C3CAB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Hlk80354117"/>
      <w:bookmarkEnd w:id="12"/>
      <w:r w:rsidRPr="00F872CC">
        <w:rPr>
          <w:rFonts w:ascii="Times New Roman" w:hAnsi="Times New Roman" w:cs="Times New Roman"/>
          <w:color w:val="auto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 ставится). В оглавлении 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 и названы.</w:t>
      </w:r>
    </w:p>
    <w:p w14:paraId="4DF287C4" w14:textId="77777777" w:rsidR="003A00E0" w:rsidRPr="00F872CC" w:rsidRDefault="003A00E0" w:rsidP="003C3CAB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sz w:val="24"/>
          <w:szCs w:val="24"/>
        </w:rPr>
        <w:t xml:space="preserve">Каждая глава, а также введение, заключение, библиографический список и приложения начинаются в тексте письменной работы с новой страницы. Главы, в свою очередь, должны делиться на параграфы, которые нумеруются – 1.1, 1.2, 1.3, …, 2.1, 2.2 и </w:t>
      </w:r>
      <w:proofErr w:type="gramStart"/>
      <w:r w:rsidRPr="00F872CC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>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14:paraId="6C4F44DD" w14:textId="77777777" w:rsidR="003A00E0" w:rsidRPr="00F872CC" w:rsidRDefault="003A00E0" w:rsidP="003C3CAB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Во всей работе, включая сноски, текст выравнивается по ширине рабочего поля листа. Сноски на источник информации оформляют в нижнем поле страницы. </w:t>
      </w:r>
    </w:p>
    <w:p w14:paraId="3811CA3F" w14:textId="2DFDD4B0" w:rsidR="003A00E0" w:rsidRPr="00F872CC" w:rsidRDefault="003A00E0" w:rsidP="003C3CAB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color w:val="auto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 М. Петров, а не Петров В. М., как это принято при составлении библиографического списка).</w:t>
      </w:r>
    </w:p>
    <w:p w14:paraId="1D88A563" w14:textId="77777777" w:rsidR="003A00E0" w:rsidRPr="00F872CC" w:rsidRDefault="003A00E0" w:rsidP="003C3CAB">
      <w:pPr>
        <w:pStyle w:val="1"/>
        <w:numPr>
          <w:ilvl w:val="1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color w:val="auto"/>
          <w:sz w:val="24"/>
          <w:szCs w:val="24"/>
        </w:rPr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14:paraId="1E3D79EB" w14:textId="3032722C" w:rsidR="003A00E0" w:rsidRPr="00F872CC" w:rsidRDefault="003A00E0" w:rsidP="003C3CAB">
      <w:pPr>
        <w:pStyle w:val="1"/>
        <w:numPr>
          <w:ilvl w:val="1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 д., необходимо делать сноски (в зависимости от языка написания текста, сноски оформляются либо в стиле </w:t>
      </w:r>
      <w:r w:rsidRPr="00F872C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Pr="00F872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 с постраничными сносками, либо в стиле ГОСТ (см. Приложение </w:t>
      </w:r>
      <w:r w:rsidR="002E3719" w:rsidRPr="00F872CC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). 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приведении малоизвестной информации и </w:t>
      </w:r>
      <w:proofErr w:type="gramStart"/>
      <w:r w:rsidRPr="00F872CC">
        <w:rPr>
          <w:rFonts w:ascii="Times New Roman" w:hAnsi="Times New Roman" w:cs="Times New Roman"/>
          <w:color w:val="auto"/>
          <w:sz w:val="24"/>
          <w:szCs w:val="24"/>
        </w:rPr>
        <w:t>т.д.</w:t>
      </w:r>
      <w:proofErr w:type="gramEnd"/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 События и факты общеизвестного характера в подтверждении сносками не нуждаются. Сноски оформляются постранично в сквозной нумерации (от сноски №1 до последней сноски). </w:t>
      </w:r>
    </w:p>
    <w:p w14:paraId="377AF3A1" w14:textId="275A09FD" w:rsidR="003A00E0" w:rsidRPr="00F872CC" w:rsidRDefault="003A00E0" w:rsidP="003C3CAB">
      <w:pPr>
        <w:pStyle w:val="1"/>
        <w:numPr>
          <w:ilvl w:val="1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</w:t>
      </w:r>
      <w:proofErr w:type="gramStart"/>
      <w:r w:rsidRPr="00F872CC">
        <w:rPr>
          <w:rFonts w:ascii="Times New Roman" w:hAnsi="Times New Roman" w:cs="Times New Roman"/>
          <w:color w:val="auto"/>
          <w:sz w:val="24"/>
          <w:szCs w:val="24"/>
        </w:rPr>
        <w:t>т.д.</w:t>
      </w:r>
      <w:proofErr w:type="gramEnd"/>
      <w:r w:rsidRPr="00F872CC">
        <w:rPr>
          <w:rFonts w:ascii="Times New Roman" w:hAnsi="Times New Roman" w:cs="Times New Roman"/>
          <w:color w:val="auto"/>
          <w:sz w:val="24"/>
          <w:szCs w:val="24"/>
        </w:rPr>
        <w:t xml:space="preserve">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</w:t>
      </w:r>
      <w:r w:rsidRPr="00F872CC">
        <w:rPr>
          <w:rFonts w:ascii="Times New Roman" w:hAnsi="Times New Roman" w:cs="Times New Roman"/>
          <w:color w:val="auto"/>
          <w:sz w:val="24"/>
          <w:szCs w:val="24"/>
        </w:rPr>
        <w:lastRenderedPageBreak/>
        <w:t>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субъектов, после – подзаконные акты). 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14:paraId="443DEE26" w14:textId="77777777" w:rsidR="003C3CAB" w:rsidRPr="00F872CC" w:rsidRDefault="003C3CAB" w:rsidP="003C3C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3"/>
    <w:p w14:paraId="7E195967" w14:textId="1AF76C2A" w:rsidR="003A00E0" w:rsidRPr="00F872CC" w:rsidRDefault="00266947" w:rsidP="003C3CAB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 КУРСОВЫХ РАБОТ</w:t>
      </w:r>
    </w:p>
    <w:p w14:paraId="20FD5975" w14:textId="77777777" w:rsidR="003C3CAB" w:rsidRPr="00F872CC" w:rsidRDefault="003C3CAB" w:rsidP="003C3CAB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AC7F94" w14:textId="6348F2D6" w:rsidR="00266947" w:rsidRPr="00F872CC" w:rsidRDefault="00266947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Критериями оценки КР второго года обучения являются:</w:t>
      </w:r>
    </w:p>
    <w:p w14:paraId="6BEEE1FB" w14:textId="502E93C0" w:rsidR="00BC7DC2" w:rsidRPr="00F872CC" w:rsidRDefault="00BC7DC2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темы работы (заглавия), цели, задач, содержания и результатов исследования друг другу; </w:t>
      </w:r>
    </w:p>
    <w:p w14:paraId="705540A8" w14:textId="7DC636E4" w:rsidR="00BC7DC2" w:rsidRPr="00F872CC" w:rsidRDefault="00BC7DC2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обоснованность отбора библиографических источников для обзора, широта охвата и аналитическая глубина обзора литературы, количество изученных работ и баланс в их отборе;</w:t>
      </w:r>
    </w:p>
    <w:p w14:paraId="59BE0459" w14:textId="66970D72" w:rsidR="00BC7DC2" w:rsidRPr="00F872CC" w:rsidRDefault="00BC7DC2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обзора литературы</w:t>
      </w:r>
      <w:r w:rsidR="004243C9" w:rsidRPr="00F872C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его соотношение с более широким </w:t>
      </w:r>
      <w:r w:rsidR="004243C9" w:rsidRPr="00F872CC">
        <w:rPr>
          <w:rFonts w:ascii="Times New Roman" w:hAnsi="Times New Roman" w:cs="Times New Roman"/>
          <w:sz w:val="24"/>
          <w:szCs w:val="24"/>
          <w:lang w:val="ru-RU"/>
        </w:rPr>
        <w:t>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</w:t>
      </w:r>
      <w:r w:rsidR="00DD0521" w:rsidRPr="00F872CC">
        <w:rPr>
          <w:rFonts w:ascii="Times New Roman" w:hAnsi="Times New Roman" w:cs="Times New Roman"/>
          <w:sz w:val="24"/>
          <w:szCs w:val="24"/>
          <w:lang w:val="ru-RU"/>
        </w:rPr>
        <w:t>, достоверность тезисов работы</w:t>
      </w:r>
    </w:p>
    <w:p w14:paraId="4AD98F8F" w14:textId="0376D6FB" w:rsidR="004243C9" w:rsidRPr="00F872CC" w:rsidRDefault="004243C9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степень продемонстрированной в работе способности формулировать интересные и значимые исследовательские вопросы и загадки на основе анализа академической литературы, выявлять различные точки зрения и / или пробелы в исследованиях</w:t>
      </w:r>
    </w:p>
    <w:p w14:paraId="4612DA92" w14:textId="30BDB8C6" w:rsidR="004243C9" w:rsidRPr="00F872CC" w:rsidRDefault="004243C9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структурированность работы, соблюдение логики изложения;</w:t>
      </w:r>
    </w:p>
    <w:p w14:paraId="79666050" w14:textId="5B28A15C" w:rsidR="004243C9" w:rsidRPr="00F872CC" w:rsidRDefault="00DD0521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требований к оформлению, правил цитирования и оформления библиографических ссылок и списков </w:t>
      </w:r>
    </w:p>
    <w:p w14:paraId="40C322A9" w14:textId="6D44C8FA" w:rsidR="00DD0521" w:rsidRPr="00F872CC" w:rsidRDefault="00DD0521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по количеству академических источников (не менее 20) и объему работы (не менее 40 тыс. и не более 60 тыс. знаков с пробелами)</w:t>
      </w:r>
    </w:p>
    <w:p w14:paraId="180C66C8" w14:textId="1E9E4E63" w:rsidR="00266947" w:rsidRPr="00F872CC" w:rsidRDefault="00266947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Критериями оценки исследовательских КР третьего года обучения являются:</w:t>
      </w:r>
    </w:p>
    <w:p w14:paraId="3A31DD7E" w14:textId="24AC4E7A" w:rsidR="00DD0521" w:rsidRPr="00F872CC" w:rsidRDefault="00DD0521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для рецензентов</w:t>
      </w:r>
    </w:p>
    <w:p w14:paraId="2ECFB50A" w14:textId="26C1CC04" w:rsidR="00266947" w:rsidRPr="00F872CC" w:rsidRDefault="00DD052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4" w:name="_Hlk80354242"/>
      <w:r w:rsidRPr="00F872CC">
        <w:rPr>
          <w:rFonts w:ascii="Times New Roman" w:hAnsi="Times New Roman" w:cs="Times New Roman"/>
          <w:sz w:val="24"/>
          <w:szCs w:val="24"/>
          <w:lang w:val="ru-RU"/>
        </w:rPr>
        <w:t>обоснование научной актуальности исследуемой проблемы, обоснование значимости исследовательской загадки относительно текущей научной дискуссии</w:t>
      </w:r>
    </w:p>
    <w:p w14:paraId="73BC7CB5" w14:textId="6C66BFFC" w:rsidR="00DD0521" w:rsidRPr="00F872CC" w:rsidRDefault="00DD052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</w:r>
    </w:p>
    <w:p w14:paraId="0718A36D" w14:textId="2F498DAE" w:rsidR="00DD0521" w:rsidRPr="00F872CC" w:rsidRDefault="00DD052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</w:r>
    </w:p>
    <w:p w14:paraId="2E589D3C" w14:textId="6A471B55" w:rsidR="00266947" w:rsidRPr="00F872CC" w:rsidRDefault="00DD052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степень продемонстрированной в работе способности </w:t>
      </w:r>
      <w:r w:rsidR="00266947" w:rsidRPr="00F872CC">
        <w:rPr>
          <w:rFonts w:ascii="Times New Roman" w:hAnsi="Times New Roman" w:cs="Times New Roman"/>
          <w:sz w:val="24"/>
          <w:szCs w:val="24"/>
          <w:lang w:val="ru-RU"/>
        </w:rPr>
        <w:t>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ожиданий;</w:t>
      </w:r>
    </w:p>
    <w:p w14:paraId="0EE2068B" w14:textId="049511D3" w:rsidR="00DD0521" w:rsidRPr="00F872CC" w:rsidRDefault="00DD052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качество выполненного эмпирического исследования, </w:t>
      </w:r>
      <w:r w:rsidR="0000537F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уровень владения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00537F" w:rsidRPr="00F872C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сбора и анализа данных,</w:t>
      </w:r>
      <w:r w:rsidR="0000537F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обоснованность и достоверность полученных результатов</w:t>
      </w:r>
    </w:p>
    <w:p w14:paraId="2B48207B" w14:textId="77777777" w:rsidR="0000537F" w:rsidRPr="00F872CC" w:rsidRDefault="0000537F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структурированность работы, соблюдение логики изложения;</w:t>
      </w:r>
    </w:p>
    <w:p w14:paraId="64E1D8CA" w14:textId="0912E215" w:rsidR="00266947" w:rsidRPr="00F872CC" w:rsidRDefault="00266947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к оформлению, правил цитирования и оформления библиографических ссылок и списков;</w:t>
      </w:r>
    </w:p>
    <w:bookmarkEnd w:id="14"/>
    <w:p w14:paraId="76C0D5FF" w14:textId="7FE5D984" w:rsidR="0000537F" w:rsidRPr="00F872CC" w:rsidRDefault="0000537F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для научного руководителя</w:t>
      </w:r>
    </w:p>
    <w:p w14:paraId="2FD6A579" w14:textId="39B5128B" w:rsidR="0000537F" w:rsidRPr="00F872CC" w:rsidRDefault="0000537F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степень достижения студентом / студенткой поставленных научным руководителем задач;</w:t>
      </w:r>
    </w:p>
    <w:p w14:paraId="1B24AA68" w14:textId="370BB94F" w:rsidR="0000537F" w:rsidRPr="00F872CC" w:rsidRDefault="0000537F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уровень продемонстрированных в работе навыков работы с научной литературой (обзор литературы, формулирование теоретической рамки);</w:t>
      </w:r>
    </w:p>
    <w:p w14:paraId="21BE1772" w14:textId="644DD7E6" w:rsidR="0000537F" w:rsidRPr="00F872CC" w:rsidRDefault="0000537F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надежность полученных эмпирических результатов и качество исполнения эмпирической части исследования;</w:t>
      </w:r>
    </w:p>
    <w:p w14:paraId="196091DC" w14:textId="61DC00E3" w:rsidR="0000537F" w:rsidRPr="00F872CC" w:rsidRDefault="0000537F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руководителя;</w:t>
      </w:r>
    </w:p>
    <w:p w14:paraId="501ADF6D" w14:textId="33DA93F9" w:rsidR="0000537F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динамика развития компетенций студента / студентки в ходе выполнения курсовой работы; </w:t>
      </w:r>
    </w:p>
    <w:p w14:paraId="636B8083" w14:textId="60E1B74F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по количеству академических источников (не менее 15) и объему работы (не менее 60,000 и не более 80,000 знаков с пробелами).</w:t>
      </w:r>
    </w:p>
    <w:p w14:paraId="758AAE94" w14:textId="2102B466" w:rsidR="006A4583" w:rsidRPr="00F872CC" w:rsidRDefault="006A4583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в рамках публичной защиты:</w:t>
      </w:r>
    </w:p>
    <w:p w14:paraId="59C9173E" w14:textId="42A982EE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80354255"/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политологической терминологией;</w:t>
      </w:r>
    </w:p>
    <w:p w14:paraId="18ADD66D" w14:textId="1C0C46AB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bookmarkEnd w:id="15"/>
    <w:p w14:paraId="0098D80F" w14:textId="2DF253DA" w:rsidR="00266947" w:rsidRPr="00F872CC" w:rsidRDefault="00266947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Критериями оценки проектной КР на третьем году обучения являются:</w:t>
      </w:r>
    </w:p>
    <w:p w14:paraId="4487A5F7" w14:textId="49AB1CA7" w:rsidR="006A4583" w:rsidRPr="00F872CC" w:rsidRDefault="006A4583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6" w:name="_Hlk80031287"/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для рецензентов</w:t>
      </w:r>
    </w:p>
    <w:p w14:paraId="621290B9" w14:textId="05BA337A" w:rsidR="00266947" w:rsidRPr="00F872CC" w:rsidRDefault="004F044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80354313"/>
      <w:r w:rsidRPr="00F872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6947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оответствие темы работы (заглавия), цели, задач, содержания и </w:t>
      </w:r>
      <w:r w:rsidR="006A4583" w:rsidRPr="00F872CC">
        <w:rPr>
          <w:rFonts w:ascii="Times New Roman" w:hAnsi="Times New Roman" w:cs="Times New Roman"/>
          <w:sz w:val="24"/>
          <w:szCs w:val="24"/>
          <w:lang w:val="ru-RU"/>
        </w:rPr>
        <w:t>результатов друг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другу;</w:t>
      </w:r>
    </w:p>
    <w:p w14:paraId="7B79BB44" w14:textId="77777777" w:rsidR="00D93023" w:rsidRPr="00F872CC" w:rsidRDefault="00D9302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новизны;</w:t>
      </w:r>
    </w:p>
    <w:p w14:paraId="5355809F" w14:textId="244724DC" w:rsidR="000F42E3" w:rsidRPr="00F872CC" w:rsidRDefault="000F42E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проблеме;</w:t>
      </w:r>
    </w:p>
    <w:p w14:paraId="53770859" w14:textId="2C0ED9F4" w:rsidR="004F0441" w:rsidRPr="00F872CC" w:rsidRDefault="004F044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</w:t>
      </w:r>
      <w:r w:rsidR="000F42E3" w:rsidRPr="00F872CC">
        <w:rPr>
          <w:rFonts w:ascii="Times New Roman" w:hAnsi="Times New Roman" w:cs="Times New Roman"/>
          <w:sz w:val="24"/>
          <w:szCs w:val="24"/>
          <w:lang w:val="ru-RU"/>
        </w:rPr>
        <w:t>, использование в анализе альтернативных решений научно</w:t>
      </w:r>
      <w:r w:rsidR="00D93023"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й, аналитической литературы </w:t>
      </w:r>
      <w:r w:rsidR="000F42E3" w:rsidRPr="00F872CC">
        <w:rPr>
          <w:rFonts w:ascii="Times New Roman" w:hAnsi="Times New Roman" w:cs="Times New Roman"/>
          <w:sz w:val="24"/>
          <w:szCs w:val="24"/>
          <w:lang w:val="ru-RU"/>
        </w:rPr>
        <w:t>и эмпирических данных о реализации политических курсов;</w:t>
      </w:r>
    </w:p>
    <w:p w14:paraId="457AC2E2" w14:textId="0F935E85" w:rsidR="008C45CA" w:rsidRPr="00F872CC" w:rsidRDefault="004F044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соответствие структуры работы жанру информационно-аналитической записки, логика изложения и качество аргументации</w:t>
      </w:r>
      <w:r w:rsidR="009A54C5" w:rsidRPr="00F872CC">
        <w:rPr>
          <w:rFonts w:ascii="Times New Roman" w:hAnsi="Times New Roman" w:cs="Times New Roman"/>
          <w:sz w:val="24"/>
          <w:szCs w:val="24"/>
          <w:lang w:val="ru-RU"/>
        </w:rPr>
        <w:t>, доступность изложения</w:t>
      </w:r>
    </w:p>
    <w:p w14:paraId="58C4AC39" w14:textId="448F3897" w:rsidR="004F0441" w:rsidRPr="00F872CC" w:rsidRDefault="004F044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требований к оформлению, правил цитирования и оформления библиографических ссылок и списков;</w:t>
      </w:r>
    </w:p>
    <w:p w14:paraId="637B6484" w14:textId="1F6B31DD" w:rsidR="004F0441" w:rsidRPr="00F872CC" w:rsidRDefault="004F0441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продемонстрированный в работе уровень владения методами сбора и анализа данных, релевантных целям и задачам работы</w:t>
      </w:r>
      <w:r w:rsidR="006A4583" w:rsidRPr="00F872CC">
        <w:rPr>
          <w:rFonts w:ascii="Times New Roman" w:hAnsi="Times New Roman" w:cs="Times New Roman"/>
          <w:sz w:val="24"/>
          <w:szCs w:val="24"/>
          <w:lang w:val="ru-RU"/>
        </w:rPr>
        <w:t>, уровень владения т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еориями и подходами в области политического анализа</w:t>
      </w:r>
    </w:p>
    <w:bookmarkEnd w:id="17"/>
    <w:p w14:paraId="54B2EB46" w14:textId="3DD69A4C" w:rsidR="006A4583" w:rsidRPr="00F872CC" w:rsidRDefault="006A4583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для научных руководителей</w:t>
      </w:r>
    </w:p>
    <w:p w14:paraId="0D95BB92" w14:textId="77777777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степень достижения студентом / студенткой поставленных научным руководителем задач;</w:t>
      </w:r>
    </w:p>
    <w:p w14:paraId="44498191" w14:textId="2EC8C829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уровень продемонстрированных в работе навыков работы с научной литературой</w:t>
      </w:r>
      <w:r w:rsidR="009F254C" w:rsidRPr="00F872CC">
        <w:rPr>
          <w:rFonts w:ascii="Times New Roman" w:hAnsi="Times New Roman" w:cs="Times New Roman"/>
          <w:sz w:val="24"/>
          <w:szCs w:val="24"/>
          <w:lang w:val="ru-RU"/>
        </w:rPr>
        <w:t>, аналитической литературой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и эмпирическими данными;</w:t>
      </w:r>
    </w:p>
    <w:p w14:paraId="52FC73FD" w14:textId="7F29F007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надежность и обоснованность полученных результатов, их прикладная значимость;</w:t>
      </w:r>
    </w:p>
    <w:p w14:paraId="39FA825C" w14:textId="77777777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руководителя;</w:t>
      </w:r>
    </w:p>
    <w:p w14:paraId="5A67C7E8" w14:textId="77777777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динамика развития компетенций студента / студентки в ходе выполнения курсовой работы; </w:t>
      </w:r>
    </w:p>
    <w:p w14:paraId="5A6CE9DE" w14:textId="59B3D62B" w:rsidR="006A4583" w:rsidRPr="00F872CC" w:rsidRDefault="006A4583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требований по количеству академических источников (не менее </w:t>
      </w:r>
      <w:r w:rsidR="00876826" w:rsidRPr="00F872C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) и объему работы (не менее 60,000 и не более 80,000 знаков с пробелами).</w:t>
      </w:r>
    </w:p>
    <w:bookmarkEnd w:id="16"/>
    <w:p w14:paraId="10457358" w14:textId="77777777" w:rsidR="009E584C" w:rsidRPr="00F872CC" w:rsidRDefault="009E584C" w:rsidP="003C3CAB">
      <w:pPr>
        <w:pStyle w:val="a3"/>
        <w:numPr>
          <w:ilvl w:val="2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Критерии оценки КР в рамках публичной защиты:</w:t>
      </w:r>
    </w:p>
    <w:p w14:paraId="5366BADB" w14:textId="4B48BE63" w:rsidR="009E584C" w:rsidRPr="00F872CC" w:rsidRDefault="009E584C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презентации работы, содержательность доклада и презентации, степень проявленного в ходе презентации понимания материала и владения принятой терминологией;</w:t>
      </w:r>
    </w:p>
    <w:p w14:paraId="271B43C5" w14:textId="6C531B3C" w:rsidR="009E584C" w:rsidRPr="00F872CC" w:rsidRDefault="009E584C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p w14:paraId="0891D2FF" w14:textId="2B40B456" w:rsidR="004F0441" w:rsidRPr="00F872CC" w:rsidRDefault="009E584C" w:rsidP="003C3CAB">
      <w:pPr>
        <w:pStyle w:val="a3"/>
        <w:numPr>
          <w:ilvl w:val="3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441" w:rsidRPr="00F872CC">
        <w:rPr>
          <w:rFonts w:ascii="Times New Roman" w:hAnsi="Times New Roman" w:cs="Times New Roman"/>
          <w:sz w:val="24"/>
          <w:szCs w:val="24"/>
          <w:lang w:val="ru-RU"/>
        </w:rPr>
        <w:t>уровень защиты: представление работы (содержательность доклада и презентации, наличие раздаточных и иллюстративных материалов), понимание и адекватность ответов на вопросы и замечания рецензента, владение политологической терминологией при ответах.</w:t>
      </w:r>
    </w:p>
    <w:p w14:paraId="6BDDD804" w14:textId="77777777" w:rsidR="004F0441" w:rsidRPr="00F872CC" w:rsidRDefault="004F0441" w:rsidP="003C3CAB">
      <w:pPr>
        <w:pStyle w:val="a3"/>
        <w:tabs>
          <w:tab w:val="left" w:pos="8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7A6FB0" w14:textId="50EABD7D" w:rsidR="004F0441" w:rsidRPr="00F872CC" w:rsidRDefault="004F0441" w:rsidP="003C3CAB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ОЦЕНИВАНИЯ КУРСОВЫХ РАБОТ</w:t>
      </w:r>
    </w:p>
    <w:p w14:paraId="5874352F" w14:textId="77777777" w:rsidR="004F0441" w:rsidRPr="00F872CC" w:rsidRDefault="004F0441" w:rsidP="003C3CAB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A40F9B" w14:textId="7D291E91" w:rsidR="004F0441" w:rsidRPr="00F872CC" w:rsidRDefault="004F0441" w:rsidP="003C3CAB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Оценка за КР второго года обучения выставляется научным руководителем на основе полученного текста, без участия рецензента и проведения публичной защиты. Помимо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выставления оценки научный руководитель готовит развернутый письменный отзыв на КР, который сдается в учебный офис ОП в установленный академическим руководителем ОП срок после сдачи студентом итогового варианта работы.</w:t>
      </w:r>
    </w:p>
    <w:p w14:paraId="336E0514" w14:textId="367ABF8D" w:rsidR="004F0441" w:rsidRPr="00F872CC" w:rsidRDefault="004F0441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Оценка за исследовательскую или проектную КР на третьем году обучения формируется из оценок, выставленных в своем развернутом отзыве научным руководителем и в своей развернутой рецензии рецензентом работы, а также оценки, выставляемой комиссией по итогу защит, по следующей формуле: (</w:t>
      </w:r>
      <w:proofErr w:type="spellStart"/>
      <w:r w:rsidRPr="00F872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2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науч.рук</w:t>
      </w:r>
      <w:proofErr w:type="spellEnd"/>
      <w:r w:rsidRPr="00F872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-ля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 w:rsidRPr="00F872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2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рецензента</w:t>
      </w:r>
      <w:proofErr w:type="spellEnd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F872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2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комиссии</w:t>
      </w:r>
      <w:proofErr w:type="spellEnd"/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) / 3. В случае расхождения между оценками научного руководителя и рецензента на четыре балла и более (по десятибалльной шкале: например, 10 и 6, 9 и 5, и </w:t>
      </w:r>
      <w:proofErr w:type="gramStart"/>
      <w:r w:rsidRPr="00F872CC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F872CC">
        <w:rPr>
          <w:rFonts w:ascii="Times New Roman" w:hAnsi="Times New Roman" w:cs="Times New Roman"/>
          <w:sz w:val="24"/>
          <w:szCs w:val="24"/>
          <w:lang w:val="ru-RU"/>
        </w:rPr>
        <w:t>) оценка полностью выставляется комиссией в ходе защиты. В таком случае оценки научного руководителя и рецензента в формуле не используются.</w:t>
      </w:r>
    </w:p>
    <w:p w14:paraId="74B9F9DB" w14:textId="214AEE9D" w:rsidR="0015086B" w:rsidRPr="00F872CC" w:rsidRDefault="0015086B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Письменный отзыв научного руководителя представляется в Учебный офис в установленный Академическим руководителем ОП срок после сдачи студентом итогового варианта работы.</w:t>
      </w:r>
    </w:p>
    <w:p w14:paraId="52B0D394" w14:textId="4D5F5CE3" w:rsidR="007E0E85" w:rsidRPr="00F872CC" w:rsidRDefault="007E0E85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Шаблоны отзывов научного руководителя и рецензий представлены в Приложении В</w:t>
      </w:r>
      <w:r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sz w:val="24"/>
          <w:szCs w:val="24"/>
          <w:lang w:val="ru-RU"/>
        </w:rPr>
        <w:t>к настоящим Правилам.</w:t>
      </w:r>
    </w:p>
    <w:p w14:paraId="49E35EF7" w14:textId="61D6CCEC" w:rsidR="0024682B" w:rsidRPr="00F872CC" w:rsidRDefault="0024682B" w:rsidP="002468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В случае, если проектная КР на третьем году обучения выполнялась по заказу или при участии внешнего по отношению к НИУ ВШЭ юридического лица, такое юридическое лицо вправе подготовить отзыв на КР по шаблону отзыва руководителя. Такой отзыв имеет рекомендательный характер и не входит в формулу оценки.</w:t>
      </w:r>
    </w:p>
    <w:p w14:paraId="1DB342B8" w14:textId="77777777" w:rsidR="0015086B" w:rsidRPr="00F872CC" w:rsidRDefault="0015086B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третьего года обучения. Для этого Академический руководитель назначает рецензентов курсовых работ из числа преподавателей ОП.</w:t>
      </w:r>
    </w:p>
    <w:p w14:paraId="01133F93" w14:textId="77777777" w:rsidR="0015086B" w:rsidRPr="00F872CC" w:rsidRDefault="0015086B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Рецензии на курсовые работы представляются в Учебный офис в установленный академическим руководителем ОП срок после сдачи студентом итогового варианта работы.</w:t>
      </w:r>
    </w:p>
    <w:p w14:paraId="2D86A05B" w14:textId="051C9F0C" w:rsidR="004F0441" w:rsidRPr="00F872CC" w:rsidRDefault="0015086B" w:rsidP="003C3CA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Учебный офис доводит до сведения студентов содержание отзыва научного руководителя и рецензии рецензента не позднее чем за 24 часа до начала защит.</w:t>
      </w:r>
    </w:p>
    <w:p w14:paraId="360E436F" w14:textId="4C3C5406" w:rsidR="00097FFD" w:rsidRPr="00F872CC" w:rsidRDefault="00097FFD" w:rsidP="00E95D06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AD610A2" w14:textId="09A3B45D" w:rsidR="006D7C75" w:rsidRPr="00F872CC" w:rsidRDefault="007E0E85" w:rsidP="00E95D06">
      <w:pPr>
        <w:spacing w:line="360" w:lineRule="auto"/>
        <w:ind w:left="7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Приложение А. </w:t>
      </w:r>
      <w:r w:rsidR="003A00E0"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Контрольные точки выполнения курсовых работ</w:t>
      </w:r>
    </w:p>
    <w:p w14:paraId="684B145F" w14:textId="137219ED" w:rsidR="00097FFD" w:rsidRPr="00F872CC" w:rsidRDefault="00097FFD" w:rsidP="00097FFD">
      <w:pPr>
        <w:spacing w:line="36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1) Этапы </w:t>
      </w:r>
      <w:r w:rsidR="003E666E"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выбора и согласования тем курсовых работ</w:t>
      </w:r>
    </w:p>
    <w:tbl>
      <w:tblPr>
        <w:tblW w:w="45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3826"/>
        <w:gridCol w:w="2660"/>
        <w:gridCol w:w="1469"/>
        <w:gridCol w:w="1469"/>
      </w:tblGrid>
      <w:tr w:rsidR="00097FFD" w:rsidRPr="00F872CC" w14:paraId="5DB8B9BA" w14:textId="77777777" w:rsidTr="00E13BFF">
        <w:trPr>
          <w:trHeight w:val="538"/>
          <w:jc w:val="center"/>
        </w:trPr>
        <w:tc>
          <w:tcPr>
            <w:tcW w:w="214" w:type="pct"/>
            <w:vAlign w:val="center"/>
          </w:tcPr>
          <w:p w14:paraId="27EDD6F5" w14:textId="77777777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18" w:name="_Hlk80355094"/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943" w:type="pct"/>
            <w:vAlign w:val="center"/>
          </w:tcPr>
          <w:p w14:paraId="6A5C4A58" w14:textId="77777777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Этап подготовки 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</w:r>
          </w:p>
        </w:tc>
        <w:tc>
          <w:tcPr>
            <w:tcW w:w="1351" w:type="pct"/>
            <w:vAlign w:val="center"/>
          </w:tcPr>
          <w:p w14:paraId="719D0DE6" w14:textId="15425E8F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Ответственный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  <w:t>за этап подготовки курсовой работы</w:t>
            </w:r>
          </w:p>
        </w:tc>
        <w:tc>
          <w:tcPr>
            <w:tcW w:w="1492" w:type="pct"/>
            <w:gridSpan w:val="2"/>
            <w:vAlign w:val="center"/>
          </w:tcPr>
          <w:p w14:paraId="312B1B07" w14:textId="77777777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Сроки исполнения</w:t>
            </w:r>
          </w:p>
        </w:tc>
      </w:tr>
      <w:tr w:rsidR="00AB7910" w:rsidRPr="00F872CC" w14:paraId="56FB22AE" w14:textId="77777777" w:rsidTr="00AB7910">
        <w:trPr>
          <w:trHeight w:val="538"/>
          <w:jc w:val="center"/>
        </w:trPr>
        <w:tc>
          <w:tcPr>
            <w:tcW w:w="5000" w:type="pct"/>
            <w:gridSpan w:val="5"/>
            <w:vAlign w:val="center"/>
          </w:tcPr>
          <w:p w14:paraId="671620F4" w14:textId="59C0FC39" w:rsidR="00AB7910" w:rsidRPr="00F872CC" w:rsidRDefault="00AB7910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ЭТАПЫ ВЫБОРА И СОГЛАСОВАНИЯ ТЕМ КУРСОВЫХ РАБОТ</w:t>
            </w:r>
          </w:p>
        </w:tc>
      </w:tr>
      <w:tr w:rsidR="00097FFD" w:rsidRPr="00F872CC" w14:paraId="1CD9E7C7" w14:textId="77777777" w:rsidTr="00E13BFF">
        <w:trPr>
          <w:jc w:val="center"/>
        </w:trPr>
        <w:tc>
          <w:tcPr>
            <w:tcW w:w="214" w:type="pct"/>
            <w:vAlign w:val="center"/>
          </w:tcPr>
          <w:p w14:paraId="12B9FAC7" w14:textId="77777777" w:rsidR="00097FFD" w:rsidRPr="00F872CC" w:rsidRDefault="00097FFD" w:rsidP="001354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158D59D1" w14:textId="60004EC3" w:rsidR="00097FFD" w:rsidRPr="00F872CC" w:rsidRDefault="00097FFD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Внесение заявок-предложений тем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курсовых работ в ЭИОС НИУ ВШЭ</w:t>
            </w:r>
          </w:p>
          <w:p w14:paraId="34BDE298" w14:textId="77777777" w:rsidR="00AB7910" w:rsidRPr="00F872CC" w:rsidRDefault="00AB7910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624F3A5" w14:textId="77777777" w:rsidR="00AB7910" w:rsidRPr="00F872CC" w:rsidRDefault="00AB7910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05DDF56" w14:textId="06DA6862" w:rsidR="00AB7910" w:rsidRPr="00F872CC" w:rsidRDefault="00AB7910" w:rsidP="00AB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 обсуждают предварительные темы КР с потенциальными научными руководителями. При наличии согласия научные руководители загружают сформулированные темы в ЭИОС НИУ ВШЭ.</w:t>
            </w:r>
          </w:p>
          <w:p w14:paraId="03D64E7B" w14:textId="2266E4A2" w:rsidR="00376512" w:rsidRPr="00F872CC" w:rsidRDefault="00376512" w:rsidP="00AB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51" w:type="pct"/>
            <w:vAlign w:val="center"/>
          </w:tcPr>
          <w:p w14:paraId="4F8D8246" w14:textId="77777777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1492" w:type="pct"/>
            <w:gridSpan w:val="2"/>
            <w:vAlign w:val="center"/>
          </w:tcPr>
          <w:p w14:paraId="02CB9D1D" w14:textId="66C3F7BF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</w:t>
            </w:r>
            <w:r w:rsid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01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сентября до </w:t>
            </w:r>
            <w:r w:rsidR="00D008B2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01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октября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года.</w:t>
            </w:r>
          </w:p>
          <w:p w14:paraId="5857014E" w14:textId="77777777" w:rsidR="00097FFD" w:rsidRPr="00F872CC" w:rsidRDefault="00097FFD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97FFD" w:rsidRPr="00F872CC" w14:paraId="2A986928" w14:textId="77777777" w:rsidTr="00E13BFF">
        <w:trPr>
          <w:jc w:val="center"/>
        </w:trPr>
        <w:tc>
          <w:tcPr>
            <w:tcW w:w="214" w:type="pct"/>
            <w:vAlign w:val="center"/>
          </w:tcPr>
          <w:p w14:paraId="6E9D90FC" w14:textId="77777777" w:rsidR="00097FFD" w:rsidRPr="00F872CC" w:rsidRDefault="00097FFD" w:rsidP="00097F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1DEB7603" w14:textId="747BF690" w:rsidR="00097FFD" w:rsidRPr="00F872CC" w:rsidRDefault="00097FFD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Согласование предложенных те</w:t>
            </w:r>
            <w:r w:rsidR="00376512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 КР руководством ОП</w:t>
            </w:r>
          </w:p>
          <w:p w14:paraId="52AEDD62" w14:textId="196FE82C" w:rsidR="00376512" w:rsidRPr="00F872CC" w:rsidRDefault="00376512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AA537" w14:textId="56488ABD" w:rsidR="00376512" w:rsidRPr="00F872CC" w:rsidRDefault="00376512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Согласование списка тем Академическим руководителем ОП в LMS</w:t>
            </w:r>
          </w:p>
          <w:p w14:paraId="400C860A" w14:textId="77777777" w:rsidR="00376512" w:rsidRPr="00F872CC" w:rsidRDefault="00376512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2DD00FA1" w14:textId="6D1B0144" w:rsidR="00376512" w:rsidRPr="00F872CC" w:rsidRDefault="00376512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1" w:type="pct"/>
            <w:vAlign w:val="center"/>
          </w:tcPr>
          <w:p w14:paraId="21F46589" w14:textId="4ACC1E1C" w:rsidR="00097FFD" w:rsidRPr="00F872CC" w:rsidRDefault="00376512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097FFD"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кадемический руководитель ОП</w:t>
            </w:r>
          </w:p>
        </w:tc>
        <w:tc>
          <w:tcPr>
            <w:tcW w:w="1492" w:type="pct"/>
            <w:gridSpan w:val="2"/>
            <w:vAlign w:val="center"/>
          </w:tcPr>
          <w:p w14:paraId="37E80EA3" w14:textId="77777777" w:rsidR="00097FFD" w:rsidRPr="00F872CC" w:rsidRDefault="00097FFD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Техническая проверка: в течение 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более 72 часов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 момента поступления заявки на рассмотрение.</w:t>
            </w:r>
          </w:p>
          <w:p w14:paraId="12A97D3D" w14:textId="77777777" w:rsidR="00097FFD" w:rsidRPr="00F872CC" w:rsidRDefault="00097FFD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Проверка на соответствие академическими руководителями ОП: 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не более 96 часов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момента поступления заявки на рассмотрение.</w:t>
            </w:r>
          </w:p>
          <w:p w14:paraId="3E03C03D" w14:textId="77777777" w:rsidR="004B6D16" w:rsidRPr="00F872CC" w:rsidRDefault="004B6D16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C866332" w14:textId="30F2ABF1" w:rsidR="004B6D16" w:rsidRPr="00F872CC" w:rsidRDefault="004B6D16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не позднее </w:t>
            </w:r>
            <w:r w:rsidRPr="00F872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10 октября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376512" w:rsidRPr="00F872CC" w14:paraId="4D790B47" w14:textId="77777777" w:rsidTr="00E13BFF">
        <w:trPr>
          <w:jc w:val="center"/>
        </w:trPr>
        <w:tc>
          <w:tcPr>
            <w:tcW w:w="214" w:type="pct"/>
            <w:vAlign w:val="center"/>
          </w:tcPr>
          <w:p w14:paraId="3406DDE7" w14:textId="77777777" w:rsidR="00376512" w:rsidRPr="00F872CC" w:rsidRDefault="0037651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472B065B" w14:textId="03E32D67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Выбор тем курсовых работ и КР студентами / Инициативное предложение   тем   студентами</w:t>
            </w:r>
          </w:p>
          <w:p w14:paraId="0074AAD8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7C4632B3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2ACB4BB6" w14:textId="25A6DB4D" w:rsidR="00376512" w:rsidRPr="00F872CC" w:rsidRDefault="00376512" w:rsidP="0037651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В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ЭИОС НИУ ВШЭ</w:t>
            </w: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студент находит предварительную, сформулированную им /ей совместно с научным руководителем, тему КР и подает электронную заявку на назначение ему/ей соответствующих темы и научного руководителя.</w:t>
            </w:r>
          </w:p>
          <w:p w14:paraId="5424463B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14:paraId="25C2D93D" w14:textId="2AF29F56" w:rsidR="00376512" w:rsidRPr="00F872CC" w:rsidRDefault="00376512" w:rsidP="0037651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Если студент и научный руководитель совместно согласовали тему КР после 10 октября, студент должен инициативно предложить эту тему в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ЭИОС НИУ ВШЭ и выбрать соответствующего научного руководителя.</w:t>
            </w:r>
          </w:p>
          <w:p w14:paraId="067BAD81" w14:textId="5D19118B" w:rsidR="00376512" w:rsidRPr="00F872CC" w:rsidRDefault="00376512" w:rsidP="0037651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51" w:type="pct"/>
            <w:vAlign w:val="center"/>
          </w:tcPr>
          <w:p w14:paraId="51BBE562" w14:textId="65EC8A3F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сотрудники, Академический руководитель ОП</w:t>
            </w:r>
          </w:p>
        </w:tc>
        <w:tc>
          <w:tcPr>
            <w:tcW w:w="1492" w:type="pct"/>
            <w:gridSpan w:val="2"/>
            <w:vAlign w:val="center"/>
          </w:tcPr>
          <w:p w14:paraId="305BD14C" w14:textId="775CFD62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10 октября до </w:t>
            </w:r>
            <w:r w:rsid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ноября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376512" w:rsidRPr="00F872CC" w14:paraId="78B1FC63" w14:textId="77777777" w:rsidTr="00E13BFF">
        <w:trPr>
          <w:jc w:val="center"/>
        </w:trPr>
        <w:tc>
          <w:tcPr>
            <w:tcW w:w="214" w:type="pct"/>
            <w:vAlign w:val="center"/>
          </w:tcPr>
          <w:p w14:paraId="37B28540" w14:textId="77777777" w:rsidR="00376512" w:rsidRPr="00F872CC" w:rsidRDefault="0037651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7DF86315" w14:textId="28995266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Отбор поступивших заявок на предложенные темы КР</w:t>
            </w:r>
          </w:p>
          <w:p w14:paraId="7B5FEC3A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29F6639C" w14:textId="3D518BEE" w:rsidR="00376512" w:rsidRPr="00F872CC" w:rsidRDefault="00376512" w:rsidP="0037651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Научные руководители подтверждают готовность работать со студентом по выбранной теме КР в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ЭИОС НИУ ВШЭ. </w:t>
            </w:r>
          </w:p>
          <w:p w14:paraId="56AEB5A6" w14:textId="3CFE1B09" w:rsidR="00376512" w:rsidRPr="00F872CC" w:rsidRDefault="00376512" w:rsidP="0037651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51" w:type="pct"/>
            <w:vAlign w:val="center"/>
          </w:tcPr>
          <w:p w14:paraId="077B9380" w14:textId="2EC5E009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Преподаватели и научные сотрудники</w:t>
            </w:r>
          </w:p>
        </w:tc>
        <w:tc>
          <w:tcPr>
            <w:tcW w:w="1492" w:type="pct"/>
            <w:gridSpan w:val="2"/>
            <w:vAlign w:val="center"/>
          </w:tcPr>
          <w:p w14:paraId="2AD64215" w14:textId="25FCEA7B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01 до </w:t>
            </w:r>
            <w:r w:rsid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ноября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376512" w:rsidRPr="00F872CC" w14:paraId="183586AF" w14:textId="77777777" w:rsidTr="00E13BFF">
        <w:trPr>
          <w:jc w:val="center"/>
        </w:trPr>
        <w:tc>
          <w:tcPr>
            <w:tcW w:w="214" w:type="pct"/>
            <w:vAlign w:val="center"/>
          </w:tcPr>
          <w:p w14:paraId="571AE60A" w14:textId="77777777" w:rsidR="00376512" w:rsidRPr="00F872CC" w:rsidRDefault="0037651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6947C692" w14:textId="77777777" w:rsidR="00376512" w:rsidRPr="00F872CC" w:rsidRDefault="00376512" w:rsidP="0037651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Утверждение тем и научных руководителей Академическим советом ОП </w:t>
            </w:r>
          </w:p>
          <w:p w14:paraId="025A6A19" w14:textId="77777777" w:rsidR="00376512" w:rsidRPr="00F872CC" w:rsidRDefault="00376512" w:rsidP="0037651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DF7FE40" w14:textId="6443AF86" w:rsidR="00376512" w:rsidRPr="00F872CC" w:rsidRDefault="00376512" w:rsidP="0037651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Если члены Академического совета видят потребность в доработке каких-то тем, Академический руководитель связывается с соответствующими научными руководителями с просьбой доработать тему.</w:t>
            </w:r>
          </w:p>
        </w:tc>
        <w:tc>
          <w:tcPr>
            <w:tcW w:w="1351" w:type="pct"/>
            <w:vAlign w:val="center"/>
          </w:tcPr>
          <w:p w14:paraId="6DE1B750" w14:textId="52F27006" w:rsidR="00376512" w:rsidRPr="00F872CC" w:rsidRDefault="00E13BFF" w:rsidP="0037651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Академический совет ОП</w:t>
            </w:r>
          </w:p>
        </w:tc>
        <w:tc>
          <w:tcPr>
            <w:tcW w:w="1492" w:type="pct"/>
            <w:gridSpan w:val="2"/>
            <w:vAlign w:val="center"/>
          </w:tcPr>
          <w:p w14:paraId="07425EA5" w14:textId="0B460F49" w:rsidR="00376512" w:rsidRPr="00F872CC" w:rsidRDefault="00E13BFF" w:rsidP="00E13B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</w:t>
            </w:r>
            <w:r w:rsidR="004C71C9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до </w:t>
            </w:r>
            <w:r w:rsidR="004C71C9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0 ноября 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376512" w:rsidRPr="00F872CC" w14:paraId="1144D992" w14:textId="77777777" w:rsidTr="00E13BFF">
        <w:trPr>
          <w:jc w:val="center"/>
        </w:trPr>
        <w:tc>
          <w:tcPr>
            <w:tcW w:w="214" w:type="pct"/>
            <w:vAlign w:val="center"/>
          </w:tcPr>
          <w:p w14:paraId="120AE23B" w14:textId="77777777" w:rsidR="00376512" w:rsidRPr="00F872CC" w:rsidRDefault="0037651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4695B10C" w14:textId="59B402BF" w:rsidR="00376512" w:rsidRPr="00F872CC" w:rsidRDefault="00376512" w:rsidP="0037651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Проверка наличия утвержденных руководителями тем </w:t>
            </w:r>
            <w:r w:rsidR="00E13BFF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КР у студентов</w:t>
            </w:r>
          </w:p>
        </w:tc>
        <w:tc>
          <w:tcPr>
            <w:tcW w:w="1351" w:type="pct"/>
            <w:vAlign w:val="center"/>
          </w:tcPr>
          <w:p w14:paraId="77B5FB5D" w14:textId="749296BA" w:rsidR="00376512" w:rsidRPr="00F872CC" w:rsidRDefault="00E13BFF" w:rsidP="0037651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r w:rsidR="00376512"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чебный офис ОП</w:t>
            </w:r>
          </w:p>
        </w:tc>
        <w:tc>
          <w:tcPr>
            <w:tcW w:w="1492" w:type="pct"/>
            <w:gridSpan w:val="2"/>
            <w:vAlign w:val="center"/>
          </w:tcPr>
          <w:p w14:paraId="1B790F1B" w14:textId="1AA3E53A" w:rsidR="00376512" w:rsidRPr="00F872CC" w:rsidRDefault="00376512" w:rsidP="0037651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20 ноября до </w:t>
            </w:r>
            <w:r w:rsid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декабря</w:t>
            </w:r>
          </w:p>
          <w:p w14:paraId="0E453D14" w14:textId="77777777" w:rsidR="00376512" w:rsidRPr="00F872CC" w:rsidRDefault="00376512" w:rsidP="0037651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376512" w:rsidRPr="00F872CC" w14:paraId="6E731952" w14:textId="77777777" w:rsidTr="00E13BFF">
        <w:trPr>
          <w:jc w:val="center"/>
        </w:trPr>
        <w:tc>
          <w:tcPr>
            <w:tcW w:w="214" w:type="pct"/>
            <w:vAlign w:val="center"/>
          </w:tcPr>
          <w:p w14:paraId="195B7D73" w14:textId="77777777" w:rsidR="00376512" w:rsidRPr="00F872CC" w:rsidRDefault="0037651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1E26E06F" w14:textId="7C71F62F" w:rsidR="00376512" w:rsidRPr="00F872CC" w:rsidRDefault="00376512" w:rsidP="00E13BF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Утверждение тем </w:t>
            </w:r>
            <w:r w:rsidR="00E13BFF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КР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ИУПах</w:t>
            </w:r>
            <w:proofErr w:type="spellEnd"/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студентов.</w:t>
            </w:r>
            <w:r w:rsidR="00E13BFF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Закрепление тем и руководителей КР за студентами приказом.</w:t>
            </w:r>
          </w:p>
        </w:tc>
        <w:tc>
          <w:tcPr>
            <w:tcW w:w="1351" w:type="pct"/>
            <w:vAlign w:val="center"/>
          </w:tcPr>
          <w:p w14:paraId="547CC11D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офис ОП</w:t>
            </w:r>
          </w:p>
        </w:tc>
        <w:tc>
          <w:tcPr>
            <w:tcW w:w="1492" w:type="pct"/>
            <w:gridSpan w:val="2"/>
            <w:vAlign w:val="center"/>
          </w:tcPr>
          <w:p w14:paraId="5109579E" w14:textId="77777777" w:rsidR="00376512" w:rsidRPr="00F872CC" w:rsidRDefault="0037651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позднее 15 декабря</w:t>
            </w: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E13BFF" w:rsidRPr="00F872CC" w14:paraId="48E7C085" w14:textId="77777777" w:rsidTr="00E13BFF">
        <w:trPr>
          <w:jc w:val="center"/>
        </w:trPr>
        <w:tc>
          <w:tcPr>
            <w:tcW w:w="5000" w:type="pct"/>
            <w:gridSpan w:val="5"/>
            <w:vAlign w:val="center"/>
          </w:tcPr>
          <w:p w14:paraId="603FDAA6" w14:textId="77777777" w:rsidR="00D008B2" w:rsidRPr="00F872CC" w:rsidRDefault="00D008B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7156148B" w14:textId="01ADE1E8" w:rsidR="00E13BFF" w:rsidRPr="00F872CC" w:rsidRDefault="00D008B2" w:rsidP="00F87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ЭТАПЫ ПОДГОТОВКИ И ВЫПОЛНЕНИЯ КР</w:t>
            </w:r>
          </w:p>
          <w:p w14:paraId="27BAEB75" w14:textId="0CB405FB" w:rsidR="00D008B2" w:rsidRPr="00F872CC" w:rsidRDefault="00D008B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E13BFF" w:rsidRPr="00F872CC" w14:paraId="3693B3E0" w14:textId="77777777" w:rsidTr="00E13BFF">
        <w:trPr>
          <w:jc w:val="center"/>
        </w:trPr>
        <w:tc>
          <w:tcPr>
            <w:tcW w:w="214" w:type="pct"/>
            <w:vAlign w:val="center"/>
          </w:tcPr>
          <w:p w14:paraId="0FDE874A" w14:textId="77777777" w:rsidR="00E13BFF" w:rsidRPr="00F872CC" w:rsidRDefault="00E13BFF" w:rsidP="00D008B2">
            <w:pPr>
              <w:spacing w:after="0" w:line="240" w:lineRule="auto"/>
              <w:ind w:left="452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66F8C88B" w14:textId="77777777" w:rsidR="00E13BFF" w:rsidRPr="00F872CC" w:rsidRDefault="00E13BFF" w:rsidP="00E13BF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51" w:type="pct"/>
            <w:vAlign w:val="center"/>
          </w:tcPr>
          <w:p w14:paraId="71327235" w14:textId="77777777" w:rsidR="00E13BFF" w:rsidRPr="00F872CC" w:rsidRDefault="00E13BFF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62990D9C" w14:textId="130EAA8B" w:rsidR="00E13BFF" w:rsidRPr="00F872CC" w:rsidRDefault="00E13BFF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 год обучения</w:t>
            </w:r>
          </w:p>
        </w:tc>
        <w:tc>
          <w:tcPr>
            <w:tcW w:w="746" w:type="pct"/>
            <w:vAlign w:val="center"/>
          </w:tcPr>
          <w:p w14:paraId="375442CE" w14:textId="42846558" w:rsidR="00E13BFF" w:rsidRPr="00F872CC" w:rsidRDefault="00E13BFF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 год обучения</w:t>
            </w:r>
          </w:p>
        </w:tc>
      </w:tr>
      <w:tr w:rsidR="00D008B2" w:rsidRPr="00F872CC" w14:paraId="08808759" w14:textId="77777777" w:rsidTr="00E13BFF">
        <w:trPr>
          <w:jc w:val="center"/>
        </w:trPr>
        <w:tc>
          <w:tcPr>
            <w:tcW w:w="214" w:type="pct"/>
            <w:vAlign w:val="center"/>
          </w:tcPr>
          <w:p w14:paraId="3C756C5F" w14:textId="77777777" w:rsidR="00D008B2" w:rsidRPr="00F872CC" w:rsidRDefault="00D008B2" w:rsidP="0037651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7FCB5365" w14:textId="15FC1852" w:rsidR="00D008B2" w:rsidRPr="00F872CC" w:rsidRDefault="00D008B2" w:rsidP="00E13BF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Получение студентом задания на выполнение КР от научного руководителя</w:t>
            </w:r>
          </w:p>
        </w:tc>
        <w:tc>
          <w:tcPr>
            <w:tcW w:w="1351" w:type="pct"/>
            <w:vAlign w:val="center"/>
          </w:tcPr>
          <w:p w14:paraId="364B568F" w14:textId="4F2A0C4E" w:rsidR="00D008B2" w:rsidRPr="00F872CC" w:rsidRDefault="00D008B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746" w:type="pct"/>
            <w:vAlign w:val="center"/>
          </w:tcPr>
          <w:p w14:paraId="03447203" w14:textId="33A9D757" w:rsidR="00D008B2" w:rsidRPr="00F872CC" w:rsidRDefault="00D008B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 декабря</w:t>
            </w:r>
          </w:p>
        </w:tc>
        <w:tc>
          <w:tcPr>
            <w:tcW w:w="746" w:type="pct"/>
            <w:vAlign w:val="center"/>
          </w:tcPr>
          <w:p w14:paraId="73D68A32" w14:textId="116BD1A2" w:rsidR="00D008B2" w:rsidRPr="00F872CC" w:rsidRDefault="00D008B2" w:rsidP="003765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 декабря</w:t>
            </w:r>
          </w:p>
        </w:tc>
      </w:tr>
      <w:tr w:rsidR="00D008B2" w:rsidRPr="00F872CC" w14:paraId="4512A309" w14:textId="77777777" w:rsidTr="00E13BFF">
        <w:trPr>
          <w:jc w:val="center"/>
        </w:trPr>
        <w:tc>
          <w:tcPr>
            <w:tcW w:w="214" w:type="pct"/>
            <w:vAlign w:val="center"/>
          </w:tcPr>
          <w:p w14:paraId="09A1670C" w14:textId="77777777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0FFAE30C" w14:textId="6B6CF10A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Предъявление студентом проекта КР, в котором содержится формулировка актуальности, </w:t>
            </w: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предварительная структура работы и список основных источников, ожидаемые результаты</w:t>
            </w:r>
          </w:p>
        </w:tc>
        <w:tc>
          <w:tcPr>
            <w:tcW w:w="1351" w:type="pct"/>
            <w:vAlign w:val="center"/>
          </w:tcPr>
          <w:p w14:paraId="26E4F2DE" w14:textId="29347711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Студенты, научные руководители</w:t>
            </w:r>
          </w:p>
        </w:tc>
        <w:tc>
          <w:tcPr>
            <w:tcW w:w="746" w:type="pct"/>
            <w:vAlign w:val="center"/>
          </w:tcPr>
          <w:p w14:paraId="3845E845" w14:textId="5FEB4758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Определяется научным руководителем</w:t>
            </w:r>
          </w:p>
        </w:tc>
        <w:tc>
          <w:tcPr>
            <w:tcW w:w="746" w:type="pct"/>
            <w:vAlign w:val="center"/>
          </w:tcPr>
          <w:p w14:paraId="6CEC6CB1" w14:textId="498D1767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Определяется научным руководителем</w:t>
            </w:r>
          </w:p>
        </w:tc>
      </w:tr>
      <w:tr w:rsidR="00D008B2" w:rsidRPr="00F872CC" w14:paraId="52617D8D" w14:textId="77777777" w:rsidTr="00E13BFF">
        <w:trPr>
          <w:jc w:val="center"/>
        </w:trPr>
        <w:tc>
          <w:tcPr>
            <w:tcW w:w="214" w:type="pct"/>
            <w:vAlign w:val="center"/>
          </w:tcPr>
          <w:p w14:paraId="58B98908" w14:textId="011A77EC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  <w:r w:rsidRPr="00F872CC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943" w:type="pct"/>
          </w:tcPr>
          <w:p w14:paraId="60CADC15" w14:textId="348749D9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Предъявление готовой КР научному руководителю с последующей корректировкой курсовой работы</w:t>
            </w:r>
          </w:p>
        </w:tc>
        <w:tc>
          <w:tcPr>
            <w:tcW w:w="1351" w:type="pct"/>
            <w:vAlign w:val="center"/>
          </w:tcPr>
          <w:p w14:paraId="616A0C36" w14:textId="7316B13F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746" w:type="pct"/>
            <w:vAlign w:val="center"/>
          </w:tcPr>
          <w:p w14:paraId="3C6353C0" w14:textId="3D68D6FE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Определяется научным руководителем</w:t>
            </w:r>
          </w:p>
        </w:tc>
        <w:tc>
          <w:tcPr>
            <w:tcW w:w="746" w:type="pct"/>
            <w:vAlign w:val="center"/>
          </w:tcPr>
          <w:p w14:paraId="4990C850" w14:textId="7A0C9D18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Определяется научным руководителем</w:t>
            </w:r>
          </w:p>
        </w:tc>
      </w:tr>
      <w:tr w:rsidR="00D008B2" w:rsidRPr="00F872CC" w14:paraId="52FB9E9C" w14:textId="77777777" w:rsidTr="00E13BFF">
        <w:trPr>
          <w:jc w:val="center"/>
        </w:trPr>
        <w:tc>
          <w:tcPr>
            <w:tcW w:w="214" w:type="pct"/>
            <w:vAlign w:val="center"/>
          </w:tcPr>
          <w:p w14:paraId="50AAC289" w14:textId="77777777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41F5E5E0" w14:textId="4AC9DB55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Загрузка готовой КР в соответствующий модуль ЭИОС НИУ ВШЭ</w:t>
            </w:r>
          </w:p>
        </w:tc>
        <w:tc>
          <w:tcPr>
            <w:tcW w:w="1351" w:type="pct"/>
            <w:vAlign w:val="center"/>
          </w:tcPr>
          <w:p w14:paraId="11808FA1" w14:textId="58B85A19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Учебный офис ОП</w:t>
            </w:r>
          </w:p>
        </w:tc>
        <w:tc>
          <w:tcPr>
            <w:tcW w:w="746" w:type="pct"/>
            <w:vAlign w:val="center"/>
          </w:tcPr>
          <w:p w14:paraId="0C12D162" w14:textId="7C159F1F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 апреля</w:t>
            </w:r>
          </w:p>
        </w:tc>
        <w:tc>
          <w:tcPr>
            <w:tcW w:w="746" w:type="pct"/>
            <w:vAlign w:val="center"/>
          </w:tcPr>
          <w:p w14:paraId="48F7516D" w14:textId="1DB2C13E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 мая</w:t>
            </w:r>
          </w:p>
        </w:tc>
      </w:tr>
      <w:tr w:rsidR="00D008B2" w:rsidRPr="00F872CC" w14:paraId="7A5C0775" w14:textId="77777777" w:rsidTr="00E13BFF">
        <w:trPr>
          <w:jc w:val="center"/>
        </w:trPr>
        <w:tc>
          <w:tcPr>
            <w:tcW w:w="214" w:type="pct"/>
            <w:vAlign w:val="center"/>
          </w:tcPr>
          <w:p w14:paraId="2FD86AF6" w14:textId="77777777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1C8C2055" w14:textId="4833D3CA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Предоставление научным руководителем отзыва на КР в Учебный офис ОП</w:t>
            </w:r>
          </w:p>
        </w:tc>
        <w:tc>
          <w:tcPr>
            <w:tcW w:w="1351" w:type="pct"/>
            <w:vAlign w:val="center"/>
          </w:tcPr>
          <w:p w14:paraId="46C122DD" w14:textId="2AC8E15E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Научные руководители, Учебный офис ОП</w:t>
            </w:r>
          </w:p>
        </w:tc>
        <w:tc>
          <w:tcPr>
            <w:tcW w:w="746" w:type="pct"/>
            <w:vAlign w:val="center"/>
          </w:tcPr>
          <w:p w14:paraId="7A6344C9" w14:textId="39C84E01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 апреля</w:t>
            </w:r>
          </w:p>
        </w:tc>
        <w:tc>
          <w:tcPr>
            <w:tcW w:w="746" w:type="pct"/>
            <w:vAlign w:val="center"/>
          </w:tcPr>
          <w:p w14:paraId="4D52BE51" w14:textId="245A0D0F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 мая</w:t>
            </w:r>
          </w:p>
        </w:tc>
      </w:tr>
      <w:tr w:rsidR="00D008B2" w:rsidRPr="00F872CC" w14:paraId="337C9C8E" w14:textId="77777777" w:rsidTr="00E13BFF">
        <w:trPr>
          <w:jc w:val="center"/>
        </w:trPr>
        <w:tc>
          <w:tcPr>
            <w:tcW w:w="214" w:type="pct"/>
            <w:vAlign w:val="center"/>
          </w:tcPr>
          <w:p w14:paraId="283A2E44" w14:textId="77777777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3" w:type="pct"/>
          </w:tcPr>
          <w:p w14:paraId="5B0DA604" w14:textId="63312D7E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Предоставление рецензий на КР в Учебный офис ОП</w:t>
            </w:r>
          </w:p>
        </w:tc>
        <w:tc>
          <w:tcPr>
            <w:tcW w:w="1351" w:type="pct"/>
            <w:vAlign w:val="center"/>
          </w:tcPr>
          <w:p w14:paraId="35A6D3F3" w14:textId="4BFC1AEE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Рецензенты, Учебный офис ОП</w:t>
            </w:r>
          </w:p>
        </w:tc>
        <w:tc>
          <w:tcPr>
            <w:tcW w:w="746" w:type="pct"/>
            <w:vAlign w:val="center"/>
          </w:tcPr>
          <w:p w14:paraId="5C1DEBB7" w14:textId="318C1DF4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46" w:type="pct"/>
            <w:vAlign w:val="center"/>
          </w:tcPr>
          <w:p w14:paraId="02E8AE8A" w14:textId="6D85654D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 мая</w:t>
            </w:r>
          </w:p>
        </w:tc>
      </w:tr>
      <w:tr w:rsidR="00D008B2" w:rsidRPr="00F872CC" w14:paraId="0E62DF21" w14:textId="77777777" w:rsidTr="00E13BFF">
        <w:trPr>
          <w:jc w:val="center"/>
        </w:trPr>
        <w:tc>
          <w:tcPr>
            <w:tcW w:w="214" w:type="pct"/>
            <w:vAlign w:val="center"/>
          </w:tcPr>
          <w:p w14:paraId="53C3E64F" w14:textId="0216B2E2" w:rsidR="00D008B2" w:rsidRPr="00F872CC" w:rsidRDefault="00D008B2" w:rsidP="00D008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sz w:val="16"/>
                <w:szCs w:val="16"/>
                <w:lang w:val="ru-RU"/>
              </w:rPr>
            </w:pPr>
            <w:r w:rsidRPr="00F872CC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943" w:type="pct"/>
          </w:tcPr>
          <w:p w14:paraId="1D673B3E" w14:textId="4E5DACE3" w:rsidR="00D008B2" w:rsidRPr="00F872CC" w:rsidRDefault="00D008B2" w:rsidP="00D008B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Публичная защита КР</w:t>
            </w:r>
          </w:p>
        </w:tc>
        <w:tc>
          <w:tcPr>
            <w:tcW w:w="1351" w:type="pct"/>
            <w:vAlign w:val="center"/>
          </w:tcPr>
          <w:p w14:paraId="1C588B7F" w14:textId="49F41F0F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руководители, рецензенты, комиссия, Учебный офис ОП</w:t>
            </w:r>
          </w:p>
        </w:tc>
        <w:tc>
          <w:tcPr>
            <w:tcW w:w="746" w:type="pct"/>
            <w:vAlign w:val="center"/>
          </w:tcPr>
          <w:p w14:paraId="0BEC560A" w14:textId="3558594B" w:rsidR="00D008B2" w:rsidRPr="00F872CC" w:rsidRDefault="00D008B2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46" w:type="pct"/>
            <w:vAlign w:val="center"/>
          </w:tcPr>
          <w:p w14:paraId="04AD7B61" w14:textId="3818D16E" w:rsidR="00D008B2" w:rsidRPr="00F872CC" w:rsidRDefault="004C71C9" w:rsidP="00D008B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23–28</w:t>
            </w:r>
            <w:r w:rsidR="00D008B2" w:rsidRPr="00F872C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мая</w:t>
            </w:r>
          </w:p>
        </w:tc>
      </w:tr>
      <w:bookmarkEnd w:id="18"/>
    </w:tbl>
    <w:p w14:paraId="3D004DD4" w14:textId="6E306298" w:rsidR="00097FFD" w:rsidRPr="00F872CC" w:rsidRDefault="00097FFD" w:rsidP="00097FFD">
      <w:pPr>
        <w:spacing w:line="36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43549C" w14:textId="77777777" w:rsidR="00097FFD" w:rsidRPr="00F872CC" w:rsidRDefault="00097FFD" w:rsidP="00097FFD">
      <w:pPr>
        <w:spacing w:line="36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B6DD43" w14:textId="37532816" w:rsidR="003A00E0" w:rsidRPr="00F872CC" w:rsidRDefault="003A00E0" w:rsidP="00E95D06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35982E" w14:textId="7F1BDB6C" w:rsidR="003A00E0" w:rsidRPr="00F872CC" w:rsidRDefault="003A00E0" w:rsidP="00E95D06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A4CAF4" w14:textId="05D01393" w:rsidR="007E0E85" w:rsidRPr="00F872CC" w:rsidRDefault="007E0E85" w:rsidP="00E95D06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8FEDEB7" w14:textId="6018298B" w:rsidR="003A00E0" w:rsidRPr="00F872CC" w:rsidRDefault="003A00E0" w:rsidP="00E95D06">
      <w:pPr>
        <w:spacing w:line="360" w:lineRule="auto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9" w:name="_Hlk80356703"/>
      <w:r w:rsidRPr="00F872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</w:t>
      </w:r>
      <w:r w:rsidRPr="00F8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b/>
          <w:sz w:val="24"/>
          <w:szCs w:val="24"/>
          <w:lang w:val="ru-RU"/>
        </w:rPr>
        <w:t>Б. Шаблон оформления титульного листа курсовой работы</w:t>
      </w:r>
    </w:p>
    <w:p w14:paraId="3DDE60C8" w14:textId="77777777" w:rsidR="003C3CAB" w:rsidRPr="00F872CC" w:rsidRDefault="003C3CAB" w:rsidP="00E95D06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14:paraId="41401F05" w14:textId="6E1F326D" w:rsidR="003A00E0" w:rsidRPr="00F872CC" w:rsidRDefault="003A00E0" w:rsidP="00E95D06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2CC">
        <w:rPr>
          <w:rFonts w:ascii="Times New Roman" w:hAnsi="Times New Roman" w:cs="Times New Roman"/>
          <w:smallCaps/>
          <w:sz w:val="24"/>
          <w:szCs w:val="24"/>
        </w:rPr>
        <w:t>ФЕДЕРАЛЬНОЕ ГОСУДАРСТВЕННОЕ АВТОНОМНОЕ ОБРАЗОВАТЕЛЬНОЕ УЧРЕЖДЕНИЕ</w:t>
      </w:r>
      <w:r w:rsidRPr="00F872CC">
        <w:rPr>
          <w:rFonts w:ascii="Times New Roman" w:hAnsi="Times New Roman" w:cs="Times New Roman"/>
          <w:sz w:val="24"/>
          <w:szCs w:val="24"/>
        </w:rPr>
        <w:t xml:space="preserve"> </w:t>
      </w:r>
      <w:r w:rsidRPr="00F872CC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53F2D097" w14:textId="77777777" w:rsidR="003A00E0" w:rsidRPr="00F872CC" w:rsidRDefault="003A00E0" w:rsidP="00E95D06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2CC">
        <w:rPr>
          <w:rFonts w:ascii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14:paraId="25391F87" w14:textId="77777777" w:rsidR="003A00E0" w:rsidRPr="00F872CC" w:rsidRDefault="003A00E0" w:rsidP="00E95D06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2CC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1B7B3C63" w14:textId="77777777" w:rsidR="003A00E0" w:rsidRPr="00F872CC" w:rsidRDefault="003A00E0" w:rsidP="00E95D06">
      <w:pPr>
        <w:pStyle w:val="6"/>
        <w:spacing w:before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F872CC">
        <w:rPr>
          <w:rFonts w:ascii="Times New Roman" w:hAnsi="Times New Roman"/>
          <w:b w:val="0"/>
          <w:sz w:val="24"/>
          <w:szCs w:val="24"/>
        </w:rPr>
        <w:t>Санкт-Петербургская школа социальных наук и востоковедения</w:t>
      </w:r>
    </w:p>
    <w:p w14:paraId="61C85A3C" w14:textId="77777777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Фамилия Имя Отчество автора</w:t>
      </w:r>
    </w:p>
    <w:p w14:paraId="5E3A9972" w14:textId="3AFE6947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НАЗВАНИЕ ТЕМЫ курсовой работы</w:t>
      </w:r>
    </w:p>
    <w:p w14:paraId="091D889A" w14:textId="0A7845B2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 xml:space="preserve">Курсовая </w:t>
      </w:r>
      <w:r w:rsidR="00FD6FE1">
        <w:rPr>
          <w:rFonts w:ascii="Times New Roman" w:hAnsi="Times New Roman" w:cs="Times New Roman"/>
          <w:sz w:val="24"/>
          <w:szCs w:val="24"/>
          <w:lang w:val="ru-RU"/>
        </w:rPr>
        <w:t>работа</w:t>
      </w:r>
    </w:p>
    <w:p w14:paraId="4D0E3BC9" w14:textId="77777777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по направлению подготовки 41.03.04 «Политология»</w:t>
      </w:r>
    </w:p>
    <w:p w14:paraId="36185E92" w14:textId="77777777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студента группы № 1234 (образовательная программа «Политология и мировая политика»)</w:t>
      </w:r>
    </w:p>
    <w:p w14:paraId="5FF0C4A1" w14:textId="77777777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A00E0" w:rsidRPr="00F872CC" w14:paraId="4C25BA0B" w14:textId="77777777" w:rsidTr="003A00E0">
        <w:trPr>
          <w:trHeight w:val="3092"/>
        </w:trPr>
        <w:tc>
          <w:tcPr>
            <w:tcW w:w="4785" w:type="dxa"/>
          </w:tcPr>
          <w:p w14:paraId="32B43A2B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Рецензент</w:t>
            </w:r>
          </w:p>
          <w:p w14:paraId="472849C1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6FA24B8D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14:paraId="40394347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6FD6D9B9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6B93BB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0F3AC8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241148" w14:textId="65955EBC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14:paraId="00B7B906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</w:p>
          <w:p w14:paraId="2341C1B2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2CB08B14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0BD45333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6B888DF3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  <w:p w14:paraId="70BA913B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406286E2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1EDD6F16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5749FAC2" w14:textId="77777777" w:rsidR="003A00E0" w:rsidRPr="00F872CC" w:rsidRDefault="003A00E0" w:rsidP="00E95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E5F2278" w14:textId="77777777" w:rsidR="003A00E0" w:rsidRPr="00F872CC" w:rsidRDefault="003A00E0" w:rsidP="00E95D06">
      <w:pPr>
        <w:pStyle w:val="1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A33B5" w14:textId="21CF9299" w:rsidR="003A00E0" w:rsidRPr="00F872CC" w:rsidRDefault="003A00E0" w:rsidP="00E95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t>Санкт-Петербург 201_</w:t>
      </w:r>
      <w:bookmarkEnd w:id="19"/>
      <w:r w:rsidRPr="00F872CC">
        <w:rPr>
          <w:rFonts w:ascii="Times New Roman" w:hAnsi="Times New Roman" w:cs="Times New Roman"/>
          <w:sz w:val="24"/>
          <w:szCs w:val="24"/>
        </w:rPr>
        <w:br w:type="page"/>
      </w:r>
    </w:p>
    <w:p w14:paraId="057D4A75" w14:textId="6EC56A63" w:rsidR="006D7C75" w:rsidRPr="00F872CC" w:rsidRDefault="007E0E85" w:rsidP="007E0E85">
      <w:pPr>
        <w:spacing w:line="360" w:lineRule="auto"/>
        <w:ind w:left="7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0" w:name="_Hlk80356721"/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В. Шаблоны отзывов и рецензий на курсовые работы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7"/>
        <w:gridCol w:w="847"/>
        <w:gridCol w:w="405"/>
        <w:gridCol w:w="1270"/>
        <w:gridCol w:w="697"/>
        <w:gridCol w:w="1513"/>
        <w:gridCol w:w="2887"/>
      </w:tblGrid>
      <w:tr w:rsidR="007E0E85" w:rsidRPr="00F872CC" w14:paraId="14FD36B8" w14:textId="77777777" w:rsidTr="007E0E85">
        <w:tc>
          <w:tcPr>
            <w:tcW w:w="10236" w:type="dxa"/>
            <w:gridSpan w:val="8"/>
          </w:tcPr>
          <w:bookmarkEnd w:id="20"/>
          <w:p w14:paraId="5D8F06B8" w14:textId="77777777" w:rsidR="007E0E85" w:rsidRPr="00F872CC" w:rsidRDefault="007E0E85" w:rsidP="007E0E8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DEFD64E" w14:textId="7168D3B7" w:rsidR="007E0E85" w:rsidRPr="00F872CC" w:rsidRDefault="007E0E85" w:rsidP="007E0E85">
            <w:pPr>
              <w:rPr>
                <w:sz w:val="20"/>
                <w:szCs w:val="20"/>
                <w:lang w:val="ru-RU"/>
              </w:rPr>
            </w:pPr>
          </w:p>
        </w:tc>
      </w:tr>
      <w:tr w:rsidR="007E0E85" w:rsidRPr="00F872CC" w14:paraId="363B78E3" w14:textId="77777777" w:rsidTr="007E0E85">
        <w:tc>
          <w:tcPr>
            <w:tcW w:w="10236" w:type="dxa"/>
            <w:gridSpan w:val="8"/>
          </w:tcPr>
          <w:p w14:paraId="48BC585E" w14:textId="77777777" w:rsidR="007E0E85" w:rsidRPr="00F872CC" w:rsidRDefault="007E0E85" w:rsidP="007E0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58B1C0BA" w14:textId="7C96EE94" w:rsidR="007E0E85" w:rsidRPr="00F872CC" w:rsidRDefault="007E0E85" w:rsidP="007E0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7E0E85" w:rsidRPr="00F872CC" w14:paraId="22A71FD6" w14:textId="77777777" w:rsidTr="007E0E85">
        <w:tc>
          <w:tcPr>
            <w:tcW w:w="10236" w:type="dxa"/>
            <w:gridSpan w:val="8"/>
          </w:tcPr>
          <w:p w14:paraId="1A895C50" w14:textId="73B6CFD8" w:rsidR="007E0E85" w:rsidRPr="00F872CC" w:rsidRDefault="007E0E85" w:rsidP="007E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Отзыв научного руководителя на курсовую работу</w:t>
            </w:r>
          </w:p>
        </w:tc>
      </w:tr>
      <w:tr w:rsidR="007E0E85" w:rsidRPr="00F872CC" w14:paraId="01C1C25F" w14:textId="77777777" w:rsidTr="007E0E85">
        <w:tc>
          <w:tcPr>
            <w:tcW w:w="10236" w:type="dxa"/>
            <w:gridSpan w:val="8"/>
          </w:tcPr>
          <w:p w14:paraId="30AD41CA" w14:textId="02DE69BE" w:rsidR="007E0E85" w:rsidRPr="00F872CC" w:rsidRDefault="007E0E85" w:rsidP="007E0E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 курса</w:t>
            </w: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7E0E85" w:rsidRPr="00F872CC" w14:paraId="222CD900" w14:textId="77777777" w:rsidTr="006D093F">
        <w:tc>
          <w:tcPr>
            <w:tcW w:w="3709" w:type="dxa"/>
            <w:gridSpan w:val="4"/>
          </w:tcPr>
          <w:p w14:paraId="3069475B" w14:textId="77777777" w:rsidR="007E0E85" w:rsidRPr="00F872CC" w:rsidRDefault="007E0E85" w:rsidP="007E0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51E33457" w14:textId="402A2F70" w:rsidR="007E0E85" w:rsidRPr="00F872CC" w:rsidRDefault="007E0E85" w:rsidP="007E0E8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145BD5FC" w14:textId="77777777" w:rsidR="007E0E85" w:rsidRPr="00F872CC" w:rsidRDefault="007E0E85" w:rsidP="007E0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0E85" w:rsidRPr="00F872CC" w14:paraId="4B50CFB9" w14:textId="77777777" w:rsidTr="006D093F">
        <w:tc>
          <w:tcPr>
            <w:tcW w:w="2430" w:type="dxa"/>
            <w:gridSpan w:val="2"/>
          </w:tcPr>
          <w:p w14:paraId="1B294D2B" w14:textId="6CA9354B" w:rsidR="007E0E85" w:rsidRPr="00F872CC" w:rsidRDefault="007E0E85" w:rsidP="007E0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0CC3B704" w14:textId="66D9885D" w:rsidR="007E0E85" w:rsidRPr="00F872CC" w:rsidRDefault="007E0E85" w:rsidP="007E0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E0E85" w:rsidRPr="00F872CC" w14:paraId="743E4DA9" w14:textId="77777777" w:rsidTr="006D093F">
        <w:tc>
          <w:tcPr>
            <w:tcW w:w="604" w:type="dxa"/>
          </w:tcPr>
          <w:p w14:paraId="27428A1E" w14:textId="5D0A9F06" w:rsidR="007E0E85" w:rsidRPr="00F872CC" w:rsidRDefault="006D093F" w:rsidP="006D0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2D903ECD" w14:textId="6091483C" w:rsidR="007E0E85" w:rsidRPr="00F872CC" w:rsidRDefault="006D093F" w:rsidP="006D0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11C601C3" w14:textId="69DAF25E" w:rsidR="007E0E85" w:rsidRPr="00F872CC" w:rsidRDefault="006D093F" w:rsidP="006D0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6D093F" w:rsidRPr="00F872CC" w14:paraId="1D995B42" w14:textId="77777777" w:rsidTr="006D093F">
        <w:tc>
          <w:tcPr>
            <w:tcW w:w="604" w:type="dxa"/>
          </w:tcPr>
          <w:p w14:paraId="1D6E60C5" w14:textId="0F0C9C67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2E832F26" w14:textId="7C1BC439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темы работы (заглавия), цели, задач, содержания и результатов исследования друг другу</w:t>
            </w:r>
          </w:p>
        </w:tc>
        <w:tc>
          <w:tcPr>
            <w:tcW w:w="5238" w:type="dxa"/>
            <w:gridSpan w:val="3"/>
          </w:tcPr>
          <w:p w14:paraId="79B48683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5C01B74B" w14:textId="77777777" w:rsidTr="006D093F">
        <w:tc>
          <w:tcPr>
            <w:tcW w:w="604" w:type="dxa"/>
          </w:tcPr>
          <w:p w14:paraId="5699D7E2" w14:textId="71D8E43F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66FBE49F" w14:textId="5BC0051A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отбора библиографических источников для обзора, широта охвата и аналитическая глубина обзора литературы, количество изученных работ и баланс в их отборе</w:t>
            </w:r>
          </w:p>
        </w:tc>
        <w:tc>
          <w:tcPr>
            <w:tcW w:w="5238" w:type="dxa"/>
            <w:gridSpan w:val="3"/>
          </w:tcPr>
          <w:p w14:paraId="687E9AB3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6758364F" w14:textId="77777777" w:rsidTr="006D093F">
        <w:tc>
          <w:tcPr>
            <w:tcW w:w="604" w:type="dxa"/>
          </w:tcPr>
          <w:p w14:paraId="7024963B" w14:textId="28B93402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46A4441A" w14:textId="49C3AF15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достоверность тезисов работы</w:t>
            </w:r>
          </w:p>
        </w:tc>
        <w:tc>
          <w:tcPr>
            <w:tcW w:w="5238" w:type="dxa"/>
            <w:gridSpan w:val="3"/>
          </w:tcPr>
          <w:p w14:paraId="26D57E3A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3E9EBD1" w14:textId="77777777" w:rsidTr="006D093F">
        <w:tc>
          <w:tcPr>
            <w:tcW w:w="604" w:type="dxa"/>
          </w:tcPr>
          <w:p w14:paraId="409173ED" w14:textId="640CF296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271930ED" w14:textId="55809D0B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продемонстрированной в работе способности формулировать интересные и значимые исследовательские вопросы и загадки на основе анализа академической литературы, выявлять различные точки зрения и / или пробелы в исследованиях</w:t>
            </w:r>
          </w:p>
        </w:tc>
        <w:tc>
          <w:tcPr>
            <w:tcW w:w="5238" w:type="dxa"/>
            <w:gridSpan w:val="3"/>
          </w:tcPr>
          <w:p w14:paraId="0C76C82C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2F44AED5" w14:textId="77777777" w:rsidTr="006D093F">
        <w:tc>
          <w:tcPr>
            <w:tcW w:w="604" w:type="dxa"/>
          </w:tcPr>
          <w:p w14:paraId="48F2CA08" w14:textId="5FC357BB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253D8141" w14:textId="51F26B99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 и структурированность работы, соблюдение логики изложения</w:t>
            </w:r>
          </w:p>
        </w:tc>
        <w:tc>
          <w:tcPr>
            <w:tcW w:w="5238" w:type="dxa"/>
            <w:gridSpan w:val="3"/>
          </w:tcPr>
          <w:p w14:paraId="4394671D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55A7C81A" w14:textId="77777777" w:rsidTr="006D093F">
        <w:tc>
          <w:tcPr>
            <w:tcW w:w="604" w:type="dxa"/>
          </w:tcPr>
          <w:p w14:paraId="37142ECB" w14:textId="640988B5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1C53DFDD" w14:textId="3246142F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238" w:type="dxa"/>
            <w:gridSpan w:val="3"/>
          </w:tcPr>
          <w:p w14:paraId="58BFEB03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72C5B517" w14:textId="77777777" w:rsidTr="006D093F">
        <w:tc>
          <w:tcPr>
            <w:tcW w:w="604" w:type="dxa"/>
          </w:tcPr>
          <w:p w14:paraId="0560C0C0" w14:textId="5CCE778C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4" w:type="dxa"/>
            <w:gridSpan w:val="4"/>
          </w:tcPr>
          <w:p w14:paraId="6BCF2D29" w14:textId="1DCB1910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по количеству академических источников (не менее 20) и объему работы (не менее 40 тыс. и не более 60 тыс. знаков с пробелами)</w:t>
            </w:r>
          </w:p>
        </w:tc>
        <w:tc>
          <w:tcPr>
            <w:tcW w:w="5238" w:type="dxa"/>
            <w:gridSpan w:val="3"/>
          </w:tcPr>
          <w:p w14:paraId="06046C91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9F675A8" w14:textId="77777777" w:rsidTr="006D093F">
        <w:tc>
          <w:tcPr>
            <w:tcW w:w="604" w:type="dxa"/>
          </w:tcPr>
          <w:p w14:paraId="51E38DCB" w14:textId="45D947B0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21C375AC" w14:textId="5EE5A571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6286018D" w14:textId="18E8A276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EB0C4A5" w14:textId="77777777" w:rsidTr="006D093F">
        <w:tc>
          <w:tcPr>
            <w:tcW w:w="604" w:type="dxa"/>
            <w:vMerge w:val="restart"/>
          </w:tcPr>
          <w:p w14:paraId="553B63C4" w14:textId="77777777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626F3642" w14:textId="20D66291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05A2B971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185A9E64" w14:textId="77777777" w:rsidTr="006D093F">
        <w:tc>
          <w:tcPr>
            <w:tcW w:w="604" w:type="dxa"/>
            <w:vMerge/>
          </w:tcPr>
          <w:p w14:paraId="5042C726" w14:textId="77777777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2CDEE7CE" w14:textId="77777777" w:rsidR="006D093F" w:rsidRPr="00F872CC" w:rsidRDefault="006D093F" w:rsidP="006D093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7E6F8BFE" w14:textId="77777777" w:rsidR="006D093F" w:rsidRPr="00F872CC" w:rsidRDefault="006D093F" w:rsidP="006D09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53903E83" w14:textId="77777777" w:rsidTr="006D093F">
        <w:tc>
          <w:tcPr>
            <w:tcW w:w="3297" w:type="dxa"/>
            <w:gridSpan w:val="3"/>
          </w:tcPr>
          <w:p w14:paraId="3BDD9236" w14:textId="5E7A04B3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руководитель</w:t>
            </w:r>
          </w:p>
        </w:tc>
        <w:tc>
          <w:tcPr>
            <w:tcW w:w="2410" w:type="dxa"/>
            <w:gridSpan w:val="3"/>
          </w:tcPr>
          <w:p w14:paraId="3E3EF204" w14:textId="3D0B557F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0FD75979" w14:textId="5D1AFAA5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6D093F" w:rsidRPr="00F872CC" w14:paraId="3942D6A4" w14:textId="77777777" w:rsidTr="006D093F">
        <w:tc>
          <w:tcPr>
            <w:tcW w:w="3297" w:type="dxa"/>
            <w:gridSpan w:val="3"/>
          </w:tcPr>
          <w:p w14:paraId="696DD119" w14:textId="77777777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34FBA312" w14:textId="27D83829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34ABAE19" w14:textId="77777777" w:rsidR="006D093F" w:rsidRPr="00F872CC" w:rsidRDefault="006D093F" w:rsidP="006D093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150129C1" w14:textId="5E19B883" w:rsidR="007E0E85" w:rsidRPr="00F872CC" w:rsidRDefault="007E0E85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C866D6" w14:textId="570D7619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A788AA1" w14:textId="3D6B0B65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A0F16A" w14:textId="4628FE29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6"/>
        <w:gridCol w:w="848"/>
        <w:gridCol w:w="406"/>
        <w:gridCol w:w="1269"/>
        <w:gridCol w:w="697"/>
        <w:gridCol w:w="1513"/>
        <w:gridCol w:w="2887"/>
      </w:tblGrid>
      <w:tr w:rsidR="006D093F" w:rsidRPr="00F872CC" w14:paraId="56CD4044" w14:textId="77777777" w:rsidTr="00E20678">
        <w:tc>
          <w:tcPr>
            <w:tcW w:w="10236" w:type="dxa"/>
            <w:gridSpan w:val="8"/>
          </w:tcPr>
          <w:p w14:paraId="2013BF7A" w14:textId="77777777" w:rsidR="006D093F" w:rsidRPr="00F872CC" w:rsidRDefault="006D093F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0A576D9" w14:textId="77777777" w:rsidR="006D093F" w:rsidRPr="00F872CC" w:rsidRDefault="006D093F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6D093F" w:rsidRPr="00F872CC" w14:paraId="0FA8D4B2" w14:textId="77777777" w:rsidTr="00E20678">
        <w:tc>
          <w:tcPr>
            <w:tcW w:w="10236" w:type="dxa"/>
            <w:gridSpan w:val="8"/>
          </w:tcPr>
          <w:p w14:paraId="1B275DF3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504C06AC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6D093F" w:rsidRPr="00F872CC" w14:paraId="6DFFFBBF" w14:textId="77777777" w:rsidTr="00E20678">
        <w:tc>
          <w:tcPr>
            <w:tcW w:w="10236" w:type="dxa"/>
            <w:gridSpan w:val="8"/>
          </w:tcPr>
          <w:p w14:paraId="5AF46CD5" w14:textId="72ACA0F5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Отзыв научного руководителя на </w:t>
            </w:r>
            <w:r w:rsidR="00876826"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исследовательскую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курсовую работу</w:t>
            </w:r>
          </w:p>
        </w:tc>
      </w:tr>
      <w:tr w:rsidR="006D093F" w:rsidRPr="00F872CC" w14:paraId="436FA7E6" w14:textId="77777777" w:rsidTr="00E20678">
        <w:tc>
          <w:tcPr>
            <w:tcW w:w="10236" w:type="dxa"/>
            <w:gridSpan w:val="8"/>
          </w:tcPr>
          <w:p w14:paraId="1069BC76" w14:textId="576E9A6E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курса</w:t>
            </w: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6D093F" w:rsidRPr="00F872CC" w14:paraId="1A9EB2F6" w14:textId="77777777" w:rsidTr="00E20678">
        <w:tc>
          <w:tcPr>
            <w:tcW w:w="3709" w:type="dxa"/>
            <w:gridSpan w:val="4"/>
          </w:tcPr>
          <w:p w14:paraId="2D8902C4" w14:textId="77777777" w:rsidR="006D093F" w:rsidRPr="00F872CC" w:rsidRDefault="006D093F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7C3BD55E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1E7571E2" w14:textId="77777777" w:rsidR="006D093F" w:rsidRPr="00F872CC" w:rsidRDefault="006D093F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093F" w:rsidRPr="00F872CC" w14:paraId="6C3B2BA4" w14:textId="77777777" w:rsidTr="00E20678">
        <w:tc>
          <w:tcPr>
            <w:tcW w:w="2430" w:type="dxa"/>
            <w:gridSpan w:val="2"/>
          </w:tcPr>
          <w:p w14:paraId="55444243" w14:textId="77777777" w:rsidR="006D093F" w:rsidRPr="00F872CC" w:rsidRDefault="006D093F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36AED557" w14:textId="77777777" w:rsidR="006D093F" w:rsidRPr="00F872CC" w:rsidRDefault="006D093F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63E97" w:rsidRPr="00F872CC" w14:paraId="28D10086" w14:textId="77777777" w:rsidTr="00E20678">
        <w:tc>
          <w:tcPr>
            <w:tcW w:w="604" w:type="dxa"/>
          </w:tcPr>
          <w:p w14:paraId="350625E5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47E88AA6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3F1BCE95" w14:textId="77777777" w:rsidR="006D093F" w:rsidRPr="00F872CC" w:rsidRDefault="006D093F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6D093F" w:rsidRPr="00F872CC" w14:paraId="15AD8111" w14:textId="77777777" w:rsidTr="00E20678">
        <w:tc>
          <w:tcPr>
            <w:tcW w:w="604" w:type="dxa"/>
          </w:tcPr>
          <w:p w14:paraId="750DD8B6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2F3FBBA0" w14:textId="4E7C59CA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достижения студентом / студенткой поставленных научным руководителем задач</w:t>
            </w:r>
          </w:p>
        </w:tc>
        <w:tc>
          <w:tcPr>
            <w:tcW w:w="5238" w:type="dxa"/>
            <w:gridSpan w:val="3"/>
          </w:tcPr>
          <w:p w14:paraId="3B0DA631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5C47B99" w14:textId="77777777" w:rsidTr="00E20678">
        <w:tc>
          <w:tcPr>
            <w:tcW w:w="604" w:type="dxa"/>
          </w:tcPr>
          <w:p w14:paraId="3C3D25CB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10DFB491" w14:textId="4AFEC723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продемонстрированных в работе навыков работы с научной литературой (обзор литературы, формулирование теоретической рамки)</w:t>
            </w:r>
          </w:p>
        </w:tc>
        <w:tc>
          <w:tcPr>
            <w:tcW w:w="5238" w:type="dxa"/>
            <w:gridSpan w:val="3"/>
          </w:tcPr>
          <w:p w14:paraId="711ECDA7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055C1922" w14:textId="77777777" w:rsidTr="00E20678">
        <w:tc>
          <w:tcPr>
            <w:tcW w:w="604" w:type="dxa"/>
          </w:tcPr>
          <w:p w14:paraId="1DC68735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643DC1EF" w14:textId="6289F309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Надежность полученных эмпирических результатов и качество исполнения эмпирической части исследования</w:t>
            </w:r>
          </w:p>
        </w:tc>
        <w:tc>
          <w:tcPr>
            <w:tcW w:w="5238" w:type="dxa"/>
            <w:gridSpan w:val="3"/>
          </w:tcPr>
          <w:p w14:paraId="3045EB2E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397A871E" w14:textId="77777777" w:rsidTr="00E20678">
        <w:tc>
          <w:tcPr>
            <w:tcW w:w="604" w:type="dxa"/>
          </w:tcPr>
          <w:p w14:paraId="393CE387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6FF17207" w14:textId="3FD8ABB0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</w:t>
            </w:r>
          </w:p>
        </w:tc>
        <w:tc>
          <w:tcPr>
            <w:tcW w:w="5238" w:type="dxa"/>
            <w:gridSpan w:val="3"/>
          </w:tcPr>
          <w:p w14:paraId="1CB07B65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8253366" w14:textId="77777777" w:rsidTr="00E20678">
        <w:tc>
          <w:tcPr>
            <w:tcW w:w="604" w:type="dxa"/>
          </w:tcPr>
          <w:p w14:paraId="2C9E50EF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50939BCB" w14:textId="6FE22777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Динамика развития компетенций студента / студентки в ходе выполнения курсовой работы</w:t>
            </w:r>
          </w:p>
        </w:tc>
        <w:tc>
          <w:tcPr>
            <w:tcW w:w="5238" w:type="dxa"/>
            <w:gridSpan w:val="3"/>
          </w:tcPr>
          <w:p w14:paraId="49CC92B6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6ED72335" w14:textId="77777777" w:rsidTr="00E20678">
        <w:tc>
          <w:tcPr>
            <w:tcW w:w="604" w:type="dxa"/>
          </w:tcPr>
          <w:p w14:paraId="56319D61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486F7D76" w14:textId="5AE9CC67" w:rsidR="006D093F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по количеству академических источников (не менее 15) и объему работы (не менее 60,000 и не более 80,000 знаков с пробелами)</w:t>
            </w:r>
          </w:p>
        </w:tc>
        <w:tc>
          <w:tcPr>
            <w:tcW w:w="5238" w:type="dxa"/>
            <w:gridSpan w:val="3"/>
          </w:tcPr>
          <w:p w14:paraId="782CEEEE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1A7D916A" w14:textId="77777777" w:rsidTr="00E20678">
        <w:tc>
          <w:tcPr>
            <w:tcW w:w="604" w:type="dxa"/>
          </w:tcPr>
          <w:p w14:paraId="7B9014C6" w14:textId="49185748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6179F85F" w14:textId="77777777" w:rsidR="006D093F" w:rsidRPr="00F872CC" w:rsidRDefault="006D093F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1F3A4BE0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48D1EF76" w14:textId="77777777" w:rsidTr="00E20678">
        <w:tc>
          <w:tcPr>
            <w:tcW w:w="604" w:type="dxa"/>
            <w:vMerge w:val="restart"/>
          </w:tcPr>
          <w:p w14:paraId="5E405C75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6627E33F" w14:textId="77777777" w:rsidR="006D093F" w:rsidRPr="00F872CC" w:rsidRDefault="006D093F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2345D390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74B31A01" w14:textId="77777777" w:rsidTr="00E20678">
        <w:tc>
          <w:tcPr>
            <w:tcW w:w="604" w:type="dxa"/>
            <w:vMerge/>
          </w:tcPr>
          <w:p w14:paraId="38DC6BE4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7B23E47D" w14:textId="77777777" w:rsidR="006D093F" w:rsidRPr="00F872CC" w:rsidRDefault="006D093F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2B01875F" w14:textId="77777777" w:rsidR="006D093F" w:rsidRPr="00F872CC" w:rsidRDefault="006D093F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093F" w:rsidRPr="00F872CC" w14:paraId="37AB4D03" w14:textId="77777777" w:rsidTr="00E20678">
        <w:tc>
          <w:tcPr>
            <w:tcW w:w="3297" w:type="dxa"/>
            <w:gridSpan w:val="3"/>
          </w:tcPr>
          <w:p w14:paraId="15F9980B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руководитель</w:t>
            </w:r>
          </w:p>
        </w:tc>
        <w:tc>
          <w:tcPr>
            <w:tcW w:w="2410" w:type="dxa"/>
            <w:gridSpan w:val="3"/>
          </w:tcPr>
          <w:p w14:paraId="234AA541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01B27E7E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6D093F" w:rsidRPr="00F872CC" w14:paraId="6001B245" w14:textId="77777777" w:rsidTr="00E20678">
        <w:tc>
          <w:tcPr>
            <w:tcW w:w="3297" w:type="dxa"/>
            <w:gridSpan w:val="3"/>
          </w:tcPr>
          <w:p w14:paraId="41B6507F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0A3AF1E8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125EF5A0" w14:textId="77777777" w:rsidR="006D093F" w:rsidRPr="00F872CC" w:rsidRDefault="006D093F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2DAB4F73" w14:textId="77777777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0565ED" w14:textId="143702F6" w:rsidR="00876826" w:rsidRPr="00F872CC" w:rsidRDefault="00876826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6"/>
        <w:gridCol w:w="848"/>
        <w:gridCol w:w="406"/>
        <w:gridCol w:w="1269"/>
        <w:gridCol w:w="697"/>
        <w:gridCol w:w="1513"/>
        <w:gridCol w:w="2887"/>
      </w:tblGrid>
      <w:tr w:rsidR="00876826" w:rsidRPr="00F872CC" w14:paraId="3C220E27" w14:textId="77777777" w:rsidTr="00E20678">
        <w:tc>
          <w:tcPr>
            <w:tcW w:w="10236" w:type="dxa"/>
            <w:gridSpan w:val="8"/>
          </w:tcPr>
          <w:p w14:paraId="50223EAF" w14:textId="77777777" w:rsidR="00876826" w:rsidRPr="00F872CC" w:rsidRDefault="00876826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21" w:name="_Hlk80356804"/>
            <w:r w:rsidRPr="00F872C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CCBA913" w14:textId="77777777" w:rsidR="00876826" w:rsidRPr="00F872CC" w:rsidRDefault="00876826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876826" w:rsidRPr="00F872CC" w14:paraId="78D6085B" w14:textId="77777777" w:rsidTr="00E20678">
        <w:tc>
          <w:tcPr>
            <w:tcW w:w="10236" w:type="dxa"/>
            <w:gridSpan w:val="8"/>
          </w:tcPr>
          <w:p w14:paraId="0185B641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01AD850E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876826" w:rsidRPr="00F872CC" w14:paraId="42172910" w14:textId="77777777" w:rsidTr="00E20678">
        <w:tc>
          <w:tcPr>
            <w:tcW w:w="10236" w:type="dxa"/>
            <w:gridSpan w:val="8"/>
          </w:tcPr>
          <w:p w14:paraId="460B7F15" w14:textId="297EC6E8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Рецензия на исследовательскую курсовую работу</w:t>
            </w:r>
          </w:p>
        </w:tc>
      </w:tr>
      <w:tr w:rsidR="00876826" w:rsidRPr="00F872CC" w14:paraId="462D9B79" w14:textId="77777777" w:rsidTr="00E20678">
        <w:tc>
          <w:tcPr>
            <w:tcW w:w="10236" w:type="dxa"/>
            <w:gridSpan w:val="8"/>
          </w:tcPr>
          <w:p w14:paraId="0D8F1BE3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курса</w:t>
            </w: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876826" w:rsidRPr="00F872CC" w14:paraId="4390F3B5" w14:textId="77777777" w:rsidTr="00E20678">
        <w:tc>
          <w:tcPr>
            <w:tcW w:w="3709" w:type="dxa"/>
            <w:gridSpan w:val="4"/>
          </w:tcPr>
          <w:p w14:paraId="5EB239C9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765FC323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52CDFDDD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6826" w:rsidRPr="00F872CC" w14:paraId="17305384" w14:textId="77777777" w:rsidTr="00E20678">
        <w:tc>
          <w:tcPr>
            <w:tcW w:w="2430" w:type="dxa"/>
            <w:gridSpan w:val="2"/>
          </w:tcPr>
          <w:p w14:paraId="2AE23A3A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43E083E2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63E97" w:rsidRPr="00F872CC" w14:paraId="017B09F7" w14:textId="77777777" w:rsidTr="00E20678">
        <w:tc>
          <w:tcPr>
            <w:tcW w:w="604" w:type="dxa"/>
          </w:tcPr>
          <w:p w14:paraId="34009D56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16A0B06E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2D9D2AAD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876826" w:rsidRPr="00F872CC" w14:paraId="36AB4FDF" w14:textId="77777777" w:rsidTr="00E20678">
        <w:tc>
          <w:tcPr>
            <w:tcW w:w="604" w:type="dxa"/>
          </w:tcPr>
          <w:p w14:paraId="6839F769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12D55735" w14:textId="5EB6363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научной актуальности исследуемой проблемы, обоснование значимости исследовательской загадки относительно текущей научной дискуссии</w:t>
            </w:r>
          </w:p>
        </w:tc>
        <w:tc>
          <w:tcPr>
            <w:tcW w:w="5238" w:type="dxa"/>
            <w:gridSpan w:val="3"/>
          </w:tcPr>
          <w:p w14:paraId="1D7F45F3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6438FA5C" w14:textId="77777777" w:rsidTr="00E20678">
        <w:tc>
          <w:tcPr>
            <w:tcW w:w="604" w:type="dxa"/>
          </w:tcPr>
          <w:p w14:paraId="6523FA9F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30529315" w14:textId="6BF11C8D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      </w:r>
          </w:p>
        </w:tc>
        <w:tc>
          <w:tcPr>
            <w:tcW w:w="5238" w:type="dxa"/>
            <w:gridSpan w:val="3"/>
          </w:tcPr>
          <w:p w14:paraId="6AE166FD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72F016A5" w14:textId="77777777" w:rsidTr="00E20678">
        <w:tc>
          <w:tcPr>
            <w:tcW w:w="604" w:type="dxa"/>
          </w:tcPr>
          <w:p w14:paraId="78E97E66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30A30D3C" w14:textId="10CEC3AB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      </w:r>
          </w:p>
        </w:tc>
        <w:tc>
          <w:tcPr>
            <w:tcW w:w="5238" w:type="dxa"/>
            <w:gridSpan w:val="3"/>
          </w:tcPr>
          <w:p w14:paraId="7A3F8C23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6720CBC3" w14:textId="77777777" w:rsidTr="00E20678">
        <w:tc>
          <w:tcPr>
            <w:tcW w:w="604" w:type="dxa"/>
          </w:tcPr>
          <w:p w14:paraId="7FA1A290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76E65A6E" w14:textId="3825092F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</w:t>
            </w:r>
          </w:p>
        </w:tc>
        <w:tc>
          <w:tcPr>
            <w:tcW w:w="5238" w:type="dxa"/>
            <w:gridSpan w:val="3"/>
          </w:tcPr>
          <w:p w14:paraId="7E28325B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155313F7" w14:textId="77777777" w:rsidTr="00E20678">
        <w:tc>
          <w:tcPr>
            <w:tcW w:w="604" w:type="dxa"/>
          </w:tcPr>
          <w:p w14:paraId="7035D7AC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5C9FC789" w14:textId="04F987B4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      </w:r>
          </w:p>
        </w:tc>
        <w:tc>
          <w:tcPr>
            <w:tcW w:w="5238" w:type="dxa"/>
            <w:gridSpan w:val="3"/>
          </w:tcPr>
          <w:p w14:paraId="78B6BBE4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6B5A42BE" w14:textId="77777777" w:rsidTr="00E20678">
        <w:tc>
          <w:tcPr>
            <w:tcW w:w="604" w:type="dxa"/>
          </w:tcPr>
          <w:p w14:paraId="2F31A134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1E0223C1" w14:textId="47775C2F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 и структурированность работы, соблюдение логики изложения</w:t>
            </w:r>
          </w:p>
        </w:tc>
        <w:tc>
          <w:tcPr>
            <w:tcW w:w="5238" w:type="dxa"/>
            <w:gridSpan w:val="3"/>
          </w:tcPr>
          <w:p w14:paraId="5322711D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78CD647A" w14:textId="77777777" w:rsidTr="00E20678">
        <w:tc>
          <w:tcPr>
            <w:tcW w:w="604" w:type="dxa"/>
          </w:tcPr>
          <w:p w14:paraId="574AECAF" w14:textId="7A948B36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4" w:type="dxa"/>
            <w:gridSpan w:val="4"/>
          </w:tcPr>
          <w:p w14:paraId="7066DC39" w14:textId="1C710414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238" w:type="dxa"/>
            <w:gridSpan w:val="3"/>
          </w:tcPr>
          <w:p w14:paraId="351B7111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490DFD08" w14:textId="77777777" w:rsidTr="00E20678">
        <w:tc>
          <w:tcPr>
            <w:tcW w:w="604" w:type="dxa"/>
          </w:tcPr>
          <w:p w14:paraId="00BF71BB" w14:textId="36B64696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4B7ACC67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41007179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792F7C62" w14:textId="77777777" w:rsidTr="00E20678">
        <w:tc>
          <w:tcPr>
            <w:tcW w:w="604" w:type="dxa"/>
            <w:vMerge w:val="restart"/>
          </w:tcPr>
          <w:p w14:paraId="38B10016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795D2035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04A997C1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6C6B299C" w14:textId="77777777" w:rsidTr="00E20678">
        <w:tc>
          <w:tcPr>
            <w:tcW w:w="604" w:type="dxa"/>
            <w:vMerge/>
          </w:tcPr>
          <w:p w14:paraId="2DC3C16D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49E035F5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3982DD28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5AB450D8" w14:textId="77777777" w:rsidTr="00E20678">
        <w:tc>
          <w:tcPr>
            <w:tcW w:w="3297" w:type="dxa"/>
            <w:gridSpan w:val="3"/>
          </w:tcPr>
          <w:p w14:paraId="66283CF5" w14:textId="1645EC7B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Рецензент</w:t>
            </w:r>
          </w:p>
        </w:tc>
        <w:tc>
          <w:tcPr>
            <w:tcW w:w="2410" w:type="dxa"/>
            <w:gridSpan w:val="3"/>
          </w:tcPr>
          <w:p w14:paraId="30B76370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066E90C4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876826" w:rsidRPr="00F872CC" w14:paraId="1484A6EF" w14:textId="77777777" w:rsidTr="00E20678">
        <w:tc>
          <w:tcPr>
            <w:tcW w:w="3297" w:type="dxa"/>
            <w:gridSpan w:val="3"/>
          </w:tcPr>
          <w:p w14:paraId="528E5DA9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3AAC0B84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754288BD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bookmarkEnd w:id="21"/>
    </w:tbl>
    <w:p w14:paraId="1D794394" w14:textId="77777777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EB9214" w14:textId="4C5F0386" w:rsidR="00876826" w:rsidRPr="00F872CC" w:rsidRDefault="00876826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7"/>
        <w:gridCol w:w="847"/>
        <w:gridCol w:w="405"/>
        <w:gridCol w:w="1270"/>
        <w:gridCol w:w="697"/>
        <w:gridCol w:w="1513"/>
        <w:gridCol w:w="2887"/>
      </w:tblGrid>
      <w:tr w:rsidR="00876826" w:rsidRPr="00F872CC" w14:paraId="7929301E" w14:textId="77777777" w:rsidTr="00E20678">
        <w:tc>
          <w:tcPr>
            <w:tcW w:w="10236" w:type="dxa"/>
            <w:gridSpan w:val="8"/>
          </w:tcPr>
          <w:p w14:paraId="34101BE9" w14:textId="77777777" w:rsidR="00876826" w:rsidRPr="00F872CC" w:rsidRDefault="00876826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22" w:name="_Hlk80356863"/>
            <w:r w:rsidRPr="00F872C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0B7F8D" w14:textId="77777777" w:rsidR="00876826" w:rsidRPr="00F872CC" w:rsidRDefault="00876826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876826" w:rsidRPr="00F872CC" w14:paraId="7581B2A6" w14:textId="77777777" w:rsidTr="00E20678">
        <w:tc>
          <w:tcPr>
            <w:tcW w:w="10236" w:type="dxa"/>
            <w:gridSpan w:val="8"/>
          </w:tcPr>
          <w:p w14:paraId="3C27DE51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6088A729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876826" w:rsidRPr="00F872CC" w14:paraId="64F1D68C" w14:textId="77777777" w:rsidTr="00E20678">
        <w:tc>
          <w:tcPr>
            <w:tcW w:w="10236" w:type="dxa"/>
            <w:gridSpan w:val="8"/>
          </w:tcPr>
          <w:p w14:paraId="0BAF7395" w14:textId="79C4E993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Отзыв научного руководителя на проектную курсовую работу</w:t>
            </w:r>
          </w:p>
        </w:tc>
      </w:tr>
      <w:tr w:rsidR="00876826" w:rsidRPr="00F872CC" w14:paraId="73050BFB" w14:textId="77777777" w:rsidTr="00E20678">
        <w:tc>
          <w:tcPr>
            <w:tcW w:w="10236" w:type="dxa"/>
            <w:gridSpan w:val="8"/>
          </w:tcPr>
          <w:p w14:paraId="2CC09446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курса</w:t>
            </w: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876826" w:rsidRPr="00F872CC" w14:paraId="2CF9898A" w14:textId="77777777" w:rsidTr="00E20678">
        <w:tc>
          <w:tcPr>
            <w:tcW w:w="3709" w:type="dxa"/>
            <w:gridSpan w:val="4"/>
          </w:tcPr>
          <w:p w14:paraId="23A9921F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3B578581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27A98254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6826" w:rsidRPr="00F872CC" w14:paraId="4C946EA4" w14:textId="77777777" w:rsidTr="00E20678">
        <w:tc>
          <w:tcPr>
            <w:tcW w:w="2430" w:type="dxa"/>
            <w:gridSpan w:val="2"/>
          </w:tcPr>
          <w:p w14:paraId="7C1E2F5F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2D0C5137" w14:textId="77777777" w:rsidR="00876826" w:rsidRPr="00F872CC" w:rsidRDefault="00876826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63E97" w:rsidRPr="00F872CC" w14:paraId="704F16CA" w14:textId="77777777" w:rsidTr="00E20678">
        <w:tc>
          <w:tcPr>
            <w:tcW w:w="604" w:type="dxa"/>
          </w:tcPr>
          <w:p w14:paraId="7565643D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4DC3701F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5DB127C2" w14:textId="77777777" w:rsidR="00876826" w:rsidRPr="00F872CC" w:rsidRDefault="00876826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876826" w:rsidRPr="00F872CC" w14:paraId="0DC87523" w14:textId="77777777" w:rsidTr="00E20678">
        <w:tc>
          <w:tcPr>
            <w:tcW w:w="604" w:type="dxa"/>
          </w:tcPr>
          <w:p w14:paraId="252A3101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5EA6C34F" w14:textId="7EA7B4DA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достижения студентом / студенткой поставленных научным руководителем задач;</w:t>
            </w:r>
          </w:p>
        </w:tc>
        <w:tc>
          <w:tcPr>
            <w:tcW w:w="5238" w:type="dxa"/>
            <w:gridSpan w:val="3"/>
          </w:tcPr>
          <w:p w14:paraId="3E9FA6A2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06283DF0" w14:textId="77777777" w:rsidTr="00E20678">
        <w:tc>
          <w:tcPr>
            <w:tcW w:w="604" w:type="dxa"/>
          </w:tcPr>
          <w:p w14:paraId="5E4282D9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38A2B572" w14:textId="2968B1D1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продемонстрированных в работе навыков работы с научной литературой и эмпирическими данными</w:t>
            </w:r>
          </w:p>
        </w:tc>
        <w:tc>
          <w:tcPr>
            <w:tcW w:w="5238" w:type="dxa"/>
            <w:gridSpan w:val="3"/>
          </w:tcPr>
          <w:p w14:paraId="55179E7E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503BEC5A" w14:textId="77777777" w:rsidTr="00E20678">
        <w:tc>
          <w:tcPr>
            <w:tcW w:w="604" w:type="dxa"/>
          </w:tcPr>
          <w:p w14:paraId="50DCE4D2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454334D0" w14:textId="6E9E1E18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Надежность и обоснованность полученных результатов, их прикладная значимость</w:t>
            </w:r>
          </w:p>
        </w:tc>
        <w:tc>
          <w:tcPr>
            <w:tcW w:w="5238" w:type="dxa"/>
            <w:gridSpan w:val="3"/>
          </w:tcPr>
          <w:p w14:paraId="3E4DF850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5564AFBE" w14:textId="77777777" w:rsidTr="00E20678">
        <w:tc>
          <w:tcPr>
            <w:tcW w:w="604" w:type="dxa"/>
          </w:tcPr>
          <w:p w14:paraId="25E729FD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30429AF7" w14:textId="26B04AB6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</w:t>
            </w:r>
          </w:p>
        </w:tc>
        <w:tc>
          <w:tcPr>
            <w:tcW w:w="5238" w:type="dxa"/>
            <w:gridSpan w:val="3"/>
          </w:tcPr>
          <w:p w14:paraId="063FB739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40476693" w14:textId="77777777" w:rsidTr="00E20678">
        <w:tc>
          <w:tcPr>
            <w:tcW w:w="604" w:type="dxa"/>
          </w:tcPr>
          <w:p w14:paraId="12B6E20B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0D0A878E" w14:textId="0E0E2AAA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Динамика развития компетенций студента / студентки в ходе выполнения курсовой работы;</w:t>
            </w:r>
          </w:p>
        </w:tc>
        <w:tc>
          <w:tcPr>
            <w:tcW w:w="5238" w:type="dxa"/>
            <w:gridSpan w:val="3"/>
          </w:tcPr>
          <w:p w14:paraId="67FF17F8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3340C89C" w14:textId="77777777" w:rsidTr="00E20678">
        <w:tc>
          <w:tcPr>
            <w:tcW w:w="604" w:type="dxa"/>
          </w:tcPr>
          <w:p w14:paraId="0E36FB4F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6E53BA5F" w14:textId="64543F97" w:rsidR="00876826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по количеству академических источников (не менее 15) и объему работы (не менее 60,000 и не более 80,000 знаков с пробелами).</w:t>
            </w:r>
          </w:p>
        </w:tc>
        <w:tc>
          <w:tcPr>
            <w:tcW w:w="5238" w:type="dxa"/>
            <w:gridSpan w:val="3"/>
          </w:tcPr>
          <w:p w14:paraId="1D21C2F4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47635ED9" w14:textId="77777777" w:rsidTr="00E20678">
        <w:tc>
          <w:tcPr>
            <w:tcW w:w="604" w:type="dxa"/>
          </w:tcPr>
          <w:p w14:paraId="575CC477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1CE9E120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536E3E93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576750FD" w14:textId="77777777" w:rsidTr="00E20678">
        <w:tc>
          <w:tcPr>
            <w:tcW w:w="604" w:type="dxa"/>
            <w:vMerge w:val="restart"/>
          </w:tcPr>
          <w:p w14:paraId="4A3A95AE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448D0ECD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727D9919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73E0C942" w14:textId="77777777" w:rsidTr="00E20678">
        <w:tc>
          <w:tcPr>
            <w:tcW w:w="604" w:type="dxa"/>
            <w:vMerge/>
          </w:tcPr>
          <w:p w14:paraId="319ACBF5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1A8F4BE0" w14:textId="77777777" w:rsidR="00876826" w:rsidRPr="00F872CC" w:rsidRDefault="00876826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065E8A00" w14:textId="77777777" w:rsidR="00876826" w:rsidRPr="00F872CC" w:rsidRDefault="00876826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6826" w:rsidRPr="00F872CC" w14:paraId="42E3F60B" w14:textId="77777777" w:rsidTr="00E20678">
        <w:tc>
          <w:tcPr>
            <w:tcW w:w="3297" w:type="dxa"/>
            <w:gridSpan w:val="3"/>
          </w:tcPr>
          <w:p w14:paraId="1195F013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руководитель</w:t>
            </w:r>
          </w:p>
        </w:tc>
        <w:tc>
          <w:tcPr>
            <w:tcW w:w="2410" w:type="dxa"/>
            <w:gridSpan w:val="3"/>
          </w:tcPr>
          <w:p w14:paraId="4027CF8F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525285CD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876826" w:rsidRPr="00F872CC" w14:paraId="77E86568" w14:textId="77777777" w:rsidTr="00E20678">
        <w:tc>
          <w:tcPr>
            <w:tcW w:w="3297" w:type="dxa"/>
            <w:gridSpan w:val="3"/>
          </w:tcPr>
          <w:p w14:paraId="3E62E567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73077F59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01AD7EDC" w14:textId="77777777" w:rsidR="00876826" w:rsidRPr="00F872CC" w:rsidRDefault="00876826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bookmarkEnd w:id="22"/>
    </w:tbl>
    <w:p w14:paraId="741711BB" w14:textId="632C0603" w:rsidR="006D093F" w:rsidRPr="00F872CC" w:rsidRDefault="006D093F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F93193" w14:textId="522D72B7" w:rsidR="008C45CA" w:rsidRPr="00F872CC" w:rsidRDefault="008C45CA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03"/>
        <w:gridCol w:w="1787"/>
        <w:gridCol w:w="848"/>
        <w:gridCol w:w="406"/>
        <w:gridCol w:w="1270"/>
        <w:gridCol w:w="697"/>
        <w:gridCol w:w="1513"/>
        <w:gridCol w:w="2886"/>
      </w:tblGrid>
      <w:tr w:rsidR="008C45CA" w:rsidRPr="00F872CC" w14:paraId="3A707451" w14:textId="77777777" w:rsidTr="00E20678">
        <w:tc>
          <w:tcPr>
            <w:tcW w:w="10236" w:type="dxa"/>
            <w:gridSpan w:val="8"/>
          </w:tcPr>
          <w:p w14:paraId="153EBCB8" w14:textId="77777777" w:rsidR="008C45CA" w:rsidRPr="00F872CC" w:rsidRDefault="008C45CA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23" w:name="_Hlk80356870"/>
            <w:r w:rsidRPr="00F872C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22DAAECB" w14:textId="77777777" w:rsidR="008C45CA" w:rsidRPr="00F872CC" w:rsidRDefault="008C45CA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8C45CA" w:rsidRPr="00F872CC" w14:paraId="7FA471DC" w14:textId="77777777" w:rsidTr="00E20678">
        <w:tc>
          <w:tcPr>
            <w:tcW w:w="10236" w:type="dxa"/>
            <w:gridSpan w:val="8"/>
          </w:tcPr>
          <w:p w14:paraId="072B27B6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1D9F3441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8C45CA" w:rsidRPr="00F872CC" w14:paraId="39752D19" w14:textId="77777777" w:rsidTr="00E20678">
        <w:tc>
          <w:tcPr>
            <w:tcW w:w="10236" w:type="dxa"/>
            <w:gridSpan w:val="8"/>
          </w:tcPr>
          <w:p w14:paraId="62B0F35D" w14:textId="2A71583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Рецензия на проектную курсовую работу</w:t>
            </w:r>
          </w:p>
        </w:tc>
      </w:tr>
      <w:tr w:rsidR="008C45CA" w:rsidRPr="00F872CC" w14:paraId="17E9E8F4" w14:textId="77777777" w:rsidTr="00E20678">
        <w:tc>
          <w:tcPr>
            <w:tcW w:w="10236" w:type="dxa"/>
            <w:gridSpan w:val="8"/>
          </w:tcPr>
          <w:p w14:paraId="5F4FEAA7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курса</w:t>
            </w: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8C45CA" w:rsidRPr="00F872CC" w14:paraId="3BB0E291" w14:textId="77777777" w:rsidTr="00E20678">
        <w:tc>
          <w:tcPr>
            <w:tcW w:w="3709" w:type="dxa"/>
            <w:gridSpan w:val="4"/>
          </w:tcPr>
          <w:p w14:paraId="039A9BC8" w14:textId="77777777" w:rsidR="008C45CA" w:rsidRPr="00F872CC" w:rsidRDefault="008C45CA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5D56F18A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6B7D2993" w14:textId="77777777" w:rsidR="008C45CA" w:rsidRPr="00F872CC" w:rsidRDefault="008C45CA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5CA" w:rsidRPr="00F872CC" w14:paraId="35906159" w14:textId="77777777" w:rsidTr="00E20678">
        <w:tc>
          <w:tcPr>
            <w:tcW w:w="2430" w:type="dxa"/>
            <w:gridSpan w:val="2"/>
          </w:tcPr>
          <w:p w14:paraId="0BF09963" w14:textId="77777777" w:rsidR="008C45CA" w:rsidRPr="00F872CC" w:rsidRDefault="008C45CA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28393419" w14:textId="77777777" w:rsidR="008C45CA" w:rsidRPr="00F872CC" w:rsidRDefault="008C45CA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2C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F87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63E97" w:rsidRPr="00F872CC" w14:paraId="29DA8774" w14:textId="77777777" w:rsidTr="00E20678">
        <w:tc>
          <w:tcPr>
            <w:tcW w:w="604" w:type="dxa"/>
          </w:tcPr>
          <w:p w14:paraId="7EF36AFF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5B5CA668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0C68C1AB" w14:textId="77777777" w:rsidR="008C45CA" w:rsidRPr="00F872CC" w:rsidRDefault="008C45CA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2CC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8C45CA" w:rsidRPr="00F872CC" w14:paraId="4C386227" w14:textId="77777777" w:rsidTr="00E20678">
        <w:tc>
          <w:tcPr>
            <w:tcW w:w="604" w:type="dxa"/>
          </w:tcPr>
          <w:p w14:paraId="3F8B27CF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588312A7" w14:textId="00F49E91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темы работы (заглавия), цели, задач, содержания и результатов друг другу</w:t>
            </w:r>
          </w:p>
        </w:tc>
        <w:tc>
          <w:tcPr>
            <w:tcW w:w="5238" w:type="dxa"/>
            <w:gridSpan w:val="3"/>
          </w:tcPr>
          <w:p w14:paraId="376F846F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424B74FC" w14:textId="77777777" w:rsidTr="00E20678">
        <w:tc>
          <w:tcPr>
            <w:tcW w:w="604" w:type="dxa"/>
          </w:tcPr>
          <w:p w14:paraId="2A1A451E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4CDA464C" w14:textId="3F6CC41F" w:rsidR="008C45CA" w:rsidRPr="00F872CC" w:rsidRDefault="009A54C5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</w:t>
            </w:r>
          </w:p>
        </w:tc>
        <w:tc>
          <w:tcPr>
            <w:tcW w:w="5238" w:type="dxa"/>
            <w:gridSpan w:val="3"/>
          </w:tcPr>
          <w:p w14:paraId="6CC7A680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44EAE2A5" w14:textId="77777777" w:rsidTr="00E20678">
        <w:tc>
          <w:tcPr>
            <w:tcW w:w="604" w:type="dxa"/>
          </w:tcPr>
          <w:p w14:paraId="63D3C462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4E21BF77" w14:textId="21EC35E5" w:rsidR="008C45CA" w:rsidRPr="00F872CC" w:rsidRDefault="009A54C5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</w:t>
            </w:r>
          </w:p>
        </w:tc>
        <w:tc>
          <w:tcPr>
            <w:tcW w:w="5238" w:type="dxa"/>
            <w:gridSpan w:val="3"/>
          </w:tcPr>
          <w:p w14:paraId="7FBB063A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29EFB375" w14:textId="77777777" w:rsidTr="00E20678">
        <w:tc>
          <w:tcPr>
            <w:tcW w:w="604" w:type="dxa"/>
          </w:tcPr>
          <w:p w14:paraId="0205AC49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2EAF25EA" w14:textId="6A82DEF2" w:rsidR="008C45CA" w:rsidRPr="00F872CC" w:rsidRDefault="009A54C5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</w:t>
            </w:r>
          </w:p>
        </w:tc>
        <w:tc>
          <w:tcPr>
            <w:tcW w:w="5238" w:type="dxa"/>
            <w:gridSpan w:val="3"/>
          </w:tcPr>
          <w:p w14:paraId="104E6119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46B3CA81" w14:textId="77777777" w:rsidTr="00E20678">
        <w:tc>
          <w:tcPr>
            <w:tcW w:w="604" w:type="dxa"/>
          </w:tcPr>
          <w:p w14:paraId="6BC44BE5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64A07977" w14:textId="2995AFA9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структуры работы жанру информационно-аналитической записки, логика изложения и качество аргументации</w:t>
            </w:r>
            <w:r w:rsidR="009A54C5"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доступность изложения</w:t>
            </w:r>
          </w:p>
        </w:tc>
        <w:tc>
          <w:tcPr>
            <w:tcW w:w="5238" w:type="dxa"/>
            <w:gridSpan w:val="3"/>
          </w:tcPr>
          <w:p w14:paraId="7B60AC02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1EEA857F" w14:textId="77777777" w:rsidTr="00E20678">
        <w:tc>
          <w:tcPr>
            <w:tcW w:w="604" w:type="dxa"/>
          </w:tcPr>
          <w:p w14:paraId="7A6C816A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2FADB572" w14:textId="0490FCD5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238" w:type="dxa"/>
            <w:gridSpan w:val="3"/>
          </w:tcPr>
          <w:p w14:paraId="3616ACA8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6E83345D" w14:textId="77777777" w:rsidTr="00E20678">
        <w:tc>
          <w:tcPr>
            <w:tcW w:w="604" w:type="dxa"/>
          </w:tcPr>
          <w:p w14:paraId="5507A022" w14:textId="3A7CBD5C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4" w:type="dxa"/>
            <w:gridSpan w:val="4"/>
          </w:tcPr>
          <w:p w14:paraId="209717AA" w14:textId="15E8DDEF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Продемонстрированный в работе уровень владения методами сбора и анализа данных, релевантных целям и задачам работы, а также уровень владения теориями и подходами в области политического анализа</w:t>
            </w:r>
          </w:p>
        </w:tc>
        <w:tc>
          <w:tcPr>
            <w:tcW w:w="5238" w:type="dxa"/>
            <w:gridSpan w:val="3"/>
          </w:tcPr>
          <w:p w14:paraId="5F738A08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53CE51AC" w14:textId="77777777" w:rsidTr="00E20678">
        <w:tc>
          <w:tcPr>
            <w:tcW w:w="604" w:type="dxa"/>
          </w:tcPr>
          <w:p w14:paraId="26101229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51956B23" w14:textId="77777777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F872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6C3BF90D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19C64601" w14:textId="77777777" w:rsidTr="00E20678">
        <w:tc>
          <w:tcPr>
            <w:tcW w:w="604" w:type="dxa"/>
            <w:vMerge w:val="restart"/>
          </w:tcPr>
          <w:p w14:paraId="2D200755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40C6052C" w14:textId="77777777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07C132CB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7147D85D" w14:textId="77777777" w:rsidTr="00E20678">
        <w:tc>
          <w:tcPr>
            <w:tcW w:w="604" w:type="dxa"/>
            <w:vMerge/>
          </w:tcPr>
          <w:p w14:paraId="667846F0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2F465655" w14:textId="77777777" w:rsidR="008C45CA" w:rsidRPr="00F872CC" w:rsidRDefault="008C45CA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386AB8FF" w14:textId="77777777" w:rsidR="008C45CA" w:rsidRPr="00F872CC" w:rsidRDefault="008C45CA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45CA" w:rsidRPr="00F872CC" w14:paraId="240699BB" w14:textId="77777777" w:rsidTr="00E20678">
        <w:tc>
          <w:tcPr>
            <w:tcW w:w="3297" w:type="dxa"/>
            <w:gridSpan w:val="3"/>
          </w:tcPr>
          <w:p w14:paraId="6C445DCB" w14:textId="203D3405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Рецензент</w:t>
            </w:r>
          </w:p>
        </w:tc>
        <w:tc>
          <w:tcPr>
            <w:tcW w:w="2410" w:type="dxa"/>
            <w:gridSpan w:val="3"/>
          </w:tcPr>
          <w:p w14:paraId="15CF3840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49AD9A55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8C45CA" w:rsidRPr="00F872CC" w14:paraId="3E4AEDAE" w14:textId="77777777" w:rsidTr="00E20678">
        <w:tc>
          <w:tcPr>
            <w:tcW w:w="3297" w:type="dxa"/>
            <w:gridSpan w:val="3"/>
          </w:tcPr>
          <w:p w14:paraId="2C444F29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539DA286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F872C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6170C538" w14:textId="77777777" w:rsidR="008C45CA" w:rsidRPr="00F872CC" w:rsidRDefault="008C45CA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bookmarkEnd w:id="23"/>
    </w:tbl>
    <w:p w14:paraId="3496B8DD" w14:textId="2669C5F9" w:rsidR="006E6CEC" w:rsidRPr="00F872CC" w:rsidRDefault="006E6CEC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2DCAF15" w14:textId="77777777" w:rsidR="009A54C5" w:rsidRPr="00F872CC" w:rsidRDefault="009A54C5" w:rsidP="007E0E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5EBF01" w14:textId="77777777" w:rsidR="006E6CEC" w:rsidRPr="00F872CC" w:rsidRDefault="006E6CEC" w:rsidP="006E6CE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4" w:name="_Hlk80356944"/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Г. Примеры оформления библиографических сносок</w:t>
      </w:r>
    </w:p>
    <w:p w14:paraId="2DBF4EA4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</w:rPr>
        <w:t>1) При первом упоминании работы в сноске указываются ее полные данные (</w:t>
      </w:r>
      <w:r w:rsidRPr="00F872CC">
        <w:rPr>
          <w:rFonts w:ascii="Times New Roman" w:hAnsi="Times New Roman" w:cs="Times New Roman"/>
          <w:b/>
          <w:sz w:val="20"/>
        </w:rPr>
        <w:t xml:space="preserve">с обязательным указанием </w:t>
      </w:r>
      <w:proofErr w:type="gramStart"/>
      <w:r w:rsidRPr="00F872CC">
        <w:rPr>
          <w:rFonts w:ascii="Times New Roman" w:hAnsi="Times New Roman" w:cs="Times New Roman"/>
          <w:b/>
          <w:sz w:val="20"/>
        </w:rPr>
        <w:t>страницы</w:t>
      </w:r>
      <w:proofErr w:type="gramEnd"/>
      <w:r w:rsidRPr="00F872CC">
        <w:rPr>
          <w:rFonts w:ascii="Times New Roman" w:hAnsi="Times New Roman" w:cs="Times New Roman"/>
          <w:b/>
          <w:sz w:val="20"/>
        </w:rPr>
        <w:t xml:space="preserve"> на которой находится используемая информация</w:t>
      </w:r>
      <w:r w:rsidRPr="00F872CC">
        <w:rPr>
          <w:rFonts w:ascii="Times New Roman" w:hAnsi="Times New Roman" w:cs="Times New Roman"/>
          <w:sz w:val="20"/>
        </w:rPr>
        <w:t xml:space="preserve">) – </w:t>
      </w:r>
    </w:p>
    <w:p w14:paraId="1F38C48B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</w:p>
    <w:p w14:paraId="5FD8CF9A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  <w:vertAlign w:val="superscript"/>
        </w:rPr>
        <w:t>1</w:t>
      </w:r>
      <w:r w:rsidRPr="00F872CC">
        <w:rPr>
          <w:rFonts w:ascii="Times New Roman" w:hAnsi="Times New Roman" w:cs="Times New Roman"/>
          <w:sz w:val="20"/>
        </w:rPr>
        <w:t xml:space="preserve">Гаджиев К. С., Перегудов С. П. Современный консерватизм. М., 1992. С. 23.    </w:t>
      </w:r>
    </w:p>
    <w:p w14:paraId="1BA12F3F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иностранном языке:</w:t>
      </w:r>
      <w:r w:rsidRPr="00F872CC">
        <w:rPr>
          <w:rFonts w:ascii="Times New Roman" w:hAnsi="Times New Roman" w:cs="Times New Roman"/>
          <w:sz w:val="20"/>
        </w:rPr>
        <w:t xml:space="preserve"> </w:t>
      </w:r>
    </w:p>
    <w:p w14:paraId="119E57BC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72CC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F872CC">
        <w:rPr>
          <w:rFonts w:ascii="Times New Roman" w:hAnsi="Times New Roman" w:cs="Times New Roman"/>
          <w:sz w:val="20"/>
          <w:lang w:val="en-US"/>
        </w:rPr>
        <w:t>Porter M. E. The Competitive Advantage of Nations. N</w:t>
      </w:r>
      <w:r w:rsidRPr="00F872CC">
        <w:rPr>
          <w:rFonts w:ascii="Times New Roman" w:hAnsi="Times New Roman" w:cs="Times New Roman"/>
          <w:sz w:val="20"/>
        </w:rPr>
        <w:t>.</w:t>
      </w:r>
      <w:r w:rsidRPr="00F872CC">
        <w:rPr>
          <w:rFonts w:ascii="Times New Roman" w:hAnsi="Times New Roman" w:cs="Times New Roman"/>
          <w:sz w:val="20"/>
          <w:lang w:val="en-US"/>
        </w:rPr>
        <w:t>Y</w:t>
      </w:r>
      <w:r w:rsidRPr="00F872CC">
        <w:rPr>
          <w:rFonts w:ascii="Times New Roman" w:hAnsi="Times New Roman" w:cs="Times New Roman"/>
          <w:sz w:val="20"/>
        </w:rPr>
        <w:t xml:space="preserve">., 1990. </w:t>
      </w:r>
      <w:r w:rsidRPr="00F872CC">
        <w:rPr>
          <w:rFonts w:ascii="Times New Roman" w:hAnsi="Times New Roman" w:cs="Times New Roman"/>
          <w:sz w:val="20"/>
          <w:lang w:val="en-US"/>
        </w:rPr>
        <w:t>P</w:t>
      </w:r>
      <w:r w:rsidRPr="00F872CC">
        <w:rPr>
          <w:rFonts w:ascii="Times New Roman" w:hAnsi="Times New Roman" w:cs="Times New Roman"/>
          <w:sz w:val="20"/>
        </w:rPr>
        <w:t>. 76.</w:t>
      </w:r>
    </w:p>
    <w:p w14:paraId="02988498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</w:rPr>
        <w:t xml:space="preserve">2) В случае если на один и тот же источник следует несколько сносок подряд, то во второй сноске выходные данные полностью не повторяются, вместо этого используются сокращения </w:t>
      </w:r>
    </w:p>
    <w:p w14:paraId="30235EA9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</w:p>
    <w:p w14:paraId="57F35003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  <w:vertAlign w:val="superscript"/>
        </w:rPr>
        <w:t>2</w:t>
      </w:r>
      <w:r w:rsidRPr="00F872CC">
        <w:rPr>
          <w:rFonts w:ascii="Times New Roman" w:hAnsi="Times New Roman" w:cs="Times New Roman"/>
          <w:sz w:val="20"/>
        </w:rPr>
        <w:t>Там же (если изменилась страница, то указывается новая страница – Там же. С. 78)</w:t>
      </w:r>
    </w:p>
    <w:p w14:paraId="2C517309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иностранном языке:</w:t>
      </w:r>
      <w:r w:rsidRPr="00F872C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872CC">
        <w:rPr>
          <w:rFonts w:ascii="Times New Roman" w:hAnsi="Times New Roman" w:cs="Times New Roman"/>
          <w:sz w:val="20"/>
        </w:rPr>
        <w:t>Ibidem</w:t>
      </w:r>
      <w:proofErr w:type="spellEnd"/>
      <w:r w:rsidRPr="00F872CC">
        <w:rPr>
          <w:rFonts w:ascii="Times New Roman" w:hAnsi="Times New Roman" w:cs="Times New Roman"/>
          <w:sz w:val="20"/>
        </w:rPr>
        <w:t xml:space="preserve"> или </w:t>
      </w:r>
      <w:proofErr w:type="spellStart"/>
      <w:r w:rsidRPr="00F872CC">
        <w:rPr>
          <w:rFonts w:ascii="Times New Roman" w:hAnsi="Times New Roman" w:cs="Times New Roman"/>
          <w:sz w:val="20"/>
        </w:rPr>
        <w:t>Ibid</w:t>
      </w:r>
      <w:proofErr w:type="spellEnd"/>
      <w:r w:rsidRPr="00F872CC">
        <w:rPr>
          <w:rFonts w:ascii="Times New Roman" w:hAnsi="Times New Roman" w:cs="Times New Roman"/>
          <w:sz w:val="20"/>
        </w:rPr>
        <w:t xml:space="preserve"> (если изменилась страница, то указывается новая страница)</w:t>
      </w:r>
    </w:p>
    <w:p w14:paraId="4BB6E1FB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</w:rPr>
        <w:t>3) Если одна и та же книга цитируется в следующий раз, но не подряд (</w:t>
      </w:r>
      <w:proofErr w:type="gramStart"/>
      <w:r w:rsidRPr="00F872CC">
        <w:rPr>
          <w:rFonts w:ascii="Times New Roman" w:hAnsi="Times New Roman" w:cs="Times New Roman"/>
          <w:sz w:val="20"/>
        </w:rPr>
        <w:t>т.е.</w:t>
      </w:r>
      <w:proofErr w:type="gramEnd"/>
      <w:r w:rsidRPr="00F872CC">
        <w:rPr>
          <w:rFonts w:ascii="Times New Roman" w:hAnsi="Times New Roman" w:cs="Times New Roman"/>
          <w:sz w:val="20"/>
        </w:rPr>
        <w:t xml:space="preserve"> между ними имеется сноска на другую работу), то используется другой вид сокращения.</w:t>
      </w:r>
    </w:p>
    <w:p w14:paraId="42083F7D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русском языке</w:t>
      </w:r>
      <w:r w:rsidRPr="00F872CC">
        <w:rPr>
          <w:rFonts w:ascii="Times New Roman" w:hAnsi="Times New Roman" w:cs="Times New Roman"/>
          <w:sz w:val="20"/>
        </w:rPr>
        <w:t xml:space="preserve">: </w:t>
      </w:r>
      <w:r w:rsidRPr="00F872CC">
        <w:rPr>
          <w:rFonts w:ascii="Times New Roman" w:hAnsi="Times New Roman" w:cs="Times New Roman"/>
          <w:sz w:val="20"/>
          <w:vertAlign w:val="superscript"/>
        </w:rPr>
        <w:t>1</w:t>
      </w:r>
      <w:r w:rsidRPr="00F872CC">
        <w:rPr>
          <w:rFonts w:ascii="Times New Roman" w:hAnsi="Times New Roman" w:cs="Times New Roman"/>
          <w:sz w:val="20"/>
        </w:rPr>
        <w:t>Гаджиев К. С., Перегудов С. П. Указ. соч. С. 234.</w:t>
      </w:r>
    </w:p>
    <w:p w14:paraId="51786810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иностранном языке</w:t>
      </w:r>
      <w:r w:rsidRPr="00F872CC">
        <w:rPr>
          <w:rFonts w:ascii="Times New Roman" w:hAnsi="Times New Roman" w:cs="Times New Roman"/>
          <w:sz w:val="20"/>
        </w:rPr>
        <w:t xml:space="preserve">: </w:t>
      </w:r>
      <w:r w:rsidRPr="00F872CC">
        <w:rPr>
          <w:rFonts w:ascii="Times New Roman" w:hAnsi="Times New Roman" w:cs="Times New Roman"/>
          <w:sz w:val="20"/>
          <w:vertAlign w:val="superscript"/>
        </w:rPr>
        <w:t>1</w:t>
      </w:r>
      <w:r w:rsidRPr="00F872CC">
        <w:rPr>
          <w:rFonts w:ascii="Times New Roman" w:hAnsi="Times New Roman" w:cs="Times New Roman"/>
          <w:sz w:val="20"/>
          <w:lang w:val="en-US"/>
        </w:rPr>
        <w:t>Porter</w:t>
      </w:r>
      <w:r w:rsidRPr="00F872CC">
        <w:rPr>
          <w:rFonts w:ascii="Times New Roman" w:hAnsi="Times New Roman" w:cs="Times New Roman"/>
          <w:sz w:val="20"/>
        </w:rPr>
        <w:t xml:space="preserve"> </w:t>
      </w:r>
      <w:r w:rsidRPr="00F872CC">
        <w:rPr>
          <w:rFonts w:ascii="Times New Roman" w:hAnsi="Times New Roman" w:cs="Times New Roman"/>
          <w:sz w:val="20"/>
          <w:lang w:val="en-US"/>
        </w:rPr>
        <w:t>M</w:t>
      </w:r>
      <w:r w:rsidRPr="00F872CC">
        <w:rPr>
          <w:rFonts w:ascii="Times New Roman" w:hAnsi="Times New Roman" w:cs="Times New Roman"/>
          <w:sz w:val="20"/>
        </w:rPr>
        <w:t>.</w:t>
      </w:r>
      <w:r w:rsidRPr="00F872CC">
        <w:rPr>
          <w:rFonts w:ascii="Times New Roman" w:hAnsi="Times New Roman" w:cs="Times New Roman"/>
          <w:sz w:val="20"/>
          <w:lang w:val="en-US"/>
        </w:rPr>
        <w:t>E</w:t>
      </w:r>
      <w:r w:rsidRPr="00F872CC">
        <w:rPr>
          <w:rFonts w:ascii="Times New Roman" w:hAnsi="Times New Roman" w:cs="Times New Roman"/>
          <w:sz w:val="20"/>
        </w:rPr>
        <w:t xml:space="preserve">. </w:t>
      </w:r>
      <w:r w:rsidRPr="00F872CC">
        <w:rPr>
          <w:rFonts w:ascii="Times New Roman" w:hAnsi="Times New Roman" w:cs="Times New Roman"/>
          <w:sz w:val="20"/>
          <w:lang w:val="en-US"/>
        </w:rPr>
        <w:t>Op</w:t>
      </w:r>
      <w:r w:rsidRPr="00F872CC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F872CC">
        <w:rPr>
          <w:rFonts w:ascii="Times New Roman" w:hAnsi="Times New Roman" w:cs="Times New Roman"/>
          <w:sz w:val="20"/>
          <w:lang w:val="en-US"/>
        </w:rPr>
        <w:t>cit</w:t>
      </w:r>
      <w:proofErr w:type="spellEnd"/>
      <w:r w:rsidRPr="00F872CC">
        <w:rPr>
          <w:rFonts w:ascii="Times New Roman" w:hAnsi="Times New Roman" w:cs="Times New Roman"/>
          <w:sz w:val="20"/>
        </w:rPr>
        <w:t xml:space="preserve">. </w:t>
      </w:r>
      <w:r w:rsidRPr="00F872CC">
        <w:rPr>
          <w:rFonts w:ascii="Times New Roman" w:hAnsi="Times New Roman" w:cs="Times New Roman"/>
          <w:sz w:val="20"/>
          <w:lang w:val="en-US"/>
        </w:rPr>
        <w:t>P</w:t>
      </w:r>
      <w:r w:rsidRPr="00F872CC">
        <w:rPr>
          <w:rFonts w:ascii="Times New Roman" w:hAnsi="Times New Roman" w:cs="Times New Roman"/>
          <w:sz w:val="20"/>
        </w:rPr>
        <w:t>. 84.</w:t>
      </w:r>
    </w:p>
    <w:p w14:paraId="133D1CDC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14:paraId="2A88DEBE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  <w:r w:rsidRPr="00F872CC">
        <w:rPr>
          <w:rFonts w:ascii="Times New Roman" w:hAnsi="Times New Roman" w:cs="Times New Roman"/>
          <w:sz w:val="20"/>
        </w:rPr>
        <w:t xml:space="preserve"> 1. Гаджиев К. С., Перегудов С. П. Современный консерватизм.… С. 18.</w:t>
      </w:r>
    </w:p>
    <w:p w14:paraId="5FD5E90D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монографий на иностранном языке</w:t>
      </w:r>
      <w:r w:rsidRPr="00F872CC">
        <w:rPr>
          <w:rFonts w:ascii="Times New Roman" w:hAnsi="Times New Roman" w:cs="Times New Roman"/>
          <w:sz w:val="20"/>
        </w:rPr>
        <w:t xml:space="preserve">: 1. </w:t>
      </w:r>
      <w:r w:rsidRPr="00F872CC">
        <w:rPr>
          <w:rFonts w:ascii="Times New Roman" w:hAnsi="Times New Roman" w:cs="Times New Roman"/>
          <w:sz w:val="20"/>
          <w:lang w:val="en-US"/>
        </w:rPr>
        <w:t>Porter M.E. The Competitive Advantage … P</w:t>
      </w:r>
      <w:r w:rsidRPr="00F872CC">
        <w:rPr>
          <w:rFonts w:ascii="Times New Roman" w:hAnsi="Times New Roman" w:cs="Times New Roman"/>
          <w:sz w:val="20"/>
        </w:rPr>
        <w:t xml:space="preserve">.13. </w:t>
      </w:r>
    </w:p>
    <w:p w14:paraId="2C5A833F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72CC">
        <w:rPr>
          <w:rFonts w:ascii="Times New Roman" w:hAnsi="Times New Roman" w:cs="Times New Roman"/>
          <w:sz w:val="20"/>
        </w:rPr>
        <w:t xml:space="preserve"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монографии о его жизни и деятельности), то сноска оформляется следующим образом: 1. Цит. по: </w:t>
      </w:r>
      <w:proofErr w:type="spellStart"/>
      <w:r w:rsidRPr="00F872CC">
        <w:rPr>
          <w:rFonts w:ascii="Times New Roman" w:hAnsi="Times New Roman" w:cs="Times New Roman"/>
          <w:sz w:val="20"/>
        </w:rPr>
        <w:t>Трухановский</w:t>
      </w:r>
      <w:proofErr w:type="spellEnd"/>
      <w:r w:rsidRPr="00F872CC">
        <w:rPr>
          <w:rFonts w:ascii="Times New Roman" w:hAnsi="Times New Roman" w:cs="Times New Roman"/>
          <w:sz w:val="20"/>
        </w:rPr>
        <w:t xml:space="preserve"> В. Г. Уинстон Черчилль. Политическая биография. М., 1978. С. 254.</w:t>
      </w:r>
    </w:p>
    <w:p w14:paraId="2769D477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872CC">
        <w:rPr>
          <w:rFonts w:ascii="Times New Roman" w:hAnsi="Times New Roman" w:cs="Times New Roman"/>
          <w:sz w:val="20"/>
        </w:rPr>
        <w:t>6) Образец оформления сноски при цитировании периодических изданий:</w:t>
      </w:r>
    </w:p>
    <w:p w14:paraId="2208A523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F872CC">
        <w:rPr>
          <w:rFonts w:ascii="Times New Roman" w:hAnsi="Times New Roman" w:cs="Times New Roman"/>
          <w:i/>
          <w:sz w:val="20"/>
        </w:rPr>
        <w:t>Пример для журналов на русском языке:</w:t>
      </w:r>
    </w:p>
    <w:p w14:paraId="40B3E344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proofErr w:type="spellStart"/>
      <w:r w:rsidRPr="00F872CC">
        <w:rPr>
          <w:rFonts w:ascii="Times New Roman" w:hAnsi="Times New Roman" w:cs="Times New Roman"/>
          <w:bCs/>
          <w:sz w:val="20"/>
        </w:rPr>
        <w:t>Дука</w:t>
      </w:r>
      <w:proofErr w:type="spellEnd"/>
      <w:r w:rsidRPr="00F872CC">
        <w:rPr>
          <w:rFonts w:ascii="Times New Roman" w:hAnsi="Times New Roman" w:cs="Times New Roman"/>
          <w:bCs/>
          <w:sz w:val="20"/>
        </w:rPr>
        <w:t xml:space="preserve"> А. В. </w:t>
      </w:r>
      <w:r w:rsidRPr="00F872CC">
        <w:rPr>
          <w:rFonts w:ascii="Times New Roman" w:hAnsi="Times New Roman" w:cs="Times New Roman"/>
          <w:sz w:val="20"/>
        </w:rPr>
        <w:t xml:space="preserve">Эволюция константы: российские элиты в историческом контексте // Полис. </w:t>
      </w:r>
      <w:r w:rsidRPr="00F872CC">
        <w:rPr>
          <w:rFonts w:ascii="Times New Roman" w:hAnsi="Times New Roman" w:cs="Times New Roman"/>
          <w:sz w:val="20"/>
          <w:lang w:val="en-US"/>
        </w:rPr>
        <w:t xml:space="preserve">2008. № 6. </w:t>
      </w:r>
      <w:r w:rsidRPr="00F872CC">
        <w:rPr>
          <w:rFonts w:ascii="Times New Roman" w:hAnsi="Times New Roman" w:cs="Times New Roman"/>
          <w:sz w:val="20"/>
        </w:rPr>
        <w:t>С</w:t>
      </w:r>
      <w:r w:rsidRPr="00F872CC">
        <w:rPr>
          <w:rFonts w:ascii="Times New Roman" w:hAnsi="Times New Roman" w:cs="Times New Roman"/>
          <w:sz w:val="20"/>
          <w:lang w:val="en-US"/>
        </w:rPr>
        <w:t>. 181.</w:t>
      </w:r>
    </w:p>
    <w:p w14:paraId="50228058" w14:textId="77777777" w:rsidR="006E6CEC" w:rsidRPr="00F872CC" w:rsidRDefault="006E6CEC" w:rsidP="006E6CE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872CC">
        <w:rPr>
          <w:rFonts w:ascii="Times New Roman" w:hAnsi="Times New Roman" w:cs="Times New Roman"/>
          <w:i/>
          <w:sz w:val="20"/>
        </w:rPr>
        <w:t>Пример</w:t>
      </w:r>
      <w:r w:rsidRPr="00F872C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F872CC">
        <w:rPr>
          <w:rFonts w:ascii="Times New Roman" w:hAnsi="Times New Roman" w:cs="Times New Roman"/>
          <w:i/>
          <w:sz w:val="20"/>
        </w:rPr>
        <w:t>для</w:t>
      </w:r>
      <w:r w:rsidRPr="00F872C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F872CC">
        <w:rPr>
          <w:rFonts w:ascii="Times New Roman" w:hAnsi="Times New Roman" w:cs="Times New Roman"/>
          <w:i/>
          <w:sz w:val="20"/>
        </w:rPr>
        <w:t>журналов</w:t>
      </w:r>
      <w:r w:rsidRPr="00F872C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F872CC">
        <w:rPr>
          <w:rFonts w:ascii="Times New Roman" w:hAnsi="Times New Roman" w:cs="Times New Roman"/>
          <w:i/>
          <w:sz w:val="20"/>
        </w:rPr>
        <w:t>на</w:t>
      </w:r>
      <w:r w:rsidRPr="00F872C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F872CC">
        <w:rPr>
          <w:rFonts w:ascii="Times New Roman" w:hAnsi="Times New Roman" w:cs="Times New Roman"/>
          <w:i/>
          <w:sz w:val="20"/>
        </w:rPr>
        <w:t>иностранном</w:t>
      </w:r>
      <w:r w:rsidRPr="00F872C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F872CC">
        <w:rPr>
          <w:rFonts w:ascii="Times New Roman" w:hAnsi="Times New Roman" w:cs="Times New Roman"/>
          <w:i/>
          <w:sz w:val="20"/>
        </w:rPr>
        <w:t>языке</w:t>
      </w:r>
      <w:r w:rsidRPr="00F872CC">
        <w:rPr>
          <w:rFonts w:ascii="Times New Roman" w:hAnsi="Times New Roman" w:cs="Times New Roman"/>
          <w:i/>
          <w:sz w:val="20"/>
          <w:lang w:val="en-US"/>
        </w:rPr>
        <w:t>:</w:t>
      </w:r>
    </w:p>
    <w:p w14:paraId="56A2853C" w14:textId="77777777" w:rsidR="006E6CEC" w:rsidRPr="00F872CC" w:rsidRDefault="006E6CEC" w:rsidP="006E6CEC">
      <w:pPr>
        <w:pStyle w:val="11"/>
        <w:spacing w:before="0" w:after="0"/>
        <w:jc w:val="both"/>
        <w:rPr>
          <w:rFonts w:ascii="Times New Roman" w:hAnsi="Times New Roman" w:cs="Times New Roman"/>
          <w:i/>
        </w:rPr>
      </w:pPr>
      <w:r w:rsidRPr="00F872CC">
        <w:rPr>
          <w:rFonts w:ascii="Times New Roman" w:hAnsi="Times New Roman" w:cs="Times New Roman"/>
          <w:lang w:val="en-US"/>
        </w:rPr>
        <w:t xml:space="preserve">Neal G.J. Choosing to go it Alone: Irish neutrality in theoretical and comparative perspective // International Political Science Review. </w:t>
      </w:r>
      <w:r w:rsidRPr="00F872CC">
        <w:rPr>
          <w:rFonts w:ascii="Times New Roman" w:hAnsi="Times New Roman" w:cs="Times New Roman"/>
        </w:rPr>
        <w:t xml:space="preserve">2006. </w:t>
      </w:r>
      <w:r w:rsidRPr="00F872CC">
        <w:rPr>
          <w:rFonts w:ascii="Times New Roman" w:hAnsi="Times New Roman" w:cs="Times New Roman"/>
          <w:lang w:val="en-US"/>
        </w:rPr>
        <w:t>Vol</w:t>
      </w:r>
      <w:r w:rsidRPr="00F872CC">
        <w:rPr>
          <w:rFonts w:ascii="Times New Roman" w:hAnsi="Times New Roman" w:cs="Times New Roman"/>
        </w:rPr>
        <w:t xml:space="preserve">. 27. № 1. </w:t>
      </w:r>
      <w:r w:rsidRPr="00F872CC">
        <w:rPr>
          <w:rFonts w:ascii="Times New Roman" w:hAnsi="Times New Roman" w:cs="Times New Roman"/>
          <w:lang w:val="en-US"/>
        </w:rPr>
        <w:t>P</w:t>
      </w:r>
      <w:r w:rsidRPr="00F872CC">
        <w:rPr>
          <w:rFonts w:ascii="Times New Roman" w:hAnsi="Times New Roman" w:cs="Times New Roman"/>
        </w:rPr>
        <w:t xml:space="preserve">. 8.    </w:t>
      </w:r>
    </w:p>
    <w:p w14:paraId="33DE43C3" w14:textId="77777777" w:rsidR="006E6CEC" w:rsidRPr="00F872CC" w:rsidRDefault="006E6CEC" w:rsidP="006E6CEC">
      <w:pPr>
        <w:pStyle w:val="11"/>
        <w:spacing w:before="0" w:after="0"/>
        <w:jc w:val="both"/>
        <w:rPr>
          <w:rFonts w:ascii="Times New Roman" w:hAnsi="Times New Roman" w:cs="Times New Roman"/>
        </w:rPr>
      </w:pPr>
      <w:r w:rsidRPr="00F872CC">
        <w:rPr>
          <w:rFonts w:ascii="Times New Roman" w:hAnsi="Times New Roman" w:cs="Times New Roman"/>
          <w:i/>
        </w:rPr>
        <w:t>Пример для ссылки на электронные ресурсы:</w:t>
      </w:r>
    </w:p>
    <w:p w14:paraId="70DA5811" w14:textId="77777777" w:rsidR="006E6CEC" w:rsidRPr="00F872CC" w:rsidRDefault="006E6CEC" w:rsidP="006E6CEC">
      <w:pPr>
        <w:pStyle w:val="11"/>
        <w:spacing w:before="0" w:after="0"/>
        <w:jc w:val="both"/>
        <w:rPr>
          <w:rFonts w:ascii="Times New Roman" w:hAnsi="Times New Roman" w:cs="Times New Roman"/>
        </w:rPr>
      </w:pPr>
      <w:r w:rsidRPr="00F872CC">
        <w:rPr>
          <w:rFonts w:ascii="Times New Roman" w:hAnsi="Times New Roman" w:cs="Times New Roman"/>
        </w:rPr>
        <w:t xml:space="preserve">Щедровицкий П. Культурная политика: предпосылки перемен [Электронный ресурс]: публикации экспертов// сайт «Российское экспертное обозрение». </w:t>
      </w:r>
      <w:r w:rsidRPr="00F872CC">
        <w:rPr>
          <w:rFonts w:ascii="Times New Roman" w:hAnsi="Times New Roman" w:cs="Times New Roman"/>
          <w:lang w:val="en-US"/>
        </w:rPr>
        <w:t>URL</w:t>
      </w:r>
      <w:r w:rsidRPr="00F872CC">
        <w:rPr>
          <w:rFonts w:ascii="Times New Roman" w:hAnsi="Times New Roman" w:cs="Times New Roman"/>
        </w:rPr>
        <w:t xml:space="preserve">: </w:t>
      </w:r>
      <w:r w:rsidRPr="00F872CC">
        <w:rPr>
          <w:rFonts w:ascii="Times New Roman" w:hAnsi="Times New Roman" w:cs="Times New Roman"/>
          <w:lang w:val="en-US"/>
        </w:rPr>
        <w:t>http</w:t>
      </w:r>
      <w:r w:rsidRPr="00F872CC">
        <w:rPr>
          <w:rFonts w:ascii="Times New Roman" w:hAnsi="Times New Roman" w:cs="Times New Roman"/>
        </w:rPr>
        <w:t>://</w:t>
      </w:r>
      <w:r w:rsidRPr="00F872CC">
        <w:rPr>
          <w:rFonts w:ascii="Times New Roman" w:hAnsi="Times New Roman" w:cs="Times New Roman"/>
          <w:lang w:val="en-US"/>
        </w:rPr>
        <w:t>www</w:t>
      </w:r>
      <w:r w:rsidRPr="00F872CC">
        <w:rPr>
          <w:rFonts w:ascii="Times New Roman" w:hAnsi="Times New Roman" w:cs="Times New Roman"/>
        </w:rPr>
        <w:t>.</w:t>
      </w:r>
      <w:proofErr w:type="spellStart"/>
      <w:r w:rsidRPr="00F872CC">
        <w:rPr>
          <w:rFonts w:ascii="Times New Roman" w:hAnsi="Times New Roman" w:cs="Times New Roman"/>
          <w:lang w:val="en-US"/>
        </w:rPr>
        <w:t>rusrev</w:t>
      </w:r>
      <w:proofErr w:type="spellEnd"/>
      <w:r w:rsidRPr="00F872CC">
        <w:rPr>
          <w:rFonts w:ascii="Times New Roman" w:hAnsi="Times New Roman" w:cs="Times New Roman"/>
        </w:rPr>
        <w:t>.</w:t>
      </w:r>
      <w:r w:rsidRPr="00F872CC">
        <w:rPr>
          <w:rFonts w:ascii="Times New Roman" w:hAnsi="Times New Roman" w:cs="Times New Roman"/>
          <w:lang w:val="en-US"/>
        </w:rPr>
        <w:t>org</w:t>
      </w:r>
      <w:r w:rsidRPr="00F872CC">
        <w:rPr>
          <w:rFonts w:ascii="Times New Roman" w:hAnsi="Times New Roman" w:cs="Times New Roman"/>
        </w:rPr>
        <w:t>/</w:t>
      </w:r>
      <w:r w:rsidRPr="00F872CC">
        <w:rPr>
          <w:rFonts w:ascii="Times New Roman" w:hAnsi="Times New Roman" w:cs="Times New Roman"/>
          <w:lang w:val="en-US"/>
        </w:rPr>
        <w:t>content</w:t>
      </w:r>
      <w:r w:rsidRPr="00F872CC">
        <w:rPr>
          <w:rFonts w:ascii="Times New Roman" w:hAnsi="Times New Roman" w:cs="Times New Roman"/>
        </w:rPr>
        <w:t>/</w:t>
      </w:r>
      <w:r w:rsidRPr="00F872CC">
        <w:rPr>
          <w:rFonts w:ascii="Times New Roman" w:hAnsi="Times New Roman" w:cs="Times New Roman"/>
          <w:lang w:val="en-US"/>
        </w:rPr>
        <w:t>review</w:t>
      </w:r>
      <w:r w:rsidRPr="00F872CC">
        <w:rPr>
          <w:rFonts w:ascii="Times New Roman" w:hAnsi="Times New Roman" w:cs="Times New Roman"/>
        </w:rPr>
        <w:t>/</w:t>
      </w:r>
      <w:r w:rsidRPr="00F872CC">
        <w:rPr>
          <w:rFonts w:ascii="Times New Roman" w:hAnsi="Times New Roman" w:cs="Times New Roman"/>
          <w:lang w:val="en-US"/>
        </w:rPr>
        <w:t>default</w:t>
      </w:r>
      <w:r w:rsidRPr="00F872CC">
        <w:rPr>
          <w:rFonts w:ascii="Times New Roman" w:hAnsi="Times New Roman" w:cs="Times New Roman"/>
        </w:rPr>
        <w:t>.</w:t>
      </w:r>
      <w:r w:rsidRPr="00F872CC">
        <w:rPr>
          <w:rFonts w:ascii="Times New Roman" w:hAnsi="Times New Roman" w:cs="Times New Roman"/>
          <w:lang w:val="en-US"/>
        </w:rPr>
        <w:t>asp</w:t>
      </w:r>
      <w:r w:rsidRPr="00F872CC">
        <w:rPr>
          <w:rFonts w:ascii="Times New Roman" w:hAnsi="Times New Roman" w:cs="Times New Roman"/>
        </w:rPr>
        <w:t>?</w:t>
      </w:r>
      <w:proofErr w:type="spellStart"/>
      <w:r w:rsidRPr="00F872CC">
        <w:rPr>
          <w:rFonts w:ascii="Times New Roman" w:hAnsi="Times New Roman" w:cs="Times New Roman"/>
          <w:lang w:val="en-US"/>
        </w:rPr>
        <w:t>shmode</w:t>
      </w:r>
      <w:proofErr w:type="spellEnd"/>
      <w:r w:rsidRPr="00F872CC">
        <w:rPr>
          <w:rFonts w:ascii="Times New Roman" w:hAnsi="Times New Roman" w:cs="Times New Roman"/>
        </w:rPr>
        <w:t>=8&amp;</w:t>
      </w:r>
      <w:r w:rsidRPr="00F872CC">
        <w:rPr>
          <w:rFonts w:ascii="Times New Roman" w:hAnsi="Times New Roman" w:cs="Times New Roman"/>
          <w:lang w:val="en-US"/>
        </w:rPr>
        <w:t>ids</w:t>
      </w:r>
      <w:r w:rsidRPr="00F872CC">
        <w:rPr>
          <w:rFonts w:ascii="Times New Roman" w:hAnsi="Times New Roman" w:cs="Times New Roman"/>
        </w:rPr>
        <w:t>=128&amp;</w:t>
      </w:r>
      <w:proofErr w:type="spellStart"/>
      <w:r w:rsidRPr="00F872CC">
        <w:rPr>
          <w:rFonts w:ascii="Times New Roman" w:hAnsi="Times New Roman" w:cs="Times New Roman"/>
          <w:lang w:val="en-US"/>
        </w:rPr>
        <w:t>ida</w:t>
      </w:r>
      <w:proofErr w:type="spellEnd"/>
      <w:r w:rsidRPr="00F872CC">
        <w:rPr>
          <w:rFonts w:ascii="Times New Roman" w:hAnsi="Times New Roman" w:cs="Times New Roman"/>
        </w:rPr>
        <w:t>=1249&amp;</w:t>
      </w:r>
      <w:proofErr w:type="spellStart"/>
      <w:r w:rsidRPr="00F872CC">
        <w:rPr>
          <w:rFonts w:ascii="Times New Roman" w:hAnsi="Times New Roman" w:cs="Times New Roman"/>
          <w:lang w:val="en-US"/>
        </w:rPr>
        <w:t>idv</w:t>
      </w:r>
      <w:proofErr w:type="spellEnd"/>
      <w:r w:rsidRPr="00F872CC">
        <w:rPr>
          <w:rFonts w:ascii="Times New Roman" w:hAnsi="Times New Roman" w:cs="Times New Roman"/>
        </w:rPr>
        <w:t xml:space="preserve">=1262 (дата обращения: 22.05.10) </w:t>
      </w:r>
    </w:p>
    <w:p w14:paraId="03718847" w14:textId="77777777" w:rsidR="006E6CEC" w:rsidRPr="00F872CC" w:rsidRDefault="006E6CEC" w:rsidP="006E6CEC">
      <w:pPr>
        <w:pStyle w:val="11"/>
        <w:spacing w:before="0" w:after="0"/>
        <w:jc w:val="center"/>
        <w:rPr>
          <w:rFonts w:ascii="Times New Roman" w:hAnsi="Times New Roman" w:cs="Times New Roman"/>
          <w:b/>
        </w:rPr>
      </w:pPr>
    </w:p>
    <w:p w14:paraId="3585C843" w14:textId="77777777" w:rsidR="006E6CEC" w:rsidRPr="00F872CC" w:rsidRDefault="006E6CEC" w:rsidP="006E6CEC">
      <w:pPr>
        <w:pStyle w:val="11"/>
        <w:spacing w:before="0" w:after="0"/>
        <w:rPr>
          <w:rFonts w:ascii="Times New Roman" w:hAnsi="Times New Roman" w:cs="Times New Roman"/>
          <w:b/>
        </w:rPr>
      </w:pPr>
      <w:r w:rsidRPr="00F872CC">
        <w:rPr>
          <w:rFonts w:ascii="Times New Roman" w:hAnsi="Times New Roman" w:cs="Times New Roman"/>
          <w:b/>
        </w:rPr>
        <w:t>Пример оформления библиографического списка</w:t>
      </w:r>
    </w:p>
    <w:p w14:paraId="68607C3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DC784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Библиографический список</w:t>
      </w:r>
    </w:p>
    <w:p w14:paraId="40FF2D4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I. Законы и иные правовые акты</w:t>
      </w:r>
    </w:p>
    <w:p w14:paraId="187A10A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1.1. Международные правовые акты:</w:t>
      </w:r>
    </w:p>
    <w:p w14:paraId="1DDDD885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1.1.1. Всеобщая декларация прав человека. Утверждена 10 декабря 1948 года Генеральной Ассамблеей Организации Объединённых Наций//Российская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газета.-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1995.- 9 апреля.</w:t>
      </w:r>
    </w:p>
    <w:p w14:paraId="62C837D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1.1.2. Международный пакт ООН об экономических, социальных и культурных правах от 16 декабря 1966 года. Ратифицирован СССР 03 января 1976 года//Ведомости Съезда народных депутатов СССР и Верховного Совета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СССР.-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1976.- № 17.- Ст. 291.</w:t>
      </w:r>
    </w:p>
    <w:p w14:paraId="3612FE8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1.1.3. Европейская Конвенция о защите прав человека и основных свобод, принятая в Риме 04 ноября 1950 года. Ратифицирована Россией 30 марта 1998 года//СЗ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РФ.-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1998.- № 14.- Ст. 1514.</w:t>
      </w:r>
    </w:p>
    <w:p w14:paraId="11BC8A6B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1.1.4. Конвенция Международной организации труда № 111 «Относительно дискриминации в области труда и занятий». Ратифицирована СССР Указом Президиума Верховного Совета СССР от 31 января 1961 года//Ведомости Верховного Совета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СССР.-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1961.- № 6.- Ст. 58.</w:t>
      </w:r>
    </w:p>
    <w:p w14:paraId="0916F5E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1.1.5. Конвенция Международной организации труда № 105 «Об упразднении принудительного труда». Ратифицирована Россией Федеральным законом от 23 февраля 1998 года//СЗ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РФ.-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1998.- № 12.- Ст. 1348.</w:t>
      </w:r>
    </w:p>
    <w:p w14:paraId="50E36565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1.1.6. Конвенция Международной организации труда № 181 «О частных агентствах занятости». Россией не ратифицирована.</w:t>
      </w:r>
    </w:p>
    <w:p w14:paraId="3EB5B76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1.2. Внутригосударственные правовые акты:</w:t>
      </w:r>
    </w:p>
    <w:p w14:paraId="5C4A7B0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1.2.1. Конституция Российской Федерации. Принята Всенародным голосованием 12 декабря 1993 года//Российская газета. - 1993.- 25 декабря.</w:t>
      </w:r>
    </w:p>
    <w:p w14:paraId="305DCE3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1.2.2. Декларация прав и свобод человека и гражданина. Принята Верховным Советом РСФСР 22 ноября 1991 года//Ведомости Съезда народных депутатов РСФСР и Верховного Совета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РСФСР.-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1991.- № 52.- Ст. 1865.</w:t>
      </w:r>
    </w:p>
    <w:p w14:paraId="19BD3A0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1.2.3. Трудовой кодекс Российской Федерации от 30 декабря 2001 года № 197-ФЗ//СЗ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РФ.-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1 (ч.1). – Ст. 3; № 30.- Ст. 3014; Ст. 3033; 2003.- № 27 (ч.1). – Ст. 2700; 2004.- № 18.- Ст. 1690; № 35.- Ст. 3607; 2005.- № 1 (ч. 1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).-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Ст. 27.</w:t>
      </w:r>
    </w:p>
    <w:p w14:paraId="0B67BF7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1.2.4. Закон РСФСР от 19 апреля 1991 года № 1032-1 «О занятости населения в РСФСР»//Ведомости Съезда народных депутатов РСФСР и Верховного Совета РСФСР.- 1991.- № 18.- Ст. 565; СЗ РФ.- 1996.- № 17.- Ст. 1915; 1997.- № 51. – Ст. 5878; 1998.- № 30. – Ст. 3613; 1999.- № 18.- Ст. 2211; № 29.- Ст. 3696; Ст. 5613; 2000.- № 33.- Ст. 3348; 2001.- № 53 (ч. 1).- Ст. 5024; 2002. - № 30.- Ст. 3033; 2003. - № 2.- Ст. 160; Ст. 167.</w:t>
      </w:r>
    </w:p>
    <w:p w14:paraId="2627FB9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1.2.5. Концепция действий на рынке труда на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2003-2005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годы. Одобрена распоряжением Правительства РФ от 06 мая 2003 года № 568-р//СЗ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РФ.-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20.- Ст. 1920.  </w:t>
      </w:r>
    </w:p>
    <w:p w14:paraId="66EA8EEA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1.3. Правовые акты, утратившие юридическую силу:</w:t>
      </w:r>
    </w:p>
    <w:p w14:paraId="4F798B6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1.3.1. Конституция РСФСР 1918 года.</w:t>
      </w:r>
    </w:p>
    <w:p w14:paraId="04E6244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1.3.2. Конституция СССР 1936 года.</w:t>
      </w:r>
    </w:p>
    <w:p w14:paraId="0C0A3ED7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1.3.3. Конституция СССР 1977 года.</w:t>
      </w:r>
    </w:p>
    <w:p w14:paraId="0019746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1.3.4. Кодекс законов о труде РСФСР 1918 года//Собрание Узаконений и Распоряжений Рабочего и Крестьянского Правительства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РСФСР.-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1918.- № 87-88.- Ст. 905.</w:t>
      </w:r>
    </w:p>
    <w:p w14:paraId="6B946DE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1.3.5. Кодекс законов о труде РСФСР 1922 года//Собрание Узаконений и Распоряжений Рабочего и Крестьянского Правительства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РСФСР.-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1922.- № 70.- Ст. 903.</w:t>
      </w:r>
    </w:p>
    <w:p w14:paraId="384873B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1.3.6. Кодекс законов о труде РСФСР от 09 декабря 1971 года//Ведомости Верховного Совета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РСФСР.-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1971.- № 50.- Ст. 1007.</w:t>
      </w:r>
    </w:p>
    <w:p w14:paraId="4E8BD0E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1.3.7. Основы законодательства Союза ССР и республик о занятости населения от 15 января 1991 года//Ведомости Съезда народных депутатов СССР и Верховного Совета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СССР.-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1991.- № 5.- Ст. 111.</w:t>
      </w:r>
    </w:p>
    <w:p w14:paraId="64DAFCB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II. Специальная литература</w:t>
      </w:r>
    </w:p>
    <w:p w14:paraId="401D286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2.1. Книги:</w:t>
      </w:r>
    </w:p>
    <w:p w14:paraId="39A30AC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2.1.1. Алексеев С.С. Общие дозволения и общие запреты в советском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Юридическая литература, 1989.- 288 с.</w:t>
      </w:r>
    </w:p>
    <w:p w14:paraId="3EE1193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2.1.2. Аметистов Э.М. Законодательство зарубежных стран: Обзорная информация: Выпуск 164: Международные нормы о труде и законодательство Европейских социалистических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государств.-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 Типография ХОЗУ Минюста СССР, 1979.- 32 с.</w:t>
      </w:r>
    </w:p>
    <w:p w14:paraId="5C91DB53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2.1.3. Баглай М.В. Конституционное право Российской Федерации: Учебник для юридических вузов и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факультетов.-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2-е изд., изм. и доп.- М: НОРМА, 2000.- 776 с.</w:t>
      </w:r>
    </w:p>
    <w:p w14:paraId="6297F8C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2.1.4. Бегичев Б.К. Трудовая правоспособность советских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граждан.-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Юр. лит-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1972. – 248 с.</w:t>
      </w:r>
    </w:p>
    <w:p w14:paraId="7B2F231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2.1.5. Бугров Л.Ю. Проблемы свободы труда в трудовом праве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России.-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Пермь: Изд-во Пермского ун-та, 1992.- 236 с.</w:t>
      </w:r>
    </w:p>
    <w:p w14:paraId="5A62D3F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2.1.6. Гредескул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Н.А.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К учению об осуществлении права: Интеллектуальный процесс, требующийся для осуществления права: Социально-юридическое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исследование.-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Харьков: Типография Адольфа Даре, 1900.- 235 с.</w:t>
      </w:r>
    </w:p>
    <w:p w14:paraId="1C69BE9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2.1.7. Доклад о развитии человеческого потенциала в Российской Федерации за 2002/2003 годы/Под общ.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С.Н.Бобылева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Весь Мир, 2003.- 136 с.: табл., рис., вставки, карты.</w:t>
      </w:r>
    </w:p>
    <w:p w14:paraId="1FC23C64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Егоров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В.В.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Право на труд рабочих и служащих: теория и практика/Отв.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С.А.Иванов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Наука, 1986.- 117 с. </w:t>
      </w:r>
    </w:p>
    <w:p w14:paraId="79939A5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2.1.8. История государства и права России/Отв. ред. Титов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Ю.П.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>- М.: Былина, 1996.- 503 с.</w:t>
      </w:r>
    </w:p>
    <w:p w14:paraId="2E962AB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2.1.9. Киселев И.Я. Новый облик трудового права стран Запада (прорыв в индустриальное общество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).-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ЗАО «Бизнес-школа «Интел-Синтез» совместно с ООО «Журнал «Управление персоналом», 2003.- 160 с.</w:t>
      </w:r>
    </w:p>
    <w:p w14:paraId="51F29B2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2.1.10. Конституции государств Европейского Союза/Под общей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Л.А.Окунькова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Изд. Группа ИНФРА</w:t>
      </w:r>
      <w:r w:rsidRPr="00F872CC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.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t>М-НОРМА, 1997.- 816 с.</w:t>
      </w:r>
    </w:p>
    <w:p w14:paraId="6337291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2.1.11. Конституционное (государственное) право зарубежных стран: Учебник для студентов юридических вузов и факультетов. В 4 томах. Т. 1/Отв.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Б.А.Страшун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БЕК, 1993.- 246 с.</w:t>
      </w:r>
    </w:p>
    <w:p w14:paraId="56305635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2.1.12. Курс российского трудового права. Т. 1: Общая часть/Под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Е.Б.Хохлова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СПб.: Изд-во С.-Петербургского ун-та, 1996.- 573 с. </w:t>
      </w:r>
    </w:p>
    <w:p w14:paraId="17681CF4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2.1.13. Курс российского трудового права. Т. 2: Рынок труда и обеспечение занятости (правовые вопросы)/Под ред.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С.П.Маврина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А.С.Пашкова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Е.Б.Хохлова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Юристъ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2001.- 560 с.</w:t>
      </w:r>
    </w:p>
    <w:p w14:paraId="102B6D1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2.1.14.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Пашерстник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А.Е. Право на труд: Очерки по советскому праву/Под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Д.В.Швейцер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Изд-во АН СССР, 1951.- 231 с.</w:t>
      </w:r>
    </w:p>
    <w:p w14:paraId="6D0605BE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2.1.15. Пашков А.С. Занятость, безработица, трудоустройство (обзор законодательства): Учебное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пособие.-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СПб.: СКФ «Россия-Нева», 1994.- 54 с.</w:t>
      </w:r>
    </w:p>
    <w:p w14:paraId="1B172ECE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2.1.16. Пашков А.С., Хрусталев Б.Ф. Обязанность трудиться по советскому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праву.-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Юрид. лит-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1970.- 192 с.</w:t>
      </w:r>
    </w:p>
    <w:p w14:paraId="636B542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2.1.17. Право и права человека: Сборник научных трудов юридического факультета МГПУ. Авт. кол.: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Л.И.Глухарева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З.П.Дащинская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В.А.Северухин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и др. Отв.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А.В.Звонарев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Логос, 2002.- 308 с.</w:t>
      </w:r>
    </w:p>
    <w:p w14:paraId="2788224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2.1.18. Право на труд: Советский и британский подходы: По материалам второго советско-британского симпозиума/Отв. ред.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И.Я.Киселев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М.М.Славин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 М.: Ин-т государства и права АН СССР, 1989.- 116 с.</w:t>
      </w:r>
    </w:p>
    <w:p w14:paraId="2C98BE6A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2.1.19. Проблемы применения норм права: защита частных, общественных интересов/Под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В.И.Попова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Челябинск: Челябинский гос. ун-т, 1999.- 181 с.</w:t>
      </w:r>
    </w:p>
    <w:p w14:paraId="7ACDA53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2.1.20. Сборник правовых актов Международной организации труда, действующих в Российской Федерации/Сост., предисловие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С.П.Маврин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СПб.: Изд-во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Р.Асланова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«Юридический центр Пресс», 2004.- 485 с.</w:t>
      </w:r>
    </w:p>
    <w:p w14:paraId="3E47745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2.1.21. Смирнов О.В. Основные принципы советского трудового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права.-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Юридическая литература, 1977.- 216 с. </w:t>
      </w:r>
    </w:p>
    <w:p w14:paraId="5645F25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2.1.22. Смирнов О.В. Природа и сущность права на труд в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СССР.-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Юридическая литература, 1964.- 210 с. </w:t>
      </w:r>
    </w:p>
    <w:p w14:paraId="546F9055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2.1.23. Социалистическое право/Отв. ред.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Е.А.Лукашева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(Марксистко-ленинская общая теория государства и права: В 4 томах). Т. 4.- М.: Юридическая литература, 1973.- 635 с.</w:t>
      </w:r>
    </w:p>
    <w:p w14:paraId="5700EFB5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2.1.24. Спиридонов Л.И. Теория государства и права: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Учебник.-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 Проспект, 1996.- 304 с.</w:t>
      </w:r>
    </w:p>
    <w:p w14:paraId="59F8E2F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2.1.25. Строганов М.И. Юридические гарантии права на труд//Механизм реализации нормативных правовых актов: Сборник научных трудов/Под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И.Я.Дюрягина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Челябинск: Изд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>во Челябинского гос. ун-та, 1995.- С. 39-45.</w:t>
      </w:r>
    </w:p>
    <w:p w14:paraId="3C292E3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2.1.26. Телефонный справочник Петербургской телефонной сети «Весь Петербург-2005». 13-е изд.- СПб.: ООО «Издательский дом «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Пресском</w:t>
      </w:r>
      <w:proofErr w:type="spellEnd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».-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1743 с.</w:t>
      </w:r>
    </w:p>
    <w:p w14:paraId="12DF1587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2.1.27. Трудовое право России: Учебник/Под ред.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С.П.Маврина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Е.Б.Хохлова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Юристъ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2002.- 560 с.</w:t>
      </w:r>
    </w:p>
    <w:p w14:paraId="1349A733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2.1.28. Черных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П.Я.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Историко-этимологический словарь современного русского языка: 13560 слов. – 2-е изд.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стереот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. - М.: Русский язык, 1994.-Т. 2: панцирь –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ящур.-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560 с.</w:t>
      </w:r>
    </w:p>
    <w:p w14:paraId="0BA00A2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2.2. Статьи:</w:t>
      </w:r>
    </w:p>
    <w:p w14:paraId="15B122C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Белина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 Право на труд в теории трудового права социалистических стран//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Правоведение.-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1982.- № 5.- С. 101-104.</w:t>
      </w:r>
    </w:p>
    <w:p w14:paraId="478EF14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2.2.2. Вайнштейн В.Н. Достоинства и проблемы нового Трудового кодекса Российской Федерации//Трудовое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5.- С. 5-14.</w:t>
      </w:r>
    </w:p>
    <w:p w14:paraId="51CAD5E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2.2.3. Вишневская Н.Т. Реформа законодательства о защите занятости в странах с развитой рыночной экономикой//Трудовое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5.- С. 39-50.</w:t>
      </w:r>
    </w:p>
    <w:p w14:paraId="6D7C159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2.2.4. Гаврилина А.К. Конвенции МОТ и российское законодательство о занятости и трудоустройстве//Трудовое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2001.- № 3.- С. 79-91.</w:t>
      </w:r>
    </w:p>
    <w:p w14:paraId="4C544D0B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2.2.5. Европейская социальная хартия и пути её ратификации//Труд и 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М., 2003.– № 12.- 96 с. </w:t>
      </w:r>
    </w:p>
    <w:p w14:paraId="591C7217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2.2.6. Ершова Е.А. Сравнительный анализ Конституции РФ и Трудового кодекса РФ//Трудовое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4-5.- С. 49-51.</w:t>
      </w:r>
    </w:p>
    <w:p w14:paraId="3351C70E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2.2.7.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Жадько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Н.В., Чуркина М.А. Право на труд: заграница нам не поможет//Трудовое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5.- С. 61-64.</w:t>
      </w:r>
    </w:p>
    <w:p w14:paraId="634E30B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2.2.8.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Зезюлин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А.Н. Современный рынок труда в Италии: переход к новой модели//Труд за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рубежом.-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2003.- № 4.- С. 18-27.</w:t>
      </w:r>
    </w:p>
    <w:p w14:paraId="49B0958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2.2.9.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Капелюшников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Р. Российская модель рынка труда: что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впереди?/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>/Вопросы экономики.- 2003.- № 4.- С. 83-100.</w:t>
      </w:r>
    </w:p>
    <w:p w14:paraId="16655834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2.2.10. Киселев И.,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Карабельников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Б., Черкасова Э. и др. Концепция правового регулирования заемного труда//Хозяйство и 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2.- С. 52-60; Хозяйство и право.- 2004.- № 3.- С. 40-48.</w:t>
      </w:r>
    </w:p>
    <w:p w14:paraId="48F5758B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2.2.11. Киселев И.Я. Современные тенденции правового регулирования нестандартных форм занятости в странах Запада//Труд за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рубежом.-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2003.- № 1.- С. 113-137.</w:t>
      </w:r>
    </w:p>
    <w:p w14:paraId="0BAB273F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2.2.12. Леонов А., Шеломов Б. Проблемы совершенствования трудового законодательства и практики его применения//Хозяйство и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2003.- № 2.- С. 34-42.</w:t>
      </w:r>
    </w:p>
    <w:p w14:paraId="400D55E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2.2.13. Маврин С.П.,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Унковская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Н.В. Защита трудовых прав работников: проблемы теории//Кодекс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info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5-6.- С. 55-66.</w:t>
      </w:r>
    </w:p>
    <w:p w14:paraId="5AA48934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2.2.14. Марко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Бьяджи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, Микеле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Тирабоски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 Создание новых рынков труда и новых рабочих мест: проблемы организации помощи на дому престарелым и инвалидам//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Правоведение.-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2002.- № 1.- С. 116-124.</w:t>
      </w:r>
    </w:p>
    <w:p w14:paraId="7530826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2.2.15.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Мелешенко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Н.Т. О легализации права на труд в Трудовом кодексе и Конституции РФ//Закон и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7.- С. 43-46.</w:t>
      </w:r>
    </w:p>
    <w:p w14:paraId="6106B20E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2.2.16.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Нуртдинова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А.Ф. Проблемы совершенствования Трудового кодекса Российской Федерации//Трудовое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4-5.- С. 53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>57.</w:t>
      </w:r>
    </w:p>
    <w:p w14:paraId="58E9B5C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2.2.17. Рекрутмент в России: реальность и перспективы//Трудовое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4-5.- С. 135.</w:t>
      </w:r>
    </w:p>
    <w:p w14:paraId="18F056D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2.2.18. Снигирева И.О. Конституционная основа трудового законодательства//Трудовое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4-5.- С. 43-48.</w:t>
      </w:r>
    </w:p>
    <w:p w14:paraId="57400FA8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2.2.19. Сойфер В.Г. Новые формы организации труда и вопросы их правового обеспечения//Законодательство и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экономика.-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 2.- С. 41-45.</w:t>
      </w:r>
    </w:p>
    <w:p w14:paraId="4FA5778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2.2.20. Сойфер В.Г. Проблемы правового обеспечения дистанционного управления трудовыми процессами//Трудовое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8.- С. 20-24.</w:t>
      </w:r>
    </w:p>
    <w:p w14:paraId="19E815B2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2.2.21.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Сошникова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Т.А. Право на труд и свобода труда: соотношение понятий//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Юрист.-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2003.- № 9.- С. 48-50.</w:t>
      </w:r>
    </w:p>
    <w:p w14:paraId="77950D5A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2.2.22. Степанец В.И. Глобализация и её влияние на рынок труда и занятость//Труд за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рубежом.-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1(61).- С. 3-23.</w:t>
      </w:r>
    </w:p>
    <w:p w14:paraId="2C2E1EA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2.2.23. Федин В.В. Соотношение принципа свободы труда и права на труд//LEX RUSSICA (научные труды Московской государственной юридической академии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).-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№ 2.- С. 411-435.</w:t>
      </w:r>
    </w:p>
    <w:p w14:paraId="005B726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2.2.24. Хохлов Е.Б. Субъективное трудовое право в системе права//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Правоведение.-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1999.- № 6.- С. 54-70.</w:t>
      </w:r>
    </w:p>
    <w:p w14:paraId="4F40523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2.2.25. Хохлов Е.Б. Реализация способности людей к труду: экономическое содержание и правовые формы//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Правоведение.-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1991.- № 6.- С. 76-83.</w:t>
      </w:r>
    </w:p>
    <w:p w14:paraId="719F442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2.3. Авторефераты диссертаций:</w:t>
      </w:r>
    </w:p>
    <w:p w14:paraId="06056BA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2.3.1.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Лыгин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Р.Н. Вопросы обеспечения прав и свобод человека и гражданина при заключении трудового договора: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Автореф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 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дис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 … канд. юр.  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наук.-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М., 2003.- 27 с.</w:t>
      </w:r>
    </w:p>
    <w:p w14:paraId="19007CA1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2.3.2. Строганов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М.И.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Право на труд и проблемы его судебной защиты на современном этапе: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Автореф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дис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 … канд. юр.  наук/Рос. Правовая академия М-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Юстиции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РФ.-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М., 1996.- 21 с.</w:t>
      </w:r>
    </w:p>
    <w:p w14:paraId="42B9E97B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2.3.3. Хохлов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Е.Б.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Правовое регулирование труда в современных условиях: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Автореф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дис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. … доктора юр.  наук/Санкт-Петербургский государственный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университет.-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СПб., 1992.- 31 с.</w:t>
      </w:r>
    </w:p>
    <w:p w14:paraId="713EE7FA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2.4. Материалы конференций:</w:t>
      </w:r>
    </w:p>
    <w:p w14:paraId="155648E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2.4.1. Актуальные проблемы государства и права на рубеже веков. Часть 1: Материалы межвузовской научной конференции, посвященной 40-летию юридического факультета ДВГУ (28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сентября - 02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октября 1998 года). Отв. Ред.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А.С.Шевченко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Владивосток: Изд-во Дальневосточного университета, 1998.- 450 с.</w:t>
      </w:r>
    </w:p>
    <w:p w14:paraId="2A385D2D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2.4.2. Государство и право на рубеже веков: Материалы Всероссийской конференции: Экологическое и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природоресурсное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право: Трудовое право: Предпринимательское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право.-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М.: б/и, 2001.- 307 с.</w:t>
      </w:r>
    </w:p>
    <w:p w14:paraId="4F5B6036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2.4.3. Жильцов М.А. Право на труд гражданина в структуре правосубъектности работодателя//Конституционные основы организации и функционирования институтов публичной власти в Российской Федерации: Материалы Всероссийской научно-практической конференции (20-21 апреля 2000 года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).-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Екатеринбург: Изд-во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УрГЮА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2001.- С. 452-454.</w:t>
      </w:r>
    </w:p>
    <w:p w14:paraId="7F86E1C9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2.4.4. Права человека в России и Европейская Конвенция о защите прав человека и основных свобод: Материалы научно-практической конференции (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29-30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октября 1996 г.). Часть I.- Саратов: Саратовская гос. академия права; Ин-т российского и международного права, 1997.- 90 с.</w:t>
      </w:r>
    </w:p>
    <w:p w14:paraId="15DE072B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III. Материалы практики</w:t>
      </w:r>
    </w:p>
    <w:p w14:paraId="01C5A89C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3.1. Опубликованная судебная практика:</w:t>
      </w:r>
    </w:p>
    <w:p w14:paraId="16E20DB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3.1.1. Постановление Пленума Верховного Суда Российской Федерации «О применении судами Российской Федерации Трудового кодекса Российской Федерации»//Российская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газета.-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2004.- 8 апреля.</w:t>
      </w:r>
    </w:p>
    <w:p w14:paraId="7933E87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3.1.2. Сборник постановлений пленумов Верховного Суда и Высшего Арбитражного Суда Российской Федерации по гражданским делам/Сост. </w:t>
      </w:r>
      <w:proofErr w:type="spellStart"/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А.П.Сергеев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.-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 3-е изд.,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перераб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 xml:space="preserve">. и доп.- М.: ТК </w:t>
      </w:r>
      <w:proofErr w:type="spellStart"/>
      <w:r w:rsidRPr="00F872CC">
        <w:rPr>
          <w:rFonts w:ascii="Times New Roman" w:hAnsi="Times New Roman" w:cs="Times New Roman"/>
          <w:sz w:val="20"/>
          <w:szCs w:val="20"/>
          <w:lang w:val="ru-RU"/>
        </w:rPr>
        <w:t>Велби</w:t>
      </w:r>
      <w:proofErr w:type="spellEnd"/>
      <w:r w:rsidRPr="00F872CC">
        <w:rPr>
          <w:rFonts w:ascii="Times New Roman" w:hAnsi="Times New Roman" w:cs="Times New Roman"/>
          <w:sz w:val="20"/>
          <w:szCs w:val="20"/>
          <w:lang w:val="ru-RU"/>
        </w:rPr>
        <w:t>, Изд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>во Проспект, 2004. Раздел «Трудовое право». – С. 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944-1035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68F6D0" w14:textId="77777777" w:rsidR="006E6CEC" w:rsidRPr="00F872CC" w:rsidRDefault="006E6CEC" w:rsidP="006E6CEC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b/>
          <w:sz w:val="20"/>
          <w:szCs w:val="20"/>
          <w:lang w:val="ru-RU"/>
        </w:rPr>
        <w:t>3.2. Неопубликованная судебная практика:</w:t>
      </w:r>
    </w:p>
    <w:p w14:paraId="70D17994" w14:textId="77777777" w:rsidR="006E6CEC" w:rsidRPr="003C3CAB" w:rsidRDefault="006E6CEC" w:rsidP="006E6CEC">
      <w:pPr>
        <w:shd w:val="clear" w:color="auto" w:fill="FFFFFF"/>
        <w:rPr>
          <w:rFonts w:ascii="Times New Roman" w:hAnsi="Times New Roman" w:cs="Times New Roman"/>
          <w:sz w:val="20"/>
          <w:szCs w:val="20"/>
          <w:lang w:val="ru-RU"/>
        </w:rPr>
      </w:pPr>
      <w:r w:rsidRPr="00F872CC">
        <w:rPr>
          <w:rFonts w:ascii="Times New Roman" w:hAnsi="Times New Roman" w:cs="Times New Roman"/>
          <w:sz w:val="20"/>
          <w:szCs w:val="20"/>
          <w:lang w:val="ru-RU"/>
        </w:rPr>
        <w:t>3.2.1. Архив Красногвардейского федерального районного суда Санкт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 xml:space="preserve">Петербурга за 2004 год. Гражданские дела </w:t>
      </w:r>
      <w:proofErr w:type="gramStart"/>
      <w:r w:rsidRPr="00F872CC">
        <w:rPr>
          <w:rFonts w:ascii="Times New Roman" w:hAnsi="Times New Roman" w:cs="Times New Roman"/>
          <w:sz w:val="20"/>
          <w:szCs w:val="20"/>
          <w:lang w:val="ru-RU"/>
        </w:rPr>
        <w:t>№ 2-169/04</w:t>
      </w:r>
      <w:proofErr w:type="gramEnd"/>
      <w:r w:rsidRPr="00F872CC">
        <w:rPr>
          <w:rFonts w:ascii="Times New Roman" w:hAnsi="Times New Roman" w:cs="Times New Roman"/>
          <w:sz w:val="20"/>
          <w:szCs w:val="20"/>
          <w:lang w:val="ru-RU"/>
        </w:rPr>
        <w:t>, 2-177/04, 2-197/04, 2-291/04, 2-292/04, 2-392/04, 2-445/04, 2-573/04, 2-754/04, 2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>759/05, 2-1288/04, 2-1781/04, 2-1996/04, 2-2031/04, 2-2257/04, 2</w:t>
      </w:r>
      <w:r w:rsidRPr="00F872CC">
        <w:rPr>
          <w:rFonts w:ascii="Times New Roman" w:hAnsi="Times New Roman" w:cs="Times New Roman"/>
          <w:sz w:val="20"/>
          <w:szCs w:val="20"/>
          <w:lang w:val="ru-RU"/>
        </w:rPr>
        <w:noBreakHyphen/>
        <w:t>2671/04, 2-3783/04, 2-4321/04.</w:t>
      </w:r>
    </w:p>
    <w:bookmarkEnd w:id="24"/>
    <w:p w14:paraId="3A918603" w14:textId="77777777" w:rsidR="006E6CEC" w:rsidRPr="003C3CAB" w:rsidRDefault="006E6CEC" w:rsidP="006E6CE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6CEC" w:rsidRPr="003C3CAB" w:rsidSect="00F348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1A83" w14:textId="77777777" w:rsidR="00150F90" w:rsidRDefault="00150F90" w:rsidP="003A00E0">
      <w:pPr>
        <w:spacing w:after="0" w:line="240" w:lineRule="auto"/>
      </w:pPr>
      <w:r>
        <w:separator/>
      </w:r>
    </w:p>
  </w:endnote>
  <w:endnote w:type="continuationSeparator" w:id="0">
    <w:p w14:paraId="18467D49" w14:textId="77777777" w:rsidR="00150F90" w:rsidRDefault="00150F90" w:rsidP="003A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ACBE" w14:textId="77777777" w:rsidR="00150F90" w:rsidRDefault="00150F90" w:rsidP="003A00E0">
      <w:pPr>
        <w:spacing w:after="0" w:line="240" w:lineRule="auto"/>
      </w:pPr>
      <w:r>
        <w:separator/>
      </w:r>
    </w:p>
  </w:footnote>
  <w:footnote w:type="continuationSeparator" w:id="0">
    <w:p w14:paraId="0D4713BA" w14:textId="77777777" w:rsidR="00150F90" w:rsidRDefault="00150F90" w:rsidP="003A00E0">
      <w:pPr>
        <w:spacing w:after="0" w:line="240" w:lineRule="auto"/>
      </w:pPr>
      <w:r>
        <w:continuationSeparator/>
      </w:r>
    </w:p>
  </w:footnote>
  <w:footnote w:id="1">
    <w:p w14:paraId="13742EB8" w14:textId="77777777" w:rsidR="005370A3" w:rsidRPr="000E2F68" w:rsidRDefault="005370A3" w:rsidP="005370A3">
      <w:pPr>
        <w:pStyle w:val="a7"/>
      </w:pPr>
      <w:r w:rsidRPr="00B647D8">
        <w:rPr>
          <w:rStyle w:val="a6"/>
        </w:rPr>
        <w:footnoteRef/>
      </w:r>
      <w:r>
        <w:t xml:space="preserve"> В</w:t>
      </w:r>
      <w:r w:rsidRPr="000E2F68">
        <w:t>ычитается 1 балл (от 1 знака до 5000 знаков), 2 балла (от 5001 до 10</w:t>
      </w:r>
      <w:r>
        <w:t xml:space="preserve"> </w:t>
      </w:r>
      <w:r w:rsidRPr="000E2F68">
        <w:t>000), 3 балла (10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15</w:t>
      </w:r>
      <w:r>
        <w:t xml:space="preserve"> </w:t>
      </w:r>
      <w:r w:rsidRPr="000E2F68">
        <w:t xml:space="preserve">000), </w:t>
      </w:r>
      <w:r>
        <w:t>4</w:t>
      </w:r>
      <w:r w:rsidRPr="000E2F68">
        <w:t xml:space="preserve"> балла (15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20</w:t>
      </w:r>
      <w:r>
        <w:t xml:space="preserve"> </w:t>
      </w:r>
      <w:r w:rsidRPr="000E2F68">
        <w:t xml:space="preserve">000), </w:t>
      </w:r>
      <w:r>
        <w:t>5</w:t>
      </w:r>
      <w:r w:rsidRPr="000E2F68">
        <w:t xml:space="preserve"> балл</w:t>
      </w:r>
      <w:r>
        <w:t>ов</w:t>
      </w:r>
      <w:r w:rsidRPr="000E2F68">
        <w:t xml:space="preserve"> (20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25</w:t>
      </w:r>
      <w:r>
        <w:t xml:space="preserve"> </w:t>
      </w:r>
      <w:r w:rsidRPr="000E2F68">
        <w:t xml:space="preserve">000), </w:t>
      </w:r>
      <w:r>
        <w:t>6</w:t>
      </w:r>
      <w:r w:rsidRPr="000E2F68">
        <w:t xml:space="preserve"> баллов (25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30</w:t>
      </w:r>
      <w:r>
        <w:t xml:space="preserve"> 000), 7</w:t>
      </w:r>
      <w:r w:rsidRPr="000E2F68">
        <w:t xml:space="preserve"> баллов (30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35</w:t>
      </w:r>
      <w:r>
        <w:t xml:space="preserve"> </w:t>
      </w:r>
      <w:r w:rsidRPr="000E2F68">
        <w:t xml:space="preserve">000), </w:t>
      </w:r>
      <w:r>
        <w:t>8</w:t>
      </w:r>
      <w:r w:rsidRPr="000E2F68">
        <w:t xml:space="preserve"> баллов (35</w:t>
      </w:r>
      <w:r>
        <w:t> </w:t>
      </w:r>
      <w:r w:rsidRPr="000E2F68">
        <w:t>001</w:t>
      </w:r>
      <w:r>
        <w:t xml:space="preserve"> – </w:t>
      </w:r>
      <w:r w:rsidRPr="000E2F68">
        <w:t>40</w:t>
      </w:r>
      <w:r>
        <w:t xml:space="preserve"> </w:t>
      </w:r>
      <w:r w:rsidRPr="000E2F68">
        <w:t xml:space="preserve">000), </w:t>
      </w:r>
      <w:r>
        <w:t>9</w:t>
      </w:r>
      <w:r w:rsidRPr="000E2F68">
        <w:t xml:space="preserve"> баллов (40</w:t>
      </w:r>
      <w:r>
        <w:t> </w:t>
      </w:r>
      <w:r w:rsidRPr="000E2F68">
        <w:t>001</w:t>
      </w:r>
      <w:r>
        <w:t xml:space="preserve"> – </w:t>
      </w:r>
      <w:r w:rsidRPr="000E2F68">
        <w:t>45</w:t>
      </w:r>
      <w:r>
        <w:t xml:space="preserve"> </w:t>
      </w:r>
      <w:r w:rsidRPr="000E2F68">
        <w:t xml:space="preserve">000), </w:t>
      </w:r>
      <w:r>
        <w:t>10</w:t>
      </w:r>
      <w:r w:rsidRPr="000E2F68">
        <w:t xml:space="preserve"> баллов (45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50</w:t>
      </w:r>
      <w:r>
        <w:t xml:space="preserve"> </w:t>
      </w:r>
      <w:r w:rsidRPr="000E2F68">
        <w:t>000)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F5144"/>
    <w:multiLevelType w:val="hybridMultilevel"/>
    <w:tmpl w:val="7D661070"/>
    <w:lvl w:ilvl="0" w:tplc="0E646160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" w15:restartNumberingAfterBreak="0">
    <w:nsid w:val="2DDD37FE"/>
    <w:multiLevelType w:val="multilevel"/>
    <w:tmpl w:val="1EE6DA2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124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5043A"/>
    <w:multiLevelType w:val="multilevel"/>
    <w:tmpl w:val="984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5E2FC2"/>
    <w:multiLevelType w:val="multilevel"/>
    <w:tmpl w:val="37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5B6107"/>
    <w:multiLevelType w:val="hybridMultilevel"/>
    <w:tmpl w:val="40C0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901A5"/>
    <w:multiLevelType w:val="multilevel"/>
    <w:tmpl w:val="984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9516C8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E4A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4C"/>
    <w:rsid w:val="0000537F"/>
    <w:rsid w:val="00097FFD"/>
    <w:rsid w:val="000F42E3"/>
    <w:rsid w:val="001354BC"/>
    <w:rsid w:val="0015086B"/>
    <w:rsid w:val="00150F90"/>
    <w:rsid w:val="00152B96"/>
    <w:rsid w:val="0015327D"/>
    <w:rsid w:val="001546A1"/>
    <w:rsid w:val="001565EF"/>
    <w:rsid w:val="00193DD3"/>
    <w:rsid w:val="0024682B"/>
    <w:rsid w:val="00263E97"/>
    <w:rsid w:val="00266947"/>
    <w:rsid w:val="002E3719"/>
    <w:rsid w:val="00300534"/>
    <w:rsid w:val="00337B77"/>
    <w:rsid w:val="00376512"/>
    <w:rsid w:val="003A00E0"/>
    <w:rsid w:val="003A18FE"/>
    <w:rsid w:val="003A1E65"/>
    <w:rsid w:val="003C3CAB"/>
    <w:rsid w:val="003E666E"/>
    <w:rsid w:val="004243C9"/>
    <w:rsid w:val="00427DC6"/>
    <w:rsid w:val="0043686E"/>
    <w:rsid w:val="00463C14"/>
    <w:rsid w:val="004A6193"/>
    <w:rsid w:val="004B6D16"/>
    <w:rsid w:val="004C71C9"/>
    <w:rsid w:val="004C75B1"/>
    <w:rsid w:val="004F0441"/>
    <w:rsid w:val="005370A3"/>
    <w:rsid w:val="005B4C01"/>
    <w:rsid w:val="00601FA5"/>
    <w:rsid w:val="006A4583"/>
    <w:rsid w:val="006B7529"/>
    <w:rsid w:val="006D093F"/>
    <w:rsid w:val="006D7C75"/>
    <w:rsid w:val="006E6CEC"/>
    <w:rsid w:val="007005C4"/>
    <w:rsid w:val="00703060"/>
    <w:rsid w:val="00707AE1"/>
    <w:rsid w:val="0072230B"/>
    <w:rsid w:val="007968C8"/>
    <w:rsid w:val="007C7D29"/>
    <w:rsid w:val="007E0E85"/>
    <w:rsid w:val="00876826"/>
    <w:rsid w:val="00895564"/>
    <w:rsid w:val="008C45CA"/>
    <w:rsid w:val="008E0111"/>
    <w:rsid w:val="00964775"/>
    <w:rsid w:val="009A54C5"/>
    <w:rsid w:val="009E584C"/>
    <w:rsid w:val="009F254C"/>
    <w:rsid w:val="00AB7910"/>
    <w:rsid w:val="00AF6188"/>
    <w:rsid w:val="00B17F61"/>
    <w:rsid w:val="00B31323"/>
    <w:rsid w:val="00BA389F"/>
    <w:rsid w:val="00BC7DC2"/>
    <w:rsid w:val="00C8006A"/>
    <w:rsid w:val="00D008B2"/>
    <w:rsid w:val="00D411DD"/>
    <w:rsid w:val="00D6759F"/>
    <w:rsid w:val="00D93023"/>
    <w:rsid w:val="00DD0521"/>
    <w:rsid w:val="00DE4B55"/>
    <w:rsid w:val="00E008F8"/>
    <w:rsid w:val="00E13BFF"/>
    <w:rsid w:val="00E90B3E"/>
    <w:rsid w:val="00E95D06"/>
    <w:rsid w:val="00F31383"/>
    <w:rsid w:val="00F3484C"/>
    <w:rsid w:val="00F36E35"/>
    <w:rsid w:val="00F872CC"/>
    <w:rsid w:val="00FD6FE1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51A3"/>
  <w15:docId w15:val="{8C46A1E9-5AB8-4D13-BCC0-EBF5BFFC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3A00E0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84C"/>
    <w:pPr>
      <w:ind w:left="720"/>
      <w:contextualSpacing/>
    </w:pPr>
  </w:style>
  <w:style w:type="paragraph" w:customStyle="1" w:styleId="1">
    <w:name w:val="Обычный1"/>
    <w:rsid w:val="00F3484C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Cs w:val="20"/>
      <w:lang w:val="ru-RU" w:eastAsia="ar-SA"/>
    </w:rPr>
  </w:style>
  <w:style w:type="paragraph" w:customStyle="1" w:styleId="a4">
    <w:name w:val="Содержимое таблицы"/>
    <w:basedOn w:val="a"/>
    <w:rsid w:val="001546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1"/>
    <w:uiPriority w:val="39"/>
    <w:rsid w:val="001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A00E0"/>
    <w:rPr>
      <w:vertAlign w:val="superscript"/>
    </w:rPr>
  </w:style>
  <w:style w:type="paragraph" w:styleId="a7">
    <w:name w:val="footnote text"/>
    <w:basedOn w:val="a"/>
    <w:link w:val="10"/>
    <w:uiPriority w:val="99"/>
    <w:rsid w:val="003A0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8">
    <w:name w:val="Текст сноски Знак"/>
    <w:basedOn w:val="a0"/>
    <w:uiPriority w:val="99"/>
    <w:semiHidden/>
    <w:rsid w:val="003A00E0"/>
    <w:rPr>
      <w:sz w:val="20"/>
      <w:szCs w:val="20"/>
    </w:rPr>
  </w:style>
  <w:style w:type="character" w:customStyle="1" w:styleId="10">
    <w:name w:val="Текст сноски Знак1"/>
    <w:link w:val="a7"/>
    <w:uiPriority w:val="99"/>
    <w:locked/>
    <w:rsid w:val="003A00E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60">
    <w:name w:val="Заголовок 6 Знак"/>
    <w:basedOn w:val="a0"/>
    <w:link w:val="6"/>
    <w:rsid w:val="003A00E0"/>
    <w:rPr>
      <w:rFonts w:ascii="Calibri" w:eastAsia="Times New Roman" w:hAnsi="Calibri" w:cs="Times New Roman"/>
      <w:b/>
      <w:bCs/>
      <w:lang w:val="ru-RU" w:eastAsia="ar-SA"/>
    </w:rPr>
  </w:style>
  <w:style w:type="paragraph" w:customStyle="1" w:styleId="11">
    <w:name w:val="Обычный (веб)1"/>
    <w:basedOn w:val="a"/>
    <w:rsid w:val="003A00E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7E0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7831</Words>
  <Characters>44641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Кабанов Юрий Андреевич</cp:lastModifiedBy>
  <cp:revision>12</cp:revision>
  <dcterms:created xsi:type="dcterms:W3CDTF">2021-08-20T10:04:00Z</dcterms:created>
  <dcterms:modified xsi:type="dcterms:W3CDTF">2021-10-20T11:27:00Z</dcterms:modified>
</cp:coreProperties>
</file>