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2779D" w14:textId="7E232E8A" w:rsidR="00933F5F" w:rsidRPr="00933F5F" w:rsidRDefault="00933F5F" w:rsidP="00933F5F">
      <w:pPr>
        <w:jc w:val="center"/>
        <w:rPr>
          <w:b/>
          <w:sz w:val="22"/>
          <w:szCs w:val="22"/>
        </w:rPr>
      </w:pPr>
      <w:r w:rsidRPr="00933F5F">
        <w:rPr>
          <w:b/>
          <w:sz w:val="22"/>
          <w:szCs w:val="22"/>
        </w:rPr>
        <w:t>Санкт-Петербургский филиал</w:t>
      </w:r>
    </w:p>
    <w:p w14:paraId="2653B20E" w14:textId="77777777" w:rsidR="00933F5F" w:rsidRPr="00933F5F" w:rsidRDefault="00933F5F" w:rsidP="00933F5F">
      <w:pPr>
        <w:jc w:val="center"/>
        <w:rPr>
          <w:b/>
          <w:bCs/>
          <w:sz w:val="22"/>
          <w:szCs w:val="22"/>
        </w:rPr>
      </w:pPr>
      <w:r w:rsidRPr="00933F5F">
        <w:rPr>
          <w:b/>
          <w:bCs/>
          <w:sz w:val="22"/>
          <w:szCs w:val="22"/>
        </w:rPr>
        <w:t xml:space="preserve">Федеральное государственное автономное образовательное учреждение высшего образования </w:t>
      </w:r>
      <w:r w:rsidRPr="00933F5F">
        <w:rPr>
          <w:b/>
          <w:bCs/>
          <w:sz w:val="22"/>
          <w:szCs w:val="22"/>
        </w:rPr>
        <w:br/>
        <w:t xml:space="preserve">"Национальный исследовательский университет </w:t>
      </w:r>
      <w:r w:rsidRPr="00933F5F">
        <w:rPr>
          <w:b/>
          <w:bCs/>
          <w:sz w:val="22"/>
          <w:szCs w:val="22"/>
        </w:rPr>
        <w:br/>
        <w:t>"Высшая школа экономики"</w:t>
      </w:r>
    </w:p>
    <w:p w14:paraId="73E28BC3" w14:textId="77777777" w:rsidR="00933F5F" w:rsidRPr="00933F5F" w:rsidRDefault="00933F5F" w:rsidP="00933F5F">
      <w:pPr>
        <w:keepLines/>
        <w:jc w:val="center"/>
        <w:rPr>
          <w:sz w:val="16"/>
          <w:szCs w:val="16"/>
        </w:rPr>
      </w:pPr>
    </w:p>
    <w:p w14:paraId="5518BF62" w14:textId="52BF3A89" w:rsidR="00933F5F" w:rsidRPr="00933F5F" w:rsidRDefault="00933F5F" w:rsidP="00933F5F">
      <w:pPr>
        <w:keepLines/>
        <w:jc w:val="center"/>
        <w:outlineLvl w:val="5"/>
        <w:rPr>
          <w:b/>
          <w:bCs/>
          <w:sz w:val="22"/>
          <w:szCs w:val="22"/>
        </w:rPr>
      </w:pPr>
      <w:r w:rsidRPr="00933F5F">
        <w:rPr>
          <w:b/>
          <w:bCs/>
          <w:sz w:val="22"/>
          <w:szCs w:val="22"/>
        </w:rPr>
        <w:t xml:space="preserve">Факультет Санкт-Петербургская школа </w:t>
      </w:r>
      <w:r>
        <w:rPr>
          <w:b/>
          <w:bCs/>
          <w:sz w:val="22"/>
          <w:szCs w:val="22"/>
        </w:rPr>
        <w:t>социальных наук и востоковедения</w:t>
      </w:r>
    </w:p>
    <w:p w14:paraId="31730312" w14:textId="77777777" w:rsidR="00933F5F" w:rsidRPr="00933F5F" w:rsidRDefault="00933F5F" w:rsidP="00933F5F">
      <w:pPr>
        <w:keepLines/>
        <w:outlineLvl w:val="5"/>
        <w:rPr>
          <w:b/>
          <w:bCs/>
          <w:sz w:val="22"/>
          <w:szCs w:val="22"/>
        </w:rPr>
      </w:pPr>
    </w:p>
    <w:p w14:paraId="7C1A0DBB" w14:textId="77777777" w:rsidR="00EB42EF" w:rsidRPr="00933F5F" w:rsidRDefault="00EB42EF" w:rsidP="00EB42EF">
      <w:pPr>
        <w:ind w:left="6096" w:firstLine="0"/>
        <w:rPr>
          <w:color w:val="000000"/>
          <w:spacing w:val="-3"/>
          <w:sz w:val="22"/>
          <w:szCs w:val="16"/>
        </w:rPr>
      </w:pPr>
      <w:r>
        <w:rPr>
          <w:color w:val="000000"/>
          <w:spacing w:val="-4"/>
          <w:sz w:val="22"/>
          <w:szCs w:val="16"/>
        </w:rPr>
        <w:t>Утверждены</w:t>
      </w:r>
      <w:r w:rsidRPr="00933F5F">
        <w:rPr>
          <w:color w:val="000000"/>
          <w:spacing w:val="-4"/>
          <w:sz w:val="22"/>
          <w:szCs w:val="16"/>
        </w:rPr>
        <w:t xml:space="preserve"> С</w:t>
      </w:r>
      <w:r w:rsidRPr="00933F5F">
        <w:rPr>
          <w:color w:val="000000"/>
          <w:spacing w:val="-3"/>
          <w:sz w:val="22"/>
          <w:szCs w:val="16"/>
        </w:rPr>
        <w:t>оветом факультета</w:t>
      </w:r>
      <w:r>
        <w:rPr>
          <w:color w:val="000000"/>
          <w:spacing w:val="-3"/>
          <w:sz w:val="22"/>
          <w:szCs w:val="16"/>
        </w:rPr>
        <w:br/>
      </w:r>
      <w:r w:rsidRPr="00933F5F">
        <w:rPr>
          <w:color w:val="000000"/>
          <w:spacing w:val="-3"/>
          <w:sz w:val="22"/>
          <w:szCs w:val="16"/>
        </w:rPr>
        <w:t>Санк</w:t>
      </w:r>
      <w:r>
        <w:rPr>
          <w:color w:val="000000"/>
          <w:spacing w:val="-3"/>
          <w:sz w:val="22"/>
          <w:szCs w:val="16"/>
        </w:rPr>
        <w:t>т</w:t>
      </w:r>
      <w:r w:rsidRPr="00933F5F">
        <w:rPr>
          <w:color w:val="000000"/>
          <w:spacing w:val="-3"/>
          <w:sz w:val="22"/>
          <w:szCs w:val="16"/>
        </w:rPr>
        <w:t>-Петербургская школа социальных наук и востоковедения</w:t>
      </w:r>
    </w:p>
    <w:p w14:paraId="0E8DB1E0" w14:textId="7517E6B9" w:rsidR="00EB42EF" w:rsidRPr="00933F5F" w:rsidRDefault="00EB42EF" w:rsidP="00EB42EF">
      <w:pPr>
        <w:shd w:val="clear" w:color="auto" w:fill="FFFFFF"/>
        <w:tabs>
          <w:tab w:val="left" w:leader="underscore" w:pos="3086"/>
          <w:tab w:val="left" w:leader="underscore" w:pos="5203"/>
        </w:tabs>
        <w:ind w:left="6096" w:firstLine="0"/>
        <w:rPr>
          <w:color w:val="000000"/>
          <w:sz w:val="22"/>
          <w:szCs w:val="16"/>
        </w:rPr>
      </w:pPr>
      <w:r w:rsidRPr="00933F5F">
        <w:rPr>
          <w:color w:val="000000"/>
          <w:sz w:val="22"/>
          <w:szCs w:val="16"/>
        </w:rPr>
        <w:t xml:space="preserve">протокол от </w:t>
      </w:r>
      <w:r>
        <w:rPr>
          <w:color w:val="000000"/>
          <w:sz w:val="22"/>
          <w:szCs w:val="16"/>
        </w:rPr>
        <w:t>27.</w:t>
      </w:r>
      <w:r w:rsidRPr="005B42BB">
        <w:rPr>
          <w:color w:val="000000"/>
          <w:sz w:val="22"/>
          <w:szCs w:val="16"/>
        </w:rPr>
        <w:t>1</w:t>
      </w:r>
      <w:r>
        <w:rPr>
          <w:color w:val="000000"/>
          <w:sz w:val="22"/>
          <w:szCs w:val="16"/>
        </w:rPr>
        <w:t>1</w:t>
      </w:r>
      <w:r w:rsidRPr="005B42BB">
        <w:rPr>
          <w:color w:val="000000"/>
          <w:sz w:val="22"/>
          <w:szCs w:val="16"/>
        </w:rPr>
        <w:t>.</w:t>
      </w:r>
      <w:r w:rsidRPr="009D0B65">
        <w:rPr>
          <w:color w:val="000000"/>
          <w:sz w:val="22"/>
          <w:szCs w:val="16"/>
        </w:rPr>
        <w:t>2</w:t>
      </w:r>
      <w:r w:rsidRPr="00933F5F">
        <w:rPr>
          <w:color w:val="000000"/>
          <w:spacing w:val="-6"/>
          <w:sz w:val="22"/>
          <w:szCs w:val="16"/>
        </w:rPr>
        <w:t>0</w:t>
      </w:r>
      <w:r>
        <w:rPr>
          <w:color w:val="000000"/>
          <w:spacing w:val="-6"/>
          <w:sz w:val="22"/>
          <w:szCs w:val="16"/>
        </w:rPr>
        <w:t>20</w:t>
      </w:r>
      <w:r w:rsidRPr="00933F5F">
        <w:rPr>
          <w:color w:val="000000"/>
          <w:spacing w:val="-6"/>
          <w:sz w:val="22"/>
          <w:szCs w:val="16"/>
        </w:rPr>
        <w:t xml:space="preserve"> г. №</w:t>
      </w:r>
      <w:r>
        <w:rPr>
          <w:color w:val="000000"/>
          <w:spacing w:val="-6"/>
          <w:sz w:val="22"/>
          <w:szCs w:val="16"/>
        </w:rPr>
        <w:t>6/2020-2021</w:t>
      </w:r>
      <w:r w:rsidRPr="00933F5F">
        <w:rPr>
          <w:color w:val="000000"/>
          <w:spacing w:val="-6"/>
          <w:sz w:val="22"/>
          <w:szCs w:val="16"/>
        </w:rPr>
        <w:t xml:space="preserve"> </w:t>
      </w:r>
    </w:p>
    <w:p w14:paraId="6CEDAA6D" w14:textId="77777777" w:rsidR="00EB42EF" w:rsidRPr="00933F5F" w:rsidRDefault="00EB42EF" w:rsidP="00EB42EF">
      <w:pPr>
        <w:shd w:val="clear" w:color="auto" w:fill="FFFFFF"/>
        <w:tabs>
          <w:tab w:val="left" w:leader="underscore" w:pos="6778"/>
        </w:tabs>
        <w:ind w:left="6096" w:firstLine="0"/>
        <w:rPr>
          <w:color w:val="000000"/>
          <w:spacing w:val="-4"/>
          <w:sz w:val="22"/>
          <w:szCs w:val="16"/>
        </w:rPr>
      </w:pPr>
      <w:r w:rsidRPr="00933F5F">
        <w:rPr>
          <w:color w:val="000000"/>
          <w:spacing w:val="-4"/>
          <w:sz w:val="22"/>
          <w:szCs w:val="16"/>
        </w:rPr>
        <w:t>Председатель</w:t>
      </w:r>
    </w:p>
    <w:p w14:paraId="74AFFF72" w14:textId="77777777" w:rsidR="00EB42EF" w:rsidRPr="00933F5F" w:rsidRDefault="00EB42EF" w:rsidP="00EB42EF">
      <w:pPr>
        <w:shd w:val="clear" w:color="auto" w:fill="FFFFFF"/>
        <w:tabs>
          <w:tab w:val="left" w:leader="underscore" w:pos="6778"/>
        </w:tabs>
        <w:ind w:left="6096" w:firstLine="0"/>
        <w:rPr>
          <w:color w:val="000000"/>
          <w:spacing w:val="-4"/>
          <w:sz w:val="22"/>
          <w:szCs w:val="16"/>
        </w:rPr>
      </w:pPr>
      <w:r w:rsidRPr="00933F5F">
        <w:rPr>
          <w:color w:val="000000"/>
          <w:spacing w:val="-4"/>
          <w:sz w:val="22"/>
          <w:szCs w:val="16"/>
        </w:rPr>
        <w:t>_____________</w:t>
      </w:r>
      <w:r>
        <w:rPr>
          <w:color w:val="000000"/>
          <w:spacing w:val="-4"/>
          <w:sz w:val="22"/>
          <w:szCs w:val="16"/>
        </w:rPr>
        <w:t>А.В. Стародубцев</w:t>
      </w:r>
    </w:p>
    <w:p w14:paraId="1EE7AF54" w14:textId="77777777" w:rsidR="00EB42EF" w:rsidRPr="00933F5F" w:rsidRDefault="00EB42EF" w:rsidP="00EB42EF">
      <w:pPr>
        <w:keepLines/>
        <w:jc w:val="right"/>
        <w:outlineLvl w:val="5"/>
        <w:rPr>
          <w:b/>
          <w:bCs/>
          <w:sz w:val="22"/>
          <w:szCs w:val="22"/>
        </w:rPr>
      </w:pPr>
    </w:p>
    <w:p w14:paraId="393DE72F" w14:textId="77777777" w:rsidR="00EB42EF" w:rsidRPr="00933F5F" w:rsidRDefault="00EB42EF" w:rsidP="00EB42EF">
      <w:pPr>
        <w:keepLines/>
        <w:outlineLvl w:val="5"/>
        <w:rPr>
          <w:b/>
          <w:bCs/>
          <w:sz w:val="22"/>
          <w:szCs w:val="22"/>
        </w:rPr>
      </w:pPr>
    </w:p>
    <w:p w14:paraId="16DABC5C" w14:textId="77777777" w:rsidR="00EB42EF" w:rsidRPr="00933F5F" w:rsidRDefault="00EB42EF" w:rsidP="00EB42EF">
      <w:pPr>
        <w:keepLines/>
        <w:outlineLvl w:val="5"/>
        <w:rPr>
          <w:b/>
          <w:bCs/>
          <w:sz w:val="22"/>
          <w:szCs w:val="22"/>
        </w:rPr>
      </w:pPr>
    </w:p>
    <w:p w14:paraId="6078D76F" w14:textId="77777777" w:rsidR="00EB42EF" w:rsidRPr="00933F5F" w:rsidRDefault="00EB42EF" w:rsidP="00EB42EF">
      <w:pPr>
        <w:keepLines/>
        <w:outlineLvl w:val="5"/>
        <w:rPr>
          <w:b/>
          <w:bCs/>
          <w:sz w:val="22"/>
          <w:szCs w:val="22"/>
        </w:rPr>
      </w:pPr>
    </w:p>
    <w:p w14:paraId="16ED9824" w14:textId="77777777" w:rsidR="00EB42EF" w:rsidRPr="00933F5F" w:rsidRDefault="00EB42EF" w:rsidP="00EB42EF">
      <w:pPr>
        <w:ind w:firstLine="0"/>
        <w:jc w:val="center"/>
        <w:rPr>
          <w:b/>
          <w:sz w:val="22"/>
          <w:szCs w:val="22"/>
        </w:rPr>
      </w:pPr>
      <w:r w:rsidRPr="00933F5F">
        <w:rPr>
          <w:b/>
          <w:sz w:val="22"/>
          <w:szCs w:val="22"/>
        </w:rPr>
        <w:t>Правила подготовки выпускной квалификационной работы</w:t>
      </w:r>
    </w:p>
    <w:p w14:paraId="33F25640" w14:textId="77777777" w:rsidR="00EB42EF" w:rsidRPr="00933F5F" w:rsidRDefault="00EB42EF" w:rsidP="00EB42EF">
      <w:pPr>
        <w:ind w:firstLine="0"/>
        <w:jc w:val="center"/>
        <w:rPr>
          <w:b/>
          <w:sz w:val="22"/>
          <w:szCs w:val="22"/>
        </w:rPr>
      </w:pPr>
      <w:r w:rsidRPr="00933F5F">
        <w:rPr>
          <w:b/>
          <w:sz w:val="22"/>
          <w:szCs w:val="22"/>
        </w:rPr>
        <w:t>студентов, обучающихся на образовательной программе «</w:t>
      </w:r>
      <w:r>
        <w:rPr>
          <w:b/>
          <w:sz w:val="22"/>
          <w:szCs w:val="22"/>
        </w:rPr>
        <w:t>Востоковедение</w:t>
      </w:r>
      <w:r w:rsidRPr="00933F5F">
        <w:rPr>
          <w:b/>
          <w:sz w:val="22"/>
          <w:szCs w:val="22"/>
        </w:rPr>
        <w:t>»,</w:t>
      </w:r>
    </w:p>
    <w:p w14:paraId="6C248497" w14:textId="72E39F6D" w:rsidR="00933F5F" w:rsidRPr="00933F5F" w:rsidRDefault="00EB42EF" w:rsidP="00EB42EF">
      <w:pPr>
        <w:ind w:firstLine="0"/>
        <w:jc w:val="center"/>
        <w:rPr>
          <w:b/>
          <w:sz w:val="22"/>
          <w:szCs w:val="22"/>
        </w:rPr>
      </w:pPr>
      <w:r w:rsidRPr="00933F5F">
        <w:rPr>
          <w:b/>
          <w:sz w:val="22"/>
          <w:szCs w:val="22"/>
        </w:rPr>
        <w:t xml:space="preserve">направления подготовки </w:t>
      </w:r>
      <w:r>
        <w:rPr>
          <w:b/>
          <w:sz w:val="22"/>
          <w:szCs w:val="22"/>
        </w:rPr>
        <w:t xml:space="preserve">бакалавров </w:t>
      </w:r>
      <w:r w:rsidRPr="001020F5">
        <w:rPr>
          <w:b/>
          <w:bCs/>
          <w:sz w:val="22"/>
          <w:szCs w:val="16"/>
        </w:rPr>
        <w:t>58.03.01</w:t>
      </w:r>
      <w:r w:rsidRPr="001020F5">
        <w:rPr>
          <w:b/>
          <w:sz w:val="18"/>
          <w:szCs w:val="18"/>
        </w:rPr>
        <w:t xml:space="preserve"> </w:t>
      </w:r>
      <w:r w:rsidRPr="00933F5F">
        <w:rPr>
          <w:b/>
          <w:sz w:val="22"/>
          <w:szCs w:val="22"/>
        </w:rPr>
        <w:t>«</w:t>
      </w:r>
      <w:r>
        <w:rPr>
          <w:b/>
          <w:sz w:val="22"/>
          <w:szCs w:val="22"/>
        </w:rPr>
        <w:t>Востоковедение и африканистика</w:t>
      </w:r>
      <w:r w:rsidRPr="00933F5F">
        <w:rPr>
          <w:b/>
          <w:sz w:val="22"/>
          <w:szCs w:val="22"/>
        </w:rPr>
        <w:t>»</w:t>
      </w:r>
    </w:p>
    <w:p w14:paraId="4FFF7896" w14:textId="77777777" w:rsidR="00933F5F" w:rsidRPr="00933F5F" w:rsidRDefault="00933F5F" w:rsidP="00933F5F">
      <w:pPr>
        <w:rPr>
          <w:sz w:val="22"/>
          <w:szCs w:val="16"/>
        </w:rPr>
      </w:pPr>
    </w:p>
    <w:p w14:paraId="16C1E358" w14:textId="77777777" w:rsidR="00933F5F" w:rsidRPr="00933F5F" w:rsidRDefault="00933F5F" w:rsidP="00933F5F">
      <w:pPr>
        <w:rPr>
          <w:sz w:val="22"/>
          <w:szCs w:val="16"/>
        </w:rPr>
      </w:pPr>
    </w:p>
    <w:p w14:paraId="273B5A12" w14:textId="77777777" w:rsidR="00933F5F" w:rsidRPr="00933F5F" w:rsidRDefault="00933F5F" w:rsidP="00933F5F">
      <w:pPr>
        <w:rPr>
          <w:sz w:val="22"/>
          <w:szCs w:val="16"/>
        </w:rPr>
      </w:pPr>
    </w:p>
    <w:p w14:paraId="2AFB39BC" w14:textId="77777777" w:rsidR="00933F5F" w:rsidRPr="00933F5F" w:rsidRDefault="00933F5F" w:rsidP="00933F5F">
      <w:pPr>
        <w:rPr>
          <w:sz w:val="22"/>
          <w:szCs w:val="16"/>
        </w:rPr>
      </w:pPr>
    </w:p>
    <w:p w14:paraId="02E2A8EF" w14:textId="77777777" w:rsidR="00933F5F" w:rsidRPr="00933F5F" w:rsidRDefault="00933F5F" w:rsidP="00933F5F">
      <w:pPr>
        <w:rPr>
          <w:sz w:val="22"/>
          <w:szCs w:val="16"/>
        </w:rPr>
      </w:pPr>
    </w:p>
    <w:p w14:paraId="4C777ED0" w14:textId="77777777" w:rsidR="00933F5F" w:rsidRPr="00933F5F" w:rsidRDefault="00933F5F" w:rsidP="00933F5F">
      <w:pPr>
        <w:rPr>
          <w:sz w:val="22"/>
          <w:szCs w:val="16"/>
        </w:rPr>
      </w:pPr>
    </w:p>
    <w:p w14:paraId="1F48CEEE" w14:textId="77777777" w:rsidR="00933F5F" w:rsidRPr="00933F5F" w:rsidRDefault="00933F5F" w:rsidP="00933F5F">
      <w:pPr>
        <w:rPr>
          <w:sz w:val="22"/>
          <w:szCs w:val="16"/>
        </w:rPr>
      </w:pPr>
      <w:r w:rsidRPr="00933F5F">
        <w:rPr>
          <w:sz w:val="22"/>
          <w:szCs w:val="16"/>
        </w:rPr>
        <w:t xml:space="preserve">Согласовано </w:t>
      </w:r>
    </w:p>
    <w:p w14:paraId="47373104" w14:textId="77777777" w:rsidR="00933F5F" w:rsidRPr="00933F5F" w:rsidRDefault="00933F5F" w:rsidP="00933F5F">
      <w:pPr>
        <w:rPr>
          <w:sz w:val="22"/>
          <w:szCs w:val="16"/>
        </w:rPr>
      </w:pPr>
    </w:p>
    <w:p w14:paraId="24DA6294" w14:textId="1742F7D3" w:rsidR="00933F5F" w:rsidRPr="00933F5F" w:rsidRDefault="00EB42EF" w:rsidP="00933F5F">
      <w:pPr>
        <w:rPr>
          <w:sz w:val="22"/>
          <w:szCs w:val="16"/>
        </w:rPr>
      </w:pPr>
      <w:r>
        <w:rPr>
          <w:sz w:val="22"/>
          <w:szCs w:val="16"/>
        </w:rPr>
        <w:t>«27» ноября 2020 г.</w:t>
      </w:r>
    </w:p>
    <w:p w14:paraId="69048761" w14:textId="77777777" w:rsidR="00933F5F" w:rsidRPr="00933F5F" w:rsidRDefault="00933F5F" w:rsidP="00933F5F">
      <w:pPr>
        <w:rPr>
          <w:sz w:val="22"/>
          <w:szCs w:val="16"/>
        </w:rPr>
      </w:pPr>
    </w:p>
    <w:p w14:paraId="6DCA763E" w14:textId="56A5AB96" w:rsidR="00933F5F" w:rsidRPr="00933F5F" w:rsidRDefault="00933F5F" w:rsidP="00933F5F">
      <w:pPr>
        <w:rPr>
          <w:sz w:val="22"/>
          <w:szCs w:val="16"/>
        </w:rPr>
      </w:pPr>
      <w:r w:rsidRPr="00933F5F">
        <w:rPr>
          <w:sz w:val="22"/>
          <w:szCs w:val="16"/>
        </w:rPr>
        <w:t>Академический руководитель ОП «</w:t>
      </w:r>
      <w:r>
        <w:rPr>
          <w:sz w:val="22"/>
          <w:szCs w:val="16"/>
        </w:rPr>
        <w:t>Востоковедение</w:t>
      </w:r>
      <w:r w:rsidRPr="00933F5F">
        <w:rPr>
          <w:sz w:val="22"/>
          <w:szCs w:val="16"/>
        </w:rPr>
        <w:t>»</w:t>
      </w:r>
    </w:p>
    <w:p w14:paraId="0B2718D8" w14:textId="77777777" w:rsidR="00933F5F" w:rsidRPr="00933F5F" w:rsidRDefault="00933F5F" w:rsidP="00933F5F">
      <w:pPr>
        <w:rPr>
          <w:sz w:val="22"/>
          <w:szCs w:val="16"/>
          <w:u w:val="single"/>
        </w:rPr>
      </w:pPr>
    </w:p>
    <w:p w14:paraId="75F0D4BB" w14:textId="55396752" w:rsidR="00933F5F" w:rsidRPr="00933F5F" w:rsidRDefault="00933F5F" w:rsidP="00933F5F">
      <w:pPr>
        <w:rPr>
          <w:sz w:val="22"/>
          <w:szCs w:val="16"/>
        </w:rPr>
      </w:pPr>
      <w:r>
        <w:rPr>
          <w:sz w:val="22"/>
          <w:szCs w:val="16"/>
        </w:rPr>
        <w:t>М.Ю. Илюшина</w:t>
      </w:r>
      <w:r w:rsidRPr="00933F5F">
        <w:rPr>
          <w:sz w:val="22"/>
          <w:szCs w:val="16"/>
        </w:rPr>
        <w:t xml:space="preserve">  __________________</w:t>
      </w:r>
    </w:p>
    <w:p w14:paraId="331E07F7" w14:textId="77777777" w:rsidR="00933F5F" w:rsidRPr="00933F5F" w:rsidRDefault="00933F5F" w:rsidP="00933F5F">
      <w:pPr>
        <w:ind w:left="2127"/>
        <w:rPr>
          <w:sz w:val="22"/>
          <w:szCs w:val="16"/>
        </w:rPr>
      </w:pPr>
      <w:r w:rsidRPr="00933F5F">
        <w:rPr>
          <w:sz w:val="22"/>
          <w:szCs w:val="16"/>
        </w:rPr>
        <w:t>подпись</w:t>
      </w:r>
    </w:p>
    <w:p w14:paraId="2224564A" w14:textId="77777777" w:rsidR="00933F5F" w:rsidRPr="00933F5F" w:rsidRDefault="00933F5F" w:rsidP="00933F5F">
      <w:pPr>
        <w:tabs>
          <w:tab w:val="left" w:pos="0"/>
        </w:tabs>
        <w:rPr>
          <w:sz w:val="22"/>
          <w:szCs w:val="16"/>
        </w:rPr>
      </w:pPr>
    </w:p>
    <w:p w14:paraId="1995F071" w14:textId="7DFEA3B8" w:rsidR="001020F5" w:rsidRPr="001020F5" w:rsidRDefault="00933F5F" w:rsidP="001020F5">
      <w:pPr>
        <w:pStyle w:val="a4"/>
        <w:numPr>
          <w:ilvl w:val="0"/>
          <w:numId w:val="17"/>
        </w:numPr>
        <w:jc w:val="left"/>
        <w:rPr>
          <w:b/>
          <w:bCs/>
          <w:color w:val="000000"/>
          <w:szCs w:val="24"/>
        </w:rPr>
      </w:pPr>
      <w:r w:rsidRPr="002F4433">
        <w:br w:type="page"/>
      </w:r>
      <w:r w:rsidR="001020F5" w:rsidRPr="001020F5">
        <w:rPr>
          <w:b/>
          <w:bCs/>
          <w:color w:val="000000"/>
        </w:rPr>
        <w:lastRenderedPageBreak/>
        <w:t>Общие положения.</w:t>
      </w:r>
    </w:p>
    <w:p w14:paraId="7EB62ABD" w14:textId="77777777" w:rsidR="001020F5" w:rsidRDefault="001020F5" w:rsidP="001020F5">
      <w:pPr>
        <w:pStyle w:val="afffff0"/>
        <w:tabs>
          <w:tab w:val="left" w:pos="0"/>
        </w:tabs>
        <w:spacing w:before="0" w:beforeAutospacing="0" w:after="0" w:afterAutospacing="0" w:line="360" w:lineRule="auto"/>
        <w:jc w:val="both"/>
        <w:rPr>
          <w:bCs/>
        </w:rPr>
      </w:pPr>
    </w:p>
    <w:p w14:paraId="34683D5B" w14:textId="3ED052D5" w:rsidR="001020F5" w:rsidRPr="00F26FF0" w:rsidRDefault="001020F5" w:rsidP="004F3C6E">
      <w:pPr>
        <w:pStyle w:val="afffff0"/>
        <w:spacing w:before="0" w:beforeAutospacing="0" w:after="0" w:afterAutospacing="0" w:line="360" w:lineRule="auto"/>
        <w:ind w:firstLine="709"/>
        <w:jc w:val="both"/>
      </w:pPr>
      <w:r w:rsidRPr="00F26FF0">
        <w:rPr>
          <w:bCs/>
        </w:rPr>
        <w:t xml:space="preserve">Настоящие Правила разработаны в соответствии с Положением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утвержденным приказом НИУ ВШЭ от 10.07.2015 № 6.18.1-01/1007-02 (далее - </w:t>
      </w:r>
      <w:r w:rsidRPr="00F26FF0">
        <w:t xml:space="preserve">«Положение о ВКР»), Положением об итоговой государственной аттестации выпускников Национального исследовательского университета «Высшая школа экономики», утвержденным приказом НИУ ВШЭ от 16.04.2012 № 6.18.1-06/1604-04 (далее – «Положение о ГА») и Образовательным стандартом Федерального государственного автономного образовательного учреждения высшего профессионального образования «Национального исследовательского университета «Высшая школа экономики» по направлению подготовки </w:t>
      </w:r>
      <w:r w:rsidR="00AE0F96" w:rsidRPr="00AE0F96">
        <w:t>58.03.01 «Востоковедение и африканистика»</w:t>
      </w:r>
      <w:r w:rsidRPr="00F26FF0">
        <w:t xml:space="preserve">, утвержденным Ученым советом Национального исследовательского университета «Высшая школа экономики» </w:t>
      </w:r>
      <w:r w:rsidR="00EB42EF">
        <w:t>23.12.2016 г.</w:t>
      </w:r>
      <w:r w:rsidR="00EB42EF" w:rsidRPr="00F26FF0">
        <w:t xml:space="preserve">, протокол </w:t>
      </w:r>
      <w:r w:rsidR="00EB42EF">
        <w:t>№11</w:t>
      </w:r>
      <w:r w:rsidR="00EB42EF" w:rsidRPr="00F26FF0">
        <w:t xml:space="preserve"> </w:t>
      </w:r>
      <w:r w:rsidRPr="00F26FF0">
        <w:t xml:space="preserve">(далее – «ОС </w:t>
      </w:r>
      <w:r w:rsidR="00AE0F96">
        <w:t>Востоковедение</w:t>
      </w:r>
      <w:r w:rsidRPr="00F26FF0">
        <w:t>»).</w:t>
      </w:r>
    </w:p>
    <w:p w14:paraId="7D79785B" w14:textId="307864B2" w:rsidR="001020F5" w:rsidRPr="00F26FF0" w:rsidRDefault="001020F5" w:rsidP="004F3C6E">
      <w:pPr>
        <w:pStyle w:val="16"/>
        <w:numPr>
          <w:ilvl w:val="0"/>
          <w:numId w:val="0"/>
        </w:numPr>
        <w:spacing w:line="360" w:lineRule="auto"/>
        <w:ind w:firstLine="709"/>
        <w:rPr>
          <w:iCs/>
          <w:szCs w:val="24"/>
        </w:rPr>
      </w:pPr>
      <w:r w:rsidRPr="00F26FF0">
        <w:rPr>
          <w:iCs/>
          <w:szCs w:val="24"/>
        </w:rPr>
        <w:t>ВКР является обязательным элементом образовательной программы, формой научно</w:t>
      </w:r>
      <w:r w:rsidR="00AE0F96">
        <w:rPr>
          <w:iCs/>
          <w:szCs w:val="24"/>
        </w:rPr>
        <w:t>-</w:t>
      </w:r>
      <w:r w:rsidRPr="00F26FF0">
        <w:rPr>
          <w:iCs/>
          <w:szCs w:val="24"/>
        </w:rPr>
        <w:t>исследовательской, проектной работы студента; защита ВКР входит в обязательную часть ГИА.</w:t>
      </w:r>
    </w:p>
    <w:p w14:paraId="220729DA" w14:textId="15BBD39D" w:rsidR="001020F5" w:rsidRPr="00F26FF0" w:rsidRDefault="001020F5" w:rsidP="001020F5">
      <w:pPr>
        <w:pStyle w:val="16"/>
        <w:numPr>
          <w:ilvl w:val="0"/>
          <w:numId w:val="0"/>
        </w:numPr>
        <w:tabs>
          <w:tab w:val="left" w:pos="0"/>
        </w:tabs>
        <w:spacing w:line="360" w:lineRule="auto"/>
        <w:rPr>
          <w:iCs/>
          <w:szCs w:val="24"/>
        </w:rPr>
      </w:pPr>
      <w:r w:rsidRPr="00F26FF0">
        <w:rPr>
          <w:iCs/>
          <w:szCs w:val="24"/>
        </w:rPr>
        <w:t>К защите выпускной квалификационной работы допускаются лица, представившие в установленный срок выпускную квалификационную работу с отзывом руководителя. Лица, не допущенные к защите выпускной квалификационной работы, отчисляются из НИУ ВШЭ за непрохождение итоговой государственной аттестации.</w:t>
      </w:r>
    </w:p>
    <w:p w14:paraId="07DD4480" w14:textId="54E3F4B7" w:rsidR="001020F5" w:rsidRPr="00F26FF0" w:rsidRDefault="001020F5" w:rsidP="004F3C6E">
      <w:pPr>
        <w:pStyle w:val="16"/>
        <w:numPr>
          <w:ilvl w:val="0"/>
          <w:numId w:val="0"/>
        </w:numPr>
        <w:spacing w:line="360" w:lineRule="auto"/>
        <w:ind w:firstLine="709"/>
        <w:rPr>
          <w:iCs/>
          <w:szCs w:val="24"/>
        </w:rPr>
      </w:pPr>
      <w:r w:rsidRPr="00F26FF0">
        <w:rPr>
          <w:iCs/>
          <w:szCs w:val="24"/>
        </w:rPr>
        <w:t>Апелляция по результатам итоговых аттестационных испытаний (итоговой государственной</w:t>
      </w:r>
      <w:r w:rsidR="00AE0F96">
        <w:rPr>
          <w:iCs/>
          <w:szCs w:val="24"/>
        </w:rPr>
        <w:t xml:space="preserve"> </w:t>
      </w:r>
      <w:r w:rsidRPr="00F26FF0">
        <w:rPr>
          <w:iCs/>
          <w:szCs w:val="24"/>
        </w:rPr>
        <w:t>аттестации) не допускается.</w:t>
      </w:r>
    </w:p>
    <w:p w14:paraId="0A856C28" w14:textId="0A1D5323" w:rsidR="00EF2662" w:rsidRPr="005F211E" w:rsidRDefault="00EF2662" w:rsidP="00AE0F96">
      <w:pPr>
        <w:pStyle w:val="2"/>
        <w:keepLines w:val="0"/>
        <w:widowControl/>
        <w:numPr>
          <w:ilvl w:val="0"/>
          <w:numId w:val="17"/>
        </w:numPr>
        <w:spacing w:before="120" w:after="60" w:line="240" w:lineRule="auto"/>
        <w:rPr>
          <w:sz w:val="24"/>
          <w:szCs w:val="24"/>
        </w:rPr>
      </w:pPr>
      <w:r w:rsidRPr="005F211E">
        <w:rPr>
          <w:sz w:val="24"/>
          <w:szCs w:val="24"/>
        </w:rPr>
        <w:lastRenderedPageBreak/>
        <w:t>Порядок определения и утверждения темы ВКР и научного руководителя</w:t>
      </w:r>
    </w:p>
    <w:p w14:paraId="1DFAD25A" w14:textId="77777777" w:rsidR="00AE0F96" w:rsidRDefault="00EF2662" w:rsidP="004F3C6E">
      <w:pPr>
        <w:pStyle w:val="3"/>
        <w:numPr>
          <w:ilvl w:val="1"/>
          <w:numId w:val="17"/>
        </w:numPr>
        <w:spacing w:before="0"/>
        <w:rPr>
          <w:b w:val="0"/>
          <w:i w:val="0"/>
          <w:sz w:val="24"/>
          <w:szCs w:val="24"/>
        </w:rPr>
      </w:pPr>
      <w:r w:rsidRPr="005F211E">
        <w:rPr>
          <w:b w:val="0"/>
          <w:i w:val="0"/>
          <w:sz w:val="24"/>
          <w:szCs w:val="24"/>
        </w:rPr>
        <w:t>Студент выбирает направление исследования или конкретную тему из числа предложенных преподавателями. Студент обращается к преподавателю Департамента, к</w:t>
      </w:r>
      <w:r w:rsidR="00AE0F96">
        <w:rPr>
          <w:b w:val="0"/>
          <w:i w:val="0"/>
          <w:sz w:val="24"/>
          <w:szCs w:val="24"/>
        </w:rPr>
        <w:t xml:space="preserve"> </w:t>
      </w:r>
      <w:r w:rsidRPr="005F211E">
        <w:rPr>
          <w:b w:val="0"/>
          <w:i w:val="0"/>
          <w:sz w:val="24"/>
          <w:szCs w:val="24"/>
        </w:rPr>
        <w:t>компетенции которого относится выбранное направление исследования или конкретная тема.</w:t>
      </w:r>
    </w:p>
    <w:p w14:paraId="0F4D0E83" w14:textId="77777777" w:rsidR="00AE0F96" w:rsidRDefault="00EF2662" w:rsidP="004F3C6E">
      <w:pPr>
        <w:pStyle w:val="3"/>
        <w:numPr>
          <w:ilvl w:val="1"/>
          <w:numId w:val="17"/>
        </w:numPr>
        <w:spacing w:before="0"/>
        <w:rPr>
          <w:b w:val="0"/>
          <w:i w:val="0"/>
          <w:sz w:val="24"/>
          <w:szCs w:val="24"/>
        </w:rPr>
      </w:pPr>
      <w:r w:rsidRPr="00AE0F96">
        <w:rPr>
          <w:b w:val="0"/>
          <w:i w:val="0"/>
          <w:sz w:val="24"/>
          <w:szCs w:val="24"/>
        </w:rPr>
        <w:t xml:space="preserve">Тема ВКР формулируется/корректируется преподавателем и студентом совместно по результатам консультации. </w:t>
      </w:r>
    </w:p>
    <w:p w14:paraId="3B594FA4" w14:textId="77777777" w:rsidR="00AE0F96" w:rsidRDefault="00EF2662" w:rsidP="004F3C6E">
      <w:pPr>
        <w:pStyle w:val="3"/>
        <w:numPr>
          <w:ilvl w:val="1"/>
          <w:numId w:val="17"/>
        </w:numPr>
        <w:spacing w:before="0"/>
        <w:rPr>
          <w:b w:val="0"/>
          <w:i w:val="0"/>
          <w:sz w:val="24"/>
          <w:szCs w:val="24"/>
        </w:rPr>
      </w:pPr>
      <w:r w:rsidRPr="00AE0F96">
        <w:rPr>
          <w:b w:val="0"/>
          <w:i w:val="0"/>
          <w:sz w:val="24"/>
          <w:szCs w:val="24"/>
        </w:rPr>
        <w:t>В случае, если научное руководство превышает запланированную педагогическую нагрузку</w:t>
      </w:r>
      <w:r w:rsidR="00AE0F96">
        <w:rPr>
          <w:b w:val="0"/>
          <w:i w:val="0"/>
          <w:sz w:val="24"/>
          <w:szCs w:val="24"/>
        </w:rPr>
        <w:t xml:space="preserve"> </w:t>
      </w:r>
      <w:r w:rsidRPr="00AE0F96">
        <w:rPr>
          <w:b w:val="0"/>
          <w:i w:val="0"/>
          <w:sz w:val="24"/>
          <w:szCs w:val="24"/>
        </w:rPr>
        <w:t>преподавателя, студенту может быть рекомендовано обратиться к другому преподавателю или изменить тему ВКР.</w:t>
      </w:r>
    </w:p>
    <w:p w14:paraId="1CFAAEBA" w14:textId="77777777" w:rsidR="00AE0F96" w:rsidRDefault="00EF2662" w:rsidP="004F3C6E">
      <w:pPr>
        <w:pStyle w:val="3"/>
        <w:numPr>
          <w:ilvl w:val="1"/>
          <w:numId w:val="17"/>
        </w:numPr>
        <w:spacing w:before="0"/>
        <w:rPr>
          <w:b w:val="0"/>
          <w:i w:val="0"/>
          <w:sz w:val="24"/>
          <w:szCs w:val="24"/>
        </w:rPr>
      </w:pPr>
      <w:r w:rsidRPr="00AE0F96">
        <w:rPr>
          <w:b w:val="0"/>
          <w:i w:val="0"/>
          <w:sz w:val="24"/>
          <w:szCs w:val="24"/>
        </w:rPr>
        <w:t xml:space="preserve">Выбор темы должен быть осуществлен обучающимся не позднее 15 сентября текущего учебного года. </w:t>
      </w:r>
    </w:p>
    <w:p w14:paraId="6A19B320" w14:textId="77777777" w:rsidR="00AE0F96" w:rsidRDefault="00EF2662" w:rsidP="004F3C6E">
      <w:pPr>
        <w:pStyle w:val="3"/>
        <w:numPr>
          <w:ilvl w:val="1"/>
          <w:numId w:val="17"/>
        </w:numPr>
        <w:spacing w:before="0"/>
        <w:rPr>
          <w:b w:val="0"/>
          <w:i w:val="0"/>
          <w:sz w:val="24"/>
          <w:szCs w:val="24"/>
        </w:rPr>
      </w:pPr>
      <w:r w:rsidRPr="00AE0F96">
        <w:rPr>
          <w:b w:val="0"/>
          <w:i w:val="0"/>
          <w:sz w:val="24"/>
          <w:szCs w:val="24"/>
        </w:rPr>
        <w:t>В случае возникновения затруднений с выбором темы ВКР студент имеет право получить консультации у преподавателей Департамента в их приемные часы.</w:t>
      </w:r>
    </w:p>
    <w:p w14:paraId="174E9255" w14:textId="77777777" w:rsidR="00AE0F96" w:rsidRDefault="00EF2662" w:rsidP="004F3C6E">
      <w:pPr>
        <w:pStyle w:val="3"/>
        <w:numPr>
          <w:ilvl w:val="1"/>
          <w:numId w:val="17"/>
        </w:numPr>
        <w:spacing w:before="0"/>
        <w:rPr>
          <w:b w:val="0"/>
          <w:i w:val="0"/>
          <w:sz w:val="24"/>
          <w:szCs w:val="24"/>
        </w:rPr>
      </w:pPr>
      <w:r w:rsidRPr="00AE0F96">
        <w:rPr>
          <w:b w:val="0"/>
          <w:i w:val="0"/>
          <w:sz w:val="24"/>
          <w:szCs w:val="24"/>
        </w:rPr>
        <w:t>При положительном исходе процесса согласования темы студент получает от руководителя письменное подтверждение на руководство (Приложение 1). Заявление о выборе темы ВКР на имя академического руководителя программы студент подписывает у научного руководителя и сдаёт в учебный офис не позже 1</w:t>
      </w:r>
      <w:r w:rsidR="001431DF" w:rsidRPr="00AE0F96">
        <w:rPr>
          <w:b w:val="0"/>
          <w:i w:val="0"/>
          <w:sz w:val="24"/>
          <w:szCs w:val="24"/>
        </w:rPr>
        <w:t>5</w:t>
      </w:r>
      <w:r w:rsidRPr="00AE0F96">
        <w:rPr>
          <w:b w:val="0"/>
          <w:i w:val="0"/>
          <w:sz w:val="24"/>
          <w:szCs w:val="24"/>
        </w:rPr>
        <w:t xml:space="preserve"> октября.</w:t>
      </w:r>
    </w:p>
    <w:p w14:paraId="661510C9" w14:textId="77777777" w:rsidR="00AE0F96" w:rsidRDefault="00EF2662" w:rsidP="004F3C6E">
      <w:pPr>
        <w:pStyle w:val="3"/>
        <w:numPr>
          <w:ilvl w:val="1"/>
          <w:numId w:val="17"/>
        </w:numPr>
        <w:spacing w:before="0"/>
        <w:rPr>
          <w:b w:val="0"/>
          <w:i w:val="0"/>
          <w:sz w:val="24"/>
          <w:szCs w:val="24"/>
        </w:rPr>
      </w:pPr>
      <w:r w:rsidRPr="00AE0F96">
        <w:rPr>
          <w:b w:val="0"/>
          <w:i w:val="0"/>
          <w:sz w:val="24"/>
          <w:szCs w:val="24"/>
        </w:rPr>
        <w:t>Студентам, не сумевшим самостоятельно избрать тему ВКР, тема подбирается научным руководителем, которого назначает академический руководитель программы в соответствии с запланированной нагрузкой ППС Департамента.</w:t>
      </w:r>
    </w:p>
    <w:p w14:paraId="0C93C5E5" w14:textId="77777777" w:rsidR="00AE0F96" w:rsidRDefault="00EF2662" w:rsidP="004F3C6E">
      <w:pPr>
        <w:pStyle w:val="3"/>
        <w:numPr>
          <w:ilvl w:val="1"/>
          <w:numId w:val="17"/>
        </w:numPr>
        <w:spacing w:before="0"/>
        <w:rPr>
          <w:b w:val="0"/>
          <w:i w:val="0"/>
          <w:sz w:val="24"/>
          <w:szCs w:val="24"/>
        </w:rPr>
      </w:pPr>
      <w:r w:rsidRPr="00AE0F96">
        <w:rPr>
          <w:b w:val="0"/>
          <w:i w:val="0"/>
          <w:sz w:val="24"/>
          <w:szCs w:val="24"/>
        </w:rPr>
        <w:t>Темы ВКР студентов и курирующие работу студентов научные руководители утверждаются решением Академического совета ОП, что подтверждается Приказом академического руководителя программы. Приказ издается не позднее 15 декабря текущего учебного года. В приказе указываются тема ВКР, руководитель и срок сдачи работы.</w:t>
      </w:r>
    </w:p>
    <w:p w14:paraId="11C3AD21" w14:textId="77777777" w:rsidR="00AE0F96" w:rsidRDefault="00EF2662" w:rsidP="004F3C6E">
      <w:pPr>
        <w:pStyle w:val="3"/>
        <w:numPr>
          <w:ilvl w:val="1"/>
          <w:numId w:val="17"/>
        </w:numPr>
        <w:spacing w:before="0"/>
        <w:rPr>
          <w:b w:val="0"/>
          <w:i w:val="0"/>
          <w:sz w:val="24"/>
          <w:szCs w:val="24"/>
        </w:rPr>
      </w:pPr>
      <w:r w:rsidRPr="00AE0F96">
        <w:rPr>
          <w:b w:val="0"/>
          <w:i w:val="0"/>
          <w:sz w:val="24"/>
          <w:szCs w:val="24"/>
        </w:rPr>
        <w:t xml:space="preserve">Изменение (в т.ч. уточнение) темы ВКР возможно на основании личного заявления обучающегося с визой научного руководителя на имя академического руководителя  ОП, не позднее 15 апреля текущего учебного года.  </w:t>
      </w:r>
    </w:p>
    <w:p w14:paraId="7206F40B" w14:textId="4315E097" w:rsidR="00EF2662" w:rsidRPr="00AE0F96" w:rsidRDefault="00EF2662" w:rsidP="00AE0F96">
      <w:pPr>
        <w:pStyle w:val="3"/>
        <w:numPr>
          <w:ilvl w:val="0"/>
          <w:numId w:val="17"/>
        </w:numPr>
        <w:spacing w:before="240" w:after="60" w:line="240" w:lineRule="auto"/>
        <w:jc w:val="left"/>
        <w:rPr>
          <w:b w:val="0"/>
          <w:i w:val="0"/>
          <w:iCs/>
          <w:sz w:val="24"/>
          <w:szCs w:val="24"/>
        </w:rPr>
      </w:pPr>
      <w:r w:rsidRPr="00AE0F96">
        <w:rPr>
          <w:i w:val="0"/>
          <w:iCs/>
          <w:sz w:val="24"/>
          <w:szCs w:val="24"/>
        </w:rPr>
        <w:t>Содержание, структура и объем ВКР</w:t>
      </w:r>
    </w:p>
    <w:p w14:paraId="035A4818" w14:textId="398C8222" w:rsidR="00AE0F96" w:rsidRDefault="00EF2662" w:rsidP="004F3C6E">
      <w:pPr>
        <w:pStyle w:val="3"/>
        <w:numPr>
          <w:ilvl w:val="1"/>
          <w:numId w:val="17"/>
        </w:numPr>
        <w:spacing w:before="0"/>
        <w:ind w:left="709"/>
        <w:rPr>
          <w:b w:val="0"/>
          <w:i w:val="0"/>
          <w:sz w:val="24"/>
          <w:szCs w:val="24"/>
        </w:rPr>
      </w:pPr>
      <w:r w:rsidRPr="005F211E">
        <w:rPr>
          <w:b w:val="0"/>
          <w:i w:val="0"/>
          <w:sz w:val="24"/>
          <w:szCs w:val="24"/>
        </w:rPr>
        <w:t xml:space="preserve">ВКР по специализации представляет собой вид учебной и научно-исследовательской   работы студента, обучающегося   по  основной  образовательной программе подготовки бакалавров, проводимой самостоятельно под руководством   преподавателя   по  определенной   теме. </w:t>
      </w:r>
    </w:p>
    <w:p w14:paraId="4B69E072" w14:textId="77777777" w:rsidR="00AE0F96" w:rsidRDefault="00EF2662" w:rsidP="004F3C6E">
      <w:pPr>
        <w:pStyle w:val="3"/>
        <w:numPr>
          <w:ilvl w:val="1"/>
          <w:numId w:val="17"/>
        </w:numPr>
        <w:spacing w:before="0"/>
        <w:ind w:left="709"/>
        <w:rPr>
          <w:b w:val="0"/>
          <w:i w:val="0"/>
          <w:sz w:val="24"/>
          <w:szCs w:val="24"/>
        </w:rPr>
      </w:pPr>
      <w:r w:rsidRPr="00AE0F96">
        <w:rPr>
          <w:b w:val="0"/>
          <w:i w:val="0"/>
          <w:sz w:val="24"/>
          <w:szCs w:val="24"/>
        </w:rPr>
        <w:t xml:space="preserve">ВКР формирует навыки самостоятельного научного исследования, развивает способность студента анализировать и применять в исследовании теоретические подходы и результаты </w:t>
      </w:r>
      <w:r w:rsidRPr="00AE0F96">
        <w:rPr>
          <w:b w:val="0"/>
          <w:i w:val="0"/>
          <w:sz w:val="24"/>
          <w:szCs w:val="24"/>
        </w:rPr>
        <w:lastRenderedPageBreak/>
        <w:t>исследований в определенной научной области (областях), демонстрирует способность к сбору, обработке и анализу эмпирических данных.</w:t>
      </w:r>
    </w:p>
    <w:p w14:paraId="6E1B6B81" w14:textId="77777777" w:rsidR="00AE0F96" w:rsidRDefault="00EF2662" w:rsidP="004F3C6E">
      <w:pPr>
        <w:pStyle w:val="3"/>
        <w:numPr>
          <w:ilvl w:val="1"/>
          <w:numId w:val="17"/>
        </w:numPr>
        <w:spacing w:before="0"/>
        <w:ind w:left="709"/>
        <w:rPr>
          <w:b w:val="0"/>
          <w:i w:val="0"/>
          <w:sz w:val="24"/>
          <w:szCs w:val="24"/>
        </w:rPr>
      </w:pPr>
      <w:r w:rsidRPr="00AE0F96">
        <w:rPr>
          <w:b w:val="0"/>
          <w:i w:val="0"/>
          <w:sz w:val="24"/>
          <w:szCs w:val="24"/>
        </w:rPr>
        <w:t>Объем ВКР составляет не менее 40000 и не более 70000 знаков. Исключение может быть сделано при предоставлении письменного обоснования необходимости нарушения заданных параметров, согласованным с научным руководителем. В таком случае студент составляет заявление на имя академического руководителя программы, получает письменное подтверждение научного руководителя и со своей личной подписью, а также подписью научного руководителя передает заявление в Учебный офис.</w:t>
      </w:r>
    </w:p>
    <w:p w14:paraId="5C2E062F" w14:textId="1656F46F" w:rsidR="00AE0F96" w:rsidRDefault="00EF2662" w:rsidP="004F3C6E">
      <w:pPr>
        <w:pStyle w:val="3"/>
        <w:numPr>
          <w:ilvl w:val="1"/>
          <w:numId w:val="17"/>
        </w:numPr>
        <w:spacing w:before="0"/>
        <w:ind w:left="709"/>
        <w:rPr>
          <w:b w:val="0"/>
          <w:i w:val="0"/>
          <w:sz w:val="24"/>
          <w:szCs w:val="24"/>
        </w:rPr>
      </w:pPr>
      <w:r w:rsidRPr="00AE0F96">
        <w:rPr>
          <w:b w:val="0"/>
          <w:i w:val="0"/>
          <w:sz w:val="24"/>
          <w:szCs w:val="24"/>
        </w:rPr>
        <w:t>Рекомендованное количество источников и исследований, на которых должна быть</w:t>
      </w:r>
      <w:r w:rsidR="00AE0F96">
        <w:rPr>
          <w:b w:val="0"/>
          <w:i w:val="0"/>
          <w:sz w:val="24"/>
          <w:szCs w:val="24"/>
        </w:rPr>
        <w:t xml:space="preserve"> </w:t>
      </w:r>
      <w:r w:rsidRPr="00AE0F96">
        <w:rPr>
          <w:b w:val="0"/>
          <w:i w:val="0"/>
          <w:sz w:val="24"/>
          <w:szCs w:val="24"/>
        </w:rPr>
        <w:t>основана ВКР, составляет не менее 15 наименований, в том числе не менее 5 наименований на иностранном языке (в том числе не менее 3 наименований на восточных языках).</w:t>
      </w:r>
      <w:r w:rsidR="00745715" w:rsidRPr="00745715">
        <w:t xml:space="preserve"> </w:t>
      </w:r>
      <w:r w:rsidR="00745715" w:rsidRPr="00745715">
        <w:rPr>
          <w:b w:val="0"/>
          <w:i w:val="0"/>
          <w:sz w:val="24"/>
          <w:szCs w:val="24"/>
        </w:rPr>
        <w:t xml:space="preserve">Работа должна включать источники на языке изучаемого региона, даже если это второй восточный язык для студента. </w:t>
      </w:r>
      <w:r w:rsidRPr="00AE0F96">
        <w:rPr>
          <w:b w:val="0"/>
          <w:i w:val="0"/>
          <w:sz w:val="24"/>
          <w:szCs w:val="24"/>
        </w:rPr>
        <w:t xml:space="preserve"> Исключение может быть сделано в случае, если научный руководитель сочтет меньшее количество исследований и источников исчерпывающим для раскрытия темы. В таком случае студент составляет заявление на имя академического руководителя программы, получает письменное подтверждение научного руководителя и со своей личной подписью, а также подписью научного руководителя передает заявление в Учебный офис.</w:t>
      </w:r>
    </w:p>
    <w:p w14:paraId="19178915" w14:textId="77777777" w:rsidR="00AE0F96" w:rsidRDefault="00EF2662" w:rsidP="004F3C6E">
      <w:pPr>
        <w:pStyle w:val="3"/>
        <w:numPr>
          <w:ilvl w:val="1"/>
          <w:numId w:val="17"/>
        </w:numPr>
        <w:spacing w:before="0"/>
        <w:ind w:left="709"/>
        <w:rPr>
          <w:b w:val="0"/>
          <w:i w:val="0"/>
          <w:sz w:val="24"/>
          <w:szCs w:val="24"/>
        </w:rPr>
      </w:pPr>
      <w:r w:rsidRPr="00AE0F96">
        <w:rPr>
          <w:b w:val="0"/>
          <w:i w:val="0"/>
          <w:sz w:val="24"/>
          <w:szCs w:val="24"/>
        </w:rPr>
        <w:t>При нарушении норм, указанных в п.п. 4.3 и 4.4, без согласования с научным руководителем за работу не может быть выставлена оценка выше "7" по 10-балльной системе.</w:t>
      </w:r>
    </w:p>
    <w:p w14:paraId="54CDE8C6" w14:textId="77777777" w:rsidR="00AE0F96" w:rsidRDefault="00EF2662" w:rsidP="004F3C6E">
      <w:pPr>
        <w:pStyle w:val="3"/>
        <w:numPr>
          <w:ilvl w:val="1"/>
          <w:numId w:val="17"/>
        </w:numPr>
        <w:spacing w:before="0"/>
        <w:ind w:left="709"/>
        <w:rPr>
          <w:b w:val="0"/>
          <w:i w:val="0"/>
          <w:sz w:val="24"/>
          <w:szCs w:val="24"/>
        </w:rPr>
      </w:pPr>
      <w:r w:rsidRPr="00AE0F96">
        <w:rPr>
          <w:b w:val="0"/>
          <w:i w:val="0"/>
          <w:sz w:val="24"/>
          <w:szCs w:val="24"/>
        </w:rPr>
        <w:t xml:space="preserve">Перед началом работы над текстом ВКР студент составляет и согласовывает с научным руководителем список литературы и источников. Вся литература и источники, привлеченные к работе над ВКР, в обязательном порядке должны быть согласованы с научным руководителем. </w:t>
      </w:r>
    </w:p>
    <w:p w14:paraId="78FFCA0E" w14:textId="77777777" w:rsidR="0030560E" w:rsidRDefault="00EF2662" w:rsidP="004F3C6E">
      <w:pPr>
        <w:pStyle w:val="3"/>
        <w:numPr>
          <w:ilvl w:val="1"/>
          <w:numId w:val="17"/>
        </w:numPr>
        <w:spacing w:before="0"/>
        <w:ind w:left="709"/>
        <w:rPr>
          <w:b w:val="0"/>
          <w:i w:val="0"/>
          <w:sz w:val="24"/>
          <w:szCs w:val="24"/>
        </w:rPr>
      </w:pPr>
      <w:r w:rsidRPr="00AE0F96">
        <w:rPr>
          <w:b w:val="0"/>
          <w:i w:val="0"/>
          <w:sz w:val="24"/>
          <w:szCs w:val="24"/>
        </w:rPr>
        <w:t>ВКР может быть представлена как на русском, так и на английском языках. В случае написания текста работы на английском языке, в процессе защиты ВКР обучающийся должен также представить свою работу ГАК на английском языке.</w:t>
      </w:r>
    </w:p>
    <w:p w14:paraId="1FDC25DF" w14:textId="56F11001" w:rsidR="00EF2662" w:rsidRPr="0030560E" w:rsidRDefault="00EF2662" w:rsidP="004F3C6E">
      <w:pPr>
        <w:pStyle w:val="3"/>
        <w:numPr>
          <w:ilvl w:val="1"/>
          <w:numId w:val="17"/>
        </w:numPr>
        <w:spacing w:before="0"/>
        <w:ind w:left="709"/>
        <w:rPr>
          <w:b w:val="0"/>
          <w:i w:val="0"/>
          <w:sz w:val="24"/>
          <w:szCs w:val="24"/>
        </w:rPr>
      </w:pPr>
      <w:r w:rsidRPr="0030560E">
        <w:rPr>
          <w:b w:val="0"/>
          <w:i w:val="0"/>
          <w:sz w:val="24"/>
          <w:szCs w:val="24"/>
        </w:rPr>
        <w:t>Структура ВКР:</w:t>
      </w:r>
    </w:p>
    <w:p w14:paraId="5BA58F00" w14:textId="77777777" w:rsidR="00EF2662" w:rsidRPr="005F211E" w:rsidRDefault="00EF2662" w:rsidP="004F3C6E">
      <w:pPr>
        <w:pStyle w:val="a4"/>
        <w:numPr>
          <w:ilvl w:val="0"/>
          <w:numId w:val="0"/>
        </w:numPr>
        <w:spacing w:line="360" w:lineRule="auto"/>
        <w:ind w:left="709" w:hanging="720"/>
        <w:rPr>
          <w:szCs w:val="24"/>
        </w:rPr>
      </w:pPr>
      <w:r w:rsidRPr="005F211E">
        <w:rPr>
          <w:szCs w:val="24"/>
        </w:rPr>
        <w:t>- Титульный лист;</w:t>
      </w:r>
    </w:p>
    <w:p w14:paraId="796BD0EB" w14:textId="77777777" w:rsidR="00EF2662" w:rsidRPr="005F211E" w:rsidRDefault="00EF2662" w:rsidP="004F3C6E">
      <w:pPr>
        <w:pStyle w:val="a4"/>
        <w:numPr>
          <w:ilvl w:val="0"/>
          <w:numId w:val="0"/>
        </w:numPr>
        <w:spacing w:line="360" w:lineRule="auto"/>
        <w:ind w:left="709" w:hanging="720"/>
        <w:rPr>
          <w:szCs w:val="24"/>
        </w:rPr>
      </w:pPr>
      <w:r w:rsidRPr="005F211E">
        <w:rPr>
          <w:szCs w:val="24"/>
        </w:rPr>
        <w:t xml:space="preserve">- Аннотация на русском языке </w:t>
      </w:r>
    </w:p>
    <w:p w14:paraId="383ACEB1" w14:textId="77777777" w:rsidR="00EF2662" w:rsidRPr="005F211E" w:rsidRDefault="00EF2662" w:rsidP="004F3C6E">
      <w:pPr>
        <w:pStyle w:val="a4"/>
        <w:numPr>
          <w:ilvl w:val="0"/>
          <w:numId w:val="0"/>
        </w:numPr>
        <w:spacing w:line="360" w:lineRule="auto"/>
        <w:ind w:left="709" w:hanging="720"/>
        <w:rPr>
          <w:szCs w:val="24"/>
        </w:rPr>
      </w:pPr>
      <w:r w:rsidRPr="005F211E">
        <w:rPr>
          <w:szCs w:val="24"/>
        </w:rPr>
        <w:t>- Аннотация на английском языке;</w:t>
      </w:r>
    </w:p>
    <w:p w14:paraId="431837F0" w14:textId="77777777" w:rsidR="00EF2662" w:rsidRPr="005F211E" w:rsidRDefault="00EF2662" w:rsidP="004F3C6E">
      <w:pPr>
        <w:pStyle w:val="a4"/>
        <w:numPr>
          <w:ilvl w:val="0"/>
          <w:numId w:val="0"/>
        </w:numPr>
        <w:spacing w:line="360" w:lineRule="auto"/>
        <w:ind w:left="709" w:hanging="720"/>
        <w:rPr>
          <w:szCs w:val="24"/>
        </w:rPr>
      </w:pPr>
      <w:r w:rsidRPr="005F211E">
        <w:rPr>
          <w:szCs w:val="24"/>
        </w:rPr>
        <w:t>- Оглавление;</w:t>
      </w:r>
    </w:p>
    <w:p w14:paraId="1326D1A6" w14:textId="77777777" w:rsidR="00EF2662" w:rsidRPr="005F211E" w:rsidRDefault="00EF2662" w:rsidP="004F3C6E">
      <w:pPr>
        <w:pStyle w:val="a4"/>
        <w:numPr>
          <w:ilvl w:val="0"/>
          <w:numId w:val="0"/>
        </w:numPr>
        <w:spacing w:line="360" w:lineRule="auto"/>
        <w:ind w:left="709" w:hanging="720"/>
        <w:rPr>
          <w:szCs w:val="24"/>
        </w:rPr>
      </w:pPr>
      <w:r w:rsidRPr="005F211E">
        <w:rPr>
          <w:szCs w:val="24"/>
        </w:rPr>
        <w:t xml:space="preserve">- Введение; </w:t>
      </w:r>
    </w:p>
    <w:p w14:paraId="53459084" w14:textId="77777777" w:rsidR="00EF2662" w:rsidRPr="005F211E" w:rsidRDefault="00EF2662" w:rsidP="004F3C6E">
      <w:pPr>
        <w:pStyle w:val="a4"/>
        <w:numPr>
          <w:ilvl w:val="0"/>
          <w:numId w:val="0"/>
        </w:numPr>
        <w:spacing w:line="360" w:lineRule="auto"/>
        <w:ind w:left="709" w:hanging="720"/>
        <w:rPr>
          <w:szCs w:val="24"/>
        </w:rPr>
      </w:pPr>
      <w:r w:rsidRPr="005F211E">
        <w:rPr>
          <w:szCs w:val="24"/>
        </w:rPr>
        <w:t>- Основная часть, имеющая не менее двух разделов с порядковыми номерами и названиями;</w:t>
      </w:r>
    </w:p>
    <w:p w14:paraId="2EC5EF2C" w14:textId="77777777" w:rsidR="00EF2662" w:rsidRPr="005F211E" w:rsidRDefault="00EF2662" w:rsidP="004F3C6E">
      <w:pPr>
        <w:pStyle w:val="a4"/>
        <w:numPr>
          <w:ilvl w:val="0"/>
          <w:numId w:val="0"/>
        </w:numPr>
        <w:spacing w:line="360" w:lineRule="auto"/>
        <w:ind w:left="709" w:hanging="720"/>
        <w:rPr>
          <w:szCs w:val="24"/>
        </w:rPr>
      </w:pPr>
      <w:r w:rsidRPr="005F211E">
        <w:rPr>
          <w:szCs w:val="24"/>
        </w:rPr>
        <w:lastRenderedPageBreak/>
        <w:t xml:space="preserve">- Заключение; </w:t>
      </w:r>
    </w:p>
    <w:p w14:paraId="7A752EF1" w14:textId="5749A552" w:rsidR="00EF2662" w:rsidRPr="005F211E" w:rsidRDefault="00EF2662" w:rsidP="004F3C6E">
      <w:pPr>
        <w:pStyle w:val="a4"/>
        <w:numPr>
          <w:ilvl w:val="0"/>
          <w:numId w:val="0"/>
        </w:numPr>
        <w:spacing w:line="360" w:lineRule="auto"/>
        <w:ind w:left="709" w:hanging="720"/>
        <w:rPr>
          <w:szCs w:val="24"/>
        </w:rPr>
      </w:pPr>
      <w:r w:rsidRPr="005F211E">
        <w:rPr>
          <w:szCs w:val="24"/>
        </w:rPr>
        <w:t>- Список использованной литературы (в список использованной литературы включаются лишь</w:t>
      </w:r>
      <w:r w:rsidR="004F3C6E" w:rsidRPr="004F3C6E">
        <w:rPr>
          <w:szCs w:val="24"/>
        </w:rPr>
        <w:t xml:space="preserve"> </w:t>
      </w:r>
      <w:r w:rsidRPr="005F211E">
        <w:rPr>
          <w:szCs w:val="24"/>
        </w:rPr>
        <w:t>те источники и исследовательские работы, на которые есть сноски в тексте ВКР.);</w:t>
      </w:r>
    </w:p>
    <w:p w14:paraId="7C96CA15" w14:textId="77777777" w:rsidR="00EF2662" w:rsidRPr="005F211E" w:rsidRDefault="00EF2662" w:rsidP="004F3C6E">
      <w:pPr>
        <w:pStyle w:val="a4"/>
        <w:numPr>
          <w:ilvl w:val="0"/>
          <w:numId w:val="0"/>
        </w:numPr>
        <w:spacing w:line="360" w:lineRule="auto"/>
        <w:ind w:left="709" w:hanging="720"/>
        <w:rPr>
          <w:szCs w:val="24"/>
        </w:rPr>
      </w:pPr>
      <w:r w:rsidRPr="005F211E">
        <w:rPr>
          <w:szCs w:val="24"/>
        </w:rPr>
        <w:t>- Приложения (при наличии).</w:t>
      </w:r>
    </w:p>
    <w:p w14:paraId="3FD3959E" w14:textId="77777777" w:rsidR="00EF2662" w:rsidRPr="005F211E" w:rsidRDefault="00EF2662" w:rsidP="004F3C6E">
      <w:pPr>
        <w:pStyle w:val="3"/>
        <w:numPr>
          <w:ilvl w:val="2"/>
          <w:numId w:val="17"/>
        </w:numPr>
        <w:spacing w:before="0"/>
        <w:ind w:left="709"/>
        <w:rPr>
          <w:b w:val="0"/>
          <w:i w:val="0"/>
          <w:sz w:val="24"/>
          <w:szCs w:val="24"/>
        </w:rPr>
      </w:pPr>
      <w:r w:rsidRPr="005F211E">
        <w:rPr>
          <w:b w:val="0"/>
          <w:i w:val="0"/>
          <w:sz w:val="24"/>
          <w:szCs w:val="24"/>
        </w:rPr>
        <w:t>Введение должно содержать:</w:t>
      </w:r>
    </w:p>
    <w:p w14:paraId="331FB055" w14:textId="77777777" w:rsidR="00EF2662" w:rsidRPr="005F211E" w:rsidRDefault="00EF2662" w:rsidP="004F3C6E">
      <w:pPr>
        <w:pStyle w:val="a4"/>
        <w:numPr>
          <w:ilvl w:val="0"/>
          <w:numId w:val="0"/>
        </w:numPr>
        <w:spacing w:line="360" w:lineRule="auto"/>
        <w:ind w:left="709" w:hanging="720"/>
        <w:rPr>
          <w:szCs w:val="24"/>
        </w:rPr>
      </w:pPr>
      <w:r w:rsidRPr="005F211E">
        <w:rPr>
          <w:szCs w:val="24"/>
        </w:rPr>
        <w:t>- аргументы автора в пользу выбора темы ВКР;</w:t>
      </w:r>
    </w:p>
    <w:p w14:paraId="61BC6FDD" w14:textId="77777777" w:rsidR="00EF2662" w:rsidRPr="005F211E" w:rsidRDefault="00EF2662" w:rsidP="004F3C6E">
      <w:pPr>
        <w:pStyle w:val="a4"/>
        <w:numPr>
          <w:ilvl w:val="0"/>
          <w:numId w:val="0"/>
        </w:numPr>
        <w:spacing w:line="360" w:lineRule="auto"/>
        <w:ind w:left="709" w:hanging="720"/>
        <w:rPr>
          <w:szCs w:val="24"/>
        </w:rPr>
      </w:pPr>
      <w:r w:rsidRPr="005F211E">
        <w:rPr>
          <w:szCs w:val="24"/>
        </w:rPr>
        <w:t>- обоснование актуальности темы;</w:t>
      </w:r>
    </w:p>
    <w:p w14:paraId="151C59F7" w14:textId="77777777" w:rsidR="00EF2662" w:rsidRPr="005F211E" w:rsidRDefault="00EF2662" w:rsidP="004F3C6E">
      <w:pPr>
        <w:pStyle w:val="a4"/>
        <w:numPr>
          <w:ilvl w:val="0"/>
          <w:numId w:val="0"/>
        </w:numPr>
        <w:spacing w:line="360" w:lineRule="auto"/>
        <w:ind w:left="709" w:hanging="720"/>
        <w:rPr>
          <w:szCs w:val="24"/>
        </w:rPr>
      </w:pPr>
      <w:r w:rsidRPr="005F211E">
        <w:rPr>
          <w:szCs w:val="24"/>
        </w:rPr>
        <w:t>- четкую формулировку цели ВКР или исследовательского вопроса («research question»);</w:t>
      </w:r>
    </w:p>
    <w:p w14:paraId="7BB402B0" w14:textId="77777777" w:rsidR="00EF2662" w:rsidRPr="005F211E" w:rsidRDefault="00EF2662" w:rsidP="004F3C6E">
      <w:pPr>
        <w:pStyle w:val="a4"/>
        <w:numPr>
          <w:ilvl w:val="0"/>
          <w:numId w:val="0"/>
        </w:numPr>
        <w:spacing w:line="360" w:lineRule="auto"/>
        <w:ind w:left="709" w:hanging="720"/>
        <w:rPr>
          <w:szCs w:val="24"/>
        </w:rPr>
      </w:pPr>
      <w:r w:rsidRPr="005F211E">
        <w:rPr>
          <w:szCs w:val="24"/>
        </w:rPr>
        <w:t>- краткое описание теоретического подхода к изучаемой проблеме (при его наличии);</w:t>
      </w:r>
    </w:p>
    <w:p w14:paraId="43D80F5A" w14:textId="77777777" w:rsidR="00EF2662" w:rsidRPr="005F211E" w:rsidRDefault="00EF2662" w:rsidP="004F3C6E">
      <w:pPr>
        <w:pStyle w:val="a4"/>
        <w:numPr>
          <w:ilvl w:val="0"/>
          <w:numId w:val="0"/>
        </w:numPr>
        <w:spacing w:line="360" w:lineRule="auto"/>
        <w:ind w:left="709" w:hanging="720"/>
        <w:rPr>
          <w:szCs w:val="24"/>
        </w:rPr>
      </w:pPr>
      <w:r w:rsidRPr="005F211E">
        <w:rPr>
          <w:szCs w:val="24"/>
        </w:rPr>
        <w:t>- методологические принципы исследования, соответствующие отраслевому или межотраслевому характеру работы;</w:t>
      </w:r>
    </w:p>
    <w:p w14:paraId="52D1BB72" w14:textId="77777777" w:rsidR="00EF2662" w:rsidRPr="005F211E" w:rsidRDefault="00EF2662" w:rsidP="004F3C6E">
      <w:pPr>
        <w:pStyle w:val="a4"/>
        <w:numPr>
          <w:ilvl w:val="0"/>
          <w:numId w:val="0"/>
        </w:numPr>
        <w:spacing w:line="360" w:lineRule="auto"/>
        <w:ind w:left="709" w:hanging="720"/>
        <w:rPr>
          <w:szCs w:val="24"/>
        </w:rPr>
      </w:pPr>
      <w:r w:rsidRPr="005F211E">
        <w:rPr>
          <w:szCs w:val="24"/>
        </w:rPr>
        <w:t>- четкую формулировку задач ВКР (не менее двух), соответствующих разделам основной части ВКР;</w:t>
      </w:r>
    </w:p>
    <w:p w14:paraId="5310F6C1" w14:textId="77777777" w:rsidR="00EF2662" w:rsidRPr="005F211E" w:rsidRDefault="00EF2662" w:rsidP="004F3C6E">
      <w:pPr>
        <w:pStyle w:val="a4"/>
        <w:numPr>
          <w:ilvl w:val="0"/>
          <w:numId w:val="0"/>
        </w:numPr>
        <w:spacing w:line="360" w:lineRule="auto"/>
        <w:ind w:left="709" w:hanging="720"/>
        <w:rPr>
          <w:szCs w:val="24"/>
        </w:rPr>
      </w:pPr>
      <w:r w:rsidRPr="005F211E">
        <w:rPr>
          <w:szCs w:val="24"/>
        </w:rPr>
        <w:t>- характеристику (аналитический обзор) привлекаемых источников, а также теоретических и эмпирических работ, имеющих отношение к проблеме, исследуемой в ВКР;</w:t>
      </w:r>
    </w:p>
    <w:p w14:paraId="4CD72AFF" w14:textId="77777777" w:rsidR="00EF2662" w:rsidRPr="005F211E" w:rsidRDefault="00EF2662" w:rsidP="004F3C6E">
      <w:pPr>
        <w:pStyle w:val="a4"/>
        <w:numPr>
          <w:ilvl w:val="0"/>
          <w:numId w:val="0"/>
        </w:numPr>
        <w:spacing w:line="360" w:lineRule="auto"/>
        <w:ind w:left="709" w:hanging="720"/>
        <w:rPr>
          <w:szCs w:val="24"/>
        </w:rPr>
      </w:pPr>
      <w:r w:rsidRPr="005F211E">
        <w:rPr>
          <w:szCs w:val="24"/>
        </w:rPr>
        <w:t>- описание структуры ВКР с перечислением названий разделов (глав) и их краткой характеристикой.</w:t>
      </w:r>
    </w:p>
    <w:p w14:paraId="75994D27" w14:textId="77777777" w:rsidR="00EF2662" w:rsidRPr="005F211E" w:rsidRDefault="00EF2662" w:rsidP="004F3C6E">
      <w:pPr>
        <w:pStyle w:val="3"/>
        <w:numPr>
          <w:ilvl w:val="2"/>
          <w:numId w:val="17"/>
        </w:numPr>
        <w:spacing w:before="0"/>
        <w:ind w:left="709"/>
        <w:jc w:val="left"/>
        <w:rPr>
          <w:b w:val="0"/>
          <w:i w:val="0"/>
          <w:sz w:val="24"/>
          <w:szCs w:val="24"/>
        </w:rPr>
      </w:pPr>
      <w:r w:rsidRPr="005F211E">
        <w:rPr>
          <w:b w:val="0"/>
          <w:i w:val="0"/>
          <w:sz w:val="24"/>
          <w:szCs w:val="24"/>
        </w:rPr>
        <w:t>В Заключении студент подводит итоги работы и делает выводы.</w:t>
      </w:r>
    </w:p>
    <w:p w14:paraId="1531CD2D" w14:textId="65A1E2F1" w:rsidR="00EF2662" w:rsidRPr="005F211E" w:rsidRDefault="007F0AFE" w:rsidP="004F3C6E">
      <w:pPr>
        <w:pStyle w:val="a4"/>
        <w:numPr>
          <w:ilvl w:val="0"/>
          <w:numId w:val="0"/>
        </w:numPr>
        <w:spacing w:line="360" w:lineRule="auto"/>
        <w:ind w:left="709" w:hanging="720"/>
        <w:rPr>
          <w:szCs w:val="24"/>
        </w:rPr>
      </w:pPr>
      <w:r w:rsidRPr="005F211E">
        <w:rPr>
          <w:szCs w:val="24"/>
        </w:rPr>
        <w:t>- Выводы должны соответствовать задачам, сформулированным во Введении. В ряде случаев выводы могут быть сформулированы шире поставленных задач, но не наоборот.</w:t>
      </w:r>
    </w:p>
    <w:p w14:paraId="30017028" w14:textId="0E8C1C7C" w:rsidR="007F0AFE" w:rsidRPr="005F211E" w:rsidRDefault="007F0AFE" w:rsidP="004F3C6E">
      <w:pPr>
        <w:pStyle w:val="a4"/>
        <w:numPr>
          <w:ilvl w:val="0"/>
          <w:numId w:val="0"/>
        </w:numPr>
        <w:spacing w:line="360" w:lineRule="auto"/>
        <w:ind w:left="709" w:hanging="720"/>
        <w:rPr>
          <w:szCs w:val="24"/>
        </w:rPr>
      </w:pPr>
      <w:r w:rsidRPr="005F211E">
        <w:rPr>
          <w:szCs w:val="24"/>
        </w:rPr>
        <w:t>-</w:t>
      </w:r>
      <w:r w:rsidRPr="005F211E">
        <w:rPr>
          <w:szCs w:val="24"/>
        </w:rPr>
        <w:tab/>
        <w:t>В Заключении должен содержаться аргументированный ответ автора на исследователь-ский вопрос, сформулированный во Введении; оцениваться достижение поставленной во Введении цели исследования.</w:t>
      </w:r>
    </w:p>
    <w:p w14:paraId="6B45701D" w14:textId="77777777" w:rsidR="00CD7F58" w:rsidRDefault="007F0AFE" w:rsidP="004F3C6E">
      <w:pPr>
        <w:pStyle w:val="a4"/>
        <w:numPr>
          <w:ilvl w:val="0"/>
          <w:numId w:val="0"/>
        </w:numPr>
        <w:spacing w:line="360" w:lineRule="auto"/>
        <w:ind w:left="709" w:hanging="720"/>
        <w:rPr>
          <w:szCs w:val="24"/>
        </w:rPr>
      </w:pPr>
      <w:r w:rsidRPr="005F211E">
        <w:rPr>
          <w:szCs w:val="24"/>
        </w:rPr>
        <w:t>- На основе выводов и обобщающих суждений об актуальности, цели, задачах и результатах исследования должна быть составлена краткая аннотация на русском и английском языках</w:t>
      </w:r>
      <w:r w:rsidR="00036A8F" w:rsidRPr="005F211E">
        <w:rPr>
          <w:szCs w:val="24"/>
        </w:rPr>
        <w:t xml:space="preserve"> (аннотация помещается в начало работы)</w:t>
      </w:r>
      <w:r w:rsidRPr="005F211E">
        <w:rPr>
          <w:szCs w:val="24"/>
        </w:rPr>
        <w:t xml:space="preserve">.  </w:t>
      </w:r>
    </w:p>
    <w:p w14:paraId="3010C290" w14:textId="6FB2E067" w:rsidR="00EF2662" w:rsidRPr="00AD66A8" w:rsidRDefault="00CD7F58" w:rsidP="004F3C6E">
      <w:pPr>
        <w:pStyle w:val="a4"/>
        <w:numPr>
          <w:ilvl w:val="0"/>
          <w:numId w:val="0"/>
        </w:numPr>
        <w:spacing w:line="360" w:lineRule="auto"/>
        <w:ind w:left="709" w:hanging="720"/>
        <w:rPr>
          <w:szCs w:val="24"/>
        </w:rPr>
      </w:pPr>
      <w:r>
        <w:rPr>
          <w:szCs w:val="24"/>
        </w:rPr>
        <w:t xml:space="preserve">3.8.3. </w:t>
      </w:r>
      <w:r w:rsidR="00EF2662" w:rsidRPr="005F211E">
        <w:rPr>
          <w:szCs w:val="24"/>
        </w:rPr>
        <w:t>Стиль изложения. В ВКР необходимо придерживаться принятой в</w:t>
      </w:r>
      <w:r>
        <w:rPr>
          <w:b/>
          <w:i/>
          <w:szCs w:val="24"/>
        </w:rPr>
        <w:t xml:space="preserve"> </w:t>
      </w:r>
      <w:r w:rsidR="00EF2662" w:rsidRPr="00AD66A8">
        <w:rPr>
          <w:szCs w:val="24"/>
        </w:rPr>
        <w:t xml:space="preserve">определенной отрасли знания (история, филология, политология и др.) терминологии, обозначений, условных сокращений и символов. Стиль изложения материала должен быть строго научным и фокусировать внимание читателя на сути излагаемой проблемы. Следует избегать газетных штампов, жаргонных и просторечных выражений, пафосных высказываний, политических призывов, обличений и эмоциональных оценок. </w:t>
      </w:r>
    </w:p>
    <w:p w14:paraId="0E04E4C8" w14:textId="36ED38E5" w:rsidR="00EF2662" w:rsidRPr="0030560E" w:rsidRDefault="00EF2662" w:rsidP="0030560E">
      <w:pPr>
        <w:pStyle w:val="2"/>
        <w:keepLines w:val="0"/>
        <w:widowControl/>
        <w:numPr>
          <w:ilvl w:val="0"/>
          <w:numId w:val="17"/>
        </w:numPr>
        <w:spacing w:before="120" w:after="60" w:line="240" w:lineRule="auto"/>
        <w:rPr>
          <w:bCs/>
          <w:sz w:val="24"/>
          <w:szCs w:val="24"/>
        </w:rPr>
      </w:pPr>
      <w:r w:rsidRPr="0030560E">
        <w:rPr>
          <w:bCs/>
          <w:sz w:val="24"/>
          <w:szCs w:val="24"/>
        </w:rPr>
        <w:lastRenderedPageBreak/>
        <w:t>Оформление ВКР</w:t>
      </w:r>
    </w:p>
    <w:p w14:paraId="193E1AF8" w14:textId="77777777" w:rsidR="0030560E" w:rsidRDefault="00EF2662" w:rsidP="004F3C6E">
      <w:pPr>
        <w:pStyle w:val="3"/>
        <w:numPr>
          <w:ilvl w:val="1"/>
          <w:numId w:val="17"/>
        </w:numPr>
        <w:spacing w:before="0"/>
        <w:rPr>
          <w:b w:val="0"/>
          <w:i w:val="0"/>
          <w:sz w:val="24"/>
          <w:szCs w:val="24"/>
        </w:rPr>
      </w:pPr>
      <w:r w:rsidRPr="005F211E">
        <w:rPr>
          <w:b w:val="0"/>
          <w:i w:val="0"/>
          <w:sz w:val="24"/>
          <w:szCs w:val="24"/>
        </w:rPr>
        <w:t xml:space="preserve">В работе следует использовать шрифт </w:t>
      </w:r>
      <w:r w:rsidRPr="005F211E">
        <w:rPr>
          <w:b w:val="0"/>
          <w:i w:val="0"/>
          <w:sz w:val="24"/>
          <w:szCs w:val="24"/>
          <w:lang w:val="en-US"/>
        </w:rPr>
        <w:t>Times</w:t>
      </w:r>
      <w:r w:rsidRPr="005F211E">
        <w:rPr>
          <w:b w:val="0"/>
          <w:i w:val="0"/>
          <w:sz w:val="24"/>
          <w:szCs w:val="24"/>
        </w:rPr>
        <w:t xml:space="preserve"> </w:t>
      </w:r>
      <w:r w:rsidRPr="005F211E">
        <w:rPr>
          <w:b w:val="0"/>
          <w:i w:val="0"/>
          <w:sz w:val="24"/>
          <w:szCs w:val="24"/>
          <w:lang w:val="en-US"/>
        </w:rPr>
        <w:t>New</w:t>
      </w:r>
      <w:r w:rsidRPr="005F211E">
        <w:rPr>
          <w:b w:val="0"/>
          <w:i w:val="0"/>
          <w:sz w:val="24"/>
          <w:szCs w:val="24"/>
        </w:rPr>
        <w:t xml:space="preserve"> </w:t>
      </w:r>
      <w:r w:rsidRPr="005F211E">
        <w:rPr>
          <w:b w:val="0"/>
          <w:i w:val="0"/>
          <w:sz w:val="24"/>
          <w:szCs w:val="24"/>
          <w:lang w:val="en-US"/>
        </w:rPr>
        <w:t>Roman</w:t>
      </w:r>
      <w:r w:rsidRPr="005F211E">
        <w:rPr>
          <w:b w:val="0"/>
          <w:i w:val="0"/>
          <w:sz w:val="24"/>
          <w:szCs w:val="24"/>
        </w:rPr>
        <w:t xml:space="preserve">, 14 кегль, 1,5 интервал между строк. </w:t>
      </w:r>
    </w:p>
    <w:p w14:paraId="6CC8BD1A" w14:textId="77777777" w:rsidR="0030560E" w:rsidRDefault="00EF2662" w:rsidP="004F3C6E">
      <w:pPr>
        <w:pStyle w:val="3"/>
        <w:numPr>
          <w:ilvl w:val="1"/>
          <w:numId w:val="17"/>
        </w:numPr>
        <w:spacing w:before="0"/>
        <w:rPr>
          <w:b w:val="0"/>
          <w:i w:val="0"/>
          <w:sz w:val="24"/>
          <w:szCs w:val="24"/>
        </w:rPr>
      </w:pPr>
      <w:r w:rsidRPr="0030560E">
        <w:rPr>
          <w:b w:val="0"/>
          <w:i w:val="0"/>
          <w:sz w:val="24"/>
          <w:szCs w:val="24"/>
        </w:rPr>
        <w:t>Цитаты в основном тексте должны быть оформлены кавычками и ссылкой на источник.</w:t>
      </w:r>
    </w:p>
    <w:p w14:paraId="3D339928" w14:textId="77777777" w:rsidR="0030560E" w:rsidRDefault="00EF2662" w:rsidP="004F3C6E">
      <w:pPr>
        <w:pStyle w:val="3"/>
        <w:numPr>
          <w:ilvl w:val="1"/>
          <w:numId w:val="17"/>
        </w:numPr>
        <w:spacing w:before="0"/>
        <w:rPr>
          <w:b w:val="0"/>
          <w:i w:val="0"/>
          <w:sz w:val="24"/>
          <w:szCs w:val="24"/>
        </w:rPr>
      </w:pPr>
      <w:r w:rsidRPr="0030560E">
        <w:rPr>
          <w:b w:val="0"/>
          <w:i w:val="0"/>
          <w:sz w:val="24"/>
          <w:szCs w:val="24"/>
        </w:rPr>
        <w:t>Не рекомендуется использование прямых цитат, превышающих 400 знаков. Общий объём прямых цитат не должен превышать 5% текста ВКР.</w:t>
      </w:r>
    </w:p>
    <w:p w14:paraId="5B803109" w14:textId="77777777" w:rsidR="0030560E" w:rsidRDefault="00EF2662" w:rsidP="004F3C6E">
      <w:pPr>
        <w:pStyle w:val="3"/>
        <w:numPr>
          <w:ilvl w:val="1"/>
          <w:numId w:val="17"/>
        </w:numPr>
        <w:spacing w:before="0"/>
        <w:rPr>
          <w:b w:val="0"/>
          <w:i w:val="0"/>
          <w:sz w:val="24"/>
          <w:szCs w:val="24"/>
        </w:rPr>
      </w:pPr>
      <w:r w:rsidRPr="0030560E">
        <w:rPr>
          <w:b w:val="0"/>
          <w:i w:val="0"/>
          <w:sz w:val="24"/>
          <w:szCs w:val="24"/>
        </w:rPr>
        <w:t>Ссылки в работе необходимы во всех случаях, когда используется материал (в том числе недословные цитаты или заимствованные мысли) других авторов.</w:t>
      </w:r>
    </w:p>
    <w:p w14:paraId="15B843B7" w14:textId="77777777" w:rsidR="0030560E" w:rsidRDefault="00EF2662" w:rsidP="004F3C6E">
      <w:pPr>
        <w:pStyle w:val="3"/>
        <w:numPr>
          <w:ilvl w:val="1"/>
          <w:numId w:val="17"/>
        </w:numPr>
        <w:spacing w:before="0"/>
        <w:rPr>
          <w:b w:val="0"/>
          <w:i w:val="0"/>
          <w:sz w:val="24"/>
          <w:szCs w:val="24"/>
        </w:rPr>
      </w:pPr>
      <w:r w:rsidRPr="0030560E">
        <w:rPr>
          <w:b w:val="0"/>
          <w:i w:val="0"/>
          <w:sz w:val="24"/>
          <w:szCs w:val="24"/>
        </w:rPr>
        <w:t>Из текста работы должно быть понятно, где излагаются мысли автора реферируемого материала, а где – собственные суждения автора ВКР.</w:t>
      </w:r>
    </w:p>
    <w:p w14:paraId="4489EBBE" w14:textId="77777777" w:rsidR="0030560E" w:rsidRDefault="00EF2662" w:rsidP="004F3C6E">
      <w:pPr>
        <w:pStyle w:val="3"/>
        <w:numPr>
          <w:ilvl w:val="1"/>
          <w:numId w:val="17"/>
        </w:numPr>
        <w:spacing w:before="0"/>
        <w:rPr>
          <w:b w:val="0"/>
          <w:i w:val="0"/>
          <w:sz w:val="24"/>
          <w:szCs w:val="24"/>
        </w:rPr>
      </w:pPr>
      <w:r w:rsidRPr="0030560E">
        <w:rPr>
          <w:b w:val="0"/>
          <w:i w:val="0"/>
          <w:sz w:val="24"/>
          <w:szCs w:val="24"/>
        </w:rPr>
        <w:t>Все иллюстрации в тексте ВКР (фотографии, карты, схемы, графики, диаграммы) должны быть пронумерованы и подписаны – например, Рис.1. Территориальные споры в Южно-Китайском море. При использовании заимствованного иллюстративного материала в обязательном порядке указывается источник заимствования.</w:t>
      </w:r>
    </w:p>
    <w:p w14:paraId="24B9DC11" w14:textId="37AB5FE0" w:rsidR="00EF2662" w:rsidRPr="0030560E" w:rsidRDefault="00EF2662" w:rsidP="004F3C6E">
      <w:pPr>
        <w:pStyle w:val="3"/>
        <w:numPr>
          <w:ilvl w:val="1"/>
          <w:numId w:val="17"/>
        </w:numPr>
        <w:spacing w:before="0"/>
        <w:rPr>
          <w:b w:val="0"/>
          <w:i w:val="0"/>
          <w:sz w:val="24"/>
          <w:szCs w:val="24"/>
        </w:rPr>
      </w:pPr>
      <w:r w:rsidRPr="0030560E">
        <w:rPr>
          <w:b w:val="0"/>
          <w:i w:val="0"/>
          <w:sz w:val="24"/>
          <w:szCs w:val="24"/>
        </w:rPr>
        <w:t xml:space="preserve">Оформление списка использованной литературы, как и ссылок при цитатах в основном тексте, должно быть выполнено по следующему образцу: </w:t>
      </w:r>
    </w:p>
    <w:p w14:paraId="093C480E" w14:textId="77777777" w:rsidR="00EF2662" w:rsidRPr="005F211E" w:rsidRDefault="00EF2662" w:rsidP="00EF2662">
      <w:pPr>
        <w:pStyle w:val="affffe"/>
        <w:spacing w:line="323" w:lineRule="atLeast"/>
        <w:ind w:left="786"/>
        <w:rPr>
          <w:b/>
          <w:bCs/>
        </w:rPr>
      </w:pPr>
      <w:r w:rsidRPr="005F211E">
        <w:rPr>
          <w:b/>
          <w:bCs/>
        </w:rPr>
        <w:t>Монография, написанная одним автором:  </w:t>
      </w:r>
    </w:p>
    <w:p w14:paraId="68A4E653" w14:textId="77777777" w:rsidR="00EF2662" w:rsidRPr="005F211E" w:rsidRDefault="00EF2662" w:rsidP="00D92792">
      <w:pPr>
        <w:pStyle w:val="affffe"/>
        <w:numPr>
          <w:ilvl w:val="0"/>
          <w:numId w:val="19"/>
        </w:numPr>
        <w:suppressAutoHyphens/>
        <w:spacing w:before="0" w:beforeAutospacing="0" w:after="0" w:afterAutospacing="0" w:line="323" w:lineRule="atLeast"/>
        <w:jc w:val="both"/>
      </w:pPr>
      <w:r w:rsidRPr="005F211E">
        <w:t>Беляев Е.А. Арабы, ислам и Арабский Халифат в раннем средневековье. М.: Наука, 1966.</w:t>
      </w:r>
    </w:p>
    <w:p w14:paraId="1924E28F" w14:textId="77777777" w:rsidR="00EF2662" w:rsidRPr="005F211E" w:rsidRDefault="00EF2662" w:rsidP="00D92792">
      <w:pPr>
        <w:pStyle w:val="affffe"/>
        <w:numPr>
          <w:ilvl w:val="0"/>
          <w:numId w:val="19"/>
        </w:numPr>
        <w:suppressAutoHyphens/>
        <w:spacing w:before="0" w:beforeAutospacing="0" w:after="0" w:afterAutospacing="0" w:line="323" w:lineRule="atLeast"/>
        <w:jc w:val="both"/>
      </w:pPr>
      <w:r w:rsidRPr="005F211E">
        <w:t>Дьяков Н.Н. Мусульманский Магриб. Шерифы, тарикаты, марабуты в истории Северной Африки (Средние века, новое время). СПб.: Изд-во Санкт-Петербургского университета, 2008.</w:t>
      </w:r>
    </w:p>
    <w:p w14:paraId="37144AB6" w14:textId="77777777" w:rsidR="00EF2662" w:rsidRPr="005F211E" w:rsidRDefault="00EF2662" w:rsidP="00D92792">
      <w:pPr>
        <w:pStyle w:val="affffe"/>
        <w:numPr>
          <w:ilvl w:val="0"/>
          <w:numId w:val="19"/>
        </w:numPr>
        <w:suppressAutoHyphens/>
        <w:spacing w:before="0" w:beforeAutospacing="0" w:after="0" w:afterAutospacing="0" w:line="323" w:lineRule="atLeast"/>
        <w:jc w:val="both"/>
      </w:pPr>
      <w:r w:rsidRPr="005F211E">
        <w:t>Зеленев Е.И. Мусульманский Египет. СПб.: Изд-во Санкт-Петербургского университета, 2007.</w:t>
      </w:r>
    </w:p>
    <w:p w14:paraId="2082FBE4" w14:textId="223D3BB8" w:rsidR="00EF2662" w:rsidRPr="001431DF" w:rsidRDefault="00EF2662" w:rsidP="00EF2662">
      <w:pPr>
        <w:pStyle w:val="affffe"/>
        <w:spacing w:line="455" w:lineRule="atLeast"/>
        <w:ind w:left="720"/>
        <w:jc w:val="both"/>
        <w:rPr>
          <w:b/>
        </w:rPr>
      </w:pPr>
      <w:r w:rsidRPr="001431DF">
        <w:rPr>
          <w:b/>
        </w:rPr>
        <w:t>На английском языке</w:t>
      </w:r>
      <w:r w:rsidR="00E74004" w:rsidRPr="001431DF">
        <w:rPr>
          <w:b/>
        </w:rPr>
        <w:t xml:space="preserve"> и других европейских языках</w:t>
      </w:r>
      <w:r w:rsidRPr="001431DF">
        <w:rPr>
          <w:b/>
        </w:rPr>
        <w:t>:</w:t>
      </w:r>
    </w:p>
    <w:p w14:paraId="5C061026" w14:textId="77777777" w:rsidR="00EF2662" w:rsidRPr="001431DF" w:rsidRDefault="00EF2662" w:rsidP="00D92792">
      <w:pPr>
        <w:numPr>
          <w:ilvl w:val="0"/>
          <w:numId w:val="19"/>
        </w:numPr>
        <w:suppressAutoHyphens/>
        <w:spacing w:line="252" w:lineRule="auto"/>
        <w:rPr>
          <w:color w:val="000000"/>
          <w:sz w:val="24"/>
          <w:szCs w:val="24"/>
          <w:lang w:val="en-US"/>
        </w:rPr>
      </w:pPr>
      <w:r w:rsidRPr="001431DF">
        <w:rPr>
          <w:color w:val="000000"/>
          <w:sz w:val="24"/>
          <w:szCs w:val="24"/>
          <w:lang w:val="en-US"/>
        </w:rPr>
        <w:t xml:space="preserve">Williamson O.E. The mechanisms of governance. New York: Oxford University Press, 1996. </w:t>
      </w:r>
    </w:p>
    <w:p w14:paraId="6FA67617" w14:textId="3E4FFAAC" w:rsidR="00EF2662" w:rsidRPr="001431DF" w:rsidRDefault="00EF2662" w:rsidP="00D92792">
      <w:pPr>
        <w:numPr>
          <w:ilvl w:val="0"/>
          <w:numId w:val="19"/>
        </w:numPr>
        <w:suppressAutoHyphens/>
        <w:spacing w:after="160" w:line="252" w:lineRule="auto"/>
        <w:rPr>
          <w:color w:val="000000"/>
          <w:sz w:val="24"/>
          <w:szCs w:val="24"/>
          <w:lang w:val="en-US"/>
        </w:rPr>
      </w:pPr>
      <w:r w:rsidRPr="001431DF">
        <w:rPr>
          <w:color w:val="000000"/>
          <w:sz w:val="24"/>
          <w:szCs w:val="24"/>
          <w:lang w:val="en-US"/>
        </w:rPr>
        <w:t>Neilson K. Britain, Soviet Russia and the collapse of the Versailles Order, 1919–1939. Cambridge: Cambridge University Press, 2006.</w:t>
      </w:r>
    </w:p>
    <w:p w14:paraId="488DD4E2" w14:textId="77777777" w:rsidR="00D7676A" w:rsidRPr="001431DF" w:rsidRDefault="00D7676A" w:rsidP="00D7676A">
      <w:pPr>
        <w:suppressAutoHyphens/>
        <w:spacing w:after="160" w:line="252" w:lineRule="auto"/>
        <w:ind w:left="720" w:firstLine="0"/>
        <w:rPr>
          <w:b/>
          <w:bCs/>
          <w:color w:val="000000"/>
          <w:sz w:val="24"/>
          <w:szCs w:val="24"/>
        </w:rPr>
      </w:pPr>
      <w:r w:rsidRPr="001431DF">
        <w:rPr>
          <w:b/>
          <w:bCs/>
          <w:color w:val="000000"/>
          <w:sz w:val="24"/>
          <w:szCs w:val="24"/>
        </w:rPr>
        <w:t>На восточных языках:</w:t>
      </w:r>
    </w:p>
    <w:p w14:paraId="1D505C5F" w14:textId="63A647EC" w:rsidR="00D7676A" w:rsidRPr="001431DF" w:rsidRDefault="00D7676A" w:rsidP="00D7676A">
      <w:pPr>
        <w:suppressAutoHyphens/>
        <w:spacing w:after="160" w:line="252" w:lineRule="auto"/>
        <w:ind w:left="720" w:firstLine="0"/>
        <w:rPr>
          <w:color w:val="000000"/>
          <w:sz w:val="24"/>
          <w:szCs w:val="24"/>
          <w:lang w:val="en-US"/>
        </w:rPr>
      </w:pPr>
      <w:r w:rsidRPr="001431DF">
        <w:rPr>
          <w:color w:val="000000"/>
          <w:sz w:val="24"/>
          <w:szCs w:val="24"/>
        </w:rPr>
        <w:t>При оформлении сносок на литературу на восточных языках, использующих не</w:t>
      </w:r>
      <w:r w:rsidR="0094038D" w:rsidRPr="001431DF">
        <w:rPr>
          <w:color w:val="000000"/>
          <w:sz w:val="24"/>
          <w:szCs w:val="24"/>
        </w:rPr>
        <w:t>латинские</w:t>
      </w:r>
      <w:r w:rsidRPr="001431DF">
        <w:rPr>
          <w:color w:val="000000"/>
          <w:sz w:val="24"/>
          <w:szCs w:val="24"/>
        </w:rPr>
        <w:t xml:space="preserve"> письменности, необходимо приводить общепринятую транслитерацию (например, транскрипцию Палладия для китайского языка</w:t>
      </w:r>
      <w:r w:rsidR="0094038D" w:rsidRPr="001431DF">
        <w:rPr>
          <w:color w:val="000000"/>
          <w:sz w:val="24"/>
          <w:szCs w:val="24"/>
        </w:rPr>
        <w:t xml:space="preserve"> или систему Крачковского для арабского языка</w:t>
      </w:r>
      <w:r w:rsidRPr="001431DF">
        <w:rPr>
          <w:color w:val="000000"/>
          <w:sz w:val="24"/>
          <w:szCs w:val="24"/>
        </w:rPr>
        <w:t xml:space="preserve">). Это касается и слов на восточных языках в тексте работы. </w:t>
      </w:r>
      <w:r w:rsidRPr="001431DF">
        <w:rPr>
          <w:color w:val="000000"/>
          <w:sz w:val="24"/>
          <w:szCs w:val="24"/>
          <w:lang w:val="en-US"/>
        </w:rPr>
        <w:t>Кроме этого, необходим перевод на русский язык:</w:t>
      </w:r>
    </w:p>
    <w:p w14:paraId="18CF7AFA" w14:textId="5607BC81" w:rsidR="00D7676A" w:rsidRPr="001431DF" w:rsidRDefault="00D7676A" w:rsidP="00D92792">
      <w:pPr>
        <w:numPr>
          <w:ilvl w:val="0"/>
          <w:numId w:val="19"/>
        </w:numPr>
        <w:suppressAutoHyphens/>
        <w:spacing w:after="160" w:line="252" w:lineRule="auto"/>
        <w:rPr>
          <w:color w:val="000000"/>
          <w:sz w:val="24"/>
          <w:szCs w:val="24"/>
          <w:lang w:val="en-US"/>
        </w:rPr>
      </w:pPr>
      <w:r w:rsidRPr="001431DF">
        <w:rPr>
          <w:color w:val="000000"/>
          <w:sz w:val="24"/>
          <w:szCs w:val="24"/>
          <w:lang w:val="en-US"/>
        </w:rPr>
        <w:t>Al-Khumayyis Muḥammad b. ‘Abd al-Raḥman. Naẓharāt wa Ta’ammulāt  min Wāqi‘ al-Ḥayāt [Размышления о реальности жизни]. Al-Qāhira: Maktaba al-Tābi‘īn, 1998</w:t>
      </w:r>
    </w:p>
    <w:p w14:paraId="45014F21" w14:textId="77777777" w:rsidR="00D7676A" w:rsidRPr="001431DF" w:rsidRDefault="00D7676A" w:rsidP="00D7676A">
      <w:pPr>
        <w:pStyle w:val="a4"/>
        <w:numPr>
          <w:ilvl w:val="0"/>
          <w:numId w:val="19"/>
        </w:numPr>
        <w:rPr>
          <w:color w:val="000000"/>
          <w:szCs w:val="24"/>
          <w:lang w:val="en-US"/>
        </w:rPr>
      </w:pPr>
      <w:r w:rsidRPr="00745715">
        <w:rPr>
          <w:color w:val="000000"/>
          <w:szCs w:val="24"/>
        </w:rPr>
        <w:t xml:space="preserve">Ло, Эрган </w:t>
      </w:r>
      <w:r w:rsidRPr="001431DF">
        <w:rPr>
          <w:rFonts w:ascii="SimSun" w:eastAsia="SimSun" w:hAnsi="SimSun" w:cs="SimSun" w:hint="eastAsia"/>
          <w:color w:val="000000"/>
          <w:szCs w:val="24"/>
          <w:lang w:val="en-US"/>
        </w:rPr>
        <w:t>罗尔纲</w:t>
      </w:r>
      <w:r w:rsidRPr="00745715">
        <w:rPr>
          <w:color w:val="000000"/>
          <w:szCs w:val="24"/>
        </w:rPr>
        <w:t xml:space="preserve"> (1939) Сянцзюнь синьчжи </w:t>
      </w:r>
      <w:r w:rsidRPr="001431DF">
        <w:rPr>
          <w:rFonts w:ascii="SimSun" w:eastAsia="SimSun" w:hAnsi="SimSun" w:cs="SimSun" w:hint="eastAsia"/>
          <w:color w:val="000000"/>
          <w:szCs w:val="24"/>
          <w:lang w:val="en-US"/>
        </w:rPr>
        <w:t>湘军新志</w:t>
      </w:r>
      <w:r w:rsidRPr="00745715">
        <w:rPr>
          <w:color w:val="000000"/>
          <w:szCs w:val="24"/>
        </w:rPr>
        <w:t xml:space="preserve"> [Новый трактат о армии Сян]. </w:t>
      </w:r>
      <w:r w:rsidRPr="001431DF">
        <w:rPr>
          <w:color w:val="000000"/>
          <w:szCs w:val="24"/>
          <w:lang w:val="en-US"/>
        </w:rPr>
        <w:lastRenderedPageBreak/>
        <w:t>Чанша: Шанъу ишугуань.</w:t>
      </w:r>
    </w:p>
    <w:p w14:paraId="01D77670" w14:textId="77777777" w:rsidR="00D7676A" w:rsidRPr="001431DF" w:rsidRDefault="00D7676A" w:rsidP="00D7676A">
      <w:pPr>
        <w:suppressAutoHyphens/>
        <w:spacing w:after="160" w:line="252" w:lineRule="auto"/>
        <w:ind w:left="720" w:firstLine="0"/>
        <w:rPr>
          <w:color w:val="000000"/>
          <w:sz w:val="24"/>
          <w:szCs w:val="24"/>
          <w:lang w:val="en-US"/>
        </w:rPr>
      </w:pPr>
    </w:p>
    <w:p w14:paraId="600D4CF6" w14:textId="6BE792F2" w:rsidR="00EF2662" w:rsidRPr="005F211E" w:rsidRDefault="00E74004" w:rsidP="00D7676A">
      <w:pPr>
        <w:pStyle w:val="a4"/>
        <w:numPr>
          <w:ilvl w:val="0"/>
          <w:numId w:val="0"/>
        </w:numPr>
        <w:suppressAutoHyphens/>
        <w:spacing w:after="160" w:line="323" w:lineRule="atLeast"/>
        <w:ind w:left="720"/>
      </w:pPr>
      <w:r w:rsidRPr="001431DF">
        <w:rPr>
          <w:color w:val="000000"/>
          <w:szCs w:val="24"/>
        </w:rPr>
        <w:t xml:space="preserve">    </w:t>
      </w:r>
      <w:r w:rsidR="00EF2662" w:rsidRPr="001431DF">
        <w:rPr>
          <w:b/>
          <w:bCs/>
        </w:rPr>
        <w:t>Многотомное издание работ одного</w:t>
      </w:r>
      <w:r w:rsidR="00EF2662" w:rsidRPr="00D7676A">
        <w:rPr>
          <w:b/>
          <w:bCs/>
        </w:rPr>
        <w:t xml:space="preserve"> автора:</w:t>
      </w:r>
    </w:p>
    <w:p w14:paraId="794E55E7" w14:textId="77777777" w:rsidR="00EF2662" w:rsidRPr="005F211E" w:rsidRDefault="00EF2662" w:rsidP="00D92792">
      <w:pPr>
        <w:pStyle w:val="affffe"/>
        <w:numPr>
          <w:ilvl w:val="0"/>
          <w:numId w:val="19"/>
        </w:numPr>
        <w:suppressAutoHyphens/>
        <w:spacing w:before="0" w:beforeAutospacing="0" w:after="160" w:afterAutospacing="0" w:line="323" w:lineRule="atLeast"/>
        <w:jc w:val="both"/>
      </w:pPr>
      <w:r w:rsidRPr="005F211E">
        <w:t xml:space="preserve">Бартольд В. В. Собрание сочинений в 9 томах. М.: Наука, </w:t>
      </w:r>
      <w:r w:rsidRPr="005F211E">
        <w:rPr>
          <w:rStyle w:val="wmi-callto"/>
        </w:rPr>
        <w:t>1963</w:t>
      </w:r>
      <w:r w:rsidRPr="005F211E">
        <w:rPr>
          <w:color w:val="000000"/>
          <w:shd w:val="clear" w:color="auto" w:fill="FFFFFF"/>
        </w:rPr>
        <w:t>–</w:t>
      </w:r>
      <w:r w:rsidRPr="005F211E">
        <w:rPr>
          <w:rStyle w:val="wmi-callto"/>
        </w:rPr>
        <w:t>1977</w:t>
      </w:r>
      <w:r w:rsidRPr="005F211E">
        <w:t>.</w:t>
      </w:r>
    </w:p>
    <w:p w14:paraId="4D426545" w14:textId="77777777" w:rsidR="00EF2662" w:rsidRPr="005F211E" w:rsidRDefault="00EF2662" w:rsidP="00EF2662">
      <w:pPr>
        <w:pStyle w:val="affffe"/>
        <w:spacing w:line="323" w:lineRule="atLeast"/>
        <w:ind w:left="720"/>
        <w:jc w:val="both"/>
      </w:pPr>
      <w:r w:rsidRPr="005F211E">
        <w:rPr>
          <w:b/>
        </w:rPr>
        <w:t>Один том из м</w:t>
      </w:r>
      <w:r w:rsidRPr="005F211E">
        <w:rPr>
          <w:b/>
          <w:bCs/>
        </w:rPr>
        <w:t>ноготомного издания работ одного автора: </w:t>
      </w:r>
    </w:p>
    <w:p w14:paraId="0733E6B4" w14:textId="77777777" w:rsidR="00EF2662" w:rsidRPr="005F211E" w:rsidRDefault="00EF2662" w:rsidP="00D92792">
      <w:pPr>
        <w:pStyle w:val="affffe"/>
        <w:numPr>
          <w:ilvl w:val="0"/>
          <w:numId w:val="19"/>
        </w:numPr>
        <w:suppressAutoHyphens/>
        <w:spacing w:before="0" w:beforeAutospacing="0" w:after="160" w:afterAutospacing="0" w:line="323" w:lineRule="atLeast"/>
        <w:rPr>
          <w:b/>
        </w:rPr>
      </w:pPr>
      <w:r w:rsidRPr="005F211E">
        <w:t xml:space="preserve">Бартольд В. В. Работы по истории ислама и Арабского Халифата. Том 6.// В.В. Бартольд. Собрание сочинений в 9 томах. М.: Наука, 1966. </w:t>
      </w:r>
      <w:r w:rsidRPr="005F211E">
        <w:rPr>
          <w:lang w:val="en-US"/>
        </w:rPr>
        <w:t>C</w:t>
      </w:r>
      <w:r w:rsidRPr="005F211E">
        <w:t>. 658</w:t>
      </w:r>
      <w:r w:rsidRPr="005F211E">
        <w:rPr>
          <w:color w:val="000000"/>
          <w:shd w:val="clear" w:color="auto" w:fill="FFFFFF"/>
        </w:rPr>
        <w:t>–763</w:t>
      </w:r>
      <w:r w:rsidRPr="005F211E">
        <w:t xml:space="preserve">.  - </w:t>
      </w:r>
      <w:r w:rsidRPr="005F211E">
        <w:rPr>
          <w:b/>
        </w:rPr>
        <w:t>указание на отдельную работу в собрании сочинений. </w:t>
      </w:r>
    </w:p>
    <w:p w14:paraId="6D264AAC" w14:textId="77777777" w:rsidR="00EF2662" w:rsidRPr="005F211E" w:rsidRDefault="00EF2662" w:rsidP="00EF2662">
      <w:pPr>
        <w:pStyle w:val="affffe"/>
        <w:spacing w:line="276" w:lineRule="auto"/>
        <w:ind w:left="720"/>
        <w:jc w:val="both"/>
      </w:pPr>
      <w:r w:rsidRPr="005F211E">
        <w:rPr>
          <w:b/>
          <w:bCs/>
        </w:rPr>
        <w:t>Монография, написанная коллективом авторов (до 3х авторов) </w:t>
      </w:r>
    </w:p>
    <w:p w14:paraId="710BAD08" w14:textId="77777777" w:rsidR="00EF2662" w:rsidRPr="005F211E" w:rsidRDefault="00EF2662" w:rsidP="00D92792">
      <w:pPr>
        <w:pStyle w:val="affffe"/>
        <w:numPr>
          <w:ilvl w:val="0"/>
          <w:numId w:val="19"/>
        </w:numPr>
        <w:suppressAutoHyphens/>
        <w:spacing w:before="0" w:beforeAutospacing="0" w:after="160" w:afterAutospacing="0" w:line="276" w:lineRule="auto"/>
        <w:jc w:val="both"/>
      </w:pPr>
      <w:r w:rsidRPr="005F211E">
        <w:t>Фроянов И.Я., Дворниченко А.Ю. Города-государства Древней Руси. Л.: Изд-во Ленингр. ун-та, 1988.</w:t>
      </w:r>
    </w:p>
    <w:p w14:paraId="67F9F22E" w14:textId="77777777" w:rsidR="00EF2662" w:rsidRPr="005F211E" w:rsidRDefault="00EF2662" w:rsidP="00EF2662">
      <w:pPr>
        <w:pStyle w:val="affffe"/>
        <w:spacing w:line="276" w:lineRule="auto"/>
        <w:ind w:left="720"/>
        <w:jc w:val="both"/>
      </w:pPr>
      <w:r w:rsidRPr="005F211E">
        <w:rPr>
          <w:b/>
          <w:bCs/>
        </w:rPr>
        <w:t>Монография, написанная большим коллективом - о</w:t>
      </w:r>
      <w:r w:rsidRPr="005F211E">
        <w:rPr>
          <w:b/>
          <w:bCs/>
          <w:iCs/>
        </w:rPr>
        <w:t>писание книги начинается с заглавия, если она написана четырьмя и более авторами:</w:t>
      </w:r>
    </w:p>
    <w:p w14:paraId="7ACCCCAA" w14:textId="77777777" w:rsidR="00EF2662" w:rsidRPr="005F211E" w:rsidRDefault="00EF2662" w:rsidP="00D92792">
      <w:pPr>
        <w:pStyle w:val="affffe"/>
        <w:numPr>
          <w:ilvl w:val="0"/>
          <w:numId w:val="19"/>
        </w:numPr>
        <w:suppressAutoHyphens/>
        <w:spacing w:before="0" w:beforeAutospacing="0" w:after="0" w:afterAutospacing="0" w:line="276" w:lineRule="auto"/>
        <w:jc w:val="both"/>
      </w:pPr>
      <w:r w:rsidRPr="005F211E">
        <w:t>Концепции современного востоковедения. Отв. ред. Е.И. Зеленев и В.Б. Касевич. СПб.: КАРО, 2013.</w:t>
      </w:r>
    </w:p>
    <w:p w14:paraId="1DD47C90" w14:textId="77777777" w:rsidR="00EF2662" w:rsidRPr="005F211E" w:rsidRDefault="00EF2662" w:rsidP="00D92792">
      <w:pPr>
        <w:pStyle w:val="affffe"/>
        <w:numPr>
          <w:ilvl w:val="0"/>
          <w:numId w:val="19"/>
        </w:numPr>
        <w:suppressAutoHyphens/>
        <w:spacing w:before="0" w:beforeAutospacing="0" w:after="160" w:afterAutospacing="0" w:line="276" w:lineRule="auto"/>
        <w:jc w:val="both"/>
        <w:rPr>
          <w:rStyle w:val="apple-converted-space"/>
          <w:b/>
          <w:bCs/>
        </w:rPr>
      </w:pPr>
      <w:r w:rsidRPr="005F211E">
        <w:t>Мусульманский мир (950 — 1150). Сборник статей. Отв. ред. В.В. Наумкин и М.Б. Пиотровский. М., 1981.</w:t>
      </w:r>
    </w:p>
    <w:p w14:paraId="7BBB5BE1" w14:textId="77777777" w:rsidR="00EF2662" w:rsidRPr="005F211E" w:rsidRDefault="00EF2662" w:rsidP="00EF2662">
      <w:pPr>
        <w:pStyle w:val="affffe"/>
        <w:spacing w:line="276" w:lineRule="auto"/>
        <w:ind w:left="720"/>
        <w:jc w:val="both"/>
        <w:rPr>
          <w:rStyle w:val="apple-converted-space"/>
          <w:b/>
          <w:bCs/>
        </w:rPr>
      </w:pPr>
      <w:r w:rsidRPr="005F211E">
        <w:rPr>
          <w:rStyle w:val="apple-converted-space"/>
          <w:b/>
          <w:bCs/>
        </w:rPr>
        <w:t>На английском языке:</w:t>
      </w:r>
    </w:p>
    <w:p w14:paraId="5DC0B016" w14:textId="77777777" w:rsidR="00EF2662" w:rsidRPr="005F211E" w:rsidRDefault="00EF2662" w:rsidP="00D92792">
      <w:pPr>
        <w:pStyle w:val="affffe"/>
        <w:numPr>
          <w:ilvl w:val="0"/>
          <w:numId w:val="19"/>
        </w:numPr>
        <w:suppressAutoHyphens/>
        <w:spacing w:before="0" w:beforeAutospacing="0" w:after="0" w:afterAutospacing="0" w:line="276" w:lineRule="auto"/>
        <w:jc w:val="both"/>
        <w:rPr>
          <w:rStyle w:val="affff9"/>
        </w:rPr>
      </w:pPr>
      <w:r w:rsidRPr="005F211E">
        <w:rPr>
          <w:color w:val="000000"/>
          <w:lang w:val="en-US"/>
        </w:rPr>
        <w:t xml:space="preserve"> Values in global administrative law./ </w:t>
      </w:r>
      <w:r w:rsidRPr="005F211E">
        <w:rPr>
          <w:color w:val="000000"/>
        </w:rPr>
        <w:t>Е</w:t>
      </w:r>
      <w:r w:rsidRPr="005F211E">
        <w:rPr>
          <w:color w:val="000000"/>
          <w:lang w:val="en-US"/>
        </w:rPr>
        <w:t>d. by G. Anthony [et al.]. Oxford</w:t>
      </w:r>
      <w:r w:rsidRPr="005F211E">
        <w:rPr>
          <w:color w:val="000000"/>
        </w:rPr>
        <w:t xml:space="preserve">; </w:t>
      </w:r>
      <w:r w:rsidRPr="005F211E">
        <w:rPr>
          <w:color w:val="000000"/>
          <w:lang w:val="en-US"/>
        </w:rPr>
        <w:t>Portland</w:t>
      </w:r>
      <w:r w:rsidRPr="005F211E">
        <w:rPr>
          <w:color w:val="000000"/>
        </w:rPr>
        <w:t xml:space="preserve">; </w:t>
      </w:r>
      <w:r w:rsidRPr="005F211E">
        <w:rPr>
          <w:color w:val="000000"/>
          <w:lang w:val="en-US"/>
        </w:rPr>
        <w:t>Oregon</w:t>
      </w:r>
      <w:r w:rsidRPr="005F211E">
        <w:rPr>
          <w:color w:val="000000"/>
        </w:rPr>
        <w:t xml:space="preserve">: </w:t>
      </w:r>
      <w:r w:rsidRPr="005F211E">
        <w:rPr>
          <w:color w:val="000000"/>
          <w:lang w:val="en-US"/>
        </w:rPr>
        <w:t>Hart</w:t>
      </w:r>
      <w:r w:rsidRPr="005F211E">
        <w:rPr>
          <w:color w:val="000000"/>
        </w:rPr>
        <w:t xml:space="preserve"> </w:t>
      </w:r>
      <w:r w:rsidRPr="005F211E">
        <w:rPr>
          <w:color w:val="000000"/>
          <w:lang w:val="en-US"/>
        </w:rPr>
        <w:t>Publ</w:t>
      </w:r>
      <w:r w:rsidRPr="005F211E">
        <w:rPr>
          <w:color w:val="000000"/>
        </w:rPr>
        <w:t>., 2011.</w:t>
      </w:r>
      <w:r w:rsidRPr="005F211E">
        <w:rPr>
          <w:rStyle w:val="affff9"/>
          <w:color w:val="000000"/>
        </w:rPr>
        <w:t>- коллективная монография под общей редакцией одного автора.</w:t>
      </w:r>
    </w:p>
    <w:p w14:paraId="443024D1" w14:textId="77777777" w:rsidR="00EF2662" w:rsidRPr="005F211E" w:rsidRDefault="00EF2662" w:rsidP="00D92792">
      <w:pPr>
        <w:numPr>
          <w:ilvl w:val="0"/>
          <w:numId w:val="19"/>
        </w:numPr>
        <w:suppressAutoHyphens/>
        <w:spacing w:after="160" w:line="276" w:lineRule="auto"/>
        <w:ind w:left="714" w:hanging="357"/>
        <w:rPr>
          <w:color w:val="000000"/>
          <w:sz w:val="24"/>
          <w:szCs w:val="24"/>
        </w:rPr>
      </w:pPr>
      <w:r w:rsidRPr="005F211E">
        <w:rPr>
          <w:color w:val="000000"/>
          <w:sz w:val="24"/>
          <w:szCs w:val="24"/>
          <w:lang w:val="en-US"/>
        </w:rPr>
        <w:t>Jervis R</w:t>
      </w:r>
      <w:r w:rsidRPr="005F211E">
        <w:rPr>
          <w:rStyle w:val="affff5"/>
          <w:i w:val="0"/>
          <w:color w:val="000000"/>
          <w:sz w:val="24"/>
          <w:szCs w:val="24"/>
          <w:lang w:val="en-US"/>
        </w:rPr>
        <w:t>.</w:t>
      </w:r>
      <w:r w:rsidRPr="005F211E">
        <w:rPr>
          <w:color w:val="000000"/>
          <w:sz w:val="24"/>
          <w:szCs w:val="24"/>
          <w:lang w:val="en-US"/>
        </w:rPr>
        <w:t xml:space="preserve"> Realism, Neoliberalism, and Cooperation: Understanding the Debate // Progress in International Relations Theory: Appraising the Field / Ed. by C. Elman, M.F. Elman. Cambridge</w:t>
      </w:r>
      <w:r w:rsidRPr="005F211E">
        <w:rPr>
          <w:color w:val="000000"/>
          <w:sz w:val="24"/>
          <w:szCs w:val="24"/>
        </w:rPr>
        <w:t xml:space="preserve">; </w:t>
      </w:r>
      <w:r w:rsidRPr="005F211E">
        <w:rPr>
          <w:color w:val="000000"/>
          <w:sz w:val="24"/>
          <w:szCs w:val="24"/>
          <w:lang w:val="en-US"/>
        </w:rPr>
        <w:t>London</w:t>
      </w:r>
      <w:r w:rsidRPr="005F211E">
        <w:rPr>
          <w:color w:val="000000"/>
          <w:sz w:val="24"/>
          <w:szCs w:val="24"/>
        </w:rPr>
        <w:t xml:space="preserve">: </w:t>
      </w:r>
      <w:r w:rsidRPr="005F211E">
        <w:rPr>
          <w:color w:val="000000"/>
          <w:sz w:val="24"/>
          <w:szCs w:val="24"/>
          <w:lang w:val="en-US"/>
        </w:rPr>
        <w:t>MIT</w:t>
      </w:r>
      <w:r w:rsidRPr="005F211E">
        <w:rPr>
          <w:color w:val="000000"/>
          <w:sz w:val="24"/>
          <w:szCs w:val="24"/>
        </w:rPr>
        <w:t xml:space="preserve"> </w:t>
      </w:r>
      <w:r w:rsidRPr="005F211E">
        <w:rPr>
          <w:color w:val="000000"/>
          <w:sz w:val="24"/>
          <w:szCs w:val="24"/>
          <w:lang w:val="en-US"/>
        </w:rPr>
        <w:t>Press</w:t>
      </w:r>
      <w:r w:rsidRPr="005F211E">
        <w:rPr>
          <w:color w:val="000000"/>
          <w:sz w:val="24"/>
          <w:szCs w:val="24"/>
        </w:rPr>
        <w:t xml:space="preserve">, 2003. </w:t>
      </w:r>
      <w:r w:rsidRPr="005F211E">
        <w:rPr>
          <w:color w:val="000000"/>
          <w:sz w:val="24"/>
          <w:szCs w:val="24"/>
          <w:lang w:val="en-US"/>
        </w:rPr>
        <w:t>P</w:t>
      </w:r>
      <w:r w:rsidRPr="005F211E">
        <w:rPr>
          <w:color w:val="000000"/>
          <w:sz w:val="24"/>
          <w:szCs w:val="24"/>
        </w:rPr>
        <w:t>р. 277–310.</w:t>
      </w:r>
      <w:r w:rsidRPr="005F211E">
        <w:rPr>
          <w:rStyle w:val="affff9"/>
          <w:color w:val="000000"/>
          <w:sz w:val="24"/>
          <w:szCs w:val="24"/>
          <w:shd w:val="clear" w:color="auto" w:fill="FFFFFF"/>
        </w:rPr>
        <w:t xml:space="preserve"> – глава в коллективной монографии.</w:t>
      </w:r>
    </w:p>
    <w:p w14:paraId="06014430" w14:textId="77777777" w:rsidR="00EF2662" w:rsidRPr="005F211E" w:rsidRDefault="00EF2662" w:rsidP="00EF2662">
      <w:pPr>
        <w:pStyle w:val="affffe"/>
        <w:spacing w:line="276" w:lineRule="auto"/>
        <w:ind w:left="360" w:firstLine="360"/>
        <w:jc w:val="both"/>
      </w:pPr>
      <w:r w:rsidRPr="005F211E">
        <w:rPr>
          <w:b/>
          <w:bCs/>
        </w:rPr>
        <w:t>Том, статья, раздел в книге, учебном пособии, сборнике</w:t>
      </w:r>
      <w:r w:rsidRPr="005F211E">
        <w:rPr>
          <w:b/>
          <w:bCs/>
          <w:iCs/>
        </w:rPr>
        <w:t>:</w:t>
      </w:r>
    </w:p>
    <w:p w14:paraId="79A1AC3E" w14:textId="77777777" w:rsidR="00EF2662" w:rsidRPr="005F211E" w:rsidRDefault="00EF2662" w:rsidP="00D92792">
      <w:pPr>
        <w:pStyle w:val="affffe"/>
        <w:numPr>
          <w:ilvl w:val="0"/>
          <w:numId w:val="19"/>
        </w:numPr>
        <w:suppressAutoHyphens/>
        <w:spacing w:before="0" w:beforeAutospacing="0" w:after="0" w:afterAutospacing="0" w:line="276" w:lineRule="auto"/>
        <w:jc w:val="both"/>
      </w:pPr>
      <w:r w:rsidRPr="005F211E">
        <w:t>Рейснер Л.М. История всемирной литературы: взгляд востоковеда.// Концепции современного востоковедения. Отв. ред. Е.И. Зеленев и В.Б. Касевич. СПб.: КАРО, 2013. С.72</w:t>
      </w:r>
      <w:r w:rsidRPr="005F211E">
        <w:rPr>
          <w:color w:val="000000"/>
          <w:shd w:val="clear" w:color="auto" w:fill="FFFFFF"/>
        </w:rPr>
        <w:t>–</w:t>
      </w:r>
      <w:r w:rsidRPr="005F211E">
        <w:t>78.</w:t>
      </w:r>
    </w:p>
    <w:p w14:paraId="4A59B950" w14:textId="77777777" w:rsidR="00EF2662" w:rsidRPr="005F211E" w:rsidRDefault="00EF2662" w:rsidP="00D92792">
      <w:pPr>
        <w:pStyle w:val="affffe"/>
        <w:numPr>
          <w:ilvl w:val="0"/>
          <w:numId w:val="19"/>
        </w:numPr>
        <w:suppressAutoHyphens/>
        <w:spacing w:before="0" w:beforeAutospacing="0" w:after="160" w:afterAutospacing="0" w:line="276" w:lineRule="auto"/>
        <w:jc w:val="both"/>
      </w:pPr>
      <w:r w:rsidRPr="005F211E">
        <w:t>Подласый И.П. Теоретическая педагогика Т. 1.// И.П. Подласый. Педагогика. В 2 т.: учебник для бакалавров. М.: Юрайт, 2013. С. 259</w:t>
      </w:r>
      <w:r w:rsidRPr="005F211E">
        <w:rPr>
          <w:color w:val="000000"/>
          <w:shd w:val="clear" w:color="auto" w:fill="FFFFFF"/>
          <w:lang w:val="en-US"/>
        </w:rPr>
        <w:t>–</w:t>
      </w:r>
      <w:r w:rsidRPr="005F211E">
        <w:rPr>
          <w:color w:val="000000"/>
          <w:shd w:val="clear" w:color="auto" w:fill="FFFFFF"/>
        </w:rPr>
        <w:t>320</w:t>
      </w:r>
      <w:r w:rsidRPr="005F211E">
        <w:t>.</w:t>
      </w:r>
    </w:p>
    <w:p w14:paraId="6F271664" w14:textId="77777777" w:rsidR="00EF2662" w:rsidRPr="005F211E" w:rsidRDefault="00EF2662" w:rsidP="00EF2662">
      <w:pPr>
        <w:pStyle w:val="affffe"/>
        <w:spacing w:line="276" w:lineRule="auto"/>
        <w:ind w:left="720"/>
        <w:jc w:val="both"/>
        <w:rPr>
          <w:b/>
          <w:bCs/>
        </w:rPr>
      </w:pPr>
      <w:r w:rsidRPr="005F211E">
        <w:rPr>
          <w:b/>
          <w:bCs/>
        </w:rPr>
        <w:t>На английском языке:</w:t>
      </w:r>
    </w:p>
    <w:p w14:paraId="4992DC7C" w14:textId="77777777" w:rsidR="00EF2662" w:rsidRPr="005F211E" w:rsidRDefault="00EF2662" w:rsidP="00D92792">
      <w:pPr>
        <w:pStyle w:val="affffe"/>
        <w:numPr>
          <w:ilvl w:val="0"/>
          <w:numId w:val="19"/>
        </w:numPr>
        <w:suppressAutoHyphens/>
        <w:spacing w:before="0" w:beforeAutospacing="0" w:after="0" w:afterAutospacing="0" w:line="276" w:lineRule="auto"/>
        <w:jc w:val="both"/>
        <w:rPr>
          <w:b/>
          <w:bCs/>
          <w:lang w:val="en-US"/>
        </w:rPr>
      </w:pPr>
      <w:r w:rsidRPr="005F211E">
        <w:rPr>
          <w:color w:val="000000"/>
          <w:lang w:val="en-US"/>
        </w:rPr>
        <w:t xml:space="preserve">Political philosophy in the twenty-first century: essential essays / </w:t>
      </w:r>
      <w:r w:rsidRPr="005F211E">
        <w:rPr>
          <w:color w:val="000000"/>
        </w:rPr>
        <w:t>е</w:t>
      </w:r>
      <w:r w:rsidRPr="005F211E">
        <w:rPr>
          <w:color w:val="000000"/>
          <w:lang w:val="en-US"/>
        </w:rPr>
        <w:t xml:space="preserve">d.: S.M. Cahn, R.B. Talisse. Boulder: Westview Press, 2013. VII. – </w:t>
      </w:r>
      <w:r w:rsidRPr="005F211E">
        <w:rPr>
          <w:b/>
          <w:color w:val="000000"/>
        </w:rPr>
        <w:t>сборник</w:t>
      </w:r>
      <w:r w:rsidRPr="005F211E">
        <w:rPr>
          <w:b/>
          <w:color w:val="000000"/>
          <w:lang w:val="en-US"/>
        </w:rPr>
        <w:t xml:space="preserve"> </w:t>
      </w:r>
      <w:r w:rsidRPr="005F211E">
        <w:rPr>
          <w:b/>
          <w:color w:val="000000"/>
        </w:rPr>
        <w:t>статей</w:t>
      </w:r>
      <w:r w:rsidRPr="005F211E">
        <w:rPr>
          <w:color w:val="000000"/>
          <w:lang w:val="en-US"/>
        </w:rPr>
        <w:t>.</w:t>
      </w:r>
    </w:p>
    <w:p w14:paraId="22215917" w14:textId="77777777" w:rsidR="00EF2662" w:rsidRPr="005F211E" w:rsidRDefault="00EF2662" w:rsidP="00D92792">
      <w:pPr>
        <w:numPr>
          <w:ilvl w:val="0"/>
          <w:numId w:val="19"/>
        </w:numPr>
        <w:suppressAutoHyphens/>
        <w:spacing w:line="276" w:lineRule="auto"/>
        <w:rPr>
          <w:color w:val="000000"/>
          <w:sz w:val="24"/>
          <w:szCs w:val="24"/>
          <w:lang w:val="en-US"/>
        </w:rPr>
      </w:pPr>
      <w:r w:rsidRPr="005F211E">
        <w:rPr>
          <w:color w:val="000000"/>
          <w:sz w:val="24"/>
          <w:szCs w:val="24"/>
          <w:lang w:val="en-US"/>
        </w:rPr>
        <w:lastRenderedPageBreak/>
        <w:t>Crane M. T. Analogy, metaphor, and the new science / M. T. Crane // Introduction to cognitive cultural studies / ed. L. Zunshine. Baltimore, 2010. P</w:t>
      </w:r>
      <w:r w:rsidRPr="005F211E">
        <w:rPr>
          <w:color w:val="000000"/>
          <w:sz w:val="24"/>
          <w:szCs w:val="24"/>
        </w:rPr>
        <w:t>р</w:t>
      </w:r>
      <w:r w:rsidRPr="005F211E">
        <w:rPr>
          <w:color w:val="000000"/>
          <w:sz w:val="24"/>
          <w:szCs w:val="24"/>
          <w:lang w:val="en-US"/>
        </w:rPr>
        <w:t xml:space="preserve">. 103–114. – </w:t>
      </w:r>
      <w:r w:rsidRPr="005F211E">
        <w:rPr>
          <w:b/>
          <w:color w:val="000000"/>
          <w:sz w:val="24"/>
          <w:szCs w:val="24"/>
        </w:rPr>
        <w:t>с</w:t>
      </w:r>
      <w:r w:rsidRPr="005F211E">
        <w:rPr>
          <w:rStyle w:val="affff9"/>
          <w:color w:val="000000"/>
          <w:sz w:val="24"/>
          <w:szCs w:val="24"/>
        </w:rPr>
        <w:t>татья из сборника</w:t>
      </w:r>
      <w:r w:rsidRPr="005F211E">
        <w:rPr>
          <w:rStyle w:val="affff9"/>
          <w:color w:val="000000"/>
          <w:sz w:val="24"/>
          <w:szCs w:val="24"/>
          <w:lang w:val="en-US"/>
        </w:rPr>
        <w:t>.</w:t>
      </w:r>
    </w:p>
    <w:p w14:paraId="74638B3D" w14:textId="77777777" w:rsidR="00EF2662" w:rsidRPr="00363832" w:rsidRDefault="00EF2662" w:rsidP="00D92792">
      <w:pPr>
        <w:numPr>
          <w:ilvl w:val="0"/>
          <w:numId w:val="19"/>
        </w:numPr>
        <w:suppressAutoHyphens/>
        <w:spacing w:after="160" w:line="276" w:lineRule="auto"/>
        <w:rPr>
          <w:color w:val="000000"/>
          <w:sz w:val="24"/>
          <w:szCs w:val="24"/>
          <w:lang w:val="en-US"/>
        </w:rPr>
      </w:pPr>
      <w:r w:rsidRPr="005F211E">
        <w:rPr>
          <w:color w:val="000000"/>
          <w:sz w:val="24"/>
          <w:szCs w:val="24"/>
          <w:lang w:val="en-US"/>
        </w:rPr>
        <w:t>Encyclopedia of social work: in 4 vol. / ed.: L. E. Davis, T. Mizrahi. Oxford: Oxdord Univ. Press, 2011. Vol</w:t>
      </w:r>
      <w:r w:rsidRPr="00363832">
        <w:rPr>
          <w:color w:val="000000"/>
          <w:sz w:val="24"/>
          <w:szCs w:val="24"/>
          <w:lang w:val="en-US"/>
        </w:rPr>
        <w:t xml:space="preserve">. 4: </w:t>
      </w:r>
      <w:r w:rsidRPr="005F211E">
        <w:rPr>
          <w:color w:val="000000"/>
          <w:sz w:val="24"/>
          <w:szCs w:val="24"/>
          <w:lang w:val="en-US"/>
        </w:rPr>
        <w:t>S</w:t>
      </w:r>
      <w:r w:rsidRPr="00363832">
        <w:rPr>
          <w:color w:val="000000"/>
          <w:sz w:val="24"/>
          <w:szCs w:val="24"/>
          <w:lang w:val="en-US"/>
        </w:rPr>
        <w:t>–</w:t>
      </w:r>
      <w:r w:rsidRPr="005F211E">
        <w:rPr>
          <w:color w:val="000000"/>
          <w:sz w:val="24"/>
          <w:szCs w:val="24"/>
          <w:lang w:val="en-US"/>
        </w:rPr>
        <w:t>Y</w:t>
      </w:r>
      <w:r w:rsidRPr="00363832">
        <w:rPr>
          <w:color w:val="000000"/>
          <w:sz w:val="24"/>
          <w:szCs w:val="24"/>
          <w:lang w:val="en-US"/>
        </w:rPr>
        <w:t xml:space="preserve">, </w:t>
      </w:r>
      <w:r w:rsidRPr="005F211E">
        <w:rPr>
          <w:color w:val="000000"/>
          <w:sz w:val="24"/>
          <w:szCs w:val="24"/>
          <w:lang w:val="en-US"/>
        </w:rPr>
        <w:t>biographies</w:t>
      </w:r>
      <w:r w:rsidRPr="00363832">
        <w:rPr>
          <w:color w:val="000000"/>
          <w:sz w:val="24"/>
          <w:szCs w:val="24"/>
          <w:lang w:val="en-US"/>
        </w:rPr>
        <w:t xml:space="preserve">, </w:t>
      </w:r>
      <w:r w:rsidRPr="005F211E">
        <w:rPr>
          <w:color w:val="000000"/>
          <w:sz w:val="24"/>
          <w:szCs w:val="24"/>
          <w:lang w:val="en-US"/>
        </w:rPr>
        <w:t>index</w:t>
      </w:r>
      <w:r w:rsidRPr="00363832">
        <w:rPr>
          <w:color w:val="000000"/>
          <w:sz w:val="24"/>
          <w:szCs w:val="24"/>
          <w:lang w:val="en-US"/>
        </w:rPr>
        <w:t xml:space="preserve">. – </w:t>
      </w:r>
      <w:r w:rsidRPr="005F211E">
        <w:rPr>
          <w:b/>
          <w:color w:val="000000"/>
          <w:sz w:val="24"/>
          <w:szCs w:val="24"/>
        </w:rPr>
        <w:t>от</w:t>
      </w:r>
      <w:r w:rsidRPr="005F211E">
        <w:rPr>
          <w:rStyle w:val="affff9"/>
          <w:color w:val="000000"/>
          <w:sz w:val="24"/>
          <w:szCs w:val="24"/>
        </w:rPr>
        <w:t>дельный</w:t>
      </w:r>
      <w:r w:rsidRPr="00363832">
        <w:rPr>
          <w:rStyle w:val="affff9"/>
          <w:color w:val="000000"/>
          <w:sz w:val="24"/>
          <w:szCs w:val="24"/>
          <w:lang w:val="en-US"/>
        </w:rPr>
        <w:t xml:space="preserve"> </w:t>
      </w:r>
      <w:r w:rsidRPr="005F211E">
        <w:rPr>
          <w:rStyle w:val="affff9"/>
          <w:color w:val="000000"/>
          <w:sz w:val="24"/>
          <w:szCs w:val="24"/>
        </w:rPr>
        <w:t>том</w:t>
      </w:r>
      <w:r w:rsidRPr="00363832">
        <w:rPr>
          <w:rStyle w:val="affff9"/>
          <w:color w:val="000000"/>
          <w:sz w:val="24"/>
          <w:szCs w:val="24"/>
          <w:lang w:val="en-US"/>
        </w:rPr>
        <w:t xml:space="preserve"> </w:t>
      </w:r>
      <w:r w:rsidRPr="005F211E">
        <w:rPr>
          <w:rStyle w:val="affff9"/>
          <w:color w:val="000000"/>
          <w:sz w:val="24"/>
          <w:szCs w:val="24"/>
        </w:rPr>
        <w:t>в</w:t>
      </w:r>
      <w:r w:rsidRPr="00363832">
        <w:rPr>
          <w:rStyle w:val="affff9"/>
          <w:color w:val="000000"/>
          <w:sz w:val="24"/>
          <w:szCs w:val="24"/>
          <w:lang w:val="en-US"/>
        </w:rPr>
        <w:t xml:space="preserve"> </w:t>
      </w:r>
      <w:r w:rsidRPr="005F211E">
        <w:rPr>
          <w:rStyle w:val="affff9"/>
          <w:color w:val="000000"/>
          <w:sz w:val="24"/>
          <w:szCs w:val="24"/>
        </w:rPr>
        <w:t>многотомном</w:t>
      </w:r>
      <w:r w:rsidRPr="00363832">
        <w:rPr>
          <w:rStyle w:val="affff9"/>
          <w:color w:val="000000"/>
          <w:sz w:val="24"/>
          <w:szCs w:val="24"/>
          <w:lang w:val="en-US"/>
        </w:rPr>
        <w:t xml:space="preserve"> </w:t>
      </w:r>
      <w:r w:rsidRPr="005F211E">
        <w:rPr>
          <w:rStyle w:val="affff9"/>
          <w:color w:val="000000"/>
          <w:sz w:val="24"/>
          <w:szCs w:val="24"/>
        </w:rPr>
        <w:t>издании</w:t>
      </w:r>
      <w:r w:rsidRPr="00363832">
        <w:rPr>
          <w:rStyle w:val="affff9"/>
          <w:color w:val="000000"/>
          <w:sz w:val="24"/>
          <w:szCs w:val="24"/>
          <w:lang w:val="en-US"/>
        </w:rPr>
        <w:t xml:space="preserve"> (</w:t>
      </w:r>
      <w:r w:rsidRPr="005F211E">
        <w:rPr>
          <w:rStyle w:val="affff9"/>
          <w:color w:val="000000"/>
          <w:sz w:val="24"/>
          <w:szCs w:val="24"/>
        </w:rPr>
        <w:t>энциклопедии</w:t>
      </w:r>
      <w:r w:rsidRPr="00363832">
        <w:rPr>
          <w:rStyle w:val="affff9"/>
          <w:color w:val="000000"/>
          <w:sz w:val="24"/>
          <w:szCs w:val="24"/>
          <w:lang w:val="en-US"/>
        </w:rPr>
        <w:t>).</w:t>
      </w:r>
    </w:p>
    <w:p w14:paraId="29E192BB" w14:textId="77777777" w:rsidR="00EF2662" w:rsidRPr="005F211E" w:rsidRDefault="00EF2662" w:rsidP="00EF2662">
      <w:pPr>
        <w:pStyle w:val="affffe"/>
        <w:spacing w:line="276" w:lineRule="auto"/>
        <w:ind w:left="720"/>
        <w:jc w:val="both"/>
        <w:rPr>
          <w:b/>
          <w:bCs/>
        </w:rPr>
      </w:pPr>
      <w:r w:rsidRPr="005F211E">
        <w:rPr>
          <w:b/>
          <w:bCs/>
        </w:rPr>
        <w:t xml:space="preserve">Материалы конференции </w:t>
      </w:r>
    </w:p>
    <w:p w14:paraId="4DC6D53E" w14:textId="77777777" w:rsidR="00EF2662" w:rsidRPr="005F211E" w:rsidRDefault="00EF2662" w:rsidP="00EF2662">
      <w:pPr>
        <w:pStyle w:val="affffe"/>
        <w:spacing w:line="276" w:lineRule="auto"/>
        <w:ind w:left="720"/>
        <w:jc w:val="both"/>
        <w:rPr>
          <w:b/>
          <w:bCs/>
        </w:rPr>
      </w:pPr>
      <w:r w:rsidRPr="005F211E">
        <w:rPr>
          <w:b/>
        </w:rPr>
        <w:t>По названию конференции, без указания автора и названия тезисов:</w:t>
      </w:r>
    </w:p>
    <w:p w14:paraId="5FEF8609" w14:textId="77777777" w:rsidR="00EF2662" w:rsidRPr="005F211E" w:rsidRDefault="00EF2662" w:rsidP="00D92792">
      <w:pPr>
        <w:pStyle w:val="affffe"/>
        <w:numPr>
          <w:ilvl w:val="0"/>
          <w:numId w:val="19"/>
        </w:numPr>
        <w:suppressAutoHyphens/>
        <w:spacing w:before="0" w:beforeAutospacing="0" w:after="0" w:afterAutospacing="0" w:line="276" w:lineRule="auto"/>
        <w:jc w:val="both"/>
        <w:rPr>
          <w:b/>
        </w:rPr>
      </w:pPr>
      <w:r w:rsidRPr="005F211E">
        <w:t>Модернизация отраслевой производственной инфраструктуры: материалы всероссийской науч.-практ. конф., Кострома, 25</w:t>
      </w:r>
      <w:r w:rsidRPr="005F211E">
        <w:rPr>
          <w:b/>
          <w:color w:val="000000"/>
        </w:rPr>
        <w:t>-</w:t>
      </w:r>
      <w:r w:rsidRPr="005F211E">
        <w:t>26 мая 2012 г. //</w:t>
      </w:r>
      <w:r w:rsidRPr="005F211E">
        <w:rPr>
          <w:rStyle w:val="apple-converted-space"/>
        </w:rPr>
        <w:t xml:space="preserve"> </w:t>
      </w:r>
      <w:r w:rsidRPr="005F211E">
        <w:t>М-во образования и науки РФ,</w:t>
      </w:r>
      <w:r w:rsidRPr="005F211E">
        <w:rPr>
          <w:rStyle w:val="apple-converted-space"/>
        </w:rPr>
        <w:t xml:space="preserve"> </w:t>
      </w:r>
      <w:r w:rsidRPr="005F211E">
        <w:t>Костромской гос. ун-т им. Н.А. Некрасова;</w:t>
      </w:r>
      <w:r w:rsidRPr="005F211E">
        <w:rPr>
          <w:rStyle w:val="apple-converted-space"/>
        </w:rPr>
        <w:t xml:space="preserve"> </w:t>
      </w:r>
      <w:r w:rsidRPr="005F211E">
        <w:t>общ. ред. Г.М. Травина. Кострома.: КГУ, 2012.</w:t>
      </w:r>
    </w:p>
    <w:p w14:paraId="02F5F14C" w14:textId="77777777" w:rsidR="00EF2662" w:rsidRPr="005F211E" w:rsidRDefault="00EF2662" w:rsidP="00D92792">
      <w:pPr>
        <w:pStyle w:val="affffe"/>
        <w:numPr>
          <w:ilvl w:val="0"/>
          <w:numId w:val="19"/>
        </w:numPr>
        <w:suppressAutoHyphens/>
        <w:spacing w:before="0" w:beforeAutospacing="0" w:after="160" w:afterAutospacing="0" w:line="276" w:lineRule="auto"/>
        <w:jc w:val="both"/>
      </w:pPr>
      <w:r w:rsidRPr="005F211E">
        <w:t>Модернизация дирижерско-хоровой подготовки учителя музыки в системе профессионального образования : материалы II междунар. науч.-практ. конф., 24</w:t>
      </w:r>
      <w:r w:rsidRPr="005F211E">
        <w:rPr>
          <w:b/>
          <w:color w:val="000000"/>
        </w:rPr>
        <w:t>-</w:t>
      </w:r>
      <w:r w:rsidRPr="005F211E">
        <w:t xml:space="preserve">25 сент. 2005 г. </w:t>
      </w:r>
      <w:r w:rsidRPr="005F211E">
        <w:rPr>
          <w:rStyle w:val="affff9"/>
        </w:rPr>
        <w:t>/ Таганрог. гос. пед. ин-т; под. ред. М.В. Кревсун</w:t>
      </w:r>
      <w:r w:rsidRPr="005F211E">
        <w:rPr>
          <w:b/>
          <w:bCs/>
        </w:rPr>
        <w:t>.</w:t>
      </w:r>
      <w:r w:rsidRPr="005F211E">
        <w:t xml:space="preserve"> – Таганрог: Изд-во Таганрог. гос. пед. ин-та, 2005.</w:t>
      </w:r>
    </w:p>
    <w:p w14:paraId="3036A4E9" w14:textId="77777777" w:rsidR="00EF2662" w:rsidRPr="005F211E" w:rsidRDefault="00EF2662" w:rsidP="00EF2662">
      <w:pPr>
        <w:spacing w:line="276" w:lineRule="auto"/>
        <w:ind w:left="720"/>
        <w:rPr>
          <w:rStyle w:val="nowrap"/>
          <w:b/>
          <w:sz w:val="24"/>
          <w:szCs w:val="24"/>
        </w:rPr>
      </w:pPr>
      <w:r w:rsidRPr="005F211E">
        <w:rPr>
          <w:rStyle w:val="nowrap"/>
          <w:sz w:val="24"/>
          <w:szCs w:val="24"/>
          <w:shd w:val="clear" w:color="auto" w:fill="FFFFFF"/>
        </w:rPr>
        <w:t>С указанием автора и названием тезисов – оформляется как статья в сборнике или периодическом издании:</w:t>
      </w:r>
    </w:p>
    <w:p w14:paraId="3B61503F" w14:textId="77777777" w:rsidR="00EF2662" w:rsidRPr="005F211E" w:rsidRDefault="00EF2662" w:rsidP="00D92792">
      <w:pPr>
        <w:numPr>
          <w:ilvl w:val="0"/>
          <w:numId w:val="19"/>
        </w:numPr>
        <w:suppressAutoHyphens/>
        <w:spacing w:after="160" w:line="276" w:lineRule="auto"/>
        <w:rPr>
          <w:b/>
          <w:sz w:val="24"/>
          <w:szCs w:val="24"/>
          <w:lang w:val="en-US"/>
        </w:rPr>
      </w:pPr>
      <w:r w:rsidRPr="005F211E">
        <w:rPr>
          <w:rStyle w:val="nowrap"/>
          <w:sz w:val="24"/>
          <w:szCs w:val="24"/>
          <w:shd w:val="clear" w:color="auto" w:fill="FFFFFF"/>
        </w:rPr>
        <w:t>Кривохиж С.В.</w:t>
      </w:r>
      <w:r w:rsidRPr="005F211E">
        <w:rPr>
          <w:sz w:val="24"/>
          <w:szCs w:val="24"/>
          <w:shd w:val="clear" w:color="auto" w:fill="FFFFFF"/>
        </w:rPr>
        <w:t xml:space="preserve"> Публичная дипломатия с китайской спецификой: чем может быть полезен опыт Пекина?//</w:t>
      </w:r>
      <w:r w:rsidRPr="005F211E">
        <w:rPr>
          <w:bCs/>
          <w:sz w:val="24"/>
          <w:szCs w:val="24"/>
          <w:shd w:val="clear" w:color="auto" w:fill="FFFFFF"/>
        </w:rPr>
        <w:t>Россия и Китай: история и перспективы сотрудничества. Материалы VI международной научно-практической конференции, Вып. 6.</w:t>
      </w:r>
      <w:r w:rsidRPr="005F211E">
        <w:rPr>
          <w:bCs/>
          <w:color w:val="343434"/>
          <w:sz w:val="24"/>
          <w:szCs w:val="24"/>
          <w:shd w:val="clear" w:color="auto" w:fill="FFFFFF"/>
        </w:rPr>
        <w:t xml:space="preserve"> -</w:t>
      </w:r>
      <w:r w:rsidRPr="005F211E">
        <w:rPr>
          <w:bCs/>
          <w:sz w:val="24"/>
          <w:szCs w:val="24"/>
          <w:shd w:val="clear" w:color="auto" w:fill="FFFFFF"/>
        </w:rPr>
        <w:t xml:space="preserve"> Благовещенск: </w:t>
      </w:r>
      <w:r w:rsidRPr="005F211E">
        <w:rPr>
          <w:bCs/>
          <w:color w:val="343434"/>
          <w:sz w:val="24"/>
          <w:szCs w:val="24"/>
          <w:shd w:val="clear" w:color="auto" w:fill="FFFFFF"/>
        </w:rPr>
        <w:t>Изд-во Благовещенск.</w:t>
      </w:r>
      <w:r w:rsidRPr="005F211E">
        <w:rPr>
          <w:rStyle w:val="affff9"/>
          <w:sz w:val="24"/>
          <w:szCs w:val="24"/>
        </w:rPr>
        <w:t xml:space="preserve"> гос. пед. ин-та</w:t>
      </w:r>
      <w:r w:rsidRPr="005F211E">
        <w:rPr>
          <w:bCs/>
          <w:color w:val="000000"/>
          <w:sz w:val="24"/>
          <w:szCs w:val="24"/>
          <w:shd w:val="clear" w:color="auto" w:fill="FFFFFF"/>
        </w:rPr>
        <w:t>, 2016.</w:t>
      </w:r>
      <w:r w:rsidRPr="005F211E">
        <w:rPr>
          <w:b/>
          <w:color w:val="000000"/>
          <w:sz w:val="24"/>
          <w:szCs w:val="24"/>
          <w:shd w:val="clear" w:color="auto" w:fill="FFFFFF"/>
        </w:rPr>
        <w:t xml:space="preserve"> </w:t>
      </w:r>
      <w:r w:rsidRPr="005F211E">
        <w:rPr>
          <w:color w:val="000000"/>
          <w:sz w:val="24"/>
          <w:szCs w:val="24"/>
          <w:shd w:val="clear" w:color="auto" w:fill="FFFFFF"/>
        </w:rPr>
        <w:t>С</w:t>
      </w:r>
      <w:r w:rsidRPr="005F211E">
        <w:rPr>
          <w:color w:val="000000"/>
          <w:sz w:val="24"/>
          <w:szCs w:val="24"/>
          <w:shd w:val="clear" w:color="auto" w:fill="FFFFFF"/>
          <w:lang w:val="en-US"/>
        </w:rPr>
        <w:t>. 582–583.</w:t>
      </w:r>
    </w:p>
    <w:p w14:paraId="1F5043F3" w14:textId="77777777" w:rsidR="00EF2662" w:rsidRPr="005F211E" w:rsidRDefault="00EF2662" w:rsidP="00EF2662">
      <w:pPr>
        <w:pStyle w:val="affffe"/>
        <w:spacing w:line="276" w:lineRule="auto"/>
        <w:ind w:left="720"/>
        <w:jc w:val="both"/>
      </w:pPr>
      <w:r w:rsidRPr="005F211E">
        <w:rPr>
          <w:b/>
          <w:bCs/>
        </w:rPr>
        <w:t>Материалы конференции на английском языке</w:t>
      </w:r>
      <w:r w:rsidRPr="005F211E">
        <w:t>:</w:t>
      </w:r>
    </w:p>
    <w:p w14:paraId="654B8A8E" w14:textId="77777777" w:rsidR="00EF2662" w:rsidRPr="005F211E" w:rsidRDefault="00EF2662" w:rsidP="00D92792">
      <w:pPr>
        <w:numPr>
          <w:ilvl w:val="0"/>
          <w:numId w:val="19"/>
        </w:numPr>
        <w:shd w:val="clear" w:color="auto" w:fill="FFFFFF" w:themeFill="background1"/>
        <w:spacing w:after="160" w:line="276" w:lineRule="auto"/>
        <w:rPr>
          <w:color w:val="000000"/>
          <w:sz w:val="24"/>
          <w:szCs w:val="24"/>
        </w:rPr>
      </w:pPr>
      <w:r w:rsidRPr="005F211E">
        <w:rPr>
          <w:color w:val="000000"/>
          <w:sz w:val="24"/>
          <w:szCs w:val="24"/>
          <w:lang w:val="en-US"/>
        </w:rPr>
        <w:t xml:space="preserve">Samoylov N. Sino-Russian cultural interaction in the 19th century: scholars and artists // </w:t>
      </w:r>
      <w:r w:rsidRPr="005F211E">
        <w:rPr>
          <w:bCs/>
          <w:color w:val="000000"/>
          <w:sz w:val="24"/>
          <w:szCs w:val="24"/>
          <w:lang w:val="en-US"/>
        </w:rPr>
        <w:t>Strangers and Distant Lands: The West in Late Imperial China. December 7-9, 2012. Hong Kong: School of Chinese, The University of Hong Kong, 2012.</w:t>
      </w:r>
      <w:r w:rsidRPr="005F211E">
        <w:rPr>
          <w:color w:val="000000"/>
          <w:sz w:val="24"/>
          <w:szCs w:val="24"/>
          <w:lang w:val="en-US"/>
        </w:rPr>
        <w:t xml:space="preserve"> </w:t>
      </w:r>
      <w:r w:rsidRPr="005F211E">
        <w:rPr>
          <w:color w:val="000000"/>
          <w:sz w:val="24"/>
          <w:szCs w:val="24"/>
        </w:rPr>
        <w:t>Pр. 341</w:t>
      </w:r>
      <w:r w:rsidRPr="005F211E">
        <w:rPr>
          <w:color w:val="000000"/>
          <w:sz w:val="24"/>
          <w:szCs w:val="24"/>
          <w:shd w:val="clear" w:color="auto" w:fill="FFFFFF"/>
          <w:lang w:val="en-US"/>
        </w:rPr>
        <w:t>–</w:t>
      </w:r>
      <w:r w:rsidRPr="005F211E">
        <w:rPr>
          <w:color w:val="000000"/>
          <w:sz w:val="24"/>
          <w:szCs w:val="24"/>
        </w:rPr>
        <w:t>344.</w:t>
      </w:r>
    </w:p>
    <w:p w14:paraId="1E0F5C27" w14:textId="77777777" w:rsidR="00EF2662" w:rsidRPr="005F211E" w:rsidRDefault="00EF2662" w:rsidP="00EF2662">
      <w:pPr>
        <w:pStyle w:val="affffe"/>
        <w:spacing w:line="276" w:lineRule="auto"/>
        <w:ind w:left="360" w:firstLine="349"/>
        <w:jc w:val="both"/>
      </w:pPr>
      <w:r w:rsidRPr="005F211E">
        <w:rPr>
          <w:b/>
          <w:bCs/>
        </w:rPr>
        <w:t>Журнальные статьи:</w:t>
      </w:r>
    </w:p>
    <w:p w14:paraId="4E4F1397" w14:textId="77777777" w:rsidR="00EF2662" w:rsidRPr="005F211E" w:rsidRDefault="00EF2662" w:rsidP="00D92792">
      <w:pPr>
        <w:pStyle w:val="affffe"/>
        <w:numPr>
          <w:ilvl w:val="0"/>
          <w:numId w:val="19"/>
        </w:numPr>
        <w:suppressAutoHyphens/>
        <w:spacing w:before="0" w:beforeAutospacing="0" w:after="0" w:afterAutospacing="0" w:line="276" w:lineRule="auto"/>
        <w:jc w:val="both"/>
      </w:pPr>
      <w:r w:rsidRPr="005F211E">
        <w:t>Поляков Ю.А. История и политика: суждения В. О. Ключевского // Российская история. 2013. № 2. С. 137–155.</w:t>
      </w:r>
    </w:p>
    <w:p w14:paraId="4AAF7660" w14:textId="77777777" w:rsidR="00EF2662" w:rsidRPr="005F211E" w:rsidRDefault="00EF2662" w:rsidP="00D92792">
      <w:pPr>
        <w:pStyle w:val="affffe"/>
        <w:numPr>
          <w:ilvl w:val="0"/>
          <w:numId w:val="19"/>
        </w:numPr>
        <w:suppressAutoHyphens/>
        <w:spacing w:before="0" w:beforeAutospacing="0" w:after="0" w:afterAutospacing="0" w:line="276" w:lineRule="auto"/>
        <w:jc w:val="both"/>
      </w:pPr>
      <w:r w:rsidRPr="005F211E">
        <w:t>Кузнецов Л.А. Системное представление финансово-хозяйственной деятельности предприятия // Проблемы управления. 2003. № 3. С. 39–48.</w:t>
      </w:r>
    </w:p>
    <w:p w14:paraId="485D17A4" w14:textId="77777777" w:rsidR="00EF2662" w:rsidRPr="005F211E" w:rsidRDefault="00EF2662" w:rsidP="00D92792">
      <w:pPr>
        <w:pStyle w:val="affffe"/>
        <w:numPr>
          <w:ilvl w:val="0"/>
          <w:numId w:val="19"/>
        </w:numPr>
        <w:suppressAutoHyphens/>
        <w:spacing w:before="0" w:beforeAutospacing="0" w:after="160" w:afterAutospacing="0" w:line="276" w:lineRule="auto"/>
        <w:jc w:val="both"/>
      </w:pPr>
      <w:r w:rsidRPr="005F211E">
        <w:t>Бураков В.В., Иванов И.И., Петров П.П., Семенов С.С., Залкинд А.А</w:t>
      </w:r>
      <w:r w:rsidRPr="005F211E">
        <w:rPr>
          <w:b/>
          <w:bCs/>
        </w:rPr>
        <w:t xml:space="preserve">. </w:t>
      </w:r>
      <w:r w:rsidRPr="005F211E">
        <w:t>Управление качеством программных средств // Информационно-управляющие системы. 2009. № 5. С. 43–47.</w:t>
      </w:r>
    </w:p>
    <w:p w14:paraId="3660D575" w14:textId="77777777" w:rsidR="00EF2662" w:rsidRPr="005F211E" w:rsidRDefault="00EF2662" w:rsidP="00EF2662">
      <w:pPr>
        <w:pStyle w:val="affffe"/>
        <w:spacing w:line="276" w:lineRule="auto"/>
        <w:ind w:left="360" w:firstLine="349"/>
        <w:jc w:val="both"/>
        <w:rPr>
          <w:b/>
          <w:bCs/>
        </w:rPr>
      </w:pPr>
      <w:r w:rsidRPr="005F211E">
        <w:rPr>
          <w:b/>
          <w:bCs/>
        </w:rPr>
        <w:t>Журнальные статьи изданий, имеющих серии:</w:t>
      </w:r>
    </w:p>
    <w:p w14:paraId="3BE9AC0A" w14:textId="77777777" w:rsidR="00EF2662" w:rsidRPr="005F211E" w:rsidRDefault="00EF2662" w:rsidP="00D92792">
      <w:pPr>
        <w:pStyle w:val="affffe"/>
        <w:numPr>
          <w:ilvl w:val="0"/>
          <w:numId w:val="19"/>
        </w:numPr>
        <w:suppressAutoHyphens/>
        <w:spacing w:before="0" w:beforeAutospacing="0" w:after="160" w:afterAutospacing="0" w:line="276" w:lineRule="auto"/>
        <w:jc w:val="both"/>
      </w:pPr>
      <w:r w:rsidRPr="005F211E">
        <w:t>Желтов А.Ю. Некоторые проблемы типологии посессивности: на материале посессивных конструкций в языке суахили. // </w:t>
      </w:r>
      <w:r w:rsidRPr="005F211E">
        <w:rPr>
          <w:rStyle w:val="affff9"/>
        </w:rPr>
        <w:t>Вестник Санкт-Петербургского университета. Серия 9, Филология, востоковедение, журналистика</w:t>
      </w:r>
      <w:r w:rsidRPr="005F211E">
        <w:t>, 2007. </w:t>
      </w:r>
      <w:r w:rsidRPr="005F211E">
        <w:rPr>
          <w:rStyle w:val="affff9"/>
        </w:rPr>
        <w:t>Вып. 4, ч. 1</w:t>
      </w:r>
      <w:r w:rsidRPr="005F211E">
        <w:rPr>
          <w:b/>
          <w:bCs/>
        </w:rPr>
        <w:t xml:space="preserve">. </w:t>
      </w:r>
      <w:r w:rsidRPr="005F211E">
        <w:t>С. 54</w:t>
      </w:r>
      <w:r w:rsidRPr="005F211E">
        <w:rPr>
          <w:color w:val="000000"/>
          <w:shd w:val="clear" w:color="auto" w:fill="FFFFFF"/>
        </w:rPr>
        <w:t>–</w:t>
      </w:r>
      <w:r w:rsidRPr="005F211E">
        <w:t>62.</w:t>
      </w:r>
    </w:p>
    <w:p w14:paraId="0E79E0DD" w14:textId="77777777" w:rsidR="00EF2662" w:rsidRPr="005F211E" w:rsidRDefault="00EF2662" w:rsidP="00EF2662">
      <w:pPr>
        <w:pStyle w:val="affffe"/>
        <w:spacing w:line="276" w:lineRule="auto"/>
        <w:ind w:left="720"/>
        <w:jc w:val="both"/>
      </w:pPr>
      <w:r w:rsidRPr="005F211E">
        <w:rPr>
          <w:b/>
          <w:bCs/>
        </w:rPr>
        <w:lastRenderedPageBreak/>
        <w:t>Журнальные статьи изданий, имеющих серии на английском языке</w:t>
      </w:r>
      <w:r w:rsidRPr="005F211E">
        <w:t>:</w:t>
      </w:r>
    </w:p>
    <w:p w14:paraId="74B440F8" w14:textId="77777777" w:rsidR="00EF2662" w:rsidRPr="005F211E" w:rsidRDefault="00EF2662" w:rsidP="00EF2662">
      <w:pPr>
        <w:spacing w:line="276" w:lineRule="auto"/>
        <w:ind w:left="720"/>
        <w:rPr>
          <w:b/>
          <w:color w:val="000000"/>
          <w:sz w:val="24"/>
          <w:szCs w:val="24"/>
        </w:rPr>
      </w:pPr>
      <w:r w:rsidRPr="005F211E">
        <w:rPr>
          <w:b/>
          <w:color w:val="000000"/>
          <w:sz w:val="24"/>
          <w:szCs w:val="24"/>
        </w:rPr>
        <w:t>При описании статьи из иностранного журнала настоятельно рекомендуется следующее написание выпуска и номера:</w:t>
      </w:r>
      <w:r w:rsidRPr="005F211E">
        <w:rPr>
          <w:color w:val="000000"/>
          <w:sz w:val="24"/>
          <w:szCs w:val="24"/>
        </w:rPr>
        <w:t xml:space="preserve"> Vol. 5(7), </w:t>
      </w:r>
      <w:r w:rsidRPr="005F211E">
        <w:rPr>
          <w:b/>
          <w:color w:val="000000"/>
          <w:sz w:val="24"/>
          <w:szCs w:val="24"/>
        </w:rPr>
        <w:t>без пробела перед скобкой. Недопустимо смешивать номер тома (volume number) и номер выпуска (issue number). Описания доступны на сайтах журналов. Номер выпуска указывается в круглых скобках после номера тома, без пробелов.</w:t>
      </w:r>
    </w:p>
    <w:p w14:paraId="422D5D42" w14:textId="77777777" w:rsidR="00EF2662" w:rsidRPr="005F211E" w:rsidRDefault="00EF2662" w:rsidP="00D92792">
      <w:pPr>
        <w:numPr>
          <w:ilvl w:val="0"/>
          <w:numId w:val="19"/>
        </w:numPr>
        <w:suppressAutoHyphens/>
        <w:spacing w:line="276" w:lineRule="auto"/>
        <w:rPr>
          <w:color w:val="000000"/>
          <w:sz w:val="24"/>
          <w:szCs w:val="24"/>
          <w:lang w:val="en-US"/>
        </w:rPr>
      </w:pPr>
      <w:r w:rsidRPr="005F211E">
        <w:rPr>
          <w:rStyle w:val="affff5"/>
          <w:i w:val="0"/>
          <w:color w:val="000000"/>
          <w:sz w:val="24"/>
          <w:szCs w:val="24"/>
          <w:lang w:val="en-US"/>
        </w:rPr>
        <w:t>Pison G., D'Addato A.V.</w:t>
      </w:r>
      <w:r w:rsidRPr="005F211E">
        <w:rPr>
          <w:color w:val="000000"/>
          <w:sz w:val="24"/>
          <w:szCs w:val="24"/>
          <w:lang w:val="en-US"/>
        </w:rPr>
        <w:t xml:space="preserve"> Frequency of twin births in developed countries // Twin Research and Human Genetics. 2006. Vol. 9(2). P</w:t>
      </w:r>
      <w:r w:rsidRPr="005F211E">
        <w:rPr>
          <w:sz w:val="24"/>
          <w:szCs w:val="24"/>
        </w:rPr>
        <w:t>р</w:t>
      </w:r>
      <w:r w:rsidRPr="005F211E">
        <w:rPr>
          <w:color w:val="000000"/>
          <w:sz w:val="24"/>
          <w:szCs w:val="24"/>
          <w:lang w:val="en-US"/>
        </w:rPr>
        <w:t>. 250–259.</w:t>
      </w:r>
    </w:p>
    <w:p w14:paraId="615F8DDB" w14:textId="77777777" w:rsidR="00EF2662" w:rsidRPr="005F211E" w:rsidRDefault="00EF2662" w:rsidP="00D92792">
      <w:pPr>
        <w:numPr>
          <w:ilvl w:val="0"/>
          <w:numId w:val="19"/>
        </w:numPr>
        <w:suppressAutoHyphens/>
        <w:spacing w:line="276" w:lineRule="auto"/>
        <w:rPr>
          <w:color w:val="000000"/>
          <w:sz w:val="24"/>
          <w:szCs w:val="24"/>
          <w:lang w:val="en-US"/>
        </w:rPr>
      </w:pPr>
      <w:r w:rsidRPr="005F211E">
        <w:rPr>
          <w:rStyle w:val="affff5"/>
          <w:i w:val="0"/>
          <w:color w:val="000000"/>
          <w:sz w:val="24"/>
          <w:szCs w:val="24"/>
          <w:shd w:val="clear" w:color="auto" w:fill="FFFFFF"/>
          <w:lang w:val="en-US"/>
        </w:rPr>
        <w:t>Campbell K.J., Collis K.F., Wats</w:t>
      </w:r>
      <w:r w:rsidRPr="005F211E">
        <w:rPr>
          <w:rStyle w:val="affff5"/>
          <w:i w:val="0"/>
          <w:color w:val="000000"/>
          <w:sz w:val="24"/>
          <w:szCs w:val="24"/>
          <w:shd w:val="clear" w:color="auto" w:fill="FFFFFF"/>
        </w:rPr>
        <w:t>о</w:t>
      </w:r>
      <w:r w:rsidRPr="005F211E">
        <w:rPr>
          <w:rStyle w:val="affff5"/>
          <w:i w:val="0"/>
          <w:color w:val="000000"/>
          <w:sz w:val="24"/>
          <w:szCs w:val="24"/>
          <w:shd w:val="clear" w:color="auto" w:fill="FFFFFF"/>
          <w:lang w:val="en-US"/>
        </w:rPr>
        <w:t>n J.M.</w:t>
      </w:r>
      <w:r w:rsidRPr="005F211E">
        <w:rPr>
          <w:color w:val="000000"/>
          <w:sz w:val="24"/>
          <w:szCs w:val="24"/>
          <w:lang w:val="en-US"/>
        </w:rPr>
        <w:t xml:space="preserve"> </w:t>
      </w:r>
      <w:r w:rsidRPr="005F211E">
        <w:rPr>
          <w:color w:val="000000"/>
          <w:sz w:val="24"/>
          <w:szCs w:val="24"/>
          <w:shd w:val="clear" w:color="auto" w:fill="FFFFFF"/>
          <w:lang w:val="en-US"/>
        </w:rPr>
        <w:t>Visual processing during mathematical problem solving // Educational Studies in Mathematics. 1995. Vol. 28(2). P</w:t>
      </w:r>
      <w:r w:rsidRPr="005F211E">
        <w:rPr>
          <w:sz w:val="24"/>
          <w:szCs w:val="24"/>
        </w:rPr>
        <w:t>р</w:t>
      </w:r>
      <w:r w:rsidRPr="005F211E">
        <w:rPr>
          <w:color w:val="000000"/>
          <w:sz w:val="24"/>
          <w:szCs w:val="24"/>
          <w:shd w:val="clear" w:color="auto" w:fill="FFFFFF"/>
          <w:lang w:val="en-US"/>
        </w:rPr>
        <w:t>. 177–194.</w:t>
      </w:r>
    </w:p>
    <w:p w14:paraId="29D20571" w14:textId="63A4E88A" w:rsidR="00EF2662" w:rsidRPr="001431DF" w:rsidRDefault="00EF2662" w:rsidP="00D92792">
      <w:pPr>
        <w:pStyle w:val="affffe"/>
        <w:numPr>
          <w:ilvl w:val="0"/>
          <w:numId w:val="19"/>
        </w:numPr>
        <w:suppressAutoHyphens/>
        <w:spacing w:before="0" w:beforeAutospacing="0" w:after="160" w:afterAutospacing="0" w:line="276" w:lineRule="auto"/>
        <w:jc w:val="both"/>
        <w:rPr>
          <w:lang w:val="en-US"/>
        </w:rPr>
      </w:pPr>
      <w:r w:rsidRPr="001431DF">
        <w:rPr>
          <w:lang w:val="en-US"/>
        </w:rPr>
        <w:t>Akers S.B. Binary decision diagrams // IEEE Trans. Computers. 1978.  Vol. 27(6). P</w:t>
      </w:r>
      <w:r w:rsidRPr="001431DF">
        <w:t>р</w:t>
      </w:r>
      <w:r w:rsidRPr="001431DF">
        <w:rPr>
          <w:lang w:val="en-US"/>
        </w:rPr>
        <w:t>.</w:t>
      </w:r>
      <w:r w:rsidRPr="001431DF">
        <w:t> </w:t>
      </w:r>
      <w:r w:rsidRPr="001431DF">
        <w:rPr>
          <w:lang w:val="en-US"/>
        </w:rPr>
        <w:t>509</w:t>
      </w:r>
      <w:r w:rsidRPr="001431DF">
        <w:rPr>
          <w:color w:val="000000"/>
          <w:shd w:val="clear" w:color="auto" w:fill="FFFFFF"/>
          <w:lang w:val="en-US"/>
        </w:rPr>
        <w:t>–</w:t>
      </w:r>
      <w:r w:rsidRPr="001431DF">
        <w:rPr>
          <w:lang w:val="en-US"/>
        </w:rPr>
        <w:t>516.</w:t>
      </w:r>
    </w:p>
    <w:p w14:paraId="4879EFAB" w14:textId="5D4A03C8" w:rsidR="003B7D2F" w:rsidRPr="001431DF" w:rsidRDefault="003A6992" w:rsidP="00D92792">
      <w:pPr>
        <w:pStyle w:val="affffe"/>
        <w:numPr>
          <w:ilvl w:val="0"/>
          <w:numId w:val="19"/>
        </w:numPr>
        <w:suppressAutoHyphens/>
        <w:spacing w:before="0" w:beforeAutospacing="0" w:after="160" w:afterAutospacing="0" w:line="276" w:lineRule="auto"/>
        <w:jc w:val="both"/>
        <w:rPr>
          <w:lang w:val="en-US"/>
        </w:rPr>
      </w:pPr>
      <w:r w:rsidRPr="003A6992">
        <w:rPr>
          <w:lang w:val="en-US"/>
        </w:rPr>
        <w:t>Sato Thuy Uyen, Shimizu Masaaki, Kondo Mika Kokufu shishu gosai ichi Gencho Betonamu ni okeru kanji jinan kokugoji hyoki-no shishu</w:t>
      </w:r>
      <w:r w:rsidRPr="003A6992">
        <w:rPr>
          <w:rFonts w:ascii="SimSun" w:eastAsia="SimSun" w:hAnsi="SimSun" w:cs="SimSun" w:hint="eastAsia"/>
        </w:rPr>
        <w:t>『國風詩集合採』</w:t>
      </w:r>
      <w:r w:rsidRPr="003A6992">
        <w:rPr>
          <w:lang w:val="en-US"/>
        </w:rPr>
        <w:t>―</w:t>
      </w:r>
      <w:r w:rsidRPr="003A6992">
        <w:rPr>
          <w:rFonts w:ascii="SimSun" w:eastAsia="SimSun" w:hAnsi="SimSun" w:cs="SimSun" w:hint="eastAsia"/>
        </w:rPr>
        <w:t>阮朝ベトナムにおける漢字</w:t>
      </w:r>
      <w:r w:rsidRPr="003A6992">
        <w:rPr>
          <w:rFonts w:ascii="Microsoft YaHei" w:eastAsia="Microsoft YaHei" w:hAnsi="Microsoft YaHei" w:cs="Microsoft YaHei" w:hint="eastAsia"/>
        </w:rPr>
        <w:t>・字喃・国語字表記の詩集</w:t>
      </w:r>
      <w:r w:rsidRPr="003A6992">
        <w:rPr>
          <w:lang w:val="en-US"/>
        </w:rPr>
        <w:t>. [“</w:t>
      </w:r>
      <w:r>
        <w:t>Антология</w:t>
      </w:r>
      <w:r w:rsidRPr="003A6992">
        <w:rPr>
          <w:lang w:val="en-US"/>
        </w:rPr>
        <w:t xml:space="preserve"> </w:t>
      </w:r>
      <w:r>
        <w:t>местных</w:t>
      </w:r>
      <w:r w:rsidRPr="003A6992">
        <w:rPr>
          <w:lang w:val="en-US"/>
        </w:rPr>
        <w:t xml:space="preserve"> </w:t>
      </w:r>
      <w:r>
        <w:t>напевов</w:t>
      </w:r>
      <w:r w:rsidRPr="003A6992">
        <w:rPr>
          <w:lang w:val="en-US"/>
        </w:rPr>
        <w:t xml:space="preserve">”: </w:t>
      </w:r>
      <w:r>
        <w:t>Вьетнамская</w:t>
      </w:r>
      <w:r w:rsidRPr="003A6992">
        <w:rPr>
          <w:lang w:val="en-US"/>
        </w:rPr>
        <w:t xml:space="preserve"> </w:t>
      </w:r>
      <w:r>
        <w:t>антология</w:t>
      </w:r>
      <w:r w:rsidRPr="003A6992">
        <w:rPr>
          <w:lang w:val="en-US"/>
        </w:rPr>
        <w:t xml:space="preserve"> </w:t>
      </w:r>
      <w:r>
        <w:t>периода</w:t>
      </w:r>
      <w:r w:rsidRPr="003A6992">
        <w:rPr>
          <w:lang w:val="en-US"/>
        </w:rPr>
        <w:t xml:space="preserve"> </w:t>
      </w:r>
      <w:r>
        <w:t>Нгуен</w:t>
      </w:r>
      <w:r w:rsidRPr="003A6992">
        <w:rPr>
          <w:lang w:val="en-US"/>
        </w:rPr>
        <w:t xml:space="preserve">, </w:t>
      </w:r>
      <w:r>
        <w:t>написанная</w:t>
      </w:r>
      <w:r w:rsidRPr="003A6992">
        <w:rPr>
          <w:lang w:val="en-US"/>
        </w:rPr>
        <w:t xml:space="preserve"> </w:t>
      </w:r>
      <w:r>
        <w:t>китайской</w:t>
      </w:r>
      <w:r w:rsidRPr="003A6992">
        <w:rPr>
          <w:lang w:val="en-US"/>
        </w:rPr>
        <w:t xml:space="preserve"> </w:t>
      </w:r>
      <w:r>
        <w:t>иероглификой</w:t>
      </w:r>
      <w:r w:rsidRPr="003A6992">
        <w:rPr>
          <w:lang w:val="en-US"/>
        </w:rPr>
        <w:t xml:space="preserve">, </w:t>
      </w:r>
      <w:r>
        <w:t>вьетнамской</w:t>
      </w:r>
      <w:r w:rsidRPr="003A6992">
        <w:rPr>
          <w:lang w:val="en-US"/>
        </w:rPr>
        <w:t xml:space="preserve"> </w:t>
      </w:r>
      <w:r>
        <w:t>иероглификой</w:t>
      </w:r>
      <w:r w:rsidRPr="003A6992">
        <w:rPr>
          <w:lang w:val="en-US"/>
        </w:rPr>
        <w:t xml:space="preserve"> </w:t>
      </w:r>
      <w:r>
        <w:t>ном</w:t>
      </w:r>
      <w:r w:rsidRPr="003A6992">
        <w:rPr>
          <w:lang w:val="en-US"/>
        </w:rPr>
        <w:t xml:space="preserve"> </w:t>
      </w:r>
      <w:r>
        <w:t>и</w:t>
      </w:r>
      <w:r w:rsidRPr="003A6992">
        <w:rPr>
          <w:lang w:val="en-US"/>
        </w:rPr>
        <w:t xml:space="preserve"> </w:t>
      </w:r>
      <w:r>
        <w:t>письменностью</w:t>
      </w:r>
      <w:r w:rsidRPr="003A6992">
        <w:rPr>
          <w:lang w:val="en-US"/>
        </w:rPr>
        <w:t xml:space="preserve"> </w:t>
      </w:r>
      <w:r>
        <w:t>куокнгы</w:t>
      </w:r>
      <w:r>
        <w:rPr>
          <w:lang w:val="en-US"/>
        </w:rPr>
        <w:t>]</w:t>
      </w:r>
      <w:r w:rsidRPr="003A6992">
        <w:rPr>
          <w:lang w:val="en-US"/>
        </w:rPr>
        <w:t xml:space="preserve"> // Bulletin of Osaka University International linguistic centre 2012 №7 PP.263-283 (In Jap.)</w:t>
      </w:r>
    </w:p>
    <w:p w14:paraId="792795B1" w14:textId="77777777" w:rsidR="00EF2662" w:rsidRPr="005F211E" w:rsidRDefault="00EF2662" w:rsidP="00EF2662">
      <w:pPr>
        <w:pStyle w:val="affffe"/>
        <w:spacing w:line="276" w:lineRule="auto"/>
        <w:ind w:left="720"/>
        <w:jc w:val="both"/>
        <w:rPr>
          <w:lang w:val="en-US"/>
        </w:rPr>
      </w:pPr>
      <w:r w:rsidRPr="005F211E">
        <w:rPr>
          <w:b/>
        </w:rPr>
        <w:t>А</w:t>
      </w:r>
      <w:r w:rsidRPr="005F211E">
        <w:rPr>
          <w:b/>
          <w:bCs/>
        </w:rPr>
        <w:t>втореферат диссертации:</w:t>
      </w:r>
    </w:p>
    <w:p w14:paraId="7EA698BD" w14:textId="77777777" w:rsidR="00EF2662" w:rsidRPr="005F211E" w:rsidRDefault="00EF2662" w:rsidP="00D92792">
      <w:pPr>
        <w:pStyle w:val="affffe"/>
        <w:numPr>
          <w:ilvl w:val="0"/>
          <w:numId w:val="19"/>
        </w:numPr>
        <w:suppressAutoHyphens/>
        <w:spacing w:before="0" w:beforeAutospacing="0" w:after="160" w:afterAutospacing="0" w:line="276" w:lineRule="auto"/>
        <w:jc w:val="both"/>
      </w:pPr>
      <w:r w:rsidRPr="005F211E">
        <w:t>Венков А.Г. Построение и идентификация нечетких математических моделей технологических процессов в условиях неопределенности: автореф. дис. канд. техн. наук. Липецк: ЛГТУ, 2002.</w:t>
      </w:r>
    </w:p>
    <w:p w14:paraId="583E8B29" w14:textId="77777777" w:rsidR="00EF2662" w:rsidRPr="005F211E" w:rsidRDefault="00EF2662" w:rsidP="00EF2662">
      <w:pPr>
        <w:pStyle w:val="affffe"/>
        <w:spacing w:line="276" w:lineRule="auto"/>
        <w:ind w:left="720"/>
        <w:jc w:val="both"/>
        <w:rPr>
          <w:b/>
        </w:rPr>
      </w:pPr>
      <w:r w:rsidRPr="005F211E">
        <w:rPr>
          <w:b/>
          <w:bCs/>
        </w:rPr>
        <w:t>Ссылки на иностранную литературу</w:t>
      </w:r>
      <w:r w:rsidRPr="005F211E">
        <w:rPr>
          <w:rStyle w:val="apple-converted-space"/>
          <w:b/>
        </w:rPr>
        <w:t xml:space="preserve"> </w:t>
      </w:r>
      <w:r w:rsidRPr="005F211E">
        <w:rPr>
          <w:b/>
        </w:rPr>
        <w:t xml:space="preserve">следует давать </w:t>
      </w:r>
      <w:r w:rsidRPr="005F211E">
        <w:rPr>
          <w:b/>
          <w:u w:val="single"/>
        </w:rPr>
        <w:t>на языке оригинала</w:t>
      </w:r>
      <w:r w:rsidRPr="005F211E">
        <w:rPr>
          <w:b/>
        </w:rPr>
        <w:t xml:space="preserve"> без сокращений:</w:t>
      </w:r>
    </w:p>
    <w:p w14:paraId="726D9183" w14:textId="77777777" w:rsidR="00EF2662" w:rsidRPr="005F211E" w:rsidRDefault="00EF2662" w:rsidP="00D92792">
      <w:pPr>
        <w:pStyle w:val="affffe"/>
        <w:numPr>
          <w:ilvl w:val="0"/>
          <w:numId w:val="19"/>
        </w:numPr>
        <w:suppressAutoHyphens/>
        <w:spacing w:before="0" w:beforeAutospacing="0" w:after="0" w:afterAutospacing="0" w:line="276" w:lineRule="auto"/>
        <w:jc w:val="both"/>
        <w:rPr>
          <w:lang w:val="en-US"/>
        </w:rPr>
      </w:pPr>
      <w:r w:rsidRPr="005F211E">
        <w:rPr>
          <w:lang w:val="en-US"/>
        </w:rPr>
        <w:t>Gilb T. Principles of Software Engineering Management. Addison Wesley, Reading MA, 1988.</w:t>
      </w:r>
    </w:p>
    <w:p w14:paraId="707444D3" w14:textId="77777777" w:rsidR="00EF2662" w:rsidRPr="005F211E" w:rsidRDefault="00EF2662" w:rsidP="00D92792">
      <w:pPr>
        <w:pStyle w:val="affffe"/>
        <w:numPr>
          <w:ilvl w:val="0"/>
          <w:numId w:val="19"/>
        </w:numPr>
        <w:suppressAutoHyphens/>
        <w:spacing w:before="0" w:beforeAutospacing="0" w:after="0" w:afterAutospacing="0" w:line="276" w:lineRule="auto"/>
        <w:jc w:val="both"/>
        <w:rPr>
          <w:lang w:val="en-US"/>
        </w:rPr>
      </w:pPr>
      <w:r w:rsidRPr="005F211E">
        <w:rPr>
          <w:lang w:val="en-US"/>
        </w:rPr>
        <w:t>Brooking A., Jones P., Cox F. Expert systems. Principles and Case Studies. Chapman and Hall, 1984.</w:t>
      </w:r>
    </w:p>
    <w:p w14:paraId="378144C5" w14:textId="77777777" w:rsidR="00EF2662" w:rsidRPr="005F211E" w:rsidRDefault="00EF2662" w:rsidP="00EF2662">
      <w:pPr>
        <w:spacing w:line="276" w:lineRule="auto"/>
        <w:ind w:left="720"/>
        <w:rPr>
          <w:rStyle w:val="affff9"/>
          <w:color w:val="000000"/>
          <w:sz w:val="24"/>
          <w:szCs w:val="24"/>
          <w:lang w:val="en-US"/>
        </w:rPr>
      </w:pPr>
    </w:p>
    <w:p w14:paraId="7538059E" w14:textId="77777777" w:rsidR="00EF2662" w:rsidRPr="005F211E" w:rsidRDefault="00EF2662" w:rsidP="00EF2662">
      <w:pPr>
        <w:spacing w:line="276" w:lineRule="auto"/>
        <w:ind w:left="720"/>
        <w:rPr>
          <w:b/>
          <w:color w:val="000000"/>
          <w:sz w:val="24"/>
          <w:szCs w:val="24"/>
        </w:rPr>
      </w:pPr>
      <w:r w:rsidRPr="005F211E">
        <w:rPr>
          <w:rStyle w:val="affff9"/>
          <w:color w:val="000000"/>
          <w:sz w:val="24"/>
          <w:szCs w:val="24"/>
        </w:rPr>
        <w:t>“</w:t>
      </w:r>
      <w:r w:rsidRPr="005F211E">
        <w:rPr>
          <w:rStyle w:val="affff9"/>
          <w:color w:val="000000"/>
          <w:sz w:val="24"/>
          <w:szCs w:val="24"/>
          <w:lang w:val="en-US"/>
        </w:rPr>
        <w:t>Working</w:t>
      </w:r>
      <w:r w:rsidRPr="005F211E">
        <w:rPr>
          <w:rStyle w:val="affff9"/>
          <w:color w:val="000000"/>
          <w:sz w:val="24"/>
          <w:szCs w:val="24"/>
        </w:rPr>
        <w:t xml:space="preserve"> </w:t>
      </w:r>
      <w:r w:rsidRPr="005F211E">
        <w:rPr>
          <w:rStyle w:val="affff9"/>
          <w:color w:val="000000"/>
          <w:sz w:val="24"/>
          <w:szCs w:val="24"/>
          <w:lang w:val="en-US"/>
        </w:rPr>
        <w:t>Papers</w:t>
      </w:r>
      <w:r w:rsidRPr="005F211E">
        <w:rPr>
          <w:rStyle w:val="affff9"/>
          <w:color w:val="000000"/>
          <w:sz w:val="24"/>
          <w:szCs w:val="24"/>
        </w:rPr>
        <w:t>”</w:t>
      </w:r>
      <w:r w:rsidRPr="005F211E">
        <w:rPr>
          <w:color w:val="000000"/>
          <w:sz w:val="24"/>
          <w:szCs w:val="24"/>
        </w:rPr>
        <w:t xml:space="preserve"> </w:t>
      </w:r>
      <w:r w:rsidRPr="005F211E">
        <w:rPr>
          <w:b/>
          <w:color w:val="000000"/>
          <w:sz w:val="24"/>
          <w:szCs w:val="24"/>
        </w:rPr>
        <w:t>– Предусмотрено разное оформление по видам документов.</w:t>
      </w:r>
    </w:p>
    <w:p w14:paraId="013C6641" w14:textId="77777777" w:rsidR="00EF2662" w:rsidRPr="005F211E" w:rsidRDefault="00EF2662" w:rsidP="00EF2662">
      <w:pPr>
        <w:spacing w:line="276" w:lineRule="auto"/>
        <w:ind w:left="720"/>
        <w:rPr>
          <w:b/>
          <w:color w:val="000000"/>
          <w:sz w:val="24"/>
          <w:szCs w:val="24"/>
        </w:rPr>
      </w:pPr>
      <w:r w:rsidRPr="005F211E">
        <w:rPr>
          <w:rStyle w:val="affff9"/>
          <w:color w:val="000000"/>
          <w:sz w:val="24"/>
          <w:szCs w:val="24"/>
        </w:rPr>
        <w:t>Годовой финансовый отчет компании</w:t>
      </w:r>
      <w:r w:rsidRPr="005F211E">
        <w:rPr>
          <w:color w:val="000000"/>
          <w:sz w:val="24"/>
          <w:szCs w:val="24"/>
        </w:rPr>
        <w:t>:</w:t>
      </w:r>
    </w:p>
    <w:p w14:paraId="052B75CD" w14:textId="77777777" w:rsidR="00EF2662" w:rsidRPr="005F211E" w:rsidRDefault="00EF2662" w:rsidP="00D92792">
      <w:pPr>
        <w:numPr>
          <w:ilvl w:val="0"/>
          <w:numId w:val="19"/>
        </w:numPr>
        <w:suppressAutoHyphens/>
        <w:spacing w:line="276" w:lineRule="auto"/>
        <w:rPr>
          <w:color w:val="000000"/>
          <w:sz w:val="24"/>
          <w:szCs w:val="24"/>
          <w:lang w:val="en-US"/>
        </w:rPr>
      </w:pPr>
      <w:r w:rsidRPr="00E67EF0">
        <w:rPr>
          <w:color w:val="000000"/>
          <w:sz w:val="24"/>
          <w:szCs w:val="24"/>
          <w:lang w:val="de-DE"/>
        </w:rPr>
        <w:t xml:space="preserve">1996 Annual report / BMW (Bayerische Motoren Werke Aktiengesellschaft). </w:t>
      </w:r>
      <w:r w:rsidRPr="005F211E">
        <w:rPr>
          <w:color w:val="000000"/>
          <w:sz w:val="24"/>
          <w:szCs w:val="24"/>
          <w:lang w:val="en-US"/>
        </w:rPr>
        <w:t>Munich, 1996.</w:t>
      </w:r>
    </w:p>
    <w:p w14:paraId="6F52F710" w14:textId="77777777" w:rsidR="00EF2662" w:rsidRPr="005F211E" w:rsidRDefault="00EF2662" w:rsidP="00EF2662">
      <w:pPr>
        <w:spacing w:line="276" w:lineRule="auto"/>
        <w:ind w:left="720"/>
        <w:rPr>
          <w:color w:val="000000"/>
          <w:sz w:val="24"/>
          <w:szCs w:val="24"/>
          <w:lang w:val="en-US"/>
        </w:rPr>
      </w:pPr>
      <w:r w:rsidRPr="005F211E">
        <w:rPr>
          <w:rStyle w:val="affff9"/>
          <w:color w:val="000000"/>
          <w:sz w:val="24"/>
          <w:szCs w:val="24"/>
        </w:rPr>
        <w:t>Кейс</w:t>
      </w:r>
      <w:r w:rsidRPr="005F211E">
        <w:rPr>
          <w:color w:val="000000"/>
          <w:sz w:val="24"/>
          <w:szCs w:val="24"/>
          <w:lang w:val="en-US"/>
        </w:rPr>
        <w:t>:</w:t>
      </w:r>
    </w:p>
    <w:p w14:paraId="5CDD11FC" w14:textId="77777777" w:rsidR="00EF2662" w:rsidRPr="005F211E" w:rsidRDefault="00EF2662" w:rsidP="00D92792">
      <w:pPr>
        <w:numPr>
          <w:ilvl w:val="0"/>
          <w:numId w:val="19"/>
        </w:numPr>
        <w:suppressAutoHyphens/>
        <w:spacing w:after="160" w:line="276" w:lineRule="auto"/>
        <w:rPr>
          <w:color w:val="000000"/>
          <w:sz w:val="24"/>
          <w:szCs w:val="24"/>
          <w:lang w:val="en-US"/>
        </w:rPr>
      </w:pPr>
      <w:r w:rsidRPr="005F211E">
        <w:rPr>
          <w:color w:val="000000"/>
          <w:sz w:val="24"/>
          <w:szCs w:val="24"/>
          <w:lang w:val="en-US"/>
        </w:rPr>
        <w:t>Gladkikh I.V. Darling Chocolate: (case) / I.V. Gladkikh, S.A. Starov, J.G. Myers. The European Case Clearing House (ECCH). 1998. № </w:t>
      </w:r>
      <w:r w:rsidRPr="005F211E">
        <w:rPr>
          <w:rStyle w:val="wmi-callto"/>
          <w:color w:val="000000"/>
          <w:sz w:val="24"/>
          <w:szCs w:val="24"/>
          <w:lang w:val="en-US"/>
        </w:rPr>
        <w:t>599-002-1</w:t>
      </w:r>
      <w:r w:rsidRPr="005F211E">
        <w:rPr>
          <w:color w:val="000000"/>
          <w:sz w:val="24"/>
          <w:szCs w:val="24"/>
          <w:lang w:val="en-US"/>
        </w:rPr>
        <w:t>.</w:t>
      </w:r>
    </w:p>
    <w:p w14:paraId="2807E42A" w14:textId="093C24C0" w:rsidR="00EF2662" w:rsidRPr="005F211E" w:rsidRDefault="00EF2662" w:rsidP="00EF2662">
      <w:pPr>
        <w:pStyle w:val="a4"/>
        <w:rPr>
          <w:b/>
          <w:bCs/>
          <w:szCs w:val="24"/>
        </w:rPr>
      </w:pPr>
      <w:r w:rsidRPr="005F211E">
        <w:rPr>
          <w:b/>
          <w:bCs/>
          <w:szCs w:val="24"/>
        </w:rPr>
        <w:t>Ссылки на Интернет-источники (новости</w:t>
      </w:r>
      <w:r w:rsidR="00220136">
        <w:rPr>
          <w:b/>
          <w:bCs/>
          <w:szCs w:val="24"/>
        </w:rPr>
        <w:t xml:space="preserve">, </w:t>
      </w:r>
      <w:r w:rsidRPr="005F211E">
        <w:rPr>
          <w:b/>
          <w:bCs/>
          <w:szCs w:val="24"/>
        </w:rPr>
        <w:t>текстовые записи бесед, лекций, интервью, видеозаписи).</w:t>
      </w:r>
    </w:p>
    <w:p w14:paraId="51C8DD26" w14:textId="77777777" w:rsidR="00EF2662" w:rsidRPr="005F211E" w:rsidRDefault="00EF2662" w:rsidP="00EF2662">
      <w:pPr>
        <w:pStyle w:val="a4"/>
        <w:rPr>
          <w:b/>
          <w:szCs w:val="24"/>
        </w:rPr>
      </w:pPr>
      <w:r w:rsidRPr="005F211E">
        <w:rPr>
          <w:b/>
          <w:szCs w:val="24"/>
        </w:rPr>
        <w:t>Если у публикации есть автор, название и дата размещения в сети:</w:t>
      </w:r>
    </w:p>
    <w:p w14:paraId="21D8D5FF" w14:textId="77777777" w:rsidR="00EF2662" w:rsidRPr="005F211E" w:rsidRDefault="00EF2662" w:rsidP="00D92792">
      <w:pPr>
        <w:pStyle w:val="a4"/>
        <w:widowControl/>
        <w:numPr>
          <w:ilvl w:val="0"/>
          <w:numId w:val="19"/>
        </w:numPr>
        <w:suppressAutoHyphens/>
        <w:autoSpaceDE/>
        <w:autoSpaceDN/>
        <w:adjustRightInd/>
        <w:rPr>
          <w:szCs w:val="24"/>
        </w:rPr>
      </w:pPr>
      <w:r w:rsidRPr="005F211E">
        <w:rPr>
          <w:szCs w:val="24"/>
        </w:rPr>
        <w:t xml:space="preserve"> ФИО (Год). Название // Название новостного сайта, дата издания. Дата обновления. </w:t>
      </w:r>
      <w:r w:rsidRPr="005F211E">
        <w:rPr>
          <w:color w:val="000000"/>
          <w:szCs w:val="24"/>
          <w:shd w:val="clear" w:color="auto" w:fill="FFFFFF"/>
        </w:rPr>
        <w:t xml:space="preserve">[Электронный ресурс]. </w:t>
      </w:r>
      <w:r w:rsidRPr="005F211E">
        <w:rPr>
          <w:szCs w:val="24"/>
        </w:rPr>
        <w:t xml:space="preserve">URL: </w:t>
      </w:r>
      <w:hyperlink r:id="rId8" w:tgtFrame="_blank" w:history="1">
        <w:r w:rsidRPr="005F211E">
          <w:rPr>
            <w:szCs w:val="24"/>
            <w:u w:val="single"/>
          </w:rPr>
          <w:t>http://www</w:t>
        </w:r>
      </w:hyperlink>
      <w:r w:rsidRPr="005F211E">
        <w:rPr>
          <w:szCs w:val="24"/>
        </w:rPr>
        <w:t>. ...(Дата обращения: 19.03.2007).</w:t>
      </w:r>
    </w:p>
    <w:p w14:paraId="16964D4A" w14:textId="77777777" w:rsidR="00EF2662" w:rsidRPr="005F211E" w:rsidRDefault="00EF2662" w:rsidP="00EF2662">
      <w:pPr>
        <w:pStyle w:val="a4"/>
        <w:rPr>
          <w:b/>
          <w:szCs w:val="24"/>
        </w:rPr>
      </w:pPr>
      <w:r w:rsidRPr="005F211E">
        <w:rPr>
          <w:b/>
          <w:szCs w:val="24"/>
        </w:rPr>
        <w:t>Если приводятся другие данные:</w:t>
      </w:r>
    </w:p>
    <w:p w14:paraId="1F1FC575" w14:textId="77777777" w:rsidR="00EF2662" w:rsidRPr="005F211E" w:rsidRDefault="00EF2662" w:rsidP="00D92792">
      <w:pPr>
        <w:pStyle w:val="a4"/>
        <w:widowControl/>
        <w:numPr>
          <w:ilvl w:val="0"/>
          <w:numId w:val="19"/>
        </w:numPr>
        <w:suppressAutoHyphens/>
        <w:autoSpaceDE/>
        <w:autoSpaceDN/>
        <w:adjustRightInd/>
        <w:rPr>
          <w:szCs w:val="24"/>
        </w:rPr>
      </w:pPr>
      <w:r w:rsidRPr="005F211E">
        <w:rPr>
          <w:szCs w:val="24"/>
        </w:rPr>
        <w:lastRenderedPageBreak/>
        <w:t xml:space="preserve">Экономический рост // Новая Россия: [библиогр. указ.] / сост.: Б. Берхина, О. Коковкина, С. Канн; Отд-ние ГПНТБ СО РАН. Новосибирск, [2003 – ]. Дата обновления: 6.03.2007. </w:t>
      </w:r>
      <w:r w:rsidRPr="005F211E">
        <w:rPr>
          <w:color w:val="000000"/>
          <w:szCs w:val="24"/>
          <w:shd w:val="clear" w:color="auto" w:fill="FFFFFF"/>
        </w:rPr>
        <w:t>[Электронный ресурс].</w:t>
      </w:r>
      <w:r w:rsidRPr="005F211E">
        <w:rPr>
          <w:szCs w:val="24"/>
        </w:rPr>
        <w:t xml:space="preserve"> URL: </w:t>
      </w:r>
      <w:hyperlink r:id="rId9" w:tgtFrame="_blank" w:history="1">
        <w:r w:rsidRPr="005F211E">
          <w:rPr>
            <w:szCs w:val="24"/>
            <w:u w:val="single"/>
          </w:rPr>
          <w:t>http://www.prometeus.nsc.ru/biblio/newrus/egrowth.ssi</w:t>
        </w:r>
      </w:hyperlink>
      <w:r w:rsidRPr="005F211E">
        <w:rPr>
          <w:szCs w:val="24"/>
        </w:rPr>
        <w:t xml:space="preserve"> (дата обращения: 22.03.2007).</w:t>
      </w:r>
    </w:p>
    <w:p w14:paraId="20E6EE7A" w14:textId="77777777" w:rsidR="00EF2662" w:rsidRPr="005F211E" w:rsidRDefault="00EF2662" w:rsidP="00D92792">
      <w:pPr>
        <w:pStyle w:val="a4"/>
        <w:widowControl/>
        <w:numPr>
          <w:ilvl w:val="0"/>
          <w:numId w:val="19"/>
        </w:numPr>
        <w:suppressAutoHyphens/>
        <w:autoSpaceDE/>
        <w:autoSpaceDN/>
        <w:adjustRightInd/>
        <w:rPr>
          <w:szCs w:val="24"/>
        </w:rPr>
      </w:pPr>
      <w:r w:rsidRPr="005F211E">
        <w:rPr>
          <w:szCs w:val="24"/>
        </w:rPr>
        <w:t xml:space="preserve">Инвестиции останутся сырьевыми // PROGNOSIS.RU: ежедн. интернет-изд. 2006. 25 янв. </w:t>
      </w:r>
      <w:r w:rsidRPr="005F211E">
        <w:rPr>
          <w:color w:val="000000"/>
          <w:szCs w:val="24"/>
          <w:shd w:val="clear" w:color="auto" w:fill="FFFFFF"/>
        </w:rPr>
        <w:t xml:space="preserve">[Электронный ресурс]. </w:t>
      </w:r>
      <w:r w:rsidRPr="005F211E">
        <w:rPr>
          <w:szCs w:val="24"/>
        </w:rPr>
        <w:t xml:space="preserve">URL: </w:t>
      </w:r>
      <w:hyperlink r:id="rId10" w:tgtFrame="_blank" w:history="1">
        <w:r w:rsidRPr="005F211E">
          <w:rPr>
            <w:szCs w:val="24"/>
            <w:u w:val="single"/>
          </w:rPr>
          <w:t>http://www.prognosis.ru/print.html?id=6464</w:t>
        </w:r>
      </w:hyperlink>
      <w:r w:rsidRPr="005F211E">
        <w:rPr>
          <w:szCs w:val="24"/>
        </w:rPr>
        <w:t xml:space="preserve"> (дата обращения: 19.03.2007).</w:t>
      </w:r>
    </w:p>
    <w:p w14:paraId="5657710C" w14:textId="77777777" w:rsidR="00EF2662" w:rsidRPr="005F211E" w:rsidRDefault="00EF2662" w:rsidP="00D92792">
      <w:pPr>
        <w:pStyle w:val="a4"/>
        <w:widowControl/>
        <w:numPr>
          <w:ilvl w:val="0"/>
          <w:numId w:val="19"/>
        </w:numPr>
        <w:suppressAutoHyphens/>
        <w:autoSpaceDE/>
        <w:autoSpaceDN/>
        <w:adjustRightInd/>
        <w:rPr>
          <w:szCs w:val="24"/>
        </w:rPr>
      </w:pPr>
      <w:r w:rsidRPr="005F211E">
        <w:rPr>
          <w:szCs w:val="24"/>
        </w:rPr>
        <w:t xml:space="preserve">Хитров А. (2011). Оптимистический интернет-телеканал «Дoждь» [Беседа с главным редактором телеканала М. Зыгaрем]. </w:t>
      </w:r>
      <w:r w:rsidRPr="005F211E">
        <w:rPr>
          <w:color w:val="000000"/>
          <w:szCs w:val="24"/>
          <w:shd w:val="clear" w:color="auto" w:fill="FFFFFF"/>
        </w:rPr>
        <w:t>[Электронный ресурс]</w:t>
      </w:r>
      <w:r w:rsidRPr="005F211E">
        <w:rPr>
          <w:szCs w:val="24"/>
        </w:rPr>
        <w:t xml:space="preserve">// Digitаl Icоns. Vol. 6 URL: </w:t>
      </w:r>
      <w:hyperlink r:id="rId11" w:tgtFrame="_blank" w:history="1">
        <w:r w:rsidRPr="005F211E">
          <w:rPr>
            <w:szCs w:val="24"/>
            <w:u w:val="single"/>
          </w:rPr>
          <w:t>http://www.digitalicons.org/issue06/files/2012/01/6.6_Khitrov.pdf</w:t>
        </w:r>
      </w:hyperlink>
      <w:r w:rsidRPr="005F211E">
        <w:rPr>
          <w:szCs w:val="24"/>
        </w:rPr>
        <w:t> (дата обращения: ....).</w:t>
      </w:r>
    </w:p>
    <w:p w14:paraId="7398B212" w14:textId="77777777" w:rsidR="00EF2662" w:rsidRPr="005F211E" w:rsidRDefault="00EF2662" w:rsidP="00D92792">
      <w:pPr>
        <w:pStyle w:val="a4"/>
        <w:widowControl/>
        <w:numPr>
          <w:ilvl w:val="0"/>
          <w:numId w:val="19"/>
        </w:numPr>
        <w:suppressAutoHyphens/>
        <w:autoSpaceDE/>
        <w:autoSpaceDN/>
        <w:adjustRightInd/>
        <w:rPr>
          <w:szCs w:val="24"/>
        </w:rPr>
      </w:pPr>
      <w:r w:rsidRPr="005F211E">
        <w:rPr>
          <w:szCs w:val="24"/>
        </w:rPr>
        <w:t xml:space="preserve">Slоterdijks Piter (2007). Theоrie des Fundamentаlismus [видеозапись лекции П. Слотердайка]. </w:t>
      </w:r>
      <w:r w:rsidRPr="005F211E">
        <w:rPr>
          <w:color w:val="000000"/>
          <w:szCs w:val="24"/>
          <w:shd w:val="clear" w:color="auto" w:fill="FFFFFF"/>
        </w:rPr>
        <w:t>[Электронный ресурс].</w:t>
      </w:r>
      <w:r w:rsidRPr="005F211E">
        <w:rPr>
          <w:szCs w:val="24"/>
        </w:rPr>
        <w:t xml:space="preserve"> // YouTube. 28 января. URL: </w:t>
      </w:r>
      <w:hyperlink r:id="rId12" w:tgtFrame="_blank" w:history="1">
        <w:r w:rsidRPr="005F211E">
          <w:rPr>
            <w:szCs w:val="24"/>
            <w:u w:val="single"/>
          </w:rPr>
          <w:t>http://www.youtube.com/watch?v=i9BOYVE46Nw&amp;feature=related</w:t>
        </w:r>
      </w:hyperlink>
      <w:r w:rsidRPr="005F211E">
        <w:rPr>
          <w:szCs w:val="24"/>
        </w:rPr>
        <w:t> (дата обращения: ....).</w:t>
      </w:r>
    </w:p>
    <w:p w14:paraId="43F45F24" w14:textId="77777777" w:rsidR="00EF2662" w:rsidRPr="005F211E" w:rsidRDefault="00EF2662" w:rsidP="00D92792">
      <w:pPr>
        <w:pStyle w:val="a4"/>
        <w:widowControl/>
        <w:numPr>
          <w:ilvl w:val="0"/>
          <w:numId w:val="19"/>
        </w:numPr>
        <w:suppressAutoHyphens/>
        <w:autoSpaceDE/>
        <w:autoSpaceDN/>
        <w:adjustRightInd/>
        <w:rPr>
          <w:szCs w:val="24"/>
        </w:rPr>
      </w:pPr>
      <w:r w:rsidRPr="005F211E">
        <w:rPr>
          <w:rStyle w:val="affff9"/>
          <w:color w:val="000000"/>
          <w:szCs w:val="24"/>
          <w:shd w:val="clear" w:color="auto" w:fill="FFFFFF"/>
          <w:lang w:val="en-US"/>
        </w:rPr>
        <w:t>Pison G., D'Addato A.V</w:t>
      </w:r>
      <w:r w:rsidRPr="005F211E">
        <w:rPr>
          <w:rStyle w:val="affff9"/>
          <w:iCs/>
          <w:color w:val="000000"/>
          <w:szCs w:val="24"/>
          <w:shd w:val="clear" w:color="auto" w:fill="FFFFFF"/>
          <w:lang w:val="en-US"/>
        </w:rPr>
        <w:t xml:space="preserve">. </w:t>
      </w:r>
      <w:r w:rsidRPr="005F211E">
        <w:rPr>
          <w:rStyle w:val="affff9"/>
          <w:color w:val="000000"/>
          <w:szCs w:val="24"/>
          <w:shd w:val="clear" w:color="auto" w:fill="FFFFFF"/>
          <w:lang w:val="en-US"/>
        </w:rPr>
        <w:t xml:space="preserve">Frequency of twin births in developed countries // Twin Research and Human Genetics. </w:t>
      </w:r>
      <w:r w:rsidRPr="005F211E">
        <w:rPr>
          <w:rStyle w:val="affff9"/>
          <w:color w:val="000000"/>
          <w:szCs w:val="24"/>
          <w:shd w:val="clear" w:color="auto" w:fill="FFFFFF"/>
        </w:rPr>
        <w:t>2006. Vol. 9(2). P. 250–259. </w:t>
      </w:r>
      <w:r w:rsidRPr="005F211E">
        <w:rPr>
          <w:color w:val="000000"/>
          <w:szCs w:val="24"/>
          <w:shd w:val="clear" w:color="auto" w:fill="FFFFFF"/>
        </w:rPr>
        <w:t xml:space="preserve">[Электронный ресурс]. URL: </w:t>
      </w:r>
      <w:hyperlink r:id="rId13" w:tgtFrame="_blank" w:history="1">
        <w:r w:rsidRPr="005F211E">
          <w:rPr>
            <w:rStyle w:val="af8"/>
            <w:color w:val="000000"/>
            <w:szCs w:val="24"/>
            <w:shd w:val="clear" w:color="auto" w:fill="FFFFFF"/>
          </w:rPr>
          <w:t>http://www.</w:t>
        </w:r>
      </w:hyperlink>
      <w:r w:rsidRPr="005F211E">
        <w:rPr>
          <w:color w:val="000000"/>
          <w:szCs w:val="24"/>
          <w:shd w:val="clear" w:color="auto" w:fill="FFFFFF"/>
        </w:rPr>
        <w:t>.......корректная ссылка............................. (дата обращения: ….).</w:t>
      </w:r>
    </w:p>
    <w:p w14:paraId="10F2B2A3" w14:textId="77777777" w:rsidR="00EF2662" w:rsidRPr="005F211E" w:rsidRDefault="00EF2662" w:rsidP="00EF2662">
      <w:pPr>
        <w:pStyle w:val="affffe"/>
        <w:spacing w:line="276" w:lineRule="auto"/>
        <w:ind w:left="360"/>
        <w:jc w:val="both"/>
        <w:rPr>
          <w:rStyle w:val="affff9"/>
          <w:color w:val="000000"/>
        </w:rPr>
      </w:pPr>
    </w:p>
    <w:p w14:paraId="49BBC06D" w14:textId="77777777" w:rsidR="00EF2662" w:rsidRPr="005F211E" w:rsidRDefault="00EF2662" w:rsidP="00EF2662">
      <w:pPr>
        <w:pStyle w:val="affffe"/>
        <w:spacing w:line="276" w:lineRule="auto"/>
        <w:ind w:left="360" w:firstLine="491"/>
        <w:jc w:val="both"/>
        <w:rPr>
          <w:b/>
          <w:bCs/>
        </w:rPr>
      </w:pPr>
      <w:r w:rsidRPr="005F211E">
        <w:rPr>
          <w:b/>
          <w:bCs/>
        </w:rPr>
        <w:t>Оформление повторяющихся ссылок:</w:t>
      </w:r>
    </w:p>
    <w:p w14:paraId="42D1EBB1" w14:textId="77777777" w:rsidR="00EF2662" w:rsidRPr="005F211E" w:rsidRDefault="00EF2662" w:rsidP="00EF2662">
      <w:pPr>
        <w:pStyle w:val="affffe"/>
        <w:spacing w:line="276" w:lineRule="auto"/>
        <w:ind w:firstLine="851"/>
        <w:jc w:val="both"/>
        <w:rPr>
          <w:b/>
          <w:bCs/>
        </w:rPr>
      </w:pPr>
      <w:r w:rsidRPr="005F211E">
        <w:t>Если в тексте ВКР приводится две и более ссылки на на какой-либо источник, то правильно оформлять цитирование следующим образом: первая ссылка приводится с указанием полного библиографического описания и номера страницы</w:t>
      </w:r>
      <w:r w:rsidRPr="005F211E">
        <w:rPr>
          <w:rStyle w:val="aff0"/>
          <w:b/>
          <w:bCs/>
        </w:rPr>
        <w:footnoteReference w:id="1"/>
      </w:r>
      <w:r w:rsidRPr="005F211E">
        <w:t>, вторая ссылка – с пометкой «Указ. Соч.» и указанием страницы</w:t>
      </w:r>
      <w:r w:rsidRPr="005F211E">
        <w:rPr>
          <w:rStyle w:val="aff0"/>
          <w:b/>
          <w:bCs/>
        </w:rPr>
        <w:footnoteReference w:id="2"/>
      </w:r>
      <w:r w:rsidRPr="005F211E">
        <w:t xml:space="preserve"> (</w:t>
      </w:r>
      <w:r w:rsidRPr="005F211E">
        <w:rPr>
          <w:b/>
          <w:bCs/>
        </w:rPr>
        <w:t>см. примеры в сносках).</w:t>
      </w:r>
    </w:p>
    <w:p w14:paraId="0A4BB3D4" w14:textId="77777777" w:rsidR="00EF2662" w:rsidRPr="005F211E" w:rsidRDefault="00EF2662" w:rsidP="00EF2662">
      <w:pPr>
        <w:pStyle w:val="affffe"/>
        <w:spacing w:line="276" w:lineRule="auto"/>
        <w:ind w:firstLine="851"/>
        <w:jc w:val="both"/>
        <w:rPr>
          <w:b/>
          <w:bCs/>
        </w:rPr>
      </w:pPr>
    </w:p>
    <w:p w14:paraId="153E8D48" w14:textId="77777777" w:rsidR="00EF2662" w:rsidRPr="005F211E" w:rsidRDefault="00EF2662" w:rsidP="00EF2662">
      <w:pPr>
        <w:pStyle w:val="affffe"/>
        <w:spacing w:line="276" w:lineRule="auto"/>
        <w:ind w:firstLine="851"/>
        <w:jc w:val="both"/>
        <w:rPr>
          <w:b/>
          <w:bCs/>
        </w:rPr>
      </w:pPr>
      <w:r w:rsidRPr="005F211E">
        <w:t xml:space="preserve">Если в тексте ВКР приводится несколько ссылок на один и тот же источник </w:t>
      </w:r>
      <w:r w:rsidRPr="005F211E">
        <w:rPr>
          <w:b/>
        </w:rPr>
        <w:t>подряд</w:t>
      </w:r>
      <w:r w:rsidRPr="005F211E">
        <w:t>, то правильно оформлять цитирование следующим образом: первая ссылка – с указанием полного библиографического описания и номера страницы</w:t>
      </w:r>
      <w:r w:rsidRPr="005F211E">
        <w:rPr>
          <w:rStyle w:val="aff0"/>
          <w:b/>
          <w:bCs/>
        </w:rPr>
        <w:footnoteReference w:id="3"/>
      </w:r>
      <w:r w:rsidRPr="005F211E">
        <w:t>, вторая ссылка – с пометкой «Там же» и указанием страницы</w:t>
      </w:r>
      <w:r w:rsidRPr="005F211E">
        <w:rPr>
          <w:rStyle w:val="aff0"/>
          <w:b/>
          <w:bCs/>
        </w:rPr>
        <w:footnoteReference w:id="4"/>
      </w:r>
      <w:r w:rsidRPr="005F211E">
        <w:t xml:space="preserve"> (</w:t>
      </w:r>
      <w:r w:rsidRPr="005F211E">
        <w:rPr>
          <w:b/>
          <w:bCs/>
        </w:rPr>
        <w:t>см. примеры в сносках).</w:t>
      </w:r>
    </w:p>
    <w:p w14:paraId="1BBEBEA7" w14:textId="77777777" w:rsidR="00EF2662" w:rsidRPr="005F211E" w:rsidRDefault="00EF2662" w:rsidP="00EF2662">
      <w:pPr>
        <w:pStyle w:val="affffe"/>
        <w:spacing w:line="276" w:lineRule="auto"/>
        <w:ind w:left="360"/>
        <w:jc w:val="both"/>
        <w:rPr>
          <w:b/>
          <w:bCs/>
        </w:rPr>
      </w:pPr>
    </w:p>
    <w:p w14:paraId="7FA4C8AF" w14:textId="77777777" w:rsidR="00EF2662" w:rsidRPr="005F211E" w:rsidRDefault="00EF2662" w:rsidP="00EF2662">
      <w:pPr>
        <w:spacing w:line="276" w:lineRule="auto"/>
        <w:ind w:left="360" w:firstLine="491"/>
        <w:rPr>
          <w:b/>
          <w:bCs/>
          <w:sz w:val="24"/>
          <w:szCs w:val="24"/>
          <w:lang w:bidi="he-IL"/>
        </w:rPr>
      </w:pPr>
      <w:r w:rsidRPr="005F211E">
        <w:rPr>
          <w:b/>
          <w:bCs/>
          <w:sz w:val="24"/>
          <w:szCs w:val="24"/>
          <w:lang w:bidi="he-IL"/>
        </w:rPr>
        <w:t>Вторичное цитирование:</w:t>
      </w:r>
    </w:p>
    <w:p w14:paraId="6FB3CE5E" w14:textId="77777777" w:rsidR="00EF2662" w:rsidRPr="005F211E" w:rsidRDefault="00EF2662" w:rsidP="00EF2662">
      <w:pPr>
        <w:spacing w:line="276" w:lineRule="auto"/>
        <w:ind w:firstLine="852"/>
        <w:rPr>
          <w:sz w:val="24"/>
          <w:szCs w:val="24"/>
        </w:rPr>
      </w:pPr>
      <w:r w:rsidRPr="005F211E">
        <w:rPr>
          <w:sz w:val="24"/>
          <w:szCs w:val="24"/>
        </w:rPr>
        <w:lastRenderedPageBreak/>
        <w:t>При цитировании текста по вторичному источнику необходимо указывать не только автора и источник оригинального текста, но и вторичный источник, из которого была заимствована цитата; оформление цитирования в таком случае осуществляется следующим образом: «…».</w:t>
      </w:r>
      <w:r w:rsidRPr="005F211E">
        <w:rPr>
          <w:rStyle w:val="aff0"/>
          <w:sz w:val="24"/>
          <w:szCs w:val="24"/>
        </w:rPr>
        <w:footnoteReference w:id="5"/>
      </w:r>
    </w:p>
    <w:p w14:paraId="1CFC9B84" w14:textId="4CED97ED" w:rsidR="0072344F" w:rsidRPr="003F2566" w:rsidRDefault="003F2566" w:rsidP="003F2566">
      <w:pPr>
        <w:pStyle w:val="2"/>
        <w:keepLines w:val="0"/>
        <w:widowControl/>
        <w:numPr>
          <w:ilvl w:val="0"/>
          <w:numId w:val="0"/>
        </w:numPr>
        <w:spacing w:before="120" w:after="60" w:line="240" w:lineRule="auto"/>
        <w:rPr>
          <w:bCs/>
          <w:sz w:val="24"/>
          <w:szCs w:val="24"/>
        </w:rPr>
      </w:pPr>
      <w:r w:rsidRPr="003F2566">
        <w:rPr>
          <w:bCs/>
          <w:sz w:val="24"/>
          <w:szCs w:val="24"/>
        </w:rPr>
        <w:t>5.</w:t>
      </w:r>
      <w:r w:rsidR="00EF2662" w:rsidRPr="003F2566">
        <w:rPr>
          <w:bCs/>
          <w:sz w:val="24"/>
          <w:szCs w:val="24"/>
        </w:rPr>
        <w:t xml:space="preserve"> Этапы подготовки ВКР</w:t>
      </w:r>
    </w:p>
    <w:tbl>
      <w:tblPr>
        <w:tblW w:w="9771" w:type="dxa"/>
        <w:tblLayout w:type="fixed"/>
        <w:tblCellMar>
          <w:left w:w="0" w:type="dxa"/>
          <w:right w:w="0" w:type="dxa"/>
        </w:tblCellMar>
        <w:tblLook w:val="04A0" w:firstRow="1" w:lastRow="0" w:firstColumn="1" w:lastColumn="0" w:noHBand="0" w:noVBand="1"/>
      </w:tblPr>
      <w:tblGrid>
        <w:gridCol w:w="534"/>
        <w:gridCol w:w="4536"/>
        <w:gridCol w:w="1984"/>
        <w:gridCol w:w="2717"/>
      </w:tblGrid>
      <w:tr w:rsidR="00EF2662" w:rsidRPr="005F211E" w14:paraId="20686B8E" w14:textId="77777777" w:rsidTr="00DC1257">
        <w:trPr>
          <w:trHeight w:val="1365"/>
        </w:trPr>
        <w:tc>
          <w:tcPr>
            <w:tcW w:w="53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21E6D7D8" w14:textId="77777777" w:rsidR="00EF2662" w:rsidRPr="005F211E" w:rsidRDefault="00EF2662" w:rsidP="00DC1257">
            <w:pPr>
              <w:spacing w:line="240" w:lineRule="auto"/>
              <w:ind w:firstLine="0"/>
              <w:jc w:val="center"/>
              <w:rPr>
                <w:sz w:val="24"/>
                <w:szCs w:val="24"/>
                <w:lang w:eastAsia="zh-CN"/>
              </w:rPr>
            </w:pPr>
            <w:r w:rsidRPr="005F211E">
              <w:rPr>
                <w:b/>
                <w:bCs/>
                <w:sz w:val="24"/>
                <w:szCs w:val="24"/>
                <w:lang w:eastAsia="zh-CN"/>
              </w:rPr>
              <w:t>№ п/п</w:t>
            </w:r>
          </w:p>
        </w:tc>
        <w:tc>
          <w:tcPr>
            <w:tcW w:w="453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2FF3387C" w14:textId="77777777" w:rsidR="00EF2662" w:rsidRPr="005F211E" w:rsidRDefault="00EF2662" w:rsidP="00DC1257">
            <w:pPr>
              <w:spacing w:line="240" w:lineRule="auto"/>
              <w:ind w:firstLine="0"/>
              <w:jc w:val="center"/>
              <w:rPr>
                <w:sz w:val="24"/>
                <w:szCs w:val="24"/>
                <w:lang w:eastAsia="zh-CN"/>
              </w:rPr>
            </w:pPr>
            <w:r w:rsidRPr="005F211E">
              <w:rPr>
                <w:b/>
                <w:bCs/>
                <w:sz w:val="24"/>
                <w:szCs w:val="24"/>
                <w:lang w:eastAsia="zh-CN"/>
              </w:rPr>
              <w:t>Этап подготовки</w:t>
            </w:r>
            <w:r w:rsidRPr="005F211E">
              <w:rPr>
                <w:sz w:val="24"/>
                <w:szCs w:val="24"/>
                <w:lang w:eastAsia="zh-CN"/>
              </w:rPr>
              <w:br/>
              <w:t> </w:t>
            </w:r>
          </w:p>
        </w:tc>
        <w:tc>
          <w:tcPr>
            <w:tcW w:w="198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20CABDAC" w14:textId="77777777" w:rsidR="00EF2662" w:rsidRPr="005F211E" w:rsidRDefault="00EF2662" w:rsidP="00DC1257">
            <w:pPr>
              <w:spacing w:line="240" w:lineRule="auto"/>
              <w:ind w:firstLine="0"/>
              <w:jc w:val="center"/>
              <w:rPr>
                <w:sz w:val="24"/>
                <w:szCs w:val="24"/>
                <w:lang w:eastAsia="zh-CN"/>
              </w:rPr>
            </w:pPr>
            <w:r w:rsidRPr="005F211E">
              <w:rPr>
                <w:b/>
                <w:bCs/>
                <w:sz w:val="24"/>
                <w:szCs w:val="24"/>
                <w:lang w:eastAsia="zh-CN"/>
              </w:rPr>
              <w:t>Ответственный</w:t>
            </w:r>
            <w:r w:rsidRPr="005F211E">
              <w:rPr>
                <w:b/>
                <w:bCs/>
                <w:sz w:val="24"/>
                <w:szCs w:val="24"/>
                <w:lang w:eastAsia="zh-CN"/>
              </w:rPr>
              <w:br/>
              <w:t>за этап подготовки ВКР</w:t>
            </w:r>
          </w:p>
        </w:tc>
        <w:tc>
          <w:tcPr>
            <w:tcW w:w="2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CDB340C" w14:textId="77777777" w:rsidR="00EF2662" w:rsidRPr="005F211E" w:rsidRDefault="00EF2662" w:rsidP="00DC1257">
            <w:pPr>
              <w:spacing w:line="240" w:lineRule="auto"/>
              <w:ind w:firstLine="0"/>
              <w:jc w:val="center"/>
              <w:rPr>
                <w:sz w:val="24"/>
                <w:szCs w:val="24"/>
                <w:lang w:eastAsia="zh-CN"/>
              </w:rPr>
            </w:pPr>
            <w:r w:rsidRPr="005F211E">
              <w:rPr>
                <w:b/>
                <w:bCs/>
                <w:sz w:val="24"/>
                <w:szCs w:val="24"/>
                <w:lang w:eastAsia="zh-CN"/>
              </w:rPr>
              <w:t>Сроки исполнения</w:t>
            </w:r>
          </w:p>
        </w:tc>
      </w:tr>
      <w:tr w:rsidR="00EF2662" w:rsidRPr="005F211E" w14:paraId="12A9F80E" w14:textId="77777777" w:rsidTr="00DC1257">
        <w:tc>
          <w:tcPr>
            <w:tcW w:w="5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60F2ED17"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1</w:t>
            </w:r>
          </w:p>
        </w:tc>
        <w:tc>
          <w:tcPr>
            <w:tcW w:w="45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627E88A2" w14:textId="77777777" w:rsidR="00EF2662" w:rsidRPr="005F211E" w:rsidRDefault="00EF2662" w:rsidP="00DC1257">
            <w:pPr>
              <w:spacing w:line="240" w:lineRule="auto"/>
              <w:ind w:firstLine="0"/>
              <w:rPr>
                <w:sz w:val="24"/>
                <w:szCs w:val="24"/>
                <w:lang w:eastAsia="zh-CN"/>
              </w:rPr>
            </w:pPr>
            <w:r w:rsidRPr="005F211E">
              <w:rPr>
                <w:bCs/>
                <w:sz w:val="24"/>
                <w:szCs w:val="24"/>
                <w:lang w:eastAsia="zh-CN"/>
              </w:rPr>
              <w:t>Определение темы ВКР и консультации с научным руководителем</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2B4CA3AB"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Обучающийся / Менеджер ОП</w:t>
            </w:r>
          </w:p>
        </w:tc>
        <w:tc>
          <w:tcPr>
            <w:tcW w:w="2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62F916B"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Не позднее 15 сентября</w:t>
            </w:r>
          </w:p>
          <w:p w14:paraId="59EA757C"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текущего учебного года</w:t>
            </w:r>
          </w:p>
        </w:tc>
      </w:tr>
      <w:tr w:rsidR="00EF2662" w:rsidRPr="005F211E" w14:paraId="73AE3AF5" w14:textId="77777777" w:rsidTr="00DC1257">
        <w:trPr>
          <w:trHeight w:val="600"/>
        </w:trPr>
        <w:tc>
          <w:tcPr>
            <w:tcW w:w="5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1D9DFB0B"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2</w:t>
            </w:r>
          </w:p>
        </w:tc>
        <w:tc>
          <w:tcPr>
            <w:tcW w:w="45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50B49330" w14:textId="77777777" w:rsidR="00EF2662" w:rsidRPr="005F211E" w:rsidRDefault="00EF2662" w:rsidP="00DC1257">
            <w:pPr>
              <w:spacing w:line="240" w:lineRule="auto"/>
              <w:ind w:firstLine="0"/>
              <w:rPr>
                <w:sz w:val="24"/>
                <w:szCs w:val="24"/>
                <w:lang w:eastAsia="zh-CN"/>
              </w:rPr>
            </w:pPr>
            <w:r w:rsidRPr="005F211E">
              <w:rPr>
                <w:bCs/>
                <w:sz w:val="24"/>
                <w:szCs w:val="24"/>
                <w:lang w:eastAsia="zh-CN"/>
              </w:rPr>
              <w:t>Заявление о выборе темы ВКР</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3A7F6923"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Обучающийся</w:t>
            </w:r>
          </w:p>
        </w:tc>
        <w:tc>
          <w:tcPr>
            <w:tcW w:w="2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4F12F3E" w14:textId="7B30BAAA" w:rsidR="00EF2662" w:rsidRPr="005F211E" w:rsidRDefault="00EF2662" w:rsidP="00DC1257">
            <w:pPr>
              <w:spacing w:line="240" w:lineRule="auto"/>
              <w:ind w:firstLine="0"/>
              <w:jc w:val="center"/>
              <w:rPr>
                <w:sz w:val="24"/>
                <w:szCs w:val="24"/>
                <w:lang w:eastAsia="zh-CN"/>
              </w:rPr>
            </w:pPr>
            <w:r w:rsidRPr="005F211E">
              <w:rPr>
                <w:sz w:val="24"/>
                <w:szCs w:val="24"/>
                <w:lang w:eastAsia="zh-CN"/>
              </w:rPr>
              <w:t>Не позднее 1</w:t>
            </w:r>
            <w:r w:rsidR="001431DF">
              <w:rPr>
                <w:sz w:val="24"/>
                <w:szCs w:val="24"/>
                <w:lang w:eastAsia="zh-CN"/>
              </w:rPr>
              <w:t>5</w:t>
            </w:r>
            <w:r w:rsidRPr="005F211E">
              <w:rPr>
                <w:sz w:val="24"/>
                <w:szCs w:val="24"/>
                <w:lang w:eastAsia="zh-CN"/>
              </w:rPr>
              <w:t xml:space="preserve"> октября текущего учебного года</w:t>
            </w:r>
          </w:p>
        </w:tc>
      </w:tr>
      <w:tr w:rsidR="00EF2662" w:rsidRPr="005F211E" w14:paraId="2C8F17E9" w14:textId="77777777" w:rsidTr="00DC1257">
        <w:trPr>
          <w:trHeight w:val="509"/>
        </w:trPr>
        <w:tc>
          <w:tcPr>
            <w:tcW w:w="5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7E18B63F"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3</w:t>
            </w:r>
          </w:p>
        </w:tc>
        <w:tc>
          <w:tcPr>
            <w:tcW w:w="45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151488CC" w14:textId="77777777" w:rsidR="00EF2662" w:rsidRPr="005F211E" w:rsidRDefault="00EF2662" w:rsidP="00DC1257">
            <w:pPr>
              <w:spacing w:line="240" w:lineRule="auto"/>
              <w:ind w:firstLine="0"/>
              <w:rPr>
                <w:sz w:val="24"/>
                <w:szCs w:val="24"/>
                <w:lang w:eastAsia="zh-CN"/>
              </w:rPr>
            </w:pPr>
            <w:r w:rsidRPr="005F211E">
              <w:rPr>
                <w:bCs/>
                <w:sz w:val="24"/>
                <w:szCs w:val="24"/>
                <w:lang w:eastAsia="zh-CN"/>
              </w:rPr>
              <w:t>Согласование темы ВКР</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4FD0C1F7"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Академический руководитель</w:t>
            </w:r>
          </w:p>
        </w:tc>
        <w:tc>
          <w:tcPr>
            <w:tcW w:w="2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6AE01FE"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Не позднее 20 октября текущего учебного года</w:t>
            </w:r>
          </w:p>
        </w:tc>
      </w:tr>
      <w:tr w:rsidR="00EF2662" w:rsidRPr="005F211E" w14:paraId="5D476FDE" w14:textId="77777777" w:rsidTr="00DC1257">
        <w:trPr>
          <w:trHeight w:val="795"/>
        </w:trPr>
        <w:tc>
          <w:tcPr>
            <w:tcW w:w="5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089506B0"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4</w:t>
            </w:r>
          </w:p>
        </w:tc>
        <w:tc>
          <w:tcPr>
            <w:tcW w:w="45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582E3486" w14:textId="77777777" w:rsidR="00EF2662" w:rsidRPr="005F211E" w:rsidRDefault="00EF2662" w:rsidP="00DC1257">
            <w:pPr>
              <w:spacing w:line="240" w:lineRule="auto"/>
              <w:ind w:firstLine="0"/>
              <w:rPr>
                <w:sz w:val="24"/>
                <w:szCs w:val="24"/>
                <w:lang w:eastAsia="zh-CN"/>
              </w:rPr>
            </w:pPr>
            <w:r w:rsidRPr="005F211E">
              <w:rPr>
                <w:bCs/>
                <w:sz w:val="24"/>
                <w:szCs w:val="24"/>
                <w:lang w:eastAsia="zh-CN"/>
              </w:rPr>
              <w:t>Согласование графика подготовки ВКР</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7FA1E76C"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Академический руководитель / обучающийся</w:t>
            </w:r>
          </w:p>
        </w:tc>
        <w:tc>
          <w:tcPr>
            <w:tcW w:w="2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13805E9"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Не позднее 1 ноября текущего учебного года</w:t>
            </w:r>
          </w:p>
        </w:tc>
      </w:tr>
      <w:tr w:rsidR="00EF2662" w:rsidRPr="005F211E" w14:paraId="60C524CA" w14:textId="77777777" w:rsidTr="00DC1257">
        <w:trPr>
          <w:trHeight w:val="515"/>
        </w:trPr>
        <w:tc>
          <w:tcPr>
            <w:tcW w:w="5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189B88A5"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5</w:t>
            </w:r>
          </w:p>
        </w:tc>
        <w:tc>
          <w:tcPr>
            <w:tcW w:w="45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21D5DD96" w14:textId="77777777" w:rsidR="00EF2662" w:rsidRPr="005F211E" w:rsidRDefault="00EF2662" w:rsidP="00DC1257">
            <w:pPr>
              <w:spacing w:line="240" w:lineRule="auto"/>
              <w:ind w:firstLine="0"/>
              <w:rPr>
                <w:sz w:val="24"/>
                <w:szCs w:val="24"/>
                <w:lang w:eastAsia="zh-CN"/>
              </w:rPr>
            </w:pPr>
            <w:r w:rsidRPr="005F211E">
              <w:rPr>
                <w:bCs/>
                <w:sz w:val="24"/>
                <w:szCs w:val="24"/>
                <w:lang w:eastAsia="zh-CN"/>
              </w:rPr>
              <w:t>Закрепление темы ВКР приказом</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24A28D73"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Академический руководитель</w:t>
            </w:r>
          </w:p>
        </w:tc>
        <w:tc>
          <w:tcPr>
            <w:tcW w:w="2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B1932F9"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Не позднее 15 декабря текущего учебного года</w:t>
            </w:r>
          </w:p>
        </w:tc>
      </w:tr>
      <w:tr w:rsidR="00EF2662" w:rsidRPr="005F211E" w14:paraId="28591CAF" w14:textId="77777777" w:rsidTr="00DC1257">
        <w:trPr>
          <w:trHeight w:val="418"/>
        </w:trPr>
        <w:tc>
          <w:tcPr>
            <w:tcW w:w="5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06214B47"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6</w:t>
            </w:r>
          </w:p>
        </w:tc>
        <w:tc>
          <w:tcPr>
            <w:tcW w:w="45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465199DD" w14:textId="77777777" w:rsidR="00EF2662" w:rsidRPr="005F211E" w:rsidRDefault="00EF2662" w:rsidP="00DC1257">
            <w:pPr>
              <w:spacing w:line="240" w:lineRule="auto"/>
              <w:ind w:firstLine="0"/>
              <w:rPr>
                <w:sz w:val="24"/>
                <w:szCs w:val="24"/>
                <w:lang w:eastAsia="zh-CN"/>
              </w:rPr>
            </w:pPr>
            <w:r w:rsidRPr="005F211E">
              <w:rPr>
                <w:bCs/>
                <w:sz w:val="24"/>
                <w:szCs w:val="24"/>
                <w:lang w:eastAsia="zh-CN"/>
              </w:rPr>
              <w:t>Предъявление студентом руководителю проекта ВКР</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4388A088"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Обучающийся</w:t>
            </w:r>
          </w:p>
        </w:tc>
        <w:tc>
          <w:tcPr>
            <w:tcW w:w="2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B8354CD"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Не позднее 20 декабря текущего учебного года</w:t>
            </w:r>
          </w:p>
        </w:tc>
      </w:tr>
      <w:tr w:rsidR="00EF2662" w:rsidRPr="005F211E" w14:paraId="0519680D" w14:textId="77777777" w:rsidTr="00DC1257">
        <w:trPr>
          <w:trHeight w:val="589"/>
        </w:trPr>
        <w:tc>
          <w:tcPr>
            <w:tcW w:w="5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7DAE21BD" w14:textId="77777777" w:rsidR="00EF2662" w:rsidRPr="005F211E" w:rsidRDefault="00EF2662" w:rsidP="00DC1257">
            <w:pPr>
              <w:spacing w:line="240" w:lineRule="auto"/>
              <w:ind w:firstLine="0"/>
              <w:jc w:val="center"/>
              <w:rPr>
                <w:sz w:val="24"/>
                <w:szCs w:val="24"/>
                <w:lang w:eastAsia="zh-CN"/>
              </w:rPr>
            </w:pPr>
            <w:r w:rsidRPr="005F211E">
              <w:rPr>
                <w:b/>
                <w:bCs/>
                <w:sz w:val="24"/>
                <w:szCs w:val="24"/>
                <w:lang w:eastAsia="zh-CN"/>
              </w:rPr>
              <w:t>7</w:t>
            </w:r>
          </w:p>
        </w:tc>
        <w:tc>
          <w:tcPr>
            <w:tcW w:w="45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1C514A65" w14:textId="77777777" w:rsidR="00EF2662" w:rsidRPr="005F211E" w:rsidRDefault="00EF2662" w:rsidP="00DC1257">
            <w:pPr>
              <w:spacing w:line="240" w:lineRule="auto"/>
              <w:ind w:firstLine="0"/>
              <w:rPr>
                <w:sz w:val="24"/>
                <w:szCs w:val="24"/>
                <w:lang w:eastAsia="zh-CN"/>
              </w:rPr>
            </w:pPr>
            <w:r w:rsidRPr="005F211E">
              <w:rPr>
                <w:bCs/>
                <w:sz w:val="24"/>
                <w:szCs w:val="24"/>
                <w:lang w:eastAsia="zh-CN"/>
              </w:rPr>
              <w:t>Первое предъявление готовой ВКР руководителю</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759FCC8B"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Обучающийся</w:t>
            </w:r>
          </w:p>
        </w:tc>
        <w:tc>
          <w:tcPr>
            <w:tcW w:w="2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E76F81F"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 xml:space="preserve">Не позднее 1 марта текущего учебного года </w:t>
            </w:r>
          </w:p>
        </w:tc>
      </w:tr>
      <w:tr w:rsidR="00EF2662" w:rsidRPr="005F211E" w14:paraId="13D3CED5" w14:textId="77777777" w:rsidTr="00DC1257">
        <w:trPr>
          <w:trHeight w:val="625"/>
        </w:trPr>
        <w:tc>
          <w:tcPr>
            <w:tcW w:w="5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3AB96356" w14:textId="77777777" w:rsidR="00EF2662" w:rsidRPr="005F211E" w:rsidRDefault="0072344F" w:rsidP="00DC1257">
            <w:pPr>
              <w:spacing w:line="240" w:lineRule="auto"/>
              <w:ind w:firstLine="0"/>
              <w:jc w:val="center"/>
              <w:rPr>
                <w:sz w:val="24"/>
                <w:szCs w:val="24"/>
                <w:lang w:eastAsia="zh-CN"/>
              </w:rPr>
            </w:pPr>
            <w:r w:rsidRPr="005F211E">
              <w:rPr>
                <w:sz w:val="24"/>
                <w:szCs w:val="24"/>
                <w:lang w:eastAsia="zh-CN"/>
              </w:rPr>
              <w:t>8</w:t>
            </w:r>
          </w:p>
        </w:tc>
        <w:tc>
          <w:tcPr>
            <w:tcW w:w="45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75249EF3" w14:textId="77777777" w:rsidR="00EF2662" w:rsidRPr="005F211E" w:rsidRDefault="00EF2662" w:rsidP="00DC1257">
            <w:pPr>
              <w:spacing w:line="240" w:lineRule="auto"/>
              <w:ind w:firstLine="0"/>
              <w:rPr>
                <w:sz w:val="24"/>
                <w:szCs w:val="24"/>
                <w:lang w:eastAsia="zh-CN"/>
              </w:rPr>
            </w:pPr>
            <w:r w:rsidRPr="005F211E">
              <w:rPr>
                <w:bCs/>
                <w:sz w:val="24"/>
                <w:szCs w:val="24"/>
                <w:lang w:eastAsia="zh-CN"/>
              </w:rPr>
              <w:t>Изменение темы, руководителя (заявление студента)</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18F2BFC6"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Обучающийся</w:t>
            </w:r>
          </w:p>
        </w:tc>
        <w:tc>
          <w:tcPr>
            <w:tcW w:w="2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3B3CD32"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Не позднее 15 апреля текущего учебного года</w:t>
            </w:r>
          </w:p>
        </w:tc>
      </w:tr>
      <w:tr w:rsidR="00EF2662" w:rsidRPr="005F211E" w14:paraId="62099AA4" w14:textId="77777777" w:rsidTr="00DC1257">
        <w:trPr>
          <w:trHeight w:val="418"/>
        </w:trPr>
        <w:tc>
          <w:tcPr>
            <w:tcW w:w="5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3FB288C9" w14:textId="77777777" w:rsidR="00EF2662" w:rsidRPr="005F211E" w:rsidRDefault="0072344F" w:rsidP="00DC1257">
            <w:pPr>
              <w:spacing w:line="240" w:lineRule="auto"/>
              <w:ind w:firstLine="0"/>
              <w:jc w:val="center"/>
              <w:rPr>
                <w:sz w:val="24"/>
                <w:szCs w:val="24"/>
                <w:lang w:eastAsia="zh-CN"/>
              </w:rPr>
            </w:pPr>
            <w:r w:rsidRPr="005F211E">
              <w:rPr>
                <w:sz w:val="24"/>
                <w:szCs w:val="24"/>
                <w:lang w:eastAsia="zh-CN"/>
              </w:rPr>
              <w:t>9</w:t>
            </w:r>
          </w:p>
        </w:tc>
        <w:tc>
          <w:tcPr>
            <w:tcW w:w="45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14:paraId="3F3664D5" w14:textId="77777777" w:rsidR="00EF2662" w:rsidRPr="005F211E" w:rsidRDefault="00EF2662" w:rsidP="00DC1257">
            <w:pPr>
              <w:spacing w:line="240" w:lineRule="auto"/>
              <w:ind w:firstLine="0"/>
              <w:rPr>
                <w:bCs/>
                <w:sz w:val="24"/>
                <w:szCs w:val="24"/>
                <w:lang w:eastAsia="zh-CN"/>
              </w:rPr>
            </w:pPr>
            <w:r w:rsidRPr="005F211E">
              <w:rPr>
                <w:bCs/>
                <w:sz w:val="24"/>
                <w:szCs w:val="24"/>
                <w:lang w:eastAsia="zh-CN"/>
              </w:rPr>
              <w:t>Сдача полного текста ВКР, оформленного в соответствии с Правилами, научному руководителю (электронный вариант)</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24C702BE"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Обучающийся</w:t>
            </w:r>
          </w:p>
        </w:tc>
        <w:tc>
          <w:tcPr>
            <w:tcW w:w="2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1C0F1D1"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До 5 мая текущего учебного года</w:t>
            </w:r>
          </w:p>
        </w:tc>
      </w:tr>
      <w:tr w:rsidR="00EF2662" w:rsidRPr="005F211E" w14:paraId="61331BD1" w14:textId="77777777" w:rsidTr="00DC1257">
        <w:trPr>
          <w:trHeight w:val="870"/>
        </w:trPr>
        <w:tc>
          <w:tcPr>
            <w:tcW w:w="5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257E7CDE" w14:textId="77777777" w:rsidR="00EF2662" w:rsidRPr="005F211E" w:rsidRDefault="0072344F" w:rsidP="00DC1257">
            <w:pPr>
              <w:spacing w:line="240" w:lineRule="auto"/>
              <w:ind w:firstLine="0"/>
              <w:jc w:val="center"/>
              <w:rPr>
                <w:sz w:val="24"/>
                <w:szCs w:val="24"/>
                <w:lang w:eastAsia="zh-CN"/>
              </w:rPr>
            </w:pPr>
            <w:r w:rsidRPr="005F211E">
              <w:rPr>
                <w:sz w:val="24"/>
                <w:szCs w:val="24"/>
                <w:lang w:eastAsia="zh-CN"/>
              </w:rPr>
              <w:t>10</w:t>
            </w:r>
          </w:p>
        </w:tc>
        <w:tc>
          <w:tcPr>
            <w:tcW w:w="45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008921BA" w14:textId="77777777" w:rsidR="00EF2662" w:rsidRPr="005F211E" w:rsidRDefault="00EF2662" w:rsidP="00DC1257">
            <w:pPr>
              <w:spacing w:line="240" w:lineRule="auto"/>
              <w:ind w:firstLine="0"/>
              <w:rPr>
                <w:bCs/>
                <w:sz w:val="24"/>
                <w:szCs w:val="24"/>
                <w:lang w:eastAsia="zh-CN"/>
              </w:rPr>
            </w:pPr>
            <w:r w:rsidRPr="005F211E">
              <w:rPr>
                <w:bCs/>
                <w:sz w:val="24"/>
                <w:szCs w:val="24"/>
                <w:lang w:eastAsia="zh-CN"/>
              </w:rPr>
              <w:t>Загрузка ВКР с визой научного руководителя в систему LMS для дальнейшей проверки работы на плагиат системой «Антиплагиат»;</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27DF7E37"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Обучающийся</w:t>
            </w:r>
          </w:p>
        </w:tc>
        <w:tc>
          <w:tcPr>
            <w:tcW w:w="2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3F9CCD0"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До 15 мая текущего учебного года</w:t>
            </w:r>
          </w:p>
        </w:tc>
      </w:tr>
      <w:tr w:rsidR="00EF2662" w:rsidRPr="005F211E" w14:paraId="348144BB" w14:textId="77777777" w:rsidTr="00DC1257">
        <w:trPr>
          <w:trHeight w:val="870"/>
        </w:trPr>
        <w:tc>
          <w:tcPr>
            <w:tcW w:w="5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00BF17C4" w14:textId="77777777" w:rsidR="00EF2662" w:rsidRPr="005F211E" w:rsidRDefault="0072344F" w:rsidP="00DC1257">
            <w:pPr>
              <w:spacing w:line="240" w:lineRule="auto"/>
              <w:ind w:firstLine="0"/>
              <w:jc w:val="center"/>
              <w:rPr>
                <w:sz w:val="24"/>
                <w:szCs w:val="24"/>
                <w:lang w:eastAsia="zh-CN"/>
              </w:rPr>
            </w:pPr>
            <w:r w:rsidRPr="005F211E">
              <w:rPr>
                <w:sz w:val="24"/>
                <w:szCs w:val="24"/>
                <w:lang w:eastAsia="zh-CN"/>
              </w:rPr>
              <w:t>11</w:t>
            </w:r>
          </w:p>
        </w:tc>
        <w:tc>
          <w:tcPr>
            <w:tcW w:w="45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3DFF70D4" w14:textId="77777777" w:rsidR="00EF2662" w:rsidRPr="005F211E" w:rsidRDefault="00EF2662" w:rsidP="00DC1257">
            <w:pPr>
              <w:spacing w:line="240" w:lineRule="auto"/>
              <w:ind w:firstLine="0"/>
              <w:rPr>
                <w:sz w:val="24"/>
                <w:szCs w:val="24"/>
                <w:lang w:eastAsia="zh-CN"/>
              </w:rPr>
            </w:pPr>
            <w:r w:rsidRPr="005F211E">
              <w:rPr>
                <w:bCs/>
                <w:sz w:val="24"/>
                <w:szCs w:val="24"/>
                <w:lang w:eastAsia="zh-CN"/>
              </w:rPr>
              <w:t>Сдача итогового варианта ВКР с результатом проверки на антиплагиат научному руководителю (электронный вариант) и менеджеру УО (распечатанный вариант)</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0B983875"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Обучающийся</w:t>
            </w:r>
          </w:p>
        </w:tc>
        <w:tc>
          <w:tcPr>
            <w:tcW w:w="2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9BA8B5C"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До 15 мая текущего учебного года</w:t>
            </w:r>
          </w:p>
        </w:tc>
      </w:tr>
      <w:tr w:rsidR="00EF2662" w:rsidRPr="005F211E" w14:paraId="262BE025" w14:textId="77777777" w:rsidTr="00DC1257">
        <w:trPr>
          <w:trHeight w:val="870"/>
        </w:trPr>
        <w:tc>
          <w:tcPr>
            <w:tcW w:w="5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125E17D8" w14:textId="58D6A270" w:rsidR="00EF2662" w:rsidRPr="005F211E" w:rsidRDefault="00EF2662" w:rsidP="00DC1257">
            <w:pPr>
              <w:spacing w:line="240" w:lineRule="auto"/>
              <w:ind w:firstLine="0"/>
              <w:jc w:val="center"/>
              <w:rPr>
                <w:sz w:val="24"/>
                <w:szCs w:val="24"/>
                <w:lang w:eastAsia="zh-CN"/>
              </w:rPr>
            </w:pPr>
            <w:r w:rsidRPr="005F211E">
              <w:rPr>
                <w:sz w:val="24"/>
                <w:szCs w:val="24"/>
                <w:lang w:eastAsia="zh-CN"/>
              </w:rPr>
              <w:t>1</w:t>
            </w:r>
            <w:r w:rsidR="00357E40">
              <w:rPr>
                <w:sz w:val="24"/>
                <w:szCs w:val="24"/>
                <w:lang w:eastAsia="zh-CN"/>
              </w:rPr>
              <w:t>2</w:t>
            </w:r>
          </w:p>
        </w:tc>
        <w:tc>
          <w:tcPr>
            <w:tcW w:w="45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3EC56288" w14:textId="77777777" w:rsidR="00EF2662" w:rsidRPr="005F211E" w:rsidRDefault="00EF2662" w:rsidP="00DC1257">
            <w:pPr>
              <w:spacing w:line="240" w:lineRule="auto"/>
              <w:ind w:firstLine="0"/>
              <w:rPr>
                <w:sz w:val="24"/>
                <w:szCs w:val="24"/>
                <w:lang w:eastAsia="zh-CN"/>
              </w:rPr>
            </w:pPr>
            <w:r w:rsidRPr="005F211E">
              <w:rPr>
                <w:bCs/>
                <w:sz w:val="24"/>
                <w:szCs w:val="24"/>
                <w:lang w:eastAsia="zh-CN"/>
              </w:rPr>
              <w:t xml:space="preserve">Подготовка письменного отзыва на ВКР руководителем </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3561C390"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 xml:space="preserve">Научный руководитель </w:t>
            </w:r>
          </w:p>
        </w:tc>
        <w:tc>
          <w:tcPr>
            <w:tcW w:w="2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2984215"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До 5 июня текущего учебного года (в случае своевременной сдачи работы студентом)</w:t>
            </w:r>
          </w:p>
        </w:tc>
      </w:tr>
    </w:tbl>
    <w:p w14:paraId="543D1772" w14:textId="77777777" w:rsidR="00EF2662" w:rsidRPr="005F211E" w:rsidRDefault="00EF2662" w:rsidP="00EF2662">
      <w:pPr>
        <w:pStyle w:val="a2"/>
        <w:numPr>
          <w:ilvl w:val="0"/>
          <w:numId w:val="0"/>
        </w:numPr>
        <w:ind w:left="540"/>
        <w:jc w:val="both"/>
        <w:rPr>
          <w:b/>
          <w:szCs w:val="24"/>
        </w:rPr>
      </w:pPr>
    </w:p>
    <w:p w14:paraId="46B94742" w14:textId="255C7161" w:rsidR="00EF2662" w:rsidRPr="003F2566" w:rsidRDefault="00EF2662" w:rsidP="003F2566">
      <w:pPr>
        <w:pStyle w:val="2"/>
        <w:keepLines w:val="0"/>
        <w:widowControl/>
        <w:numPr>
          <w:ilvl w:val="0"/>
          <w:numId w:val="27"/>
        </w:numPr>
        <w:spacing w:before="120" w:after="60" w:line="240" w:lineRule="auto"/>
        <w:rPr>
          <w:bCs/>
          <w:sz w:val="24"/>
          <w:szCs w:val="24"/>
        </w:rPr>
      </w:pPr>
      <w:r w:rsidRPr="003F2566">
        <w:rPr>
          <w:bCs/>
          <w:sz w:val="24"/>
          <w:szCs w:val="24"/>
        </w:rPr>
        <w:lastRenderedPageBreak/>
        <w:t>График подготовки ВКР</w:t>
      </w:r>
    </w:p>
    <w:p w14:paraId="4CEF7675" w14:textId="33378866" w:rsidR="00EF2662" w:rsidRPr="005F211E" w:rsidRDefault="003F2566" w:rsidP="004F3C6E">
      <w:pPr>
        <w:pStyle w:val="3"/>
        <w:numPr>
          <w:ilvl w:val="0"/>
          <w:numId w:val="0"/>
        </w:numPr>
        <w:spacing w:before="0"/>
        <w:rPr>
          <w:b w:val="0"/>
          <w:i w:val="0"/>
          <w:sz w:val="24"/>
          <w:szCs w:val="24"/>
        </w:rPr>
      </w:pPr>
      <w:r>
        <w:rPr>
          <w:b w:val="0"/>
          <w:i w:val="0"/>
          <w:sz w:val="24"/>
          <w:szCs w:val="24"/>
        </w:rPr>
        <w:t xml:space="preserve">6.1. </w:t>
      </w:r>
      <w:r w:rsidR="00EF2662" w:rsidRPr="005F211E">
        <w:rPr>
          <w:b w:val="0"/>
          <w:i w:val="0"/>
          <w:sz w:val="24"/>
          <w:szCs w:val="24"/>
        </w:rPr>
        <w:t>График выполнения ВКР согласовывается с научным руководителем и предусматривает следующие этапы:</w:t>
      </w:r>
    </w:p>
    <w:p w14:paraId="19A04B49" w14:textId="77777777" w:rsidR="00EF2662" w:rsidRPr="005F211E" w:rsidRDefault="00EF2662" w:rsidP="004F3C6E">
      <w:pPr>
        <w:ind w:firstLine="570"/>
        <w:rPr>
          <w:sz w:val="24"/>
          <w:szCs w:val="24"/>
        </w:rPr>
      </w:pPr>
      <w:r w:rsidRPr="005F211E">
        <w:rPr>
          <w:sz w:val="24"/>
          <w:szCs w:val="24"/>
        </w:rPr>
        <w:t xml:space="preserve">а) предъявление проекта ВКР (который описывает актуальность, структуру работы, цели и задачи, план, список основных источников и литературы для выполнения данной работы, ожидаемый результат); </w:t>
      </w:r>
    </w:p>
    <w:p w14:paraId="3574EEC3" w14:textId="38D53452" w:rsidR="00EF2662" w:rsidRPr="005F211E" w:rsidRDefault="00EF2662" w:rsidP="004F3C6E">
      <w:pPr>
        <w:ind w:firstLine="570"/>
        <w:rPr>
          <w:sz w:val="24"/>
          <w:szCs w:val="24"/>
        </w:rPr>
      </w:pPr>
      <w:r w:rsidRPr="005F211E">
        <w:rPr>
          <w:sz w:val="24"/>
          <w:szCs w:val="24"/>
        </w:rPr>
        <w:t>б) первое предъявление готовой ВКР научному руководителю;</w:t>
      </w:r>
    </w:p>
    <w:p w14:paraId="61F86E01" w14:textId="77777777" w:rsidR="00EF2662" w:rsidRPr="005F211E" w:rsidRDefault="00EF2662" w:rsidP="004F3C6E">
      <w:pPr>
        <w:ind w:firstLine="570"/>
        <w:rPr>
          <w:sz w:val="24"/>
          <w:szCs w:val="24"/>
        </w:rPr>
      </w:pPr>
      <w:r w:rsidRPr="005F211E">
        <w:rPr>
          <w:sz w:val="24"/>
          <w:szCs w:val="24"/>
        </w:rPr>
        <w:t xml:space="preserve">в) представление итогового варианта ВКР научному руководителю;  </w:t>
      </w:r>
    </w:p>
    <w:p w14:paraId="44C7126A" w14:textId="7D42F1CB" w:rsidR="00EF2662" w:rsidRPr="005F211E" w:rsidRDefault="0072344F" w:rsidP="00357E40">
      <w:pPr>
        <w:ind w:firstLine="570"/>
        <w:rPr>
          <w:sz w:val="24"/>
          <w:szCs w:val="24"/>
        </w:rPr>
      </w:pPr>
      <w:r w:rsidRPr="005F211E">
        <w:rPr>
          <w:sz w:val="24"/>
          <w:szCs w:val="24"/>
        </w:rPr>
        <w:t>г</w:t>
      </w:r>
      <w:r w:rsidR="00EF2662" w:rsidRPr="005F211E">
        <w:rPr>
          <w:sz w:val="24"/>
          <w:szCs w:val="24"/>
        </w:rPr>
        <w:t>) загрузка работы в систему «Антиплагиат».</w:t>
      </w:r>
    </w:p>
    <w:p w14:paraId="241A4ED1" w14:textId="77777777" w:rsidR="00EF2662" w:rsidRPr="005F211E" w:rsidRDefault="00EF2662" w:rsidP="004F3C6E">
      <w:pPr>
        <w:ind w:firstLine="570"/>
        <w:rPr>
          <w:sz w:val="24"/>
          <w:szCs w:val="24"/>
        </w:rPr>
      </w:pPr>
      <w:r w:rsidRPr="005F211E">
        <w:rPr>
          <w:sz w:val="24"/>
          <w:szCs w:val="24"/>
        </w:rPr>
        <w:t>План может включать в себя промежуточные этапы: предъявление текста отдельных глав ВКР.</w:t>
      </w:r>
    </w:p>
    <w:p w14:paraId="7AE13B65" w14:textId="77777777" w:rsidR="00EF2662" w:rsidRPr="005F211E" w:rsidRDefault="00EF2662" w:rsidP="004F3C6E">
      <w:pPr>
        <w:pStyle w:val="3"/>
        <w:numPr>
          <w:ilvl w:val="2"/>
          <w:numId w:val="27"/>
        </w:numPr>
        <w:spacing w:before="0"/>
        <w:rPr>
          <w:b w:val="0"/>
          <w:i w:val="0"/>
          <w:sz w:val="24"/>
          <w:szCs w:val="24"/>
        </w:rPr>
      </w:pPr>
      <w:r w:rsidRPr="005F211E">
        <w:rPr>
          <w:b w:val="0"/>
          <w:i w:val="0"/>
          <w:sz w:val="24"/>
          <w:szCs w:val="24"/>
        </w:rPr>
        <w:t>Нарушения указанных сроков могут влиять на итоговую оценку в сторону ее понижения до 50%.</w:t>
      </w:r>
    </w:p>
    <w:p w14:paraId="2DB08A41" w14:textId="77777777" w:rsidR="00EF2662" w:rsidRPr="005F211E" w:rsidRDefault="00EF2662" w:rsidP="004F3C6E">
      <w:pPr>
        <w:pStyle w:val="a2"/>
        <w:numPr>
          <w:ilvl w:val="0"/>
          <w:numId w:val="0"/>
        </w:numPr>
        <w:spacing w:line="360" w:lineRule="auto"/>
        <w:ind w:left="540"/>
        <w:jc w:val="both"/>
        <w:rPr>
          <w:szCs w:val="24"/>
        </w:rPr>
      </w:pPr>
    </w:p>
    <w:p w14:paraId="68B49D21" w14:textId="77777777" w:rsidR="00EF2662" w:rsidRPr="005F211E" w:rsidRDefault="00EF2662" w:rsidP="004F3C6E">
      <w:pPr>
        <w:pStyle w:val="2"/>
        <w:keepLines w:val="0"/>
        <w:widowControl/>
        <w:numPr>
          <w:ilvl w:val="1"/>
          <w:numId w:val="27"/>
        </w:numPr>
        <w:spacing w:before="0"/>
        <w:jc w:val="both"/>
        <w:rPr>
          <w:b w:val="0"/>
          <w:sz w:val="24"/>
          <w:szCs w:val="24"/>
        </w:rPr>
      </w:pPr>
      <w:r w:rsidRPr="005F211E">
        <w:rPr>
          <w:b w:val="0"/>
          <w:sz w:val="24"/>
          <w:szCs w:val="24"/>
        </w:rPr>
        <w:t>Порядок проведения аттестации</w:t>
      </w:r>
    </w:p>
    <w:p w14:paraId="73FCD9B2" w14:textId="0C42F26F" w:rsidR="00EF2662" w:rsidRPr="005F211E" w:rsidRDefault="00EF2662" w:rsidP="004F3C6E">
      <w:pPr>
        <w:pStyle w:val="3"/>
        <w:numPr>
          <w:ilvl w:val="2"/>
          <w:numId w:val="27"/>
        </w:numPr>
        <w:spacing w:before="0"/>
        <w:rPr>
          <w:b w:val="0"/>
          <w:i w:val="0"/>
          <w:sz w:val="24"/>
          <w:szCs w:val="24"/>
        </w:rPr>
      </w:pPr>
      <w:r w:rsidRPr="005F211E">
        <w:rPr>
          <w:b w:val="0"/>
          <w:i w:val="0"/>
          <w:sz w:val="24"/>
          <w:szCs w:val="24"/>
        </w:rPr>
        <w:t xml:space="preserve">Обучающийся обязан представить окончательный вариант ВКР руководителю в установленный в графике выполнения ВКР срок. </w:t>
      </w:r>
      <w:r w:rsidR="00203D81">
        <w:rPr>
          <w:b w:val="0"/>
          <w:i w:val="0"/>
          <w:sz w:val="24"/>
          <w:szCs w:val="24"/>
        </w:rPr>
        <w:t xml:space="preserve">Выпускная квалификационная </w:t>
      </w:r>
      <w:r w:rsidR="00203D81" w:rsidRPr="00203D81">
        <w:rPr>
          <w:b w:val="0"/>
          <w:i w:val="0"/>
          <w:sz w:val="24"/>
          <w:szCs w:val="24"/>
        </w:rPr>
        <w:t>работа сдается в электронном варианте посредством загрузки в соответствующий модуль LMS</w:t>
      </w:r>
      <w:r w:rsidR="00203D81">
        <w:rPr>
          <w:b w:val="0"/>
          <w:i w:val="0"/>
          <w:sz w:val="24"/>
          <w:szCs w:val="24"/>
        </w:rPr>
        <w:t>, а также в распечатанном виде сдается в учебный офис.</w:t>
      </w:r>
    </w:p>
    <w:p w14:paraId="518240CA" w14:textId="77777777" w:rsidR="00EF2662" w:rsidRPr="005F211E" w:rsidRDefault="00EF2662" w:rsidP="004F3C6E">
      <w:pPr>
        <w:pStyle w:val="3"/>
        <w:numPr>
          <w:ilvl w:val="2"/>
          <w:numId w:val="27"/>
        </w:numPr>
        <w:spacing w:before="0"/>
        <w:rPr>
          <w:b w:val="0"/>
          <w:i w:val="0"/>
          <w:sz w:val="24"/>
          <w:szCs w:val="24"/>
        </w:rPr>
      </w:pPr>
      <w:r w:rsidRPr="005F211E">
        <w:rPr>
          <w:b w:val="0"/>
          <w:i w:val="0"/>
          <w:sz w:val="24"/>
          <w:szCs w:val="24"/>
        </w:rPr>
        <w:t xml:space="preserve">Научный руководитель оценивает ВКР и предоставляет комиссии письменный отзыв с рекомендуемой оценкой. </w:t>
      </w:r>
    </w:p>
    <w:p w14:paraId="4C19BA22" w14:textId="77777777" w:rsidR="00EF2662" w:rsidRPr="005F211E" w:rsidRDefault="00EF2662" w:rsidP="004F3C6E">
      <w:pPr>
        <w:pStyle w:val="3"/>
        <w:numPr>
          <w:ilvl w:val="2"/>
          <w:numId w:val="27"/>
        </w:numPr>
        <w:spacing w:before="0"/>
        <w:rPr>
          <w:b w:val="0"/>
          <w:i w:val="0"/>
          <w:sz w:val="24"/>
          <w:szCs w:val="24"/>
        </w:rPr>
      </w:pPr>
      <w:r w:rsidRPr="005F211E">
        <w:rPr>
          <w:b w:val="0"/>
          <w:i w:val="0"/>
          <w:sz w:val="24"/>
          <w:szCs w:val="24"/>
        </w:rPr>
        <w:t xml:space="preserve">Защита ВКР (порядок проведения и процедура защиты) регламентирована 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НИУ ВШЭ. </w:t>
      </w:r>
    </w:p>
    <w:p w14:paraId="12068624" w14:textId="77777777" w:rsidR="00EF2662" w:rsidRPr="005F211E" w:rsidRDefault="00EF2662" w:rsidP="004F3C6E">
      <w:pPr>
        <w:pStyle w:val="3"/>
        <w:numPr>
          <w:ilvl w:val="2"/>
          <w:numId w:val="27"/>
        </w:numPr>
        <w:spacing w:before="0"/>
        <w:rPr>
          <w:b w:val="0"/>
          <w:i w:val="0"/>
          <w:sz w:val="24"/>
          <w:szCs w:val="24"/>
        </w:rPr>
      </w:pPr>
      <w:r w:rsidRPr="005F211E">
        <w:rPr>
          <w:b w:val="0"/>
          <w:i w:val="0"/>
          <w:sz w:val="24"/>
          <w:szCs w:val="24"/>
        </w:rPr>
        <w:t>Возможность апелляции по ВКР производится в порядке, предусмотренном Положением об организации промежуточной аттестации и текущего контроля успеваемости студентов НИУ ВШЭ для апелляции по экзамену.</w:t>
      </w:r>
      <w:r w:rsidRPr="005F211E">
        <w:rPr>
          <w:i w:val="0"/>
          <w:sz w:val="24"/>
          <w:szCs w:val="24"/>
        </w:rPr>
        <w:t xml:space="preserve"> </w:t>
      </w:r>
    </w:p>
    <w:p w14:paraId="1F54DA1D" w14:textId="77777777" w:rsidR="00A5154C" w:rsidRPr="005F211E" w:rsidRDefault="00A5154C">
      <w:pPr>
        <w:pStyle w:val="affffe"/>
        <w:shd w:val="clear" w:color="auto" w:fill="FFFFFF"/>
        <w:spacing w:before="0" w:beforeAutospacing="0" w:after="0" w:afterAutospacing="0" w:line="276" w:lineRule="auto"/>
        <w:ind w:firstLine="709"/>
      </w:pPr>
    </w:p>
    <w:p w14:paraId="15404582" w14:textId="77777777" w:rsidR="00026D4B" w:rsidRPr="005F211E" w:rsidRDefault="00945DB1" w:rsidP="003F2566">
      <w:pPr>
        <w:pStyle w:val="affffe"/>
        <w:numPr>
          <w:ilvl w:val="0"/>
          <w:numId w:val="27"/>
        </w:numPr>
        <w:shd w:val="clear" w:color="auto" w:fill="FFFFFF"/>
        <w:spacing w:before="0" w:beforeAutospacing="0" w:after="0" w:afterAutospacing="0" w:line="276" w:lineRule="auto"/>
        <w:ind w:left="0" w:firstLine="709"/>
        <w:textAlignment w:val="baseline"/>
        <w:rPr>
          <w:b/>
          <w:bCs/>
          <w:color w:val="000000"/>
        </w:rPr>
      </w:pPr>
      <w:r w:rsidRPr="005F211E">
        <w:rPr>
          <w:b/>
          <w:bCs/>
          <w:color w:val="000000"/>
        </w:rPr>
        <w:t>Оценивание</w:t>
      </w:r>
    </w:p>
    <w:p w14:paraId="5DB73DD4" w14:textId="504D754A" w:rsidR="009E4907" w:rsidRPr="005F211E" w:rsidRDefault="009E4907" w:rsidP="004F3C6E">
      <w:pPr>
        <w:pStyle w:val="affffe"/>
        <w:shd w:val="clear" w:color="auto" w:fill="FFFFFF"/>
        <w:spacing w:before="0" w:beforeAutospacing="0" w:after="0" w:afterAutospacing="0" w:line="360" w:lineRule="auto"/>
        <w:jc w:val="both"/>
        <w:rPr>
          <w:color w:val="000000"/>
        </w:rPr>
      </w:pPr>
      <w:r w:rsidRPr="005F211E">
        <w:rPr>
          <w:color w:val="000000"/>
        </w:rPr>
        <w:t>Научный руководитель оценива</w:t>
      </w:r>
      <w:r w:rsidR="00357E40">
        <w:rPr>
          <w:color w:val="000000"/>
        </w:rPr>
        <w:t>е</w:t>
      </w:r>
      <w:r w:rsidRPr="005F211E">
        <w:rPr>
          <w:color w:val="000000"/>
        </w:rPr>
        <w:t>т выпускную квалификационную работу по следующим критериям:</w:t>
      </w:r>
    </w:p>
    <w:p w14:paraId="59CBD14B" w14:textId="77777777" w:rsidR="009E4907" w:rsidRPr="005F211E" w:rsidRDefault="009E4907" w:rsidP="004F3C6E">
      <w:pPr>
        <w:pStyle w:val="affffe"/>
        <w:shd w:val="clear" w:color="auto" w:fill="FFFFFF"/>
        <w:spacing w:before="0" w:beforeAutospacing="0" w:after="0" w:afterAutospacing="0" w:line="360" w:lineRule="auto"/>
        <w:ind w:firstLine="851"/>
        <w:jc w:val="both"/>
        <w:rPr>
          <w:color w:val="000000"/>
        </w:rPr>
      </w:pPr>
      <w:r w:rsidRPr="005F211E">
        <w:rPr>
          <w:color w:val="000000"/>
        </w:rPr>
        <w:lastRenderedPageBreak/>
        <w:t>1)</w:t>
      </w:r>
      <w:r w:rsidRPr="005F211E">
        <w:rPr>
          <w:color w:val="000000"/>
        </w:rPr>
        <w:tab/>
        <w:t xml:space="preserve">Структурированное и логичное изложение материала в форме, принятой в академической науке, убедительность аргументации, обоснованность и корректность выводов и умозаключений автора по теме исследования. </w:t>
      </w:r>
    </w:p>
    <w:p w14:paraId="7B291DEF" w14:textId="77777777" w:rsidR="009E4907" w:rsidRPr="005F211E" w:rsidRDefault="009E4907" w:rsidP="004F3C6E">
      <w:pPr>
        <w:pStyle w:val="affffe"/>
        <w:shd w:val="clear" w:color="auto" w:fill="FFFFFF"/>
        <w:spacing w:before="0" w:beforeAutospacing="0" w:after="0" w:afterAutospacing="0" w:line="360" w:lineRule="auto"/>
        <w:ind w:firstLine="851"/>
        <w:jc w:val="both"/>
        <w:rPr>
          <w:color w:val="000000"/>
        </w:rPr>
      </w:pPr>
      <w:r w:rsidRPr="005F211E">
        <w:rPr>
          <w:color w:val="000000"/>
        </w:rPr>
        <w:t>2)</w:t>
      </w:r>
      <w:r w:rsidRPr="005F211E">
        <w:rPr>
          <w:color w:val="000000"/>
        </w:rPr>
        <w:tab/>
        <w:t>Уровень фундированности ВКР. Включение, наряду с литературой и источниками, рекомендованными научным руководителем, блока дополнительной научной литературы, инициативно привлеченной студентом (литература должна быть опубликована в ведущих российских и зарубежных издательствах и высокорейтинговых журналах). Полнота привлечения исследовательской литературы, изданной в последние 5 лет (учитывается наличие в списке использованной литературы материалов из библиотеки электронных ресурсов НИУ ВШЭ).</w:t>
      </w:r>
    </w:p>
    <w:p w14:paraId="736E450B" w14:textId="77777777" w:rsidR="009E4907" w:rsidRPr="005F211E" w:rsidRDefault="009E4907" w:rsidP="004F3C6E">
      <w:pPr>
        <w:pStyle w:val="affffe"/>
        <w:shd w:val="clear" w:color="auto" w:fill="FFFFFF"/>
        <w:spacing w:before="0" w:beforeAutospacing="0" w:after="0" w:afterAutospacing="0" w:line="360" w:lineRule="auto"/>
        <w:ind w:firstLine="851"/>
        <w:jc w:val="both"/>
        <w:rPr>
          <w:color w:val="000000"/>
        </w:rPr>
      </w:pPr>
      <w:r w:rsidRPr="005F211E">
        <w:rPr>
          <w:color w:val="000000"/>
        </w:rPr>
        <w:t>3)</w:t>
      </w:r>
      <w:r w:rsidRPr="005F211E">
        <w:rPr>
          <w:color w:val="000000"/>
        </w:rPr>
        <w:tab/>
        <w:t>Общее количество использованных источников и научных работ – не менее 15. Количество использованных источников и научных работ на иностранных языках не менее 5 наименований, в том числе не менее 3 на восточном языке. Наличие списка использованных источников и литературы, оформленного в соответствии с требованиями ГОСТа и включающего лишь те работы, на которые есть сноски в тексте.</w:t>
      </w:r>
    </w:p>
    <w:p w14:paraId="685BB480" w14:textId="77777777" w:rsidR="009E4907" w:rsidRPr="005F211E" w:rsidRDefault="009E4907" w:rsidP="004F3C6E">
      <w:pPr>
        <w:pStyle w:val="affffe"/>
        <w:shd w:val="clear" w:color="auto" w:fill="FFFFFF"/>
        <w:spacing w:before="0" w:beforeAutospacing="0" w:after="0" w:afterAutospacing="0" w:line="360" w:lineRule="auto"/>
        <w:ind w:firstLine="851"/>
        <w:jc w:val="both"/>
        <w:rPr>
          <w:color w:val="000000"/>
        </w:rPr>
      </w:pPr>
      <w:r w:rsidRPr="005F211E">
        <w:rPr>
          <w:color w:val="000000"/>
        </w:rPr>
        <w:t>4)</w:t>
      </w:r>
      <w:r w:rsidRPr="005F211E">
        <w:rPr>
          <w:color w:val="000000"/>
        </w:rPr>
        <w:tab/>
        <w:t>Адекватное использование научных понятий и терминов. Соответствие терминологии, используемой в ВКР, научной отрасли, в рамках которой выполнено исследование.</w:t>
      </w:r>
    </w:p>
    <w:p w14:paraId="212875EF" w14:textId="77777777" w:rsidR="009E4907" w:rsidRPr="005F211E" w:rsidRDefault="009E4907" w:rsidP="004F3C6E">
      <w:pPr>
        <w:pStyle w:val="affffe"/>
        <w:shd w:val="clear" w:color="auto" w:fill="FFFFFF"/>
        <w:spacing w:before="0" w:beforeAutospacing="0" w:after="0" w:afterAutospacing="0" w:line="360" w:lineRule="auto"/>
        <w:ind w:firstLine="851"/>
        <w:jc w:val="both"/>
        <w:rPr>
          <w:color w:val="000000"/>
        </w:rPr>
      </w:pPr>
      <w:r w:rsidRPr="005F211E">
        <w:rPr>
          <w:color w:val="000000"/>
        </w:rPr>
        <w:t>5)</w:t>
      </w:r>
      <w:r w:rsidRPr="005F211E">
        <w:rPr>
          <w:color w:val="000000"/>
        </w:rPr>
        <w:tab/>
        <w:t>Наличие методологической базы исследования, в том числе применение теорий и концепций, обозначенных во Введении, в тексте основной части ВКР.</w:t>
      </w:r>
    </w:p>
    <w:p w14:paraId="284106BA" w14:textId="77777777" w:rsidR="009E4907" w:rsidRPr="005F211E" w:rsidRDefault="009E4907" w:rsidP="004F3C6E">
      <w:pPr>
        <w:pStyle w:val="affffe"/>
        <w:shd w:val="clear" w:color="auto" w:fill="FFFFFF"/>
        <w:spacing w:before="0" w:beforeAutospacing="0" w:after="0" w:afterAutospacing="0" w:line="360" w:lineRule="auto"/>
        <w:ind w:firstLine="851"/>
        <w:jc w:val="both"/>
        <w:rPr>
          <w:color w:val="000000"/>
        </w:rPr>
      </w:pPr>
      <w:r w:rsidRPr="005F211E">
        <w:rPr>
          <w:color w:val="000000"/>
        </w:rPr>
        <w:t>6)</w:t>
      </w:r>
      <w:r w:rsidRPr="005F211E">
        <w:rPr>
          <w:color w:val="000000"/>
        </w:rPr>
        <w:tab/>
        <w:t>Достоверность приводимой в работе фактической информации, отсутствие фактических ошибок.</w:t>
      </w:r>
    </w:p>
    <w:p w14:paraId="61ABCA30" w14:textId="77777777" w:rsidR="009E4907" w:rsidRPr="005F211E" w:rsidRDefault="009E4907" w:rsidP="004F3C6E">
      <w:pPr>
        <w:pStyle w:val="affffe"/>
        <w:shd w:val="clear" w:color="auto" w:fill="FFFFFF"/>
        <w:spacing w:before="0" w:beforeAutospacing="0" w:after="0" w:afterAutospacing="0" w:line="360" w:lineRule="auto"/>
        <w:ind w:firstLine="851"/>
        <w:jc w:val="both"/>
        <w:rPr>
          <w:color w:val="000000"/>
        </w:rPr>
      </w:pPr>
      <w:r w:rsidRPr="005F211E">
        <w:rPr>
          <w:color w:val="000000"/>
        </w:rPr>
        <w:t>7)</w:t>
      </w:r>
      <w:r w:rsidRPr="005F211E">
        <w:rPr>
          <w:color w:val="000000"/>
        </w:rPr>
        <w:tab/>
        <w:t>Соответствие выводов поставленной цели и задачам, применение при формулировке выводов методик сравнения и обобщения.</w:t>
      </w:r>
    </w:p>
    <w:p w14:paraId="16786B42" w14:textId="77777777" w:rsidR="009E4907" w:rsidRPr="005F211E" w:rsidRDefault="009E4907" w:rsidP="004F3C6E">
      <w:pPr>
        <w:pStyle w:val="affffe"/>
        <w:shd w:val="clear" w:color="auto" w:fill="FFFFFF"/>
        <w:spacing w:before="0" w:beforeAutospacing="0" w:after="0" w:afterAutospacing="0" w:line="360" w:lineRule="auto"/>
        <w:ind w:firstLine="851"/>
        <w:jc w:val="both"/>
        <w:rPr>
          <w:color w:val="000000"/>
        </w:rPr>
      </w:pPr>
      <w:r w:rsidRPr="005F211E">
        <w:rPr>
          <w:color w:val="000000"/>
        </w:rPr>
        <w:t>8)</w:t>
      </w:r>
      <w:r w:rsidRPr="005F211E">
        <w:rPr>
          <w:color w:val="000000"/>
        </w:rPr>
        <w:tab/>
        <w:t xml:space="preserve">Соответствие цели, задач, содержания и выводов ВКР утвержденной теме работы. </w:t>
      </w:r>
    </w:p>
    <w:p w14:paraId="24B771F5" w14:textId="77777777" w:rsidR="009E4907" w:rsidRPr="005F211E" w:rsidRDefault="009E4907" w:rsidP="004F3C6E">
      <w:pPr>
        <w:pStyle w:val="affffe"/>
        <w:shd w:val="clear" w:color="auto" w:fill="FFFFFF"/>
        <w:spacing w:before="0" w:beforeAutospacing="0" w:after="0" w:afterAutospacing="0" w:line="360" w:lineRule="auto"/>
        <w:ind w:firstLine="851"/>
        <w:jc w:val="both"/>
        <w:rPr>
          <w:color w:val="000000"/>
        </w:rPr>
      </w:pPr>
      <w:r w:rsidRPr="005F211E">
        <w:rPr>
          <w:color w:val="000000"/>
        </w:rPr>
        <w:t>9)</w:t>
      </w:r>
      <w:r w:rsidRPr="005F211E">
        <w:rPr>
          <w:color w:val="000000"/>
        </w:rPr>
        <w:tab/>
        <w:t xml:space="preserve">Соответствие ВКР требованиям к соблюдению авторских прав. Полное соответствие текста ВКР, оформления цитат, сносок требованиям к оформлению данного вида работ (подробнее см.: https://www.hse.ru/studyspravka/plagiat). </w:t>
      </w:r>
    </w:p>
    <w:p w14:paraId="2C9B9993" w14:textId="77777777" w:rsidR="009E4907" w:rsidRPr="005F211E" w:rsidRDefault="009E4907" w:rsidP="004F3C6E">
      <w:pPr>
        <w:pStyle w:val="affffe"/>
        <w:shd w:val="clear" w:color="auto" w:fill="FFFFFF"/>
        <w:spacing w:before="0" w:beforeAutospacing="0" w:after="0" w:afterAutospacing="0" w:line="360" w:lineRule="auto"/>
        <w:ind w:firstLine="851"/>
        <w:jc w:val="both"/>
        <w:rPr>
          <w:color w:val="000000"/>
        </w:rPr>
      </w:pPr>
      <w:r w:rsidRPr="005F211E">
        <w:rPr>
          <w:color w:val="000000"/>
        </w:rPr>
        <w:t>10)</w:t>
      </w:r>
      <w:r w:rsidRPr="005F211E">
        <w:rPr>
          <w:color w:val="000000"/>
        </w:rPr>
        <w:tab/>
        <w:t xml:space="preserve">Строгое соблюдение лексических, фразеологических, грамматических и стилистических норм русского литературного языка, правил орфографии и пунктуации, а также правил транскрипции/транслитерации. </w:t>
      </w:r>
    </w:p>
    <w:p w14:paraId="685F6083" w14:textId="77777777" w:rsidR="009E4907" w:rsidRPr="005F211E" w:rsidRDefault="009E4907" w:rsidP="004F3C6E">
      <w:pPr>
        <w:pStyle w:val="affffe"/>
        <w:shd w:val="clear" w:color="auto" w:fill="FFFFFF"/>
        <w:spacing w:before="0" w:beforeAutospacing="0" w:after="0" w:afterAutospacing="0" w:line="360" w:lineRule="auto"/>
        <w:ind w:firstLine="851"/>
        <w:jc w:val="both"/>
        <w:rPr>
          <w:color w:val="000000"/>
        </w:rPr>
      </w:pPr>
      <w:r w:rsidRPr="005F211E">
        <w:rPr>
          <w:color w:val="000000"/>
        </w:rPr>
        <w:t>11)</w:t>
      </w:r>
      <w:r w:rsidRPr="005F211E">
        <w:rPr>
          <w:color w:val="000000"/>
        </w:rPr>
        <w:tab/>
        <w:t>Научная значимость и новизна выполненного исследования. Наличие исследовательского компонента в работе.</w:t>
      </w:r>
    </w:p>
    <w:p w14:paraId="2E065FB4" w14:textId="77777777" w:rsidR="009E4907" w:rsidRPr="005F211E" w:rsidRDefault="009E4907" w:rsidP="004F3C6E">
      <w:pPr>
        <w:pStyle w:val="affffe"/>
        <w:shd w:val="clear" w:color="auto" w:fill="FFFFFF"/>
        <w:spacing w:before="0" w:beforeAutospacing="0" w:after="0" w:afterAutospacing="0" w:line="360" w:lineRule="auto"/>
        <w:ind w:firstLine="851"/>
        <w:jc w:val="both"/>
        <w:rPr>
          <w:color w:val="000000"/>
        </w:rPr>
      </w:pPr>
      <w:r w:rsidRPr="005F211E">
        <w:rPr>
          <w:color w:val="000000"/>
        </w:rPr>
        <w:t>12)</w:t>
      </w:r>
      <w:r w:rsidRPr="005F211E">
        <w:rPr>
          <w:color w:val="000000"/>
        </w:rPr>
        <w:tab/>
        <w:t>Соблюдение графика подготовки и представления ВКР.</w:t>
      </w:r>
    </w:p>
    <w:p w14:paraId="15122003" w14:textId="20026868" w:rsidR="009E4907" w:rsidRPr="005F211E" w:rsidRDefault="009E4907" w:rsidP="004F3C6E">
      <w:pPr>
        <w:pStyle w:val="affffe"/>
        <w:shd w:val="clear" w:color="auto" w:fill="FFFFFF"/>
        <w:spacing w:before="0" w:beforeAutospacing="0" w:after="0" w:afterAutospacing="0" w:line="360" w:lineRule="auto"/>
        <w:ind w:firstLine="851"/>
        <w:jc w:val="both"/>
        <w:rPr>
          <w:color w:val="000000"/>
        </w:rPr>
      </w:pPr>
      <w:r w:rsidRPr="005F211E">
        <w:rPr>
          <w:color w:val="000000"/>
        </w:rPr>
        <w:lastRenderedPageBreak/>
        <w:t>В письменн</w:t>
      </w:r>
      <w:r w:rsidR="00357E40">
        <w:rPr>
          <w:color w:val="000000"/>
        </w:rPr>
        <w:t>ом</w:t>
      </w:r>
      <w:r w:rsidRPr="005F211E">
        <w:rPr>
          <w:color w:val="000000"/>
        </w:rPr>
        <w:t xml:space="preserve"> отзыв</w:t>
      </w:r>
      <w:r w:rsidR="00357E40">
        <w:rPr>
          <w:color w:val="000000"/>
        </w:rPr>
        <w:t>е</w:t>
      </w:r>
      <w:r w:rsidRPr="005F211E">
        <w:rPr>
          <w:color w:val="000000"/>
        </w:rPr>
        <w:t xml:space="preserve"> научный руководитель да</w:t>
      </w:r>
      <w:r w:rsidR="00357E40">
        <w:rPr>
          <w:color w:val="000000"/>
        </w:rPr>
        <w:t>е</w:t>
      </w:r>
      <w:r w:rsidRPr="005F211E">
        <w:rPr>
          <w:color w:val="000000"/>
        </w:rPr>
        <w:t>т характеристику работе, отмеча</w:t>
      </w:r>
      <w:r w:rsidR="00357E40">
        <w:rPr>
          <w:color w:val="000000"/>
        </w:rPr>
        <w:t>е</w:t>
      </w:r>
      <w:r w:rsidRPr="005F211E">
        <w:rPr>
          <w:color w:val="000000"/>
        </w:rPr>
        <w:t>т её сильные и слабые стороны, определя</w:t>
      </w:r>
      <w:r w:rsidR="00357E40">
        <w:rPr>
          <w:color w:val="000000"/>
        </w:rPr>
        <w:t>е</w:t>
      </w:r>
      <w:r w:rsidRPr="005F211E">
        <w:rPr>
          <w:color w:val="000000"/>
        </w:rPr>
        <w:t>т итоговую оценку по 10-балльной шкале и указыва</w:t>
      </w:r>
      <w:r w:rsidR="00357E40">
        <w:rPr>
          <w:color w:val="000000"/>
        </w:rPr>
        <w:t>е</w:t>
      </w:r>
      <w:r w:rsidRPr="005F211E">
        <w:rPr>
          <w:color w:val="000000"/>
        </w:rPr>
        <w:t>т, на сколько баллов и по какому критерию снижена оценка (Приложение 4).</w:t>
      </w:r>
    </w:p>
    <w:p w14:paraId="30DE2989" w14:textId="2917FDD2" w:rsidR="009E4907" w:rsidRPr="005F211E" w:rsidRDefault="009E4907" w:rsidP="004F3C6E">
      <w:pPr>
        <w:pStyle w:val="affffe"/>
        <w:shd w:val="clear" w:color="auto" w:fill="FFFFFF"/>
        <w:spacing w:before="0" w:beforeAutospacing="0" w:after="0" w:afterAutospacing="0" w:line="360" w:lineRule="auto"/>
        <w:ind w:firstLine="851"/>
        <w:jc w:val="both"/>
        <w:rPr>
          <w:color w:val="000000"/>
        </w:rPr>
      </w:pPr>
      <w:r w:rsidRPr="005F211E">
        <w:rPr>
          <w:color w:val="000000"/>
        </w:rPr>
        <w:t>Оценка может быть снижена за несоответствие ВКР перечисленным выше критериям на 1-5 баллов по каждому критерию.</w:t>
      </w:r>
    </w:p>
    <w:p w14:paraId="55EC4782" w14:textId="46996B81" w:rsidR="00983D18" w:rsidRDefault="009E4907" w:rsidP="004F3C6E">
      <w:pPr>
        <w:pStyle w:val="affffe"/>
        <w:shd w:val="clear" w:color="auto" w:fill="FFFFFF"/>
        <w:spacing w:before="0" w:beforeAutospacing="0" w:after="0" w:afterAutospacing="0" w:line="360" w:lineRule="auto"/>
        <w:ind w:firstLine="851"/>
        <w:jc w:val="both"/>
        <w:rPr>
          <w:color w:val="000000"/>
        </w:rPr>
      </w:pPr>
      <w:r w:rsidRPr="005F211E">
        <w:rPr>
          <w:color w:val="000000"/>
        </w:rPr>
        <w:t>Итоговая оценка может быть снижена до «0» баллов, если выявляется факт плагиата в тексте ВКР.</w:t>
      </w:r>
    </w:p>
    <w:p w14:paraId="06BE029E" w14:textId="75CD2EDF" w:rsidR="008D3F4B" w:rsidRDefault="008D3F4B" w:rsidP="004F3C6E">
      <w:pPr>
        <w:pStyle w:val="affffe"/>
        <w:shd w:val="clear" w:color="auto" w:fill="FFFFFF"/>
        <w:spacing w:before="0" w:beforeAutospacing="0" w:after="0" w:afterAutospacing="0" w:line="360" w:lineRule="auto"/>
        <w:ind w:firstLine="851"/>
        <w:jc w:val="both"/>
        <w:rPr>
          <w:color w:val="000000"/>
        </w:rPr>
      </w:pPr>
      <w:r>
        <w:rPr>
          <w:color w:val="000000"/>
        </w:rPr>
        <w:t>Рецензирование ВКР студентов ОП «Востоковедение» в 2020-2021 учебном году не предусмотрено.</w:t>
      </w:r>
    </w:p>
    <w:p w14:paraId="1BEC29E1" w14:textId="4E0F5A8E" w:rsidR="00E67EF0" w:rsidRDefault="00E67EF0" w:rsidP="009E4907">
      <w:pPr>
        <w:pStyle w:val="affffe"/>
        <w:shd w:val="clear" w:color="auto" w:fill="FFFFFF"/>
        <w:spacing w:before="0" w:beforeAutospacing="0" w:after="0" w:afterAutospacing="0" w:line="276" w:lineRule="auto"/>
        <w:ind w:firstLine="851"/>
        <w:jc w:val="both"/>
        <w:rPr>
          <w:color w:val="000000"/>
        </w:rPr>
      </w:pPr>
    </w:p>
    <w:p w14:paraId="71FD9558" w14:textId="58EF75C5" w:rsidR="00112CB7" w:rsidRPr="00112CB7" w:rsidRDefault="00112CB7" w:rsidP="00112CB7">
      <w:pPr>
        <w:pStyle w:val="a4"/>
        <w:numPr>
          <w:ilvl w:val="0"/>
          <w:numId w:val="27"/>
        </w:numPr>
        <w:rPr>
          <w:b/>
          <w:szCs w:val="24"/>
          <w:lang w:bidi="he-IL"/>
        </w:rPr>
      </w:pPr>
      <w:r w:rsidRPr="00112CB7">
        <w:rPr>
          <w:b/>
          <w:szCs w:val="24"/>
          <w:lang w:bidi="he-IL"/>
        </w:rPr>
        <w:t xml:space="preserve">Правила подготовки проекта </w:t>
      </w:r>
      <w:r>
        <w:rPr>
          <w:b/>
          <w:szCs w:val="24"/>
          <w:lang w:bidi="he-IL"/>
        </w:rPr>
        <w:t>ВКР</w:t>
      </w:r>
      <w:r w:rsidRPr="00112CB7">
        <w:rPr>
          <w:b/>
          <w:szCs w:val="24"/>
          <w:lang w:bidi="he-IL"/>
        </w:rPr>
        <w:t xml:space="preserve"> на английском языке (project proposal)</w:t>
      </w:r>
    </w:p>
    <w:p w14:paraId="28575166" w14:textId="77777777" w:rsidR="00112CB7" w:rsidRPr="00112CB7" w:rsidRDefault="00112CB7" w:rsidP="00112CB7">
      <w:pPr>
        <w:ind w:left="426"/>
        <w:rPr>
          <w:sz w:val="24"/>
          <w:szCs w:val="24"/>
          <w:lang w:bidi="he-IL"/>
        </w:rPr>
      </w:pPr>
      <w:r w:rsidRPr="00112CB7">
        <w:rPr>
          <w:sz w:val="24"/>
          <w:szCs w:val="24"/>
          <w:lang w:bidi="he-IL"/>
        </w:rPr>
        <w:t xml:space="preserve"> </w:t>
      </w:r>
    </w:p>
    <w:p w14:paraId="38DA766B" w14:textId="77777777" w:rsidR="00112CB7" w:rsidRPr="00112CB7" w:rsidRDefault="00112CB7" w:rsidP="00112CB7">
      <w:pPr>
        <w:ind w:left="426"/>
        <w:rPr>
          <w:sz w:val="24"/>
          <w:szCs w:val="24"/>
          <w:lang w:bidi="he-IL"/>
        </w:rPr>
      </w:pPr>
      <w:r w:rsidRPr="00112CB7">
        <w:rPr>
          <w:sz w:val="24"/>
          <w:szCs w:val="24"/>
          <w:lang w:bidi="he-IL"/>
        </w:rPr>
        <w:t xml:space="preserve">Проект должен отражать основное содержание ВКР. Тема Проекта соответствует теме ВКР на русском языке. При оценке Проекта принимается во внимание логичность изложения (наличие в тексте тезиса, аргументов и вывода, движение мысли от общего к частному) и связность текста как на лексическом, так и на синтаксическом уровне.   </w:t>
      </w:r>
    </w:p>
    <w:p w14:paraId="55A938A5" w14:textId="77777777" w:rsidR="00112CB7" w:rsidRDefault="00112CB7" w:rsidP="00112CB7">
      <w:pPr>
        <w:ind w:left="426"/>
        <w:rPr>
          <w:sz w:val="24"/>
          <w:szCs w:val="24"/>
          <w:lang w:bidi="he-IL"/>
        </w:rPr>
      </w:pPr>
    </w:p>
    <w:p w14:paraId="57EEE6FC" w14:textId="77777777" w:rsidR="00112CB7" w:rsidRDefault="00112CB7" w:rsidP="00112CB7">
      <w:pPr>
        <w:ind w:left="426"/>
        <w:rPr>
          <w:sz w:val="24"/>
          <w:szCs w:val="24"/>
          <w:lang w:bidi="he-IL"/>
        </w:rPr>
      </w:pPr>
    </w:p>
    <w:p w14:paraId="3501F5DA" w14:textId="617D0B67" w:rsidR="00112CB7" w:rsidRPr="00112CB7" w:rsidRDefault="00112CB7" w:rsidP="00112CB7">
      <w:pPr>
        <w:ind w:left="426"/>
        <w:rPr>
          <w:sz w:val="24"/>
          <w:szCs w:val="24"/>
          <w:lang w:bidi="he-IL"/>
        </w:rPr>
      </w:pPr>
      <w:r w:rsidRPr="00112CB7">
        <w:rPr>
          <w:sz w:val="24"/>
          <w:szCs w:val="24"/>
          <w:lang w:bidi="he-IL"/>
        </w:rPr>
        <w:t xml:space="preserve"> </w:t>
      </w:r>
      <w:r w:rsidRPr="00112CB7">
        <w:rPr>
          <w:b/>
          <w:sz w:val="24"/>
          <w:szCs w:val="24"/>
          <w:lang w:bidi="he-IL"/>
        </w:rPr>
        <w:t xml:space="preserve">Требования к структуре   </w:t>
      </w:r>
    </w:p>
    <w:p w14:paraId="142AE233" w14:textId="77777777" w:rsidR="00112CB7" w:rsidRPr="00112CB7" w:rsidRDefault="00112CB7" w:rsidP="00112CB7">
      <w:pPr>
        <w:tabs>
          <w:tab w:val="left" w:pos="708"/>
        </w:tabs>
        <w:rPr>
          <w:rFonts w:cs="Calibri"/>
          <w:b/>
          <w:color w:val="00000A"/>
          <w:sz w:val="24"/>
          <w:szCs w:val="24"/>
          <w:u w:val="single"/>
        </w:rPr>
      </w:pPr>
      <w:r w:rsidRPr="00112CB7">
        <w:rPr>
          <w:color w:val="00000A"/>
          <w:sz w:val="24"/>
          <w:szCs w:val="24"/>
        </w:rPr>
        <w:t xml:space="preserve">Проект должен включать в себя </w:t>
      </w:r>
      <w:r w:rsidRPr="00112CB7">
        <w:rPr>
          <w:b/>
          <w:color w:val="00000A"/>
          <w:sz w:val="24"/>
          <w:szCs w:val="24"/>
        </w:rPr>
        <w:t>аннотацию, введение, критический обзор литературы, описание методов исследования, описание предполагаемых результатов исследования, заключительную аналитическую часть, библиографию</w:t>
      </w:r>
      <w:r w:rsidRPr="00112CB7">
        <w:rPr>
          <w:color w:val="00000A"/>
          <w:sz w:val="24"/>
          <w:szCs w:val="24"/>
        </w:rPr>
        <w:t>.</w:t>
      </w:r>
    </w:p>
    <w:tbl>
      <w:tblPr>
        <w:tblW w:w="0" w:type="auto"/>
        <w:tblInd w:w="-363"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3823"/>
        <w:gridCol w:w="5715"/>
      </w:tblGrid>
      <w:tr w:rsidR="00112CB7" w:rsidRPr="00112CB7" w14:paraId="64F3FC55" w14:textId="77777777" w:rsidTr="001F6CF9">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C347BD1" w14:textId="77777777" w:rsidR="00112CB7" w:rsidRPr="00112CB7" w:rsidRDefault="00112CB7" w:rsidP="00112CB7">
            <w:pPr>
              <w:tabs>
                <w:tab w:val="left" w:pos="708"/>
              </w:tabs>
              <w:spacing w:line="240" w:lineRule="auto"/>
              <w:ind w:firstLine="0"/>
              <w:rPr>
                <w:rFonts w:cs="Calibri"/>
                <w:b/>
                <w:color w:val="00000A"/>
                <w:sz w:val="24"/>
                <w:szCs w:val="24"/>
                <w:u w:val="single"/>
              </w:rPr>
            </w:pPr>
            <w:r w:rsidRPr="00112CB7">
              <w:rPr>
                <w:color w:val="00000A"/>
                <w:sz w:val="24"/>
                <w:szCs w:val="24"/>
              </w:rPr>
              <w:t>Терминология на русском языке</w:t>
            </w:r>
          </w:p>
        </w:tc>
        <w:tc>
          <w:tcPr>
            <w:tcW w:w="5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47EF119" w14:textId="77777777" w:rsidR="00112CB7" w:rsidRPr="00112CB7" w:rsidRDefault="00112CB7" w:rsidP="00112CB7">
            <w:pPr>
              <w:tabs>
                <w:tab w:val="left" w:pos="708"/>
              </w:tabs>
              <w:spacing w:line="240" w:lineRule="auto"/>
              <w:ind w:firstLine="0"/>
              <w:rPr>
                <w:rFonts w:cs="Calibri"/>
                <w:b/>
                <w:color w:val="00000A"/>
                <w:sz w:val="24"/>
                <w:szCs w:val="24"/>
                <w:u w:val="single"/>
              </w:rPr>
            </w:pPr>
            <w:r w:rsidRPr="00112CB7">
              <w:rPr>
                <w:color w:val="00000A"/>
                <w:sz w:val="24"/>
                <w:szCs w:val="24"/>
              </w:rPr>
              <w:t>Терминология на английском языке</w:t>
            </w:r>
          </w:p>
        </w:tc>
      </w:tr>
      <w:tr w:rsidR="00112CB7" w:rsidRPr="00112CB7" w14:paraId="37A478D3" w14:textId="77777777" w:rsidTr="001F6CF9">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F24482E" w14:textId="77777777" w:rsidR="00112CB7" w:rsidRPr="00112CB7" w:rsidRDefault="00112CB7" w:rsidP="00112CB7">
            <w:pPr>
              <w:spacing w:line="240" w:lineRule="auto"/>
              <w:ind w:firstLine="0"/>
              <w:rPr>
                <w:rFonts w:cs="Calibri"/>
                <w:b/>
                <w:color w:val="00000A"/>
                <w:sz w:val="24"/>
                <w:szCs w:val="24"/>
                <w:u w:val="single"/>
              </w:rPr>
            </w:pPr>
            <w:r w:rsidRPr="00112CB7">
              <w:rPr>
                <w:color w:val="00000A"/>
                <w:sz w:val="24"/>
                <w:szCs w:val="24"/>
              </w:rPr>
              <w:t>Проект ВКР на английском языке</w:t>
            </w:r>
          </w:p>
        </w:tc>
        <w:tc>
          <w:tcPr>
            <w:tcW w:w="5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F1FDDB" w14:textId="77777777" w:rsidR="00112CB7" w:rsidRPr="00112CB7" w:rsidRDefault="00112CB7" w:rsidP="00112CB7">
            <w:pPr>
              <w:shd w:val="clear" w:color="auto" w:fill="FFFFFF"/>
              <w:tabs>
                <w:tab w:val="left" w:pos="708"/>
              </w:tabs>
              <w:spacing w:line="240" w:lineRule="auto"/>
              <w:ind w:firstLine="0"/>
              <w:textAlignment w:val="baseline"/>
              <w:rPr>
                <w:rFonts w:cs="Calibri"/>
                <w:b/>
                <w:color w:val="00000A"/>
                <w:sz w:val="24"/>
                <w:szCs w:val="24"/>
                <w:u w:val="single"/>
              </w:rPr>
            </w:pPr>
            <w:r w:rsidRPr="00112CB7">
              <w:rPr>
                <w:color w:val="00000A"/>
                <w:sz w:val="24"/>
                <w:szCs w:val="24"/>
                <w:lang w:val="en-US"/>
              </w:rPr>
              <w:t xml:space="preserve">A research proposal for a Bachelor’s Dissertation - a concise and coherent summary of your proposed research. It sets out the central issues or questions that you intend to address. It outlines the general area of study within which your research falls, referring to the current state of knowledge and any recent debates on the topic. </w:t>
            </w:r>
            <w:r w:rsidRPr="00112CB7">
              <w:rPr>
                <w:color w:val="00000A"/>
                <w:sz w:val="24"/>
                <w:szCs w:val="24"/>
              </w:rPr>
              <w:t>It also demonstrates the originality of your proposed research.</w:t>
            </w:r>
          </w:p>
        </w:tc>
      </w:tr>
      <w:tr w:rsidR="00112CB7" w:rsidRPr="00112CB7" w14:paraId="5AB286F9" w14:textId="77777777" w:rsidTr="001F6CF9">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BBC0E52" w14:textId="77777777" w:rsidR="00112CB7" w:rsidRPr="00112CB7" w:rsidRDefault="00112CB7" w:rsidP="00112CB7">
            <w:pPr>
              <w:spacing w:line="240" w:lineRule="auto"/>
              <w:ind w:firstLine="0"/>
              <w:rPr>
                <w:rFonts w:cs="Calibri"/>
                <w:b/>
                <w:color w:val="00000A"/>
                <w:sz w:val="24"/>
                <w:szCs w:val="24"/>
                <w:u w:val="single"/>
              </w:rPr>
            </w:pPr>
            <w:r w:rsidRPr="00112CB7">
              <w:rPr>
                <w:color w:val="00000A"/>
                <w:sz w:val="24"/>
                <w:szCs w:val="24"/>
              </w:rPr>
              <w:t xml:space="preserve">Название </w:t>
            </w:r>
          </w:p>
        </w:tc>
        <w:tc>
          <w:tcPr>
            <w:tcW w:w="5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87E2732" w14:textId="77777777" w:rsidR="00112CB7" w:rsidRPr="00112CB7" w:rsidRDefault="00112CB7" w:rsidP="00112CB7">
            <w:pPr>
              <w:tabs>
                <w:tab w:val="left" w:pos="708"/>
              </w:tabs>
              <w:spacing w:line="240" w:lineRule="auto"/>
              <w:ind w:firstLine="0"/>
              <w:rPr>
                <w:rFonts w:cs="Calibri"/>
                <w:b/>
                <w:color w:val="00000A"/>
                <w:sz w:val="24"/>
                <w:szCs w:val="24"/>
                <w:u w:val="single"/>
              </w:rPr>
            </w:pPr>
            <w:r w:rsidRPr="00112CB7">
              <w:rPr>
                <w:color w:val="00000A"/>
                <w:sz w:val="24"/>
                <w:szCs w:val="24"/>
                <w:lang w:val="en-US"/>
              </w:rPr>
              <w:t xml:space="preserve">Title </w:t>
            </w:r>
          </w:p>
        </w:tc>
      </w:tr>
      <w:tr w:rsidR="00112CB7" w:rsidRPr="008D3F4B" w14:paraId="56B34025" w14:textId="77777777" w:rsidTr="001F6CF9">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DF0E82F" w14:textId="77777777" w:rsidR="00112CB7" w:rsidRPr="00112CB7" w:rsidRDefault="00112CB7" w:rsidP="00112CB7">
            <w:pPr>
              <w:spacing w:line="240" w:lineRule="auto"/>
              <w:ind w:firstLine="0"/>
              <w:rPr>
                <w:rFonts w:cs="Calibri"/>
                <w:b/>
                <w:color w:val="00000A"/>
                <w:sz w:val="24"/>
                <w:szCs w:val="24"/>
                <w:u w:val="single"/>
              </w:rPr>
            </w:pPr>
            <w:r w:rsidRPr="00112CB7">
              <w:rPr>
                <w:color w:val="00000A"/>
                <w:sz w:val="24"/>
                <w:szCs w:val="24"/>
              </w:rPr>
              <w:t xml:space="preserve">Аннотация </w:t>
            </w:r>
          </w:p>
        </w:tc>
        <w:tc>
          <w:tcPr>
            <w:tcW w:w="5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E0811DD" w14:textId="77777777" w:rsidR="00112CB7" w:rsidRPr="00112CB7" w:rsidRDefault="00112CB7" w:rsidP="00112CB7">
            <w:pPr>
              <w:tabs>
                <w:tab w:val="left" w:pos="708"/>
              </w:tabs>
              <w:spacing w:line="240" w:lineRule="auto"/>
              <w:ind w:firstLine="0"/>
              <w:rPr>
                <w:rFonts w:cs="Calibri"/>
                <w:b/>
                <w:color w:val="00000A"/>
                <w:sz w:val="24"/>
                <w:szCs w:val="24"/>
                <w:u w:val="single"/>
                <w:lang w:val="en-US"/>
              </w:rPr>
            </w:pPr>
            <w:r w:rsidRPr="00112CB7">
              <w:rPr>
                <w:color w:val="00000A"/>
                <w:sz w:val="24"/>
                <w:szCs w:val="24"/>
                <w:lang w:val="en-US"/>
              </w:rPr>
              <w:t>Abstract (</w:t>
            </w:r>
            <w:r w:rsidRPr="00112CB7">
              <w:rPr>
                <w:color w:val="00000A"/>
                <w:sz w:val="24"/>
                <w:szCs w:val="24"/>
                <w:shd w:val="clear" w:color="auto" w:fill="FFFFFF"/>
                <w:lang w:val="en-US"/>
              </w:rPr>
              <w:t>a concise statement of your intended research of no more than 200 words)</w:t>
            </w:r>
          </w:p>
          <w:p w14:paraId="46A22D5E" w14:textId="77777777" w:rsidR="00112CB7" w:rsidRPr="00112CB7" w:rsidRDefault="00112CB7" w:rsidP="00112CB7">
            <w:pPr>
              <w:tabs>
                <w:tab w:val="left" w:pos="708"/>
              </w:tabs>
              <w:spacing w:line="240" w:lineRule="auto"/>
              <w:ind w:firstLine="0"/>
              <w:rPr>
                <w:rFonts w:cs="Calibri"/>
                <w:b/>
                <w:color w:val="00000A"/>
                <w:sz w:val="24"/>
                <w:szCs w:val="24"/>
                <w:u w:val="single"/>
                <w:lang w:val="en-US"/>
              </w:rPr>
            </w:pPr>
            <w:r w:rsidRPr="00112CB7">
              <w:rPr>
                <w:color w:val="000000"/>
                <w:sz w:val="24"/>
                <w:szCs w:val="24"/>
                <w:lang w:val="en-US"/>
              </w:rPr>
              <w:t>Contains the research question, outline of the main issues analyzed in the project and preliminary findings.</w:t>
            </w:r>
          </w:p>
        </w:tc>
      </w:tr>
      <w:tr w:rsidR="00112CB7" w:rsidRPr="008D3F4B" w14:paraId="44C37C44" w14:textId="77777777" w:rsidTr="001F6CF9">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5B0B2D8" w14:textId="77777777" w:rsidR="00112CB7" w:rsidRPr="00112CB7" w:rsidRDefault="00112CB7" w:rsidP="00112CB7">
            <w:pPr>
              <w:spacing w:line="240" w:lineRule="auto"/>
              <w:ind w:firstLine="0"/>
              <w:rPr>
                <w:rFonts w:cs="Calibri"/>
                <w:b/>
                <w:color w:val="00000A"/>
                <w:sz w:val="24"/>
                <w:szCs w:val="24"/>
                <w:u w:val="single"/>
              </w:rPr>
            </w:pPr>
            <w:r w:rsidRPr="00112CB7">
              <w:rPr>
                <w:color w:val="00000A"/>
                <w:sz w:val="24"/>
                <w:szCs w:val="24"/>
              </w:rPr>
              <w:t>Введение (актуальность, новизна, гипотеза и задачи)</w:t>
            </w:r>
          </w:p>
          <w:p w14:paraId="56C9D56B" w14:textId="77777777" w:rsidR="00112CB7" w:rsidRPr="00112CB7" w:rsidRDefault="00112CB7" w:rsidP="00112CB7">
            <w:pPr>
              <w:spacing w:line="240" w:lineRule="auto"/>
              <w:ind w:firstLine="0"/>
              <w:rPr>
                <w:rFonts w:cs="Calibri"/>
                <w:b/>
                <w:color w:val="00000A"/>
                <w:sz w:val="24"/>
                <w:szCs w:val="24"/>
                <w:u w:val="single"/>
              </w:rPr>
            </w:pPr>
          </w:p>
        </w:tc>
        <w:tc>
          <w:tcPr>
            <w:tcW w:w="5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80D589E" w14:textId="77777777" w:rsidR="00112CB7" w:rsidRPr="00112CB7" w:rsidRDefault="00112CB7" w:rsidP="00112CB7">
            <w:pPr>
              <w:tabs>
                <w:tab w:val="left" w:pos="708"/>
              </w:tabs>
              <w:spacing w:line="240" w:lineRule="auto"/>
              <w:ind w:firstLine="0"/>
              <w:rPr>
                <w:rFonts w:cs="Calibri"/>
                <w:b/>
                <w:color w:val="00000A"/>
                <w:sz w:val="24"/>
                <w:szCs w:val="24"/>
                <w:u w:val="single"/>
                <w:lang w:val="en-US"/>
              </w:rPr>
            </w:pPr>
            <w:r w:rsidRPr="00112CB7">
              <w:rPr>
                <w:color w:val="00000A"/>
                <w:sz w:val="24"/>
                <w:szCs w:val="24"/>
                <w:lang w:val="en-US"/>
              </w:rPr>
              <w:t>Introduction (1 – 2 pages)</w:t>
            </w:r>
          </w:p>
          <w:p w14:paraId="530D6AB5" w14:textId="77777777" w:rsidR="00112CB7" w:rsidRPr="00112CB7" w:rsidRDefault="00112CB7" w:rsidP="00112CB7">
            <w:pPr>
              <w:tabs>
                <w:tab w:val="left" w:pos="708"/>
              </w:tabs>
              <w:spacing w:line="240" w:lineRule="auto"/>
              <w:ind w:firstLine="0"/>
              <w:rPr>
                <w:rFonts w:cs="Calibri"/>
                <w:b/>
                <w:color w:val="00000A"/>
                <w:sz w:val="24"/>
                <w:szCs w:val="24"/>
                <w:u w:val="single"/>
                <w:lang w:val="en-US"/>
              </w:rPr>
            </w:pPr>
            <w:r w:rsidRPr="00112CB7">
              <w:rPr>
                <w:color w:val="00000A"/>
                <w:sz w:val="24"/>
                <w:szCs w:val="24"/>
                <w:lang w:val="en-US"/>
              </w:rPr>
              <w:t>Consists of the description of the topicality of the research</w:t>
            </w:r>
            <w:r w:rsidRPr="00112CB7">
              <w:rPr>
                <w:color w:val="00000A"/>
                <w:sz w:val="24"/>
                <w:szCs w:val="24"/>
                <w:shd w:val="clear" w:color="auto" w:fill="FFFFFF"/>
                <w:lang w:val="en-US"/>
              </w:rPr>
              <w:t xml:space="preserve">, its novelty and of </w:t>
            </w:r>
            <w:r w:rsidRPr="00112CB7">
              <w:rPr>
                <w:color w:val="00000A"/>
                <w:sz w:val="24"/>
                <w:szCs w:val="24"/>
                <w:lang w:val="en-US"/>
              </w:rPr>
              <w:t xml:space="preserve">the thesis statement and tasks (at least 3) that will guide your research. </w:t>
            </w:r>
          </w:p>
        </w:tc>
      </w:tr>
      <w:tr w:rsidR="00112CB7" w:rsidRPr="008D3F4B" w14:paraId="254DF01D" w14:textId="77777777" w:rsidTr="001F6CF9">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A8326BB" w14:textId="77777777" w:rsidR="00112CB7" w:rsidRPr="00112CB7" w:rsidRDefault="00112CB7" w:rsidP="00112CB7">
            <w:pPr>
              <w:spacing w:line="240" w:lineRule="auto"/>
              <w:ind w:firstLine="0"/>
              <w:rPr>
                <w:rFonts w:cs="Calibri"/>
                <w:b/>
                <w:color w:val="00000A"/>
                <w:sz w:val="24"/>
                <w:szCs w:val="24"/>
                <w:u w:val="single"/>
              </w:rPr>
            </w:pPr>
            <w:r w:rsidRPr="00112CB7">
              <w:rPr>
                <w:color w:val="00000A"/>
                <w:sz w:val="24"/>
                <w:szCs w:val="24"/>
              </w:rPr>
              <w:t>Обзор литературы и нормативных актов</w:t>
            </w:r>
          </w:p>
        </w:tc>
        <w:tc>
          <w:tcPr>
            <w:tcW w:w="5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471883C" w14:textId="77777777" w:rsidR="00112CB7" w:rsidRPr="00112CB7" w:rsidRDefault="00112CB7" w:rsidP="00112CB7">
            <w:pPr>
              <w:tabs>
                <w:tab w:val="left" w:pos="708"/>
              </w:tabs>
              <w:spacing w:line="240" w:lineRule="auto"/>
              <w:ind w:firstLine="0"/>
              <w:rPr>
                <w:rFonts w:cs="Calibri"/>
                <w:b/>
                <w:color w:val="00000A"/>
                <w:sz w:val="24"/>
                <w:szCs w:val="24"/>
                <w:u w:val="single"/>
                <w:lang w:val="en-US"/>
              </w:rPr>
            </w:pPr>
            <w:r w:rsidRPr="00112CB7">
              <w:rPr>
                <w:color w:val="00000A"/>
                <w:sz w:val="24"/>
                <w:szCs w:val="24"/>
                <w:lang w:val="en-US"/>
              </w:rPr>
              <w:t>Preliminary Literature and Legal Regulation Review (3 pages)</w:t>
            </w:r>
          </w:p>
          <w:p w14:paraId="02843766" w14:textId="77777777" w:rsidR="00112CB7" w:rsidRPr="00112CB7" w:rsidRDefault="00112CB7" w:rsidP="00112CB7">
            <w:pPr>
              <w:tabs>
                <w:tab w:val="left" w:pos="708"/>
              </w:tabs>
              <w:spacing w:line="240" w:lineRule="auto"/>
              <w:ind w:firstLine="0"/>
              <w:rPr>
                <w:rFonts w:cs="Calibri"/>
                <w:b/>
                <w:color w:val="00000A"/>
                <w:sz w:val="24"/>
                <w:szCs w:val="24"/>
                <w:u w:val="single"/>
                <w:lang w:val="en-US"/>
              </w:rPr>
            </w:pPr>
            <w:r w:rsidRPr="00112CB7">
              <w:rPr>
                <w:color w:val="00000A"/>
                <w:sz w:val="24"/>
                <w:szCs w:val="24"/>
                <w:lang w:val="en-US"/>
              </w:rPr>
              <w:lastRenderedPageBreak/>
              <w:t>It presents critical review of the research in the field you are studying, analysis of 5-6 academic works (journal articles, monographs, official reports). In addition, the Review should contain an outline of legal regulation of the research area.</w:t>
            </w:r>
          </w:p>
        </w:tc>
      </w:tr>
      <w:tr w:rsidR="00112CB7" w:rsidRPr="008D3F4B" w14:paraId="63BA4C6C" w14:textId="77777777" w:rsidTr="001F6CF9">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A015AE2" w14:textId="77777777" w:rsidR="00112CB7" w:rsidRPr="00112CB7" w:rsidRDefault="00112CB7" w:rsidP="00112CB7">
            <w:pPr>
              <w:spacing w:line="240" w:lineRule="auto"/>
              <w:ind w:left="-54" w:firstLine="0"/>
              <w:rPr>
                <w:rFonts w:cs="Calibri"/>
                <w:b/>
                <w:color w:val="00000A"/>
                <w:sz w:val="24"/>
                <w:szCs w:val="24"/>
                <w:u w:val="single"/>
              </w:rPr>
            </w:pPr>
            <w:r w:rsidRPr="00112CB7">
              <w:rPr>
                <w:color w:val="00000A"/>
                <w:sz w:val="24"/>
                <w:szCs w:val="24"/>
              </w:rPr>
              <w:lastRenderedPageBreak/>
              <w:t>Методология исследования</w:t>
            </w:r>
          </w:p>
        </w:tc>
        <w:tc>
          <w:tcPr>
            <w:tcW w:w="5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108727B" w14:textId="77777777" w:rsidR="00112CB7" w:rsidRPr="00112CB7" w:rsidRDefault="00112CB7" w:rsidP="00112CB7">
            <w:pPr>
              <w:tabs>
                <w:tab w:val="left" w:pos="708"/>
              </w:tabs>
              <w:spacing w:line="240" w:lineRule="auto"/>
              <w:ind w:firstLine="0"/>
              <w:rPr>
                <w:color w:val="00000A"/>
                <w:sz w:val="24"/>
                <w:szCs w:val="24"/>
                <w:lang w:val="en-US"/>
              </w:rPr>
            </w:pPr>
            <w:r w:rsidRPr="00112CB7">
              <w:rPr>
                <w:color w:val="00000A"/>
                <w:sz w:val="24"/>
                <w:szCs w:val="24"/>
                <w:lang w:val="en-US"/>
              </w:rPr>
              <w:t>Proposed Research Methodology (2 pages)</w:t>
            </w:r>
          </w:p>
          <w:p w14:paraId="1C1CC57B" w14:textId="77777777" w:rsidR="00112CB7" w:rsidRPr="00112CB7" w:rsidRDefault="00112CB7" w:rsidP="00112CB7">
            <w:pPr>
              <w:tabs>
                <w:tab w:val="left" w:pos="708"/>
              </w:tabs>
              <w:spacing w:line="240" w:lineRule="auto"/>
              <w:ind w:firstLine="0"/>
              <w:rPr>
                <w:rFonts w:cs="Calibri"/>
                <w:b/>
                <w:color w:val="00000A"/>
                <w:sz w:val="24"/>
                <w:szCs w:val="24"/>
                <w:u w:val="single"/>
                <w:lang w:val="en-US"/>
              </w:rPr>
            </w:pPr>
            <w:r w:rsidRPr="00112CB7">
              <w:rPr>
                <w:color w:val="00000A"/>
                <w:sz w:val="24"/>
                <w:szCs w:val="24"/>
                <w:lang w:val="en-US"/>
              </w:rPr>
              <w:t xml:space="preserve">In this section of paper students have to clearly describe the way the survey has been completed and how main results have been achieved. </w:t>
            </w:r>
          </w:p>
          <w:p w14:paraId="16D0CFA3" w14:textId="77777777" w:rsidR="00112CB7" w:rsidRPr="00112CB7" w:rsidRDefault="00112CB7" w:rsidP="00112CB7">
            <w:pPr>
              <w:tabs>
                <w:tab w:val="left" w:pos="708"/>
              </w:tabs>
              <w:spacing w:line="240" w:lineRule="auto"/>
              <w:ind w:firstLine="0"/>
              <w:rPr>
                <w:rFonts w:cs="Calibri"/>
                <w:b/>
                <w:color w:val="00000A"/>
                <w:sz w:val="24"/>
                <w:szCs w:val="24"/>
                <w:u w:val="single"/>
                <w:lang w:val="en-US"/>
              </w:rPr>
            </w:pPr>
            <w:r w:rsidRPr="00112CB7">
              <w:rPr>
                <w:color w:val="00000A"/>
                <w:sz w:val="24"/>
                <w:szCs w:val="24"/>
                <w:lang w:val="en-US"/>
              </w:rPr>
              <w:t>The main method of the research may be the formal juridical analysis, thus, you should demonstrate on the example of at least 2 legal and 2 judicial acts your capability to use it in your paper’s prospective.</w:t>
            </w:r>
          </w:p>
        </w:tc>
      </w:tr>
      <w:tr w:rsidR="00112CB7" w:rsidRPr="008D3F4B" w14:paraId="6AE011F1" w14:textId="77777777" w:rsidTr="001F6CF9">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D12AB84" w14:textId="77777777" w:rsidR="00112CB7" w:rsidRPr="00112CB7" w:rsidRDefault="00112CB7" w:rsidP="00112CB7">
            <w:pPr>
              <w:spacing w:line="240" w:lineRule="auto"/>
              <w:ind w:left="-54" w:firstLine="0"/>
              <w:rPr>
                <w:rFonts w:cs="Calibri"/>
                <w:b/>
                <w:color w:val="00000A"/>
                <w:sz w:val="24"/>
                <w:szCs w:val="24"/>
                <w:u w:val="single"/>
              </w:rPr>
            </w:pPr>
            <w:r w:rsidRPr="00112CB7">
              <w:rPr>
                <w:color w:val="00000A"/>
                <w:sz w:val="24"/>
                <w:szCs w:val="24"/>
              </w:rPr>
              <w:t xml:space="preserve">Предполагаемые результаты исследования </w:t>
            </w:r>
          </w:p>
          <w:p w14:paraId="504AD074" w14:textId="77777777" w:rsidR="00112CB7" w:rsidRPr="00112CB7" w:rsidRDefault="00112CB7" w:rsidP="00112CB7">
            <w:pPr>
              <w:spacing w:line="240" w:lineRule="auto"/>
              <w:ind w:left="-54" w:firstLine="0"/>
              <w:rPr>
                <w:rFonts w:cs="Calibri"/>
                <w:b/>
                <w:color w:val="00000A"/>
                <w:sz w:val="24"/>
                <w:szCs w:val="24"/>
                <w:u w:val="single"/>
              </w:rPr>
            </w:pPr>
            <w:r w:rsidRPr="00112CB7">
              <w:rPr>
                <w:color w:val="00000A"/>
                <w:sz w:val="24"/>
                <w:szCs w:val="24"/>
              </w:rPr>
              <w:t>Описание предполагаемых результатов обусловлено исследовательским вопросом</w:t>
            </w:r>
          </w:p>
        </w:tc>
        <w:tc>
          <w:tcPr>
            <w:tcW w:w="5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12BC263" w14:textId="77777777" w:rsidR="00112CB7" w:rsidRPr="00112CB7" w:rsidRDefault="00112CB7" w:rsidP="00112CB7">
            <w:pPr>
              <w:tabs>
                <w:tab w:val="left" w:pos="708"/>
              </w:tabs>
              <w:spacing w:line="240" w:lineRule="auto"/>
              <w:ind w:firstLine="0"/>
              <w:rPr>
                <w:rFonts w:cs="Calibri"/>
                <w:b/>
                <w:color w:val="00000A"/>
                <w:sz w:val="24"/>
                <w:szCs w:val="24"/>
                <w:u w:val="single"/>
                <w:lang w:val="en-US"/>
              </w:rPr>
            </w:pPr>
            <w:r w:rsidRPr="00112CB7">
              <w:rPr>
                <w:color w:val="00000A"/>
                <w:sz w:val="24"/>
                <w:szCs w:val="24"/>
                <w:lang w:val="en-US"/>
              </w:rPr>
              <w:t>Expected\Preliminary Findings (1 page)</w:t>
            </w:r>
          </w:p>
          <w:p w14:paraId="66CD3E68" w14:textId="77777777" w:rsidR="00112CB7" w:rsidRPr="00112CB7" w:rsidRDefault="00112CB7" w:rsidP="00112CB7">
            <w:pPr>
              <w:tabs>
                <w:tab w:val="left" w:pos="708"/>
              </w:tabs>
              <w:spacing w:line="240" w:lineRule="auto"/>
              <w:ind w:firstLine="0"/>
              <w:rPr>
                <w:rFonts w:cs="Calibri"/>
                <w:b/>
                <w:color w:val="00000A"/>
                <w:sz w:val="24"/>
                <w:szCs w:val="24"/>
                <w:u w:val="single"/>
                <w:lang w:val="en-US"/>
              </w:rPr>
            </w:pPr>
            <w:r w:rsidRPr="00112CB7">
              <w:rPr>
                <w:color w:val="000000"/>
                <w:sz w:val="24"/>
                <w:szCs w:val="24"/>
                <w:lang w:val="en-US"/>
              </w:rPr>
              <w:t>Present the results according to the tasks you outlined in the Introduction.</w:t>
            </w:r>
          </w:p>
        </w:tc>
      </w:tr>
      <w:tr w:rsidR="00112CB7" w:rsidRPr="008D3F4B" w14:paraId="7F23E7D6" w14:textId="77777777" w:rsidTr="001F6CF9">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11D358D" w14:textId="77777777" w:rsidR="00112CB7" w:rsidRPr="00112CB7" w:rsidRDefault="00112CB7" w:rsidP="00112CB7">
            <w:pPr>
              <w:spacing w:line="240" w:lineRule="auto"/>
              <w:ind w:firstLine="0"/>
              <w:rPr>
                <w:rFonts w:cs="Calibri"/>
                <w:b/>
                <w:color w:val="00000A"/>
                <w:sz w:val="24"/>
                <w:szCs w:val="24"/>
                <w:u w:val="single"/>
              </w:rPr>
            </w:pPr>
            <w:r w:rsidRPr="00112CB7">
              <w:rPr>
                <w:color w:val="00000A"/>
                <w:sz w:val="24"/>
                <w:szCs w:val="24"/>
              </w:rPr>
              <w:t>Заключение</w:t>
            </w:r>
          </w:p>
          <w:p w14:paraId="489C2462" w14:textId="77777777" w:rsidR="00112CB7" w:rsidRPr="00112CB7" w:rsidRDefault="00112CB7" w:rsidP="00112CB7">
            <w:pPr>
              <w:spacing w:line="240" w:lineRule="auto"/>
              <w:ind w:firstLine="0"/>
              <w:rPr>
                <w:rFonts w:cs="Calibri"/>
                <w:b/>
                <w:color w:val="00000A"/>
                <w:sz w:val="24"/>
                <w:szCs w:val="24"/>
                <w:u w:val="single"/>
              </w:rPr>
            </w:pPr>
            <w:r w:rsidRPr="00112CB7">
              <w:rPr>
                <w:color w:val="00000A"/>
                <w:sz w:val="24"/>
                <w:szCs w:val="24"/>
              </w:rPr>
              <w:t>Необходимо сформулировать, в какой степени проделанная работа позволила (позволит) подтвердить\опровергнуть гипотезу исследования и наметить перспективы дальнейшей работы</w:t>
            </w:r>
          </w:p>
        </w:tc>
        <w:tc>
          <w:tcPr>
            <w:tcW w:w="5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92CAC5A" w14:textId="77777777" w:rsidR="00112CB7" w:rsidRPr="00112CB7" w:rsidRDefault="00112CB7" w:rsidP="00112CB7">
            <w:pPr>
              <w:tabs>
                <w:tab w:val="left" w:pos="708"/>
              </w:tabs>
              <w:spacing w:line="240" w:lineRule="auto"/>
              <w:ind w:firstLine="0"/>
              <w:rPr>
                <w:rFonts w:cs="Calibri"/>
                <w:b/>
                <w:color w:val="00000A"/>
                <w:sz w:val="24"/>
                <w:szCs w:val="24"/>
                <w:u w:val="single"/>
                <w:lang w:val="en-US"/>
              </w:rPr>
            </w:pPr>
            <w:r w:rsidRPr="00112CB7">
              <w:rPr>
                <w:color w:val="00000A"/>
                <w:sz w:val="24"/>
                <w:szCs w:val="24"/>
                <w:lang w:val="en-US"/>
              </w:rPr>
              <w:t>Conclusion (1 page).</w:t>
            </w:r>
          </w:p>
          <w:p w14:paraId="31DCCFFD" w14:textId="77777777" w:rsidR="00112CB7" w:rsidRPr="00112CB7" w:rsidRDefault="00112CB7" w:rsidP="00112CB7">
            <w:pPr>
              <w:tabs>
                <w:tab w:val="left" w:pos="708"/>
              </w:tabs>
              <w:spacing w:line="240" w:lineRule="auto"/>
              <w:ind w:firstLine="0"/>
              <w:rPr>
                <w:rFonts w:cs="Calibri"/>
                <w:b/>
                <w:color w:val="00000A"/>
                <w:sz w:val="24"/>
                <w:szCs w:val="24"/>
                <w:u w:val="single"/>
                <w:lang w:val="en-US"/>
              </w:rPr>
            </w:pPr>
            <w:r w:rsidRPr="00112CB7">
              <w:rPr>
                <w:color w:val="00000A"/>
                <w:sz w:val="24"/>
                <w:szCs w:val="24"/>
                <w:lang w:val="en-US"/>
              </w:rPr>
              <w:t>Restate the thesis statement to show whether you managed (will manage) to solve the research question and outline the further research perspective.</w:t>
            </w:r>
          </w:p>
        </w:tc>
      </w:tr>
      <w:tr w:rsidR="00112CB7" w:rsidRPr="00112CB7" w14:paraId="3A9794DF" w14:textId="77777777" w:rsidTr="001F6CF9">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F81EF29" w14:textId="5B9DA7D8" w:rsidR="00112CB7" w:rsidRPr="00112CB7" w:rsidRDefault="00112CB7" w:rsidP="00112CB7">
            <w:pPr>
              <w:spacing w:line="240" w:lineRule="auto"/>
              <w:ind w:firstLine="0"/>
              <w:rPr>
                <w:rFonts w:cs="Calibri"/>
                <w:b/>
                <w:color w:val="00000A"/>
                <w:sz w:val="24"/>
                <w:szCs w:val="24"/>
                <w:u w:val="single"/>
              </w:rPr>
            </w:pPr>
            <w:r>
              <w:rPr>
                <w:color w:val="00000A"/>
                <w:sz w:val="24"/>
                <w:szCs w:val="24"/>
              </w:rPr>
              <w:t>Библиография (10-15 источников</w:t>
            </w:r>
          </w:p>
        </w:tc>
        <w:tc>
          <w:tcPr>
            <w:tcW w:w="5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6C0B975" w14:textId="77777777" w:rsidR="00112CB7" w:rsidRPr="00112CB7" w:rsidRDefault="00112CB7" w:rsidP="00112CB7">
            <w:pPr>
              <w:tabs>
                <w:tab w:val="left" w:pos="708"/>
              </w:tabs>
              <w:spacing w:line="240" w:lineRule="auto"/>
              <w:ind w:firstLine="0"/>
              <w:rPr>
                <w:rFonts w:cs="Calibri"/>
                <w:b/>
                <w:color w:val="00000A"/>
                <w:sz w:val="24"/>
                <w:szCs w:val="24"/>
                <w:u w:val="single"/>
              </w:rPr>
            </w:pPr>
            <w:r w:rsidRPr="00112CB7">
              <w:rPr>
                <w:color w:val="00000A"/>
                <w:sz w:val="24"/>
                <w:szCs w:val="24"/>
                <w:lang w:val="en-US"/>
              </w:rPr>
              <w:t>References (10-15).</w:t>
            </w:r>
          </w:p>
        </w:tc>
      </w:tr>
    </w:tbl>
    <w:p w14:paraId="2C1B1013" w14:textId="77777777" w:rsidR="00112CB7" w:rsidRDefault="00112CB7" w:rsidP="00112CB7">
      <w:pPr>
        <w:ind w:firstLine="0"/>
        <w:jc w:val="left"/>
        <w:rPr>
          <w:b/>
          <w:color w:val="00000A"/>
          <w:szCs w:val="24"/>
        </w:rPr>
      </w:pPr>
    </w:p>
    <w:p w14:paraId="643700E8" w14:textId="77777777" w:rsidR="00112CB7" w:rsidRPr="00112CB7" w:rsidRDefault="00112CB7" w:rsidP="00112CB7">
      <w:pPr>
        <w:ind w:firstLine="0"/>
        <w:jc w:val="left"/>
        <w:rPr>
          <w:b/>
          <w:color w:val="00000A"/>
          <w:sz w:val="24"/>
          <w:szCs w:val="24"/>
        </w:rPr>
      </w:pPr>
      <w:r w:rsidRPr="00112CB7">
        <w:rPr>
          <w:b/>
          <w:color w:val="00000A"/>
          <w:sz w:val="24"/>
          <w:szCs w:val="24"/>
        </w:rPr>
        <w:t>Требования к объему</w:t>
      </w:r>
    </w:p>
    <w:p w14:paraId="5A1199A0" w14:textId="3BAAE489" w:rsidR="00112CB7" w:rsidRPr="00112CB7" w:rsidRDefault="00112CB7" w:rsidP="00112CB7">
      <w:pPr>
        <w:pStyle w:val="a4"/>
        <w:numPr>
          <w:ilvl w:val="0"/>
          <w:numId w:val="0"/>
        </w:numPr>
        <w:spacing w:line="360" w:lineRule="auto"/>
        <w:ind w:firstLine="567"/>
        <w:rPr>
          <w:color w:val="00000A"/>
          <w:szCs w:val="24"/>
        </w:rPr>
      </w:pPr>
      <w:r w:rsidRPr="00112CB7">
        <w:rPr>
          <w:color w:val="00000A"/>
          <w:szCs w:val="24"/>
        </w:rPr>
        <w:t>Объем текста – не менее 2 500 слов</w:t>
      </w:r>
      <w:r>
        <w:rPr>
          <w:color w:val="00000A"/>
          <w:szCs w:val="24"/>
        </w:rPr>
        <w:t>.</w:t>
      </w:r>
      <w:r w:rsidRPr="00112CB7">
        <w:rPr>
          <w:color w:val="00000A"/>
          <w:szCs w:val="24"/>
        </w:rPr>
        <w:t xml:space="preserve"> </w:t>
      </w:r>
    </w:p>
    <w:p w14:paraId="3293CD0F" w14:textId="77777777" w:rsidR="00112CB7" w:rsidRDefault="00112CB7" w:rsidP="00112CB7">
      <w:pPr>
        <w:ind w:firstLine="0"/>
        <w:jc w:val="left"/>
        <w:rPr>
          <w:b/>
          <w:color w:val="00000A"/>
          <w:sz w:val="24"/>
          <w:szCs w:val="24"/>
        </w:rPr>
      </w:pPr>
    </w:p>
    <w:p w14:paraId="703F825D" w14:textId="77777777" w:rsidR="00112CB7" w:rsidRPr="00112CB7" w:rsidRDefault="00112CB7" w:rsidP="00112CB7">
      <w:pPr>
        <w:ind w:firstLine="0"/>
        <w:jc w:val="left"/>
        <w:rPr>
          <w:rFonts w:cs="Calibri"/>
          <w:b/>
          <w:color w:val="00000A"/>
          <w:sz w:val="24"/>
          <w:szCs w:val="24"/>
          <w:u w:val="single"/>
        </w:rPr>
      </w:pPr>
      <w:r w:rsidRPr="00112CB7">
        <w:rPr>
          <w:b/>
          <w:color w:val="00000A"/>
          <w:sz w:val="24"/>
          <w:szCs w:val="24"/>
        </w:rPr>
        <w:t>Требования к оформлению</w:t>
      </w:r>
    </w:p>
    <w:p w14:paraId="4F79118F" w14:textId="77777777" w:rsidR="00112CB7" w:rsidRPr="00112CB7" w:rsidRDefault="00112CB7" w:rsidP="00112CB7">
      <w:pPr>
        <w:tabs>
          <w:tab w:val="left" w:pos="708"/>
        </w:tabs>
        <w:rPr>
          <w:rFonts w:cs="Calibri"/>
          <w:b/>
          <w:color w:val="00000A"/>
          <w:sz w:val="24"/>
          <w:szCs w:val="24"/>
          <w:u w:val="single"/>
        </w:rPr>
      </w:pPr>
      <w:r w:rsidRPr="00112CB7">
        <w:rPr>
          <w:color w:val="00000A"/>
          <w:sz w:val="24"/>
          <w:szCs w:val="24"/>
        </w:rPr>
        <w:t xml:space="preserve">Страницы письменного варианта Проекта должны быть пронумерованы сквозной нумерацией. Титульный лист является первой страницей. Нумерация не ставится на титульном листе. Номера страниц указываются в правом нижнем углу. Поля: левое - 35 мм, правое - 10 мм, верхнее и нижнее - 20 мм. Шрифт – </w:t>
      </w:r>
      <w:r w:rsidRPr="00112CB7">
        <w:rPr>
          <w:color w:val="00000A"/>
          <w:sz w:val="24"/>
          <w:szCs w:val="24"/>
          <w:lang w:val="en-US"/>
        </w:rPr>
        <w:t>Times</w:t>
      </w:r>
      <w:r w:rsidRPr="00112CB7">
        <w:rPr>
          <w:color w:val="00000A"/>
          <w:sz w:val="24"/>
          <w:szCs w:val="24"/>
        </w:rPr>
        <w:t xml:space="preserve"> </w:t>
      </w:r>
      <w:r w:rsidRPr="00112CB7">
        <w:rPr>
          <w:color w:val="00000A"/>
          <w:sz w:val="24"/>
          <w:szCs w:val="24"/>
          <w:lang w:val="en-US"/>
        </w:rPr>
        <w:t>New</w:t>
      </w:r>
      <w:r w:rsidRPr="00112CB7">
        <w:rPr>
          <w:color w:val="00000A"/>
          <w:sz w:val="24"/>
          <w:szCs w:val="24"/>
        </w:rPr>
        <w:t xml:space="preserve"> </w:t>
      </w:r>
      <w:r w:rsidRPr="00112CB7">
        <w:rPr>
          <w:color w:val="00000A"/>
          <w:sz w:val="24"/>
          <w:szCs w:val="24"/>
          <w:lang w:val="en-US"/>
        </w:rPr>
        <w:t>Roman</w:t>
      </w:r>
      <w:r w:rsidRPr="00112CB7">
        <w:rPr>
          <w:color w:val="00000A"/>
          <w:sz w:val="24"/>
          <w:szCs w:val="24"/>
        </w:rPr>
        <w:t xml:space="preserve">. Размер шрифта - 12. Расстояние между строчками – 1,5 интервала. Титульный лист и содержание оформлены по образцу. Библиография оформлена в соответствии со </w:t>
      </w:r>
      <w:r w:rsidRPr="00112CB7">
        <w:rPr>
          <w:b/>
          <w:color w:val="00000A"/>
          <w:sz w:val="24"/>
          <w:szCs w:val="24"/>
        </w:rPr>
        <w:t xml:space="preserve">стилем </w:t>
      </w:r>
      <w:r w:rsidRPr="00112CB7">
        <w:rPr>
          <w:b/>
          <w:color w:val="00000A"/>
          <w:sz w:val="24"/>
          <w:szCs w:val="24"/>
          <w:lang w:val="en-US"/>
        </w:rPr>
        <w:t>APA</w:t>
      </w:r>
      <w:r w:rsidRPr="00112CB7">
        <w:rPr>
          <w:color w:val="00000A"/>
          <w:sz w:val="24"/>
          <w:szCs w:val="24"/>
        </w:rPr>
        <w:t>.</w:t>
      </w:r>
    </w:p>
    <w:p w14:paraId="11EE2093" w14:textId="77777777" w:rsidR="00112CB7" w:rsidRDefault="00112CB7" w:rsidP="00112CB7">
      <w:pPr>
        <w:tabs>
          <w:tab w:val="left" w:pos="708"/>
        </w:tabs>
        <w:suppressAutoHyphens/>
        <w:ind w:left="432" w:hanging="432"/>
        <w:rPr>
          <w:b/>
          <w:color w:val="00000A"/>
          <w:szCs w:val="24"/>
        </w:rPr>
      </w:pPr>
    </w:p>
    <w:p w14:paraId="72A38AD0" w14:textId="77777777" w:rsidR="00112CB7" w:rsidRPr="00112CB7" w:rsidRDefault="00112CB7" w:rsidP="00112CB7">
      <w:pPr>
        <w:tabs>
          <w:tab w:val="left" w:pos="708"/>
        </w:tabs>
        <w:suppressAutoHyphens/>
        <w:ind w:left="432" w:hanging="432"/>
        <w:rPr>
          <w:b/>
          <w:color w:val="00000A"/>
          <w:sz w:val="24"/>
          <w:szCs w:val="24"/>
        </w:rPr>
      </w:pPr>
      <w:r w:rsidRPr="00112CB7">
        <w:rPr>
          <w:b/>
          <w:color w:val="00000A"/>
          <w:sz w:val="24"/>
          <w:szCs w:val="24"/>
        </w:rPr>
        <w:t>Критерии оценки письменной части проекта (максимальный балл 10)</w:t>
      </w: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090"/>
        <w:gridCol w:w="2091"/>
        <w:gridCol w:w="2091"/>
        <w:gridCol w:w="2091"/>
      </w:tblGrid>
      <w:tr w:rsidR="00112CB7" w:rsidRPr="00112CB7" w14:paraId="2563AF5F" w14:textId="77777777" w:rsidTr="00112CB7">
        <w:trPr>
          <w:trHeight w:val="303"/>
        </w:trPr>
        <w:tc>
          <w:tcPr>
            <w:tcW w:w="1701" w:type="dxa"/>
            <w:shd w:val="clear" w:color="auto" w:fill="auto"/>
          </w:tcPr>
          <w:p w14:paraId="3EF7FD55" w14:textId="77777777" w:rsidR="00112CB7" w:rsidRPr="00112CB7" w:rsidRDefault="00112CB7" w:rsidP="00112CB7">
            <w:pPr>
              <w:tabs>
                <w:tab w:val="left" w:pos="708"/>
              </w:tabs>
              <w:spacing w:line="240" w:lineRule="auto"/>
              <w:rPr>
                <w:b/>
                <w:color w:val="00000A"/>
                <w:sz w:val="24"/>
                <w:szCs w:val="24"/>
              </w:rPr>
            </w:pPr>
          </w:p>
        </w:tc>
        <w:tc>
          <w:tcPr>
            <w:tcW w:w="2090" w:type="dxa"/>
            <w:shd w:val="clear" w:color="auto" w:fill="auto"/>
          </w:tcPr>
          <w:p w14:paraId="4ABE6F29" w14:textId="77777777" w:rsidR="00112CB7" w:rsidRPr="00112CB7" w:rsidRDefault="00112CB7" w:rsidP="00112CB7">
            <w:pPr>
              <w:tabs>
                <w:tab w:val="left" w:pos="708"/>
              </w:tabs>
              <w:spacing w:line="240" w:lineRule="auto"/>
              <w:rPr>
                <w:b/>
                <w:color w:val="00000A"/>
                <w:sz w:val="24"/>
                <w:szCs w:val="24"/>
              </w:rPr>
            </w:pPr>
            <w:r w:rsidRPr="00112CB7">
              <w:rPr>
                <w:b/>
                <w:color w:val="00000A"/>
                <w:sz w:val="24"/>
                <w:szCs w:val="24"/>
              </w:rPr>
              <w:t>3</w:t>
            </w:r>
          </w:p>
        </w:tc>
        <w:tc>
          <w:tcPr>
            <w:tcW w:w="2091" w:type="dxa"/>
            <w:shd w:val="clear" w:color="auto" w:fill="auto"/>
          </w:tcPr>
          <w:p w14:paraId="06BB441A" w14:textId="77777777" w:rsidR="00112CB7" w:rsidRPr="00112CB7" w:rsidRDefault="00112CB7" w:rsidP="00112CB7">
            <w:pPr>
              <w:tabs>
                <w:tab w:val="left" w:pos="708"/>
              </w:tabs>
              <w:spacing w:line="240" w:lineRule="auto"/>
              <w:rPr>
                <w:b/>
                <w:color w:val="00000A"/>
                <w:sz w:val="24"/>
                <w:szCs w:val="24"/>
              </w:rPr>
            </w:pPr>
            <w:r w:rsidRPr="00112CB7">
              <w:rPr>
                <w:b/>
                <w:color w:val="00000A"/>
                <w:sz w:val="24"/>
                <w:szCs w:val="24"/>
              </w:rPr>
              <w:t>2</w:t>
            </w:r>
          </w:p>
        </w:tc>
        <w:tc>
          <w:tcPr>
            <w:tcW w:w="2091" w:type="dxa"/>
            <w:shd w:val="clear" w:color="auto" w:fill="auto"/>
          </w:tcPr>
          <w:p w14:paraId="59304281" w14:textId="77777777" w:rsidR="00112CB7" w:rsidRPr="00112CB7" w:rsidRDefault="00112CB7" w:rsidP="00112CB7">
            <w:pPr>
              <w:tabs>
                <w:tab w:val="left" w:pos="708"/>
              </w:tabs>
              <w:spacing w:line="240" w:lineRule="auto"/>
              <w:rPr>
                <w:b/>
                <w:color w:val="00000A"/>
                <w:sz w:val="24"/>
                <w:szCs w:val="24"/>
              </w:rPr>
            </w:pPr>
            <w:r w:rsidRPr="00112CB7">
              <w:rPr>
                <w:b/>
                <w:color w:val="00000A"/>
                <w:sz w:val="24"/>
                <w:szCs w:val="24"/>
              </w:rPr>
              <w:t>1</w:t>
            </w:r>
          </w:p>
        </w:tc>
        <w:tc>
          <w:tcPr>
            <w:tcW w:w="2091" w:type="dxa"/>
            <w:shd w:val="clear" w:color="auto" w:fill="auto"/>
          </w:tcPr>
          <w:p w14:paraId="2B743D62" w14:textId="77777777" w:rsidR="00112CB7" w:rsidRPr="00112CB7" w:rsidRDefault="00112CB7" w:rsidP="00112CB7">
            <w:pPr>
              <w:tabs>
                <w:tab w:val="left" w:pos="708"/>
              </w:tabs>
              <w:spacing w:line="240" w:lineRule="auto"/>
              <w:rPr>
                <w:b/>
                <w:color w:val="00000A"/>
                <w:sz w:val="24"/>
                <w:szCs w:val="24"/>
              </w:rPr>
            </w:pPr>
            <w:r w:rsidRPr="00112CB7">
              <w:rPr>
                <w:b/>
                <w:color w:val="00000A"/>
                <w:sz w:val="24"/>
                <w:szCs w:val="24"/>
              </w:rPr>
              <w:t>0</w:t>
            </w:r>
          </w:p>
        </w:tc>
      </w:tr>
      <w:tr w:rsidR="00112CB7" w:rsidRPr="00112CB7" w14:paraId="4C33E8D7" w14:textId="77777777" w:rsidTr="00112CB7">
        <w:tc>
          <w:tcPr>
            <w:tcW w:w="1701" w:type="dxa"/>
            <w:shd w:val="clear" w:color="auto" w:fill="auto"/>
          </w:tcPr>
          <w:p w14:paraId="7C4B9006" w14:textId="77777777" w:rsidR="00112CB7" w:rsidRPr="00112CB7" w:rsidRDefault="00112CB7" w:rsidP="00112CB7">
            <w:pPr>
              <w:tabs>
                <w:tab w:val="left" w:pos="708"/>
              </w:tabs>
              <w:spacing w:line="240" w:lineRule="auto"/>
              <w:ind w:firstLine="0"/>
              <w:rPr>
                <w:b/>
                <w:color w:val="00000A"/>
                <w:sz w:val="24"/>
                <w:szCs w:val="24"/>
              </w:rPr>
            </w:pPr>
            <w:r w:rsidRPr="00112CB7">
              <w:rPr>
                <w:b/>
                <w:color w:val="00000A"/>
                <w:sz w:val="24"/>
                <w:szCs w:val="24"/>
              </w:rPr>
              <w:t xml:space="preserve">Выполнение коммуникативной задачи (содержание, </w:t>
            </w:r>
            <w:r w:rsidRPr="00112CB7">
              <w:rPr>
                <w:b/>
                <w:color w:val="00000A"/>
                <w:sz w:val="24"/>
                <w:szCs w:val="24"/>
              </w:rPr>
              <w:lastRenderedPageBreak/>
              <w:t>форма, стилевое оформление)</w:t>
            </w:r>
          </w:p>
        </w:tc>
        <w:tc>
          <w:tcPr>
            <w:tcW w:w="2090" w:type="dxa"/>
            <w:shd w:val="clear" w:color="auto" w:fill="auto"/>
          </w:tcPr>
          <w:p w14:paraId="79E11F13" w14:textId="77777777" w:rsidR="00112CB7" w:rsidRPr="00112CB7" w:rsidRDefault="00112CB7" w:rsidP="00112CB7">
            <w:pPr>
              <w:tabs>
                <w:tab w:val="left" w:pos="708"/>
              </w:tabs>
              <w:spacing w:line="240" w:lineRule="auto"/>
              <w:ind w:firstLine="0"/>
              <w:rPr>
                <w:color w:val="00000A"/>
                <w:sz w:val="24"/>
                <w:szCs w:val="24"/>
              </w:rPr>
            </w:pPr>
            <w:r w:rsidRPr="00112CB7">
              <w:rPr>
                <w:color w:val="00000A"/>
                <w:sz w:val="24"/>
                <w:szCs w:val="24"/>
              </w:rPr>
              <w:lastRenderedPageBreak/>
              <w:t xml:space="preserve">Работа полностью отвечает требования, предъявляемым к </w:t>
            </w:r>
            <w:r w:rsidRPr="00112CB7">
              <w:rPr>
                <w:color w:val="00000A"/>
                <w:sz w:val="24"/>
                <w:szCs w:val="24"/>
              </w:rPr>
              <w:lastRenderedPageBreak/>
              <w:t>исследовательским проектам (</w:t>
            </w:r>
            <w:r w:rsidRPr="00112CB7">
              <w:rPr>
                <w:color w:val="00000A"/>
                <w:sz w:val="24"/>
                <w:szCs w:val="24"/>
                <w:lang w:val="en-US"/>
              </w:rPr>
              <w:t>Project</w:t>
            </w:r>
            <w:r w:rsidRPr="00112CB7">
              <w:rPr>
                <w:color w:val="00000A"/>
                <w:sz w:val="24"/>
                <w:szCs w:val="24"/>
              </w:rPr>
              <w:t xml:space="preserve"> </w:t>
            </w:r>
            <w:r w:rsidRPr="00112CB7">
              <w:rPr>
                <w:color w:val="00000A"/>
                <w:sz w:val="24"/>
                <w:szCs w:val="24"/>
                <w:lang w:val="en-US"/>
              </w:rPr>
              <w:t>Proposal</w:t>
            </w:r>
            <w:r w:rsidRPr="00112CB7">
              <w:rPr>
                <w:color w:val="00000A"/>
                <w:sz w:val="24"/>
                <w:szCs w:val="24"/>
              </w:rPr>
              <w:t>). Понятно, чем вызвана актуальность исследования, чему оно будет посвящено, как оно будет проводиться, какие результаты предполагается получить. Соблюдается научный стиль изложения.</w:t>
            </w:r>
          </w:p>
        </w:tc>
        <w:tc>
          <w:tcPr>
            <w:tcW w:w="2091" w:type="dxa"/>
            <w:shd w:val="clear" w:color="auto" w:fill="auto"/>
          </w:tcPr>
          <w:p w14:paraId="4C72277E" w14:textId="77777777" w:rsidR="00112CB7" w:rsidRPr="00112CB7" w:rsidRDefault="00112CB7" w:rsidP="00112CB7">
            <w:pPr>
              <w:tabs>
                <w:tab w:val="left" w:pos="708"/>
              </w:tabs>
              <w:spacing w:line="240" w:lineRule="auto"/>
              <w:ind w:firstLine="0"/>
              <w:rPr>
                <w:color w:val="00000A"/>
                <w:sz w:val="24"/>
                <w:szCs w:val="24"/>
              </w:rPr>
            </w:pPr>
            <w:r w:rsidRPr="00112CB7">
              <w:rPr>
                <w:color w:val="00000A"/>
                <w:sz w:val="24"/>
                <w:szCs w:val="24"/>
              </w:rPr>
              <w:lastRenderedPageBreak/>
              <w:t xml:space="preserve">Работа в целом отвечает требования, предъявляемым к </w:t>
            </w:r>
            <w:r w:rsidRPr="00112CB7">
              <w:rPr>
                <w:color w:val="00000A"/>
                <w:sz w:val="24"/>
                <w:szCs w:val="24"/>
              </w:rPr>
              <w:lastRenderedPageBreak/>
              <w:t>исследовательским проектам. В целом понятно, чему будет посвящено предстоящее исследование, как оно будет проводиться, какие результаты предполагается получить. В основном соблюдается научный стиль изложения.</w:t>
            </w:r>
          </w:p>
        </w:tc>
        <w:tc>
          <w:tcPr>
            <w:tcW w:w="2091" w:type="dxa"/>
            <w:shd w:val="clear" w:color="auto" w:fill="auto"/>
          </w:tcPr>
          <w:p w14:paraId="5261F5E6" w14:textId="77777777" w:rsidR="00112CB7" w:rsidRPr="00112CB7" w:rsidRDefault="00112CB7" w:rsidP="00112CB7">
            <w:pPr>
              <w:tabs>
                <w:tab w:val="left" w:pos="708"/>
              </w:tabs>
              <w:spacing w:line="240" w:lineRule="auto"/>
              <w:ind w:firstLine="0"/>
              <w:rPr>
                <w:color w:val="00000A"/>
                <w:sz w:val="24"/>
                <w:szCs w:val="24"/>
              </w:rPr>
            </w:pPr>
            <w:r w:rsidRPr="00112CB7">
              <w:rPr>
                <w:color w:val="00000A"/>
                <w:sz w:val="24"/>
                <w:szCs w:val="24"/>
              </w:rPr>
              <w:lastRenderedPageBreak/>
              <w:t xml:space="preserve">Работа частично отвечает требования, предъявляемым к </w:t>
            </w:r>
            <w:r w:rsidRPr="00112CB7">
              <w:rPr>
                <w:color w:val="00000A"/>
                <w:sz w:val="24"/>
                <w:szCs w:val="24"/>
              </w:rPr>
              <w:lastRenderedPageBreak/>
              <w:t>исследовательским проектам. Не всегда понятно, чему будет посвящено предстоящее исследование, как оно будет проводиться, какие результаты предполагается получить. Имеют место частые стилистические нарушения.</w:t>
            </w:r>
          </w:p>
        </w:tc>
        <w:tc>
          <w:tcPr>
            <w:tcW w:w="2091" w:type="dxa"/>
            <w:shd w:val="clear" w:color="auto" w:fill="auto"/>
          </w:tcPr>
          <w:p w14:paraId="13234C54" w14:textId="77777777" w:rsidR="00112CB7" w:rsidRPr="00112CB7" w:rsidRDefault="00112CB7" w:rsidP="00112CB7">
            <w:pPr>
              <w:tabs>
                <w:tab w:val="left" w:pos="708"/>
              </w:tabs>
              <w:spacing w:line="240" w:lineRule="auto"/>
              <w:ind w:firstLine="0"/>
              <w:rPr>
                <w:color w:val="00000A"/>
                <w:sz w:val="24"/>
                <w:szCs w:val="24"/>
              </w:rPr>
            </w:pPr>
            <w:r w:rsidRPr="00112CB7">
              <w:rPr>
                <w:color w:val="00000A"/>
                <w:sz w:val="24"/>
                <w:szCs w:val="24"/>
              </w:rPr>
              <w:lastRenderedPageBreak/>
              <w:t xml:space="preserve">Работа не отвечает требования, предъявляемым к </w:t>
            </w:r>
            <w:r w:rsidRPr="00112CB7">
              <w:rPr>
                <w:color w:val="00000A"/>
                <w:sz w:val="24"/>
                <w:szCs w:val="24"/>
              </w:rPr>
              <w:lastRenderedPageBreak/>
              <w:t>исследовательским проектам. Не понятно, чему будет посвящено предстоящее исследование, как оно будет проводиться, какие результаты предполагается получить. Не соблюдается научный стиль изложения.</w:t>
            </w:r>
          </w:p>
        </w:tc>
      </w:tr>
      <w:tr w:rsidR="00112CB7" w:rsidRPr="00112CB7" w14:paraId="7519B41F" w14:textId="77777777" w:rsidTr="00112CB7">
        <w:tc>
          <w:tcPr>
            <w:tcW w:w="1701" w:type="dxa"/>
            <w:shd w:val="clear" w:color="auto" w:fill="auto"/>
          </w:tcPr>
          <w:p w14:paraId="7E784E07" w14:textId="77777777" w:rsidR="00112CB7" w:rsidRPr="00112CB7" w:rsidRDefault="00112CB7" w:rsidP="00112CB7">
            <w:pPr>
              <w:tabs>
                <w:tab w:val="left" w:pos="708"/>
              </w:tabs>
              <w:spacing w:line="240" w:lineRule="auto"/>
              <w:ind w:firstLine="0"/>
              <w:rPr>
                <w:b/>
                <w:color w:val="00000A"/>
                <w:sz w:val="24"/>
                <w:szCs w:val="24"/>
              </w:rPr>
            </w:pPr>
            <w:r w:rsidRPr="00112CB7">
              <w:rPr>
                <w:b/>
                <w:color w:val="00000A"/>
                <w:sz w:val="24"/>
                <w:szCs w:val="24"/>
              </w:rPr>
              <w:lastRenderedPageBreak/>
              <w:t>Организация текста (логика и структура)</w:t>
            </w:r>
          </w:p>
        </w:tc>
        <w:tc>
          <w:tcPr>
            <w:tcW w:w="2090" w:type="dxa"/>
            <w:shd w:val="clear" w:color="auto" w:fill="auto"/>
          </w:tcPr>
          <w:p w14:paraId="68565F26" w14:textId="77777777" w:rsidR="00112CB7" w:rsidRPr="00112CB7" w:rsidRDefault="00112CB7" w:rsidP="00112CB7">
            <w:pPr>
              <w:tabs>
                <w:tab w:val="left" w:pos="708"/>
              </w:tabs>
              <w:spacing w:line="240" w:lineRule="auto"/>
              <w:ind w:firstLine="0"/>
              <w:rPr>
                <w:b/>
                <w:color w:val="00000A"/>
                <w:sz w:val="24"/>
                <w:szCs w:val="24"/>
              </w:rPr>
            </w:pPr>
          </w:p>
        </w:tc>
        <w:tc>
          <w:tcPr>
            <w:tcW w:w="2091" w:type="dxa"/>
            <w:shd w:val="clear" w:color="auto" w:fill="auto"/>
          </w:tcPr>
          <w:p w14:paraId="548D1157" w14:textId="77777777" w:rsidR="00112CB7" w:rsidRPr="00112CB7" w:rsidRDefault="00112CB7" w:rsidP="00112CB7">
            <w:pPr>
              <w:tabs>
                <w:tab w:val="left" w:pos="708"/>
              </w:tabs>
              <w:spacing w:line="240" w:lineRule="auto"/>
              <w:ind w:firstLine="0"/>
              <w:rPr>
                <w:color w:val="00000A"/>
                <w:sz w:val="24"/>
                <w:szCs w:val="24"/>
              </w:rPr>
            </w:pPr>
            <w:r w:rsidRPr="00112CB7">
              <w:rPr>
                <w:color w:val="00000A"/>
                <w:sz w:val="24"/>
                <w:szCs w:val="24"/>
              </w:rPr>
              <w:t>Структура работы полностью соответствует требованиям, указанным в пункте 1. Студент использует языковые средства, обеспечивающие композиционную стройность и связность текста. Прослеживается четкая взаимосвязь «цель-методы-результат». Текст логично разделен на абзацы.</w:t>
            </w:r>
          </w:p>
        </w:tc>
        <w:tc>
          <w:tcPr>
            <w:tcW w:w="2091" w:type="dxa"/>
            <w:shd w:val="clear" w:color="auto" w:fill="auto"/>
          </w:tcPr>
          <w:p w14:paraId="42DF1CF5" w14:textId="77777777" w:rsidR="00112CB7" w:rsidRPr="00112CB7" w:rsidRDefault="00112CB7" w:rsidP="00112CB7">
            <w:pPr>
              <w:tabs>
                <w:tab w:val="left" w:pos="708"/>
              </w:tabs>
              <w:spacing w:line="240" w:lineRule="auto"/>
              <w:ind w:firstLine="0"/>
              <w:rPr>
                <w:color w:val="00000A"/>
                <w:sz w:val="24"/>
                <w:szCs w:val="24"/>
              </w:rPr>
            </w:pPr>
            <w:r w:rsidRPr="00112CB7">
              <w:rPr>
                <w:color w:val="00000A"/>
                <w:sz w:val="24"/>
                <w:szCs w:val="24"/>
              </w:rPr>
              <w:t>Имеются отдельные отклонения от плана в структуре исследовательского проекта. Имеют место отдельные недостатки при использовании средств логической связи. Не всегда прослеживается четкая взаимосвязь «цель-методы-результат». Деление на абзацы не всегда логично.</w:t>
            </w:r>
          </w:p>
        </w:tc>
        <w:tc>
          <w:tcPr>
            <w:tcW w:w="2091" w:type="dxa"/>
            <w:shd w:val="clear" w:color="auto" w:fill="auto"/>
          </w:tcPr>
          <w:p w14:paraId="0466C17E" w14:textId="77777777" w:rsidR="00112CB7" w:rsidRPr="00112CB7" w:rsidRDefault="00112CB7" w:rsidP="00112CB7">
            <w:pPr>
              <w:tabs>
                <w:tab w:val="left" w:pos="708"/>
              </w:tabs>
              <w:spacing w:line="240" w:lineRule="auto"/>
              <w:ind w:firstLine="0"/>
              <w:rPr>
                <w:color w:val="00000A"/>
                <w:sz w:val="24"/>
                <w:szCs w:val="24"/>
              </w:rPr>
            </w:pPr>
            <w:r w:rsidRPr="00112CB7">
              <w:rPr>
                <w:color w:val="00000A"/>
                <w:sz w:val="24"/>
                <w:szCs w:val="24"/>
              </w:rPr>
              <w:t>Рекомендуемая структура исследовательского проекта не соблюдается. Отсутствует логика в изложении, имеются множественные ошибки в использовании средств логической связи. Деление на абзацы нелогично/ отсутствует.</w:t>
            </w:r>
          </w:p>
        </w:tc>
      </w:tr>
      <w:tr w:rsidR="00112CB7" w:rsidRPr="00112CB7" w14:paraId="26631BAC" w14:textId="77777777" w:rsidTr="00112CB7">
        <w:tc>
          <w:tcPr>
            <w:tcW w:w="1701" w:type="dxa"/>
            <w:shd w:val="clear" w:color="auto" w:fill="auto"/>
          </w:tcPr>
          <w:p w14:paraId="761FEFB0" w14:textId="77777777" w:rsidR="00112CB7" w:rsidRPr="00112CB7" w:rsidRDefault="00112CB7" w:rsidP="00112CB7">
            <w:pPr>
              <w:tabs>
                <w:tab w:val="left" w:pos="708"/>
              </w:tabs>
              <w:spacing w:line="240" w:lineRule="auto"/>
              <w:ind w:firstLine="0"/>
              <w:rPr>
                <w:b/>
                <w:color w:val="00000A"/>
                <w:sz w:val="24"/>
                <w:szCs w:val="24"/>
              </w:rPr>
            </w:pPr>
            <w:r w:rsidRPr="00112CB7">
              <w:rPr>
                <w:b/>
                <w:color w:val="00000A"/>
                <w:sz w:val="24"/>
                <w:szCs w:val="24"/>
              </w:rPr>
              <w:t>Языковое оформление (лексика, грамматика, орфография, пунктуация)</w:t>
            </w:r>
          </w:p>
        </w:tc>
        <w:tc>
          <w:tcPr>
            <w:tcW w:w="2090" w:type="dxa"/>
            <w:shd w:val="clear" w:color="auto" w:fill="auto"/>
          </w:tcPr>
          <w:p w14:paraId="423B1877" w14:textId="77777777" w:rsidR="00112CB7" w:rsidRPr="00112CB7" w:rsidRDefault="00112CB7" w:rsidP="00112CB7">
            <w:pPr>
              <w:tabs>
                <w:tab w:val="left" w:pos="708"/>
              </w:tabs>
              <w:spacing w:line="240" w:lineRule="auto"/>
              <w:ind w:firstLine="0"/>
              <w:rPr>
                <w:color w:val="00000A"/>
                <w:sz w:val="24"/>
                <w:szCs w:val="24"/>
              </w:rPr>
            </w:pPr>
            <w:r w:rsidRPr="00112CB7">
              <w:rPr>
                <w:color w:val="00000A"/>
                <w:sz w:val="24"/>
                <w:szCs w:val="24"/>
              </w:rPr>
              <w:t xml:space="preserve">Богатое лексико-грамматическое оформление исследовательского проекта полностью соответствует поставленной задаче. Соблюдаются нормы орфографии и пунктуации. </w:t>
            </w:r>
            <w:r w:rsidRPr="00112CB7">
              <w:rPr>
                <w:color w:val="00000A"/>
                <w:sz w:val="24"/>
                <w:szCs w:val="24"/>
              </w:rPr>
              <w:lastRenderedPageBreak/>
              <w:t>Допускаются лишь отдельные опечатки, не влекущие за собой нарушение лексико-грамматической и смысловой целостности текста. Термины используются корректно.</w:t>
            </w:r>
          </w:p>
        </w:tc>
        <w:tc>
          <w:tcPr>
            <w:tcW w:w="2091" w:type="dxa"/>
            <w:shd w:val="clear" w:color="auto" w:fill="auto"/>
          </w:tcPr>
          <w:p w14:paraId="70266BDD" w14:textId="77777777" w:rsidR="00112CB7" w:rsidRPr="00112CB7" w:rsidRDefault="00112CB7" w:rsidP="00112CB7">
            <w:pPr>
              <w:tabs>
                <w:tab w:val="left" w:pos="708"/>
              </w:tabs>
              <w:spacing w:line="240" w:lineRule="auto"/>
              <w:ind w:firstLine="0"/>
              <w:rPr>
                <w:color w:val="00000A"/>
                <w:sz w:val="24"/>
                <w:szCs w:val="24"/>
              </w:rPr>
            </w:pPr>
            <w:r w:rsidRPr="00112CB7">
              <w:rPr>
                <w:color w:val="00000A"/>
                <w:sz w:val="24"/>
                <w:szCs w:val="24"/>
              </w:rPr>
              <w:lastRenderedPageBreak/>
              <w:t xml:space="preserve">Студент демонстрирует достаточно высокий уровень владения языковыми средствами, в тексте встречаются единичные лексико-грамматические ошибки, не </w:t>
            </w:r>
            <w:r w:rsidRPr="00112CB7">
              <w:rPr>
                <w:color w:val="00000A"/>
                <w:sz w:val="24"/>
                <w:szCs w:val="24"/>
              </w:rPr>
              <w:lastRenderedPageBreak/>
              <w:t>искажающие смысл высказывания. Профессиональная терминология в целом используется корректно, но могут быть единичные случаи подмены терминов. В целом соблюдаются нормы орфографии и пунктуации.</w:t>
            </w:r>
          </w:p>
        </w:tc>
        <w:tc>
          <w:tcPr>
            <w:tcW w:w="2091" w:type="dxa"/>
            <w:shd w:val="clear" w:color="auto" w:fill="auto"/>
          </w:tcPr>
          <w:p w14:paraId="0D04E6F0" w14:textId="77777777" w:rsidR="00112CB7" w:rsidRPr="00112CB7" w:rsidRDefault="00112CB7" w:rsidP="00112CB7">
            <w:pPr>
              <w:tabs>
                <w:tab w:val="left" w:pos="708"/>
              </w:tabs>
              <w:spacing w:line="240" w:lineRule="auto"/>
              <w:ind w:firstLine="0"/>
              <w:rPr>
                <w:color w:val="00000A"/>
                <w:sz w:val="24"/>
                <w:szCs w:val="24"/>
              </w:rPr>
            </w:pPr>
            <w:r w:rsidRPr="00112CB7">
              <w:rPr>
                <w:color w:val="00000A"/>
                <w:sz w:val="24"/>
                <w:szCs w:val="24"/>
              </w:rPr>
              <w:lastRenderedPageBreak/>
              <w:t xml:space="preserve">Лексико-грамматический запас ограничен и не позволяет в полной мере решить поставленную задачу, имеются многочисленные нарушения в использовании лексики и грамматики, </w:t>
            </w:r>
            <w:r w:rsidRPr="00112CB7">
              <w:rPr>
                <w:color w:val="00000A"/>
                <w:sz w:val="24"/>
                <w:szCs w:val="24"/>
              </w:rPr>
              <w:lastRenderedPageBreak/>
              <w:t>профессиональной терминологии. Орфографические и пунктуационные ошибки затрудняют понимание текста.</w:t>
            </w:r>
          </w:p>
        </w:tc>
        <w:tc>
          <w:tcPr>
            <w:tcW w:w="2091" w:type="dxa"/>
            <w:shd w:val="clear" w:color="auto" w:fill="auto"/>
          </w:tcPr>
          <w:p w14:paraId="101C3D2A" w14:textId="77777777" w:rsidR="00112CB7" w:rsidRPr="00112CB7" w:rsidRDefault="00112CB7" w:rsidP="00112CB7">
            <w:pPr>
              <w:tabs>
                <w:tab w:val="left" w:pos="708"/>
              </w:tabs>
              <w:spacing w:line="240" w:lineRule="auto"/>
              <w:ind w:firstLine="0"/>
              <w:rPr>
                <w:color w:val="00000A"/>
                <w:sz w:val="24"/>
                <w:szCs w:val="24"/>
              </w:rPr>
            </w:pPr>
            <w:r w:rsidRPr="00112CB7">
              <w:rPr>
                <w:color w:val="00000A"/>
                <w:sz w:val="24"/>
                <w:szCs w:val="24"/>
              </w:rPr>
              <w:lastRenderedPageBreak/>
              <w:t xml:space="preserve">Имеют место многочисленные лексические, грамматические, орфографические и пунктуационные ошибки, затрудняющие понимание текста. Много грубых ошибок в использовании </w:t>
            </w:r>
            <w:r w:rsidRPr="00112CB7">
              <w:rPr>
                <w:color w:val="00000A"/>
                <w:sz w:val="24"/>
                <w:szCs w:val="24"/>
              </w:rPr>
              <w:lastRenderedPageBreak/>
              <w:t>профессиональной терминологии.</w:t>
            </w:r>
          </w:p>
        </w:tc>
      </w:tr>
      <w:tr w:rsidR="00112CB7" w:rsidRPr="00112CB7" w14:paraId="0869D0BE" w14:textId="77777777" w:rsidTr="00112CB7">
        <w:tc>
          <w:tcPr>
            <w:tcW w:w="1701" w:type="dxa"/>
            <w:shd w:val="clear" w:color="auto" w:fill="auto"/>
          </w:tcPr>
          <w:p w14:paraId="43295DCA" w14:textId="77777777" w:rsidR="00112CB7" w:rsidRPr="00112CB7" w:rsidRDefault="00112CB7" w:rsidP="00112CB7">
            <w:pPr>
              <w:tabs>
                <w:tab w:val="left" w:pos="708"/>
              </w:tabs>
              <w:spacing w:line="240" w:lineRule="auto"/>
              <w:ind w:firstLine="0"/>
              <w:rPr>
                <w:b/>
                <w:color w:val="00000A"/>
                <w:sz w:val="24"/>
                <w:szCs w:val="24"/>
              </w:rPr>
            </w:pPr>
            <w:r w:rsidRPr="00112CB7">
              <w:rPr>
                <w:b/>
                <w:color w:val="00000A"/>
                <w:sz w:val="24"/>
                <w:szCs w:val="24"/>
              </w:rPr>
              <w:t>Техническое оформление текста</w:t>
            </w:r>
          </w:p>
        </w:tc>
        <w:tc>
          <w:tcPr>
            <w:tcW w:w="2090" w:type="dxa"/>
            <w:shd w:val="clear" w:color="auto" w:fill="auto"/>
          </w:tcPr>
          <w:p w14:paraId="24FFF317" w14:textId="77777777" w:rsidR="00112CB7" w:rsidRPr="00112CB7" w:rsidRDefault="00112CB7" w:rsidP="00112CB7">
            <w:pPr>
              <w:tabs>
                <w:tab w:val="left" w:pos="708"/>
              </w:tabs>
              <w:spacing w:line="240" w:lineRule="auto"/>
              <w:ind w:firstLine="0"/>
              <w:rPr>
                <w:b/>
                <w:color w:val="00000A"/>
                <w:sz w:val="24"/>
                <w:szCs w:val="24"/>
              </w:rPr>
            </w:pPr>
          </w:p>
        </w:tc>
        <w:tc>
          <w:tcPr>
            <w:tcW w:w="2091" w:type="dxa"/>
            <w:shd w:val="clear" w:color="auto" w:fill="auto"/>
          </w:tcPr>
          <w:p w14:paraId="0A1D71A1" w14:textId="77777777" w:rsidR="00112CB7" w:rsidRPr="00112CB7" w:rsidRDefault="00112CB7" w:rsidP="00112CB7">
            <w:pPr>
              <w:tabs>
                <w:tab w:val="left" w:pos="708"/>
              </w:tabs>
              <w:spacing w:line="240" w:lineRule="auto"/>
              <w:ind w:firstLine="0"/>
              <w:rPr>
                <w:color w:val="00000A"/>
                <w:sz w:val="24"/>
                <w:szCs w:val="24"/>
              </w:rPr>
            </w:pPr>
            <w:r w:rsidRPr="00112CB7">
              <w:rPr>
                <w:color w:val="00000A"/>
                <w:sz w:val="24"/>
                <w:szCs w:val="24"/>
              </w:rPr>
              <w:t>Техническое оформление работы полностью соответствует требования, указанным в пункте 3.</w:t>
            </w:r>
          </w:p>
        </w:tc>
        <w:tc>
          <w:tcPr>
            <w:tcW w:w="2091" w:type="dxa"/>
            <w:shd w:val="clear" w:color="auto" w:fill="auto"/>
          </w:tcPr>
          <w:p w14:paraId="269CF0C7" w14:textId="77777777" w:rsidR="00112CB7" w:rsidRPr="00112CB7" w:rsidRDefault="00112CB7" w:rsidP="00112CB7">
            <w:pPr>
              <w:tabs>
                <w:tab w:val="left" w:pos="708"/>
              </w:tabs>
              <w:spacing w:line="240" w:lineRule="auto"/>
              <w:ind w:firstLine="0"/>
              <w:rPr>
                <w:color w:val="00000A"/>
                <w:sz w:val="24"/>
                <w:szCs w:val="24"/>
              </w:rPr>
            </w:pPr>
            <w:r w:rsidRPr="00112CB7">
              <w:rPr>
                <w:color w:val="00000A"/>
                <w:sz w:val="24"/>
                <w:szCs w:val="24"/>
              </w:rPr>
              <w:t>Имеют место немногочисленные отклонения (не более 3) от предъявляемых требований к оформлению исследовательского проекта.</w:t>
            </w:r>
          </w:p>
        </w:tc>
        <w:tc>
          <w:tcPr>
            <w:tcW w:w="2091" w:type="dxa"/>
            <w:shd w:val="clear" w:color="auto" w:fill="auto"/>
          </w:tcPr>
          <w:p w14:paraId="6DCDBA1D" w14:textId="77777777" w:rsidR="00112CB7" w:rsidRPr="00112CB7" w:rsidRDefault="00112CB7" w:rsidP="00112CB7">
            <w:pPr>
              <w:tabs>
                <w:tab w:val="left" w:pos="708"/>
              </w:tabs>
              <w:spacing w:line="240" w:lineRule="auto"/>
              <w:ind w:firstLine="0"/>
              <w:rPr>
                <w:color w:val="00000A"/>
                <w:sz w:val="24"/>
                <w:szCs w:val="24"/>
              </w:rPr>
            </w:pPr>
            <w:r w:rsidRPr="00112CB7">
              <w:rPr>
                <w:color w:val="00000A"/>
                <w:sz w:val="24"/>
                <w:szCs w:val="24"/>
              </w:rPr>
              <w:t>Имеют место многочисленные отклонения (более 3) от предъявляемых требований к оформлению исследовательского проекта.</w:t>
            </w:r>
          </w:p>
        </w:tc>
      </w:tr>
    </w:tbl>
    <w:p w14:paraId="76070147" w14:textId="77777777" w:rsidR="001F6CF9" w:rsidRPr="001F6CF9" w:rsidRDefault="001F6CF9" w:rsidP="009E4907">
      <w:pPr>
        <w:pStyle w:val="affffe"/>
        <w:shd w:val="clear" w:color="auto" w:fill="FFFFFF"/>
        <w:spacing w:before="0" w:beforeAutospacing="0" w:after="0" w:afterAutospacing="0" w:line="276" w:lineRule="auto"/>
        <w:ind w:firstLine="851"/>
        <w:jc w:val="both"/>
        <w:rPr>
          <w:b/>
        </w:rPr>
      </w:pPr>
      <w:r w:rsidRPr="001F6CF9">
        <w:rPr>
          <w:b/>
        </w:rPr>
        <w:t xml:space="preserve">Формирование оценки </w:t>
      </w:r>
    </w:p>
    <w:p w14:paraId="1BEFDC2B" w14:textId="53DA8392" w:rsidR="00112CB7" w:rsidRDefault="001F6CF9" w:rsidP="001F6CF9">
      <w:pPr>
        <w:pStyle w:val="affffe"/>
        <w:shd w:val="clear" w:color="auto" w:fill="FFFFFF"/>
        <w:spacing w:before="0" w:beforeAutospacing="0" w:after="0" w:afterAutospacing="0" w:line="360" w:lineRule="auto"/>
        <w:ind w:firstLine="851"/>
        <w:jc w:val="both"/>
        <w:rPr>
          <w:color w:val="000000"/>
        </w:rPr>
      </w:pPr>
      <w:r>
        <w:t xml:space="preserve">Оценка за письменный текст Project Proposal является итоговой оценкой по дисциплине. Оценка Проекта ВКР формируется на основе языковых и </w:t>
      </w:r>
      <w:r w:rsidR="00BD0C2B">
        <w:t>профессиональных</w:t>
      </w:r>
      <w:r>
        <w:t xml:space="preserve"> компетенций, которые студент демонстрирует в своей работе. Проект ВКР оценивается Департаментом иностранных языков и Академическим руководителем ОП</w:t>
      </w:r>
      <w:r w:rsidR="00BD0C2B">
        <w:t xml:space="preserve"> «Востоковедение»</w:t>
      </w:r>
      <w:r>
        <w:t>, затем их оценки суммируются, и формируется итоговая оценка за Проект. Оценка формируется по формуле: Ои = 0,5*Оя + 0,5*О</w:t>
      </w:r>
      <w:r w:rsidR="00BD0C2B">
        <w:t>ар</w:t>
      </w:r>
      <w:r>
        <w:t>, где Оя – оценка, выставляемая преподавателями Департамента иностранных языков НИУ ВШЭ – Санкт-Петербург, а О</w:t>
      </w:r>
      <w:r w:rsidR="00BD0C2B">
        <w:t>ар</w:t>
      </w:r>
      <w:r>
        <w:t xml:space="preserve"> – оценка, выставляемая Академическим руководителем ОП</w:t>
      </w:r>
      <w:r w:rsidR="00BD0C2B">
        <w:t xml:space="preserve"> «Востоковедение»</w:t>
      </w:r>
      <w:r>
        <w:t>. Текст Проекта должен быть загружен студентом в систему Информационную Образовательную Среду ЛМС не позднее 23:59 01.03.2021. В течение месяца после загрузки текста Проекта студентом в Информационную Образовательную Среду ЛМС выставляется итоговая оценка.</w:t>
      </w:r>
    </w:p>
    <w:p w14:paraId="5BDE15F7" w14:textId="77777777" w:rsidR="00112CB7" w:rsidRDefault="00112CB7" w:rsidP="009E4907">
      <w:pPr>
        <w:pStyle w:val="affffe"/>
        <w:shd w:val="clear" w:color="auto" w:fill="FFFFFF"/>
        <w:spacing w:before="0" w:beforeAutospacing="0" w:after="0" w:afterAutospacing="0" w:line="276" w:lineRule="auto"/>
        <w:ind w:firstLine="851"/>
        <w:jc w:val="both"/>
        <w:rPr>
          <w:color w:val="000000"/>
        </w:rPr>
      </w:pPr>
    </w:p>
    <w:p w14:paraId="632D59A3" w14:textId="77777777" w:rsidR="00026D4B" w:rsidRPr="005F211E" w:rsidRDefault="00945DB1" w:rsidP="003F2566">
      <w:pPr>
        <w:pStyle w:val="affffe"/>
        <w:numPr>
          <w:ilvl w:val="0"/>
          <w:numId w:val="27"/>
        </w:numPr>
        <w:shd w:val="clear" w:color="auto" w:fill="FFFFFF"/>
        <w:spacing w:before="0" w:beforeAutospacing="0" w:after="0" w:afterAutospacing="0" w:line="276" w:lineRule="auto"/>
        <w:ind w:left="0" w:firstLine="709"/>
        <w:textAlignment w:val="baseline"/>
        <w:rPr>
          <w:b/>
          <w:bCs/>
          <w:color w:val="000000"/>
        </w:rPr>
      </w:pPr>
      <w:r w:rsidRPr="005F211E">
        <w:rPr>
          <w:b/>
          <w:bCs/>
          <w:color w:val="000000"/>
        </w:rPr>
        <w:t>Дополнительные сведения</w:t>
      </w:r>
    </w:p>
    <w:p w14:paraId="2BB37E14" w14:textId="77777777" w:rsidR="0026693C" w:rsidRPr="005F211E" w:rsidRDefault="0026693C" w:rsidP="0026693C">
      <w:pPr>
        <w:keepNext/>
        <w:suppressAutoHyphens/>
        <w:spacing w:before="100" w:after="60" w:line="252" w:lineRule="auto"/>
        <w:ind w:right="-1" w:firstLine="0"/>
        <w:outlineLvl w:val="2"/>
        <w:rPr>
          <w:bCs/>
          <w:color w:val="1A1A1A"/>
          <w:sz w:val="24"/>
          <w:szCs w:val="24"/>
          <w:lang w:eastAsia="zh-CN"/>
        </w:rPr>
      </w:pPr>
      <w:r w:rsidRPr="005F211E">
        <w:rPr>
          <w:bCs/>
          <w:color w:val="1A1A1A"/>
          <w:sz w:val="24"/>
          <w:szCs w:val="24"/>
          <w:lang w:eastAsia="zh-CN"/>
        </w:rPr>
        <w:t>Примеры тем ВКР</w:t>
      </w:r>
    </w:p>
    <w:p w14:paraId="1FF883FC" w14:textId="77777777" w:rsidR="0026693C" w:rsidRPr="005F211E" w:rsidRDefault="0026693C" w:rsidP="0026693C">
      <w:pPr>
        <w:rPr>
          <w:sz w:val="24"/>
          <w:szCs w:val="24"/>
          <w:lang w:eastAsia="zh-CN"/>
        </w:rPr>
      </w:pPr>
    </w:p>
    <w:p w14:paraId="1BEC0F4D" w14:textId="77777777" w:rsidR="0026693C" w:rsidRPr="005F211E" w:rsidRDefault="0026693C" w:rsidP="0026693C">
      <w:pPr>
        <w:numPr>
          <w:ilvl w:val="0"/>
          <w:numId w:val="22"/>
        </w:numPr>
        <w:spacing w:after="200" w:line="276" w:lineRule="auto"/>
        <w:contextualSpacing/>
        <w:jc w:val="left"/>
        <w:rPr>
          <w:sz w:val="24"/>
          <w:szCs w:val="24"/>
          <w:lang w:eastAsia="zh-CN"/>
        </w:rPr>
      </w:pPr>
      <w:r w:rsidRPr="005F211E">
        <w:rPr>
          <w:sz w:val="24"/>
          <w:szCs w:val="24"/>
          <w:lang w:eastAsia="zh-CN"/>
        </w:rPr>
        <w:t>Политические отношения Китая и Вьетнама в материалах СМИ обеих стран в 2014-2018 гг.</w:t>
      </w:r>
    </w:p>
    <w:p w14:paraId="4A13ABA7" w14:textId="77777777" w:rsidR="0026693C" w:rsidRPr="005F211E" w:rsidRDefault="0026693C" w:rsidP="0026693C">
      <w:pPr>
        <w:numPr>
          <w:ilvl w:val="0"/>
          <w:numId w:val="22"/>
        </w:numPr>
        <w:spacing w:after="200" w:line="276" w:lineRule="auto"/>
        <w:contextualSpacing/>
        <w:jc w:val="left"/>
        <w:rPr>
          <w:sz w:val="24"/>
          <w:szCs w:val="24"/>
          <w:lang w:eastAsia="zh-CN"/>
        </w:rPr>
      </w:pPr>
      <w:r w:rsidRPr="005F211E">
        <w:rPr>
          <w:sz w:val="24"/>
          <w:szCs w:val="24"/>
          <w:lang w:eastAsia="zh-CN"/>
        </w:rPr>
        <w:lastRenderedPageBreak/>
        <w:t>Особенности культуры общения и поведения японцев. Недосказанность и подтекст</w:t>
      </w:r>
    </w:p>
    <w:p w14:paraId="6FAD05B9" w14:textId="77777777" w:rsidR="0026693C" w:rsidRPr="005F211E" w:rsidRDefault="0026693C" w:rsidP="0026693C">
      <w:pPr>
        <w:numPr>
          <w:ilvl w:val="0"/>
          <w:numId w:val="22"/>
        </w:numPr>
        <w:spacing w:after="200" w:line="276" w:lineRule="auto"/>
        <w:contextualSpacing/>
        <w:jc w:val="left"/>
        <w:rPr>
          <w:sz w:val="24"/>
          <w:szCs w:val="24"/>
          <w:lang w:eastAsia="zh-CN"/>
        </w:rPr>
      </w:pPr>
      <w:r w:rsidRPr="005F211E">
        <w:rPr>
          <w:sz w:val="24"/>
          <w:szCs w:val="24"/>
          <w:lang w:eastAsia="zh-CN"/>
        </w:rPr>
        <w:t>Языковая политика Сянгана – динамика, тенденции и основная стратегия развития</w:t>
      </w:r>
    </w:p>
    <w:p w14:paraId="5BC1852A" w14:textId="77777777" w:rsidR="0026693C" w:rsidRPr="005F211E" w:rsidRDefault="0026693C" w:rsidP="0026693C">
      <w:pPr>
        <w:numPr>
          <w:ilvl w:val="0"/>
          <w:numId w:val="22"/>
        </w:numPr>
        <w:spacing w:after="200" w:line="276" w:lineRule="auto"/>
        <w:contextualSpacing/>
        <w:jc w:val="left"/>
        <w:rPr>
          <w:sz w:val="24"/>
          <w:szCs w:val="24"/>
          <w:lang w:eastAsia="zh-CN"/>
        </w:rPr>
      </w:pPr>
      <w:r w:rsidRPr="005F211E">
        <w:rPr>
          <w:sz w:val="24"/>
          <w:szCs w:val="24"/>
          <w:lang w:eastAsia="zh-CN"/>
        </w:rPr>
        <w:t>Особенности развития сферы услуг в КНР, Японии и Республике Корея (на примере туристических услуг)</w:t>
      </w:r>
    </w:p>
    <w:p w14:paraId="2A1E78F2" w14:textId="77777777" w:rsidR="0026693C" w:rsidRPr="005F211E" w:rsidRDefault="0026693C" w:rsidP="0026693C">
      <w:pPr>
        <w:numPr>
          <w:ilvl w:val="0"/>
          <w:numId w:val="22"/>
        </w:numPr>
        <w:spacing w:after="200" w:line="276" w:lineRule="auto"/>
        <w:contextualSpacing/>
        <w:jc w:val="left"/>
        <w:rPr>
          <w:sz w:val="24"/>
          <w:szCs w:val="24"/>
          <w:lang w:eastAsia="zh-CN"/>
        </w:rPr>
      </w:pPr>
      <w:r w:rsidRPr="005F211E">
        <w:rPr>
          <w:sz w:val="24"/>
          <w:szCs w:val="24"/>
          <w:lang w:eastAsia="zh-CN"/>
        </w:rPr>
        <w:t>Страны Восточной Азии в системе международной торговли высокотехнологичными товарами</w:t>
      </w:r>
    </w:p>
    <w:p w14:paraId="6E12A9D6" w14:textId="77777777" w:rsidR="0026693C" w:rsidRPr="005F211E" w:rsidRDefault="0026693C" w:rsidP="0026693C">
      <w:pPr>
        <w:numPr>
          <w:ilvl w:val="0"/>
          <w:numId w:val="22"/>
        </w:numPr>
        <w:spacing w:after="200" w:line="276" w:lineRule="auto"/>
        <w:contextualSpacing/>
        <w:jc w:val="left"/>
        <w:rPr>
          <w:sz w:val="24"/>
          <w:szCs w:val="24"/>
          <w:lang w:eastAsia="zh-CN"/>
        </w:rPr>
      </w:pPr>
      <w:r w:rsidRPr="005F211E">
        <w:rPr>
          <w:sz w:val="24"/>
          <w:szCs w:val="24"/>
          <w:lang w:eastAsia="zh-CN"/>
        </w:rPr>
        <w:t>Способы легитимизации системы социального кредита в Китае</w:t>
      </w:r>
    </w:p>
    <w:p w14:paraId="5D0A7359" w14:textId="77777777" w:rsidR="0026693C" w:rsidRPr="005F211E" w:rsidRDefault="0026693C" w:rsidP="0026693C">
      <w:pPr>
        <w:numPr>
          <w:ilvl w:val="0"/>
          <w:numId w:val="22"/>
        </w:numPr>
        <w:spacing w:after="200" w:line="276" w:lineRule="auto"/>
        <w:contextualSpacing/>
        <w:jc w:val="left"/>
        <w:rPr>
          <w:sz w:val="24"/>
          <w:szCs w:val="24"/>
          <w:lang w:eastAsia="zh-CN"/>
        </w:rPr>
      </w:pPr>
      <w:r w:rsidRPr="005F211E">
        <w:rPr>
          <w:sz w:val="24"/>
          <w:szCs w:val="24"/>
          <w:lang w:eastAsia="zh-CN"/>
        </w:rPr>
        <w:t>Политическая история и современные политические процессы в Ливане 1990-2018 гг</w:t>
      </w:r>
    </w:p>
    <w:p w14:paraId="74F7F9DE" w14:textId="77777777" w:rsidR="0026693C" w:rsidRPr="005F211E" w:rsidRDefault="0026693C" w:rsidP="0026693C">
      <w:pPr>
        <w:numPr>
          <w:ilvl w:val="0"/>
          <w:numId w:val="22"/>
        </w:numPr>
        <w:spacing w:after="200" w:line="276" w:lineRule="auto"/>
        <w:contextualSpacing/>
        <w:jc w:val="left"/>
        <w:rPr>
          <w:sz w:val="24"/>
          <w:szCs w:val="24"/>
          <w:lang w:eastAsia="zh-CN"/>
        </w:rPr>
      </w:pPr>
      <w:r w:rsidRPr="005F211E">
        <w:rPr>
          <w:sz w:val="24"/>
          <w:szCs w:val="24"/>
          <w:lang w:eastAsia="zh-CN"/>
        </w:rPr>
        <w:t>Проблема распределения водных ресурсов в бассейне реки Иордан (1948 - 2010 гг.)</w:t>
      </w:r>
    </w:p>
    <w:p w14:paraId="6839A000" w14:textId="77777777" w:rsidR="0026693C" w:rsidRPr="005F211E" w:rsidRDefault="0026693C" w:rsidP="0026693C">
      <w:pPr>
        <w:numPr>
          <w:ilvl w:val="0"/>
          <w:numId w:val="22"/>
        </w:numPr>
        <w:spacing w:after="200" w:line="276" w:lineRule="auto"/>
        <w:contextualSpacing/>
        <w:jc w:val="left"/>
        <w:rPr>
          <w:sz w:val="24"/>
          <w:szCs w:val="24"/>
          <w:lang w:eastAsia="zh-CN"/>
        </w:rPr>
      </w:pPr>
      <w:r w:rsidRPr="005F211E">
        <w:rPr>
          <w:sz w:val="24"/>
          <w:szCs w:val="24"/>
          <w:lang w:eastAsia="zh-CN"/>
        </w:rPr>
        <w:t>Типология кочевых народов Магриба</w:t>
      </w:r>
    </w:p>
    <w:p w14:paraId="05BBFEA3" w14:textId="2CE8C907" w:rsidR="005F211E" w:rsidRPr="005F211E" w:rsidRDefault="0026693C" w:rsidP="0026693C">
      <w:pPr>
        <w:numPr>
          <w:ilvl w:val="0"/>
          <w:numId w:val="22"/>
        </w:numPr>
        <w:spacing w:after="200" w:line="276" w:lineRule="auto"/>
        <w:contextualSpacing/>
        <w:jc w:val="left"/>
        <w:rPr>
          <w:sz w:val="24"/>
          <w:szCs w:val="24"/>
          <w:lang w:eastAsia="zh-CN"/>
        </w:rPr>
      </w:pPr>
      <w:r w:rsidRPr="005F211E">
        <w:rPr>
          <w:sz w:val="24"/>
          <w:szCs w:val="24"/>
          <w:lang w:eastAsia="zh-CN"/>
        </w:rPr>
        <w:t>Курды и их влияние на политику Турции. История и современность</w:t>
      </w:r>
    </w:p>
    <w:p w14:paraId="7974D653" w14:textId="77777777" w:rsidR="005F211E" w:rsidRPr="005F211E" w:rsidRDefault="005F211E">
      <w:pPr>
        <w:spacing w:after="200" w:line="276" w:lineRule="auto"/>
        <w:ind w:firstLine="0"/>
        <w:jc w:val="left"/>
        <w:rPr>
          <w:sz w:val="24"/>
          <w:szCs w:val="24"/>
          <w:lang w:eastAsia="zh-CN"/>
        </w:rPr>
      </w:pPr>
      <w:r w:rsidRPr="005F211E">
        <w:rPr>
          <w:sz w:val="24"/>
          <w:szCs w:val="24"/>
          <w:lang w:eastAsia="zh-CN"/>
        </w:rPr>
        <w:br w:type="page"/>
      </w:r>
    </w:p>
    <w:p w14:paraId="4B933C3E" w14:textId="77777777" w:rsidR="005F211E" w:rsidRPr="005F211E" w:rsidRDefault="005F211E" w:rsidP="005F211E">
      <w:pPr>
        <w:spacing w:line="240" w:lineRule="auto"/>
        <w:ind w:firstLine="709"/>
        <w:jc w:val="left"/>
        <w:rPr>
          <w:rFonts w:eastAsia="Calibri"/>
          <w:sz w:val="24"/>
          <w:szCs w:val="24"/>
          <w:lang w:eastAsia="en-US"/>
        </w:rPr>
      </w:pPr>
    </w:p>
    <w:p w14:paraId="6A7AE233"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Приложение 1</w:t>
      </w:r>
    </w:p>
    <w:p w14:paraId="0744A9E7" w14:textId="77777777" w:rsidR="005F211E" w:rsidRPr="005F211E" w:rsidRDefault="005F211E" w:rsidP="005F211E">
      <w:pPr>
        <w:tabs>
          <w:tab w:val="left" w:pos="993"/>
        </w:tabs>
        <w:suppressAutoHyphens/>
        <w:spacing w:after="160" w:line="252" w:lineRule="auto"/>
        <w:ind w:left="720" w:firstLine="3675"/>
        <w:rPr>
          <w:rFonts w:eastAsia="Calibri"/>
          <w:sz w:val="24"/>
          <w:szCs w:val="24"/>
          <w:lang w:eastAsia="zh-CN"/>
        </w:rPr>
      </w:pPr>
      <w:r w:rsidRPr="005F211E">
        <w:rPr>
          <w:rFonts w:eastAsia="Calibri"/>
          <w:sz w:val="24"/>
          <w:szCs w:val="24"/>
          <w:lang w:eastAsia="zh-CN"/>
        </w:rPr>
        <w:t>Академическому руководителю</w:t>
      </w:r>
    </w:p>
    <w:p w14:paraId="7036C18E" w14:textId="77777777" w:rsidR="005F211E" w:rsidRPr="005F211E" w:rsidRDefault="005F211E" w:rsidP="005F211E">
      <w:pPr>
        <w:tabs>
          <w:tab w:val="left" w:pos="993"/>
        </w:tabs>
        <w:suppressAutoHyphens/>
        <w:spacing w:after="160" w:line="252" w:lineRule="auto"/>
        <w:ind w:left="720" w:firstLine="3675"/>
        <w:rPr>
          <w:rFonts w:eastAsia="Calibri"/>
          <w:sz w:val="24"/>
          <w:szCs w:val="24"/>
          <w:lang w:eastAsia="zh-CN"/>
        </w:rPr>
      </w:pPr>
      <w:r w:rsidRPr="005F211E">
        <w:rPr>
          <w:rFonts w:eastAsia="Calibri"/>
          <w:sz w:val="24"/>
          <w:szCs w:val="24"/>
          <w:lang w:eastAsia="zh-CN"/>
        </w:rPr>
        <w:t>ОП «Востоковедение»</w:t>
      </w:r>
    </w:p>
    <w:p w14:paraId="7FAC5F17" w14:textId="77777777" w:rsidR="005F211E" w:rsidRPr="005F211E" w:rsidRDefault="005F211E" w:rsidP="005F211E">
      <w:pPr>
        <w:tabs>
          <w:tab w:val="left" w:pos="993"/>
        </w:tabs>
        <w:suppressAutoHyphens/>
        <w:spacing w:after="160" w:line="252" w:lineRule="auto"/>
        <w:ind w:left="720" w:firstLine="3675"/>
        <w:rPr>
          <w:rFonts w:eastAsia="Calibri"/>
          <w:sz w:val="24"/>
          <w:szCs w:val="24"/>
          <w:lang w:eastAsia="zh-CN"/>
        </w:rPr>
      </w:pPr>
      <w:r w:rsidRPr="005F211E">
        <w:rPr>
          <w:rFonts w:eastAsia="Calibri"/>
          <w:sz w:val="24"/>
          <w:szCs w:val="24"/>
          <w:lang w:eastAsia="zh-CN"/>
        </w:rPr>
        <w:t xml:space="preserve">___________________________________ </w:t>
      </w:r>
    </w:p>
    <w:p w14:paraId="12C8F4F6" w14:textId="77777777" w:rsidR="005F211E" w:rsidRPr="005F211E" w:rsidRDefault="005F211E" w:rsidP="005F211E">
      <w:pPr>
        <w:tabs>
          <w:tab w:val="left" w:pos="993"/>
        </w:tabs>
        <w:suppressAutoHyphens/>
        <w:spacing w:after="160" w:line="252" w:lineRule="auto"/>
        <w:ind w:left="720" w:firstLine="3675"/>
        <w:rPr>
          <w:rFonts w:eastAsia="Calibri"/>
          <w:sz w:val="24"/>
          <w:szCs w:val="24"/>
          <w:lang w:eastAsia="zh-CN"/>
        </w:rPr>
      </w:pPr>
      <w:r w:rsidRPr="005F211E">
        <w:rPr>
          <w:rFonts w:eastAsia="Calibri"/>
          <w:sz w:val="24"/>
          <w:szCs w:val="24"/>
          <w:lang w:eastAsia="zh-CN"/>
        </w:rPr>
        <w:t>___________________________________</w:t>
      </w:r>
    </w:p>
    <w:p w14:paraId="426A41BB" w14:textId="77777777" w:rsidR="005F211E" w:rsidRPr="005F211E" w:rsidRDefault="005F211E" w:rsidP="005F211E">
      <w:pPr>
        <w:tabs>
          <w:tab w:val="left" w:pos="993"/>
        </w:tabs>
        <w:suppressAutoHyphens/>
        <w:spacing w:after="160" w:line="252" w:lineRule="auto"/>
        <w:ind w:firstLine="4395"/>
        <w:rPr>
          <w:rFonts w:eastAsia="Calibri"/>
          <w:sz w:val="24"/>
          <w:szCs w:val="24"/>
          <w:lang w:eastAsia="zh-CN"/>
        </w:rPr>
      </w:pPr>
      <w:r w:rsidRPr="005F211E">
        <w:rPr>
          <w:rFonts w:eastAsia="Calibri"/>
          <w:sz w:val="24"/>
          <w:szCs w:val="24"/>
          <w:lang w:eastAsia="zh-CN"/>
        </w:rPr>
        <w:t>от студента ______ курса______группы</w:t>
      </w:r>
    </w:p>
    <w:p w14:paraId="01687DE7" w14:textId="77777777" w:rsidR="005F211E" w:rsidRPr="005F211E" w:rsidRDefault="005F211E" w:rsidP="005F211E">
      <w:pPr>
        <w:tabs>
          <w:tab w:val="left" w:pos="993"/>
        </w:tabs>
        <w:suppressAutoHyphens/>
        <w:spacing w:after="160" w:line="252" w:lineRule="auto"/>
        <w:ind w:left="720" w:firstLine="3675"/>
        <w:rPr>
          <w:rFonts w:eastAsia="Calibri"/>
          <w:sz w:val="24"/>
          <w:szCs w:val="24"/>
          <w:lang w:eastAsia="zh-CN"/>
        </w:rPr>
      </w:pPr>
      <w:r w:rsidRPr="005F211E">
        <w:rPr>
          <w:rFonts w:eastAsia="Calibri"/>
          <w:sz w:val="24"/>
          <w:szCs w:val="24"/>
          <w:lang w:eastAsia="zh-CN"/>
        </w:rPr>
        <w:t>ОП «Востоковедение»</w:t>
      </w:r>
    </w:p>
    <w:p w14:paraId="20B2A7AA" w14:textId="77777777" w:rsidR="005F211E" w:rsidRPr="005F211E" w:rsidRDefault="005F211E" w:rsidP="005F211E">
      <w:pPr>
        <w:tabs>
          <w:tab w:val="left" w:pos="993"/>
        </w:tabs>
        <w:suppressAutoHyphens/>
        <w:spacing w:after="160" w:line="252" w:lineRule="auto"/>
        <w:ind w:left="720" w:firstLine="3675"/>
        <w:rPr>
          <w:rFonts w:eastAsia="Calibri"/>
          <w:sz w:val="24"/>
          <w:szCs w:val="24"/>
          <w:lang w:eastAsia="zh-CN"/>
        </w:rPr>
      </w:pPr>
      <w:r w:rsidRPr="005F211E">
        <w:rPr>
          <w:rFonts w:eastAsia="Calibri"/>
          <w:sz w:val="24"/>
          <w:szCs w:val="24"/>
          <w:lang w:eastAsia="zh-CN"/>
        </w:rPr>
        <w:t xml:space="preserve">___________________________________ </w:t>
      </w:r>
    </w:p>
    <w:p w14:paraId="00D6E6B3" w14:textId="77777777" w:rsidR="005F211E" w:rsidRPr="005F211E" w:rsidRDefault="005F211E" w:rsidP="005F211E">
      <w:pPr>
        <w:tabs>
          <w:tab w:val="left" w:pos="993"/>
        </w:tabs>
        <w:suppressAutoHyphens/>
        <w:spacing w:after="160" w:line="252" w:lineRule="auto"/>
        <w:ind w:firstLine="4395"/>
        <w:rPr>
          <w:rFonts w:eastAsia="Calibri"/>
          <w:sz w:val="24"/>
          <w:szCs w:val="24"/>
          <w:lang w:eastAsia="zh-CN"/>
        </w:rPr>
      </w:pPr>
      <w:r w:rsidRPr="005F211E">
        <w:rPr>
          <w:rFonts w:eastAsia="Calibri"/>
          <w:sz w:val="24"/>
          <w:szCs w:val="24"/>
          <w:lang w:eastAsia="zh-CN"/>
        </w:rPr>
        <w:t>___________________________________</w:t>
      </w:r>
    </w:p>
    <w:p w14:paraId="4F5D1A02" w14:textId="77777777" w:rsidR="005F211E" w:rsidRPr="005F211E" w:rsidRDefault="005F211E" w:rsidP="005F211E">
      <w:pPr>
        <w:tabs>
          <w:tab w:val="left" w:pos="993"/>
        </w:tabs>
        <w:suppressAutoHyphens/>
        <w:spacing w:after="160" w:line="252" w:lineRule="auto"/>
        <w:ind w:firstLine="3675"/>
        <w:rPr>
          <w:rFonts w:eastAsia="Calibri"/>
          <w:sz w:val="24"/>
          <w:szCs w:val="24"/>
          <w:lang w:eastAsia="zh-CN"/>
        </w:rPr>
      </w:pPr>
    </w:p>
    <w:p w14:paraId="41BBB108" w14:textId="77777777" w:rsidR="005F211E" w:rsidRPr="005F211E" w:rsidRDefault="005F211E" w:rsidP="005F211E">
      <w:pPr>
        <w:tabs>
          <w:tab w:val="left" w:pos="993"/>
        </w:tabs>
        <w:suppressAutoHyphens/>
        <w:spacing w:after="160" w:line="252" w:lineRule="auto"/>
        <w:ind w:firstLine="0"/>
        <w:jc w:val="center"/>
        <w:rPr>
          <w:rFonts w:eastAsia="Calibri"/>
          <w:b/>
          <w:sz w:val="24"/>
          <w:szCs w:val="24"/>
          <w:lang w:eastAsia="zh-CN"/>
        </w:rPr>
      </w:pPr>
      <w:r w:rsidRPr="005F211E">
        <w:rPr>
          <w:rFonts w:eastAsia="Calibri"/>
          <w:b/>
          <w:sz w:val="24"/>
          <w:szCs w:val="24"/>
          <w:lang w:eastAsia="zh-CN"/>
        </w:rPr>
        <w:t>Заявление о выборе темы ВКР</w:t>
      </w:r>
    </w:p>
    <w:p w14:paraId="5883559F" w14:textId="77777777" w:rsidR="005F211E" w:rsidRPr="005F211E" w:rsidRDefault="005F211E" w:rsidP="005F211E">
      <w:pPr>
        <w:tabs>
          <w:tab w:val="left" w:pos="993"/>
        </w:tabs>
        <w:suppressAutoHyphens/>
        <w:spacing w:after="160" w:line="252" w:lineRule="auto"/>
        <w:ind w:firstLine="0"/>
        <w:jc w:val="center"/>
        <w:rPr>
          <w:rFonts w:eastAsia="Calibri"/>
          <w:sz w:val="24"/>
          <w:szCs w:val="24"/>
          <w:lang w:eastAsia="zh-CN"/>
        </w:rPr>
      </w:pPr>
    </w:p>
    <w:p w14:paraId="4178AD2C"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Прошу назначить мне темой ВКР:</w:t>
      </w:r>
    </w:p>
    <w:p w14:paraId="4D9846DA" w14:textId="77777777" w:rsidR="005F211E" w:rsidRPr="005F211E" w:rsidRDefault="005F211E" w:rsidP="005F211E">
      <w:pPr>
        <w:pBdr>
          <w:top w:val="single" w:sz="12" w:space="1" w:color="auto"/>
          <w:bottom w:val="single" w:sz="12" w:space="1" w:color="auto"/>
        </w:pBdr>
        <w:tabs>
          <w:tab w:val="left" w:pos="993"/>
        </w:tabs>
        <w:suppressAutoHyphens/>
        <w:spacing w:line="252" w:lineRule="auto"/>
        <w:ind w:firstLine="0"/>
        <w:jc w:val="center"/>
        <w:rPr>
          <w:rFonts w:eastAsia="Calibri"/>
          <w:sz w:val="24"/>
          <w:szCs w:val="24"/>
          <w:lang w:eastAsia="zh-CN"/>
        </w:rPr>
      </w:pPr>
      <w:r w:rsidRPr="005F211E">
        <w:rPr>
          <w:rFonts w:eastAsia="Calibri"/>
          <w:sz w:val="24"/>
          <w:szCs w:val="24"/>
          <w:lang w:eastAsia="zh-CN"/>
        </w:rPr>
        <w:t xml:space="preserve">(Название темы ВКР на русском языке)  </w:t>
      </w:r>
    </w:p>
    <w:p w14:paraId="65E2F92D" w14:textId="77777777" w:rsidR="005F211E" w:rsidRPr="005F211E" w:rsidRDefault="005F211E" w:rsidP="005F211E">
      <w:pPr>
        <w:pBdr>
          <w:top w:val="single" w:sz="12" w:space="1" w:color="auto"/>
          <w:bottom w:val="single" w:sz="12" w:space="1" w:color="auto"/>
        </w:pBdr>
        <w:tabs>
          <w:tab w:val="left" w:pos="993"/>
        </w:tabs>
        <w:suppressAutoHyphens/>
        <w:spacing w:line="252" w:lineRule="auto"/>
        <w:ind w:firstLine="0"/>
        <w:jc w:val="center"/>
        <w:rPr>
          <w:rFonts w:eastAsia="Calibri"/>
          <w:sz w:val="24"/>
          <w:szCs w:val="24"/>
          <w:lang w:eastAsia="zh-CN"/>
        </w:rPr>
      </w:pPr>
    </w:p>
    <w:p w14:paraId="4F7E2756" w14:textId="77777777" w:rsidR="005F211E" w:rsidRPr="005F211E" w:rsidRDefault="005F211E" w:rsidP="005F211E">
      <w:pPr>
        <w:pBdr>
          <w:bottom w:val="single" w:sz="12" w:space="1" w:color="auto"/>
          <w:between w:val="single" w:sz="12" w:space="1" w:color="auto"/>
        </w:pBdr>
        <w:tabs>
          <w:tab w:val="left" w:pos="993"/>
        </w:tabs>
        <w:suppressAutoHyphens/>
        <w:ind w:firstLine="0"/>
        <w:rPr>
          <w:rFonts w:eastAsia="Calibri"/>
          <w:sz w:val="24"/>
          <w:szCs w:val="24"/>
          <w:lang w:eastAsia="zh-CN"/>
        </w:rPr>
      </w:pPr>
    </w:p>
    <w:p w14:paraId="35B7EEFA" w14:textId="77777777" w:rsidR="005F211E" w:rsidRPr="005F211E" w:rsidRDefault="005F211E" w:rsidP="005F211E">
      <w:pPr>
        <w:tabs>
          <w:tab w:val="left" w:pos="993"/>
        </w:tabs>
        <w:suppressAutoHyphens/>
        <w:ind w:firstLine="0"/>
        <w:rPr>
          <w:rFonts w:eastAsia="Calibri"/>
          <w:sz w:val="24"/>
          <w:szCs w:val="24"/>
          <w:lang w:eastAsia="zh-CN"/>
        </w:rPr>
      </w:pPr>
    </w:p>
    <w:p w14:paraId="6C57B366" w14:textId="77777777" w:rsidR="005F211E" w:rsidRPr="005F211E" w:rsidRDefault="005F211E" w:rsidP="005F211E">
      <w:pPr>
        <w:pBdr>
          <w:top w:val="single" w:sz="12" w:space="1" w:color="auto"/>
          <w:bottom w:val="single" w:sz="12" w:space="1" w:color="auto"/>
        </w:pBdr>
        <w:tabs>
          <w:tab w:val="left" w:pos="993"/>
        </w:tabs>
        <w:suppressAutoHyphens/>
        <w:spacing w:line="252" w:lineRule="auto"/>
        <w:ind w:firstLine="0"/>
        <w:jc w:val="center"/>
        <w:rPr>
          <w:rFonts w:eastAsia="Calibri"/>
          <w:sz w:val="24"/>
          <w:szCs w:val="24"/>
          <w:lang w:eastAsia="zh-CN"/>
        </w:rPr>
      </w:pPr>
      <w:r w:rsidRPr="005F211E">
        <w:rPr>
          <w:rFonts w:eastAsia="Calibri"/>
          <w:sz w:val="24"/>
          <w:szCs w:val="24"/>
          <w:lang w:eastAsia="zh-CN"/>
        </w:rPr>
        <w:t xml:space="preserve">(Название темы ВКР на английском языке)  </w:t>
      </w:r>
    </w:p>
    <w:p w14:paraId="7B8A544D" w14:textId="77777777" w:rsidR="005F211E" w:rsidRPr="005F211E" w:rsidRDefault="005F211E" w:rsidP="005F211E">
      <w:pPr>
        <w:pBdr>
          <w:top w:val="single" w:sz="12" w:space="1" w:color="auto"/>
          <w:bottom w:val="single" w:sz="12" w:space="1" w:color="auto"/>
        </w:pBdr>
        <w:tabs>
          <w:tab w:val="left" w:pos="993"/>
        </w:tabs>
        <w:suppressAutoHyphens/>
        <w:spacing w:line="252" w:lineRule="auto"/>
        <w:ind w:firstLine="0"/>
        <w:jc w:val="center"/>
        <w:rPr>
          <w:rFonts w:eastAsia="Calibri"/>
          <w:sz w:val="24"/>
          <w:szCs w:val="24"/>
          <w:lang w:eastAsia="zh-CN"/>
        </w:rPr>
      </w:pPr>
    </w:p>
    <w:p w14:paraId="04D0FEBE" w14:textId="77777777" w:rsidR="005F211E" w:rsidRPr="005F211E" w:rsidRDefault="005F211E" w:rsidP="005F211E">
      <w:pPr>
        <w:pBdr>
          <w:bottom w:val="single" w:sz="12" w:space="1" w:color="auto"/>
          <w:between w:val="single" w:sz="12" w:space="1" w:color="auto"/>
        </w:pBdr>
        <w:tabs>
          <w:tab w:val="left" w:pos="993"/>
        </w:tabs>
        <w:suppressAutoHyphens/>
        <w:ind w:firstLine="0"/>
        <w:rPr>
          <w:rFonts w:eastAsia="Calibri"/>
          <w:sz w:val="24"/>
          <w:szCs w:val="24"/>
          <w:lang w:eastAsia="zh-CN"/>
        </w:rPr>
      </w:pPr>
    </w:p>
    <w:p w14:paraId="60C980BC"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p w14:paraId="2D5C919A"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p w14:paraId="534A8A99"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p w14:paraId="6DB3FEA0"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Дата                                                        Подпись</w:t>
      </w:r>
    </w:p>
    <w:p w14:paraId="2D3C214F"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p w14:paraId="76D69DCD"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Научный руководитель:</w:t>
      </w:r>
    </w:p>
    <w:p w14:paraId="2270B3F7" w14:textId="77777777" w:rsidR="005F211E" w:rsidRPr="005F211E" w:rsidRDefault="005F211E" w:rsidP="005F211E">
      <w:pPr>
        <w:pBdr>
          <w:bottom w:val="single" w:sz="12" w:space="1" w:color="auto"/>
          <w:between w:val="single" w:sz="12" w:space="1" w:color="auto"/>
        </w:pBdr>
        <w:tabs>
          <w:tab w:val="left" w:pos="993"/>
        </w:tabs>
        <w:suppressAutoHyphens/>
        <w:ind w:firstLine="0"/>
        <w:rPr>
          <w:rFonts w:eastAsia="Calibri"/>
          <w:sz w:val="24"/>
          <w:szCs w:val="24"/>
          <w:lang w:eastAsia="zh-CN"/>
        </w:rPr>
      </w:pPr>
    </w:p>
    <w:p w14:paraId="58B4D32F" w14:textId="77777777" w:rsidR="005F211E" w:rsidRPr="005F211E" w:rsidRDefault="005F211E" w:rsidP="005F211E">
      <w:pPr>
        <w:tabs>
          <w:tab w:val="left" w:pos="993"/>
        </w:tabs>
        <w:suppressAutoHyphens/>
        <w:spacing w:after="160" w:line="252" w:lineRule="auto"/>
        <w:ind w:firstLine="0"/>
        <w:jc w:val="center"/>
        <w:rPr>
          <w:rFonts w:eastAsia="Calibri"/>
          <w:sz w:val="24"/>
          <w:szCs w:val="24"/>
          <w:lang w:eastAsia="zh-CN"/>
        </w:rPr>
      </w:pPr>
      <w:r w:rsidRPr="005F211E">
        <w:rPr>
          <w:rFonts w:eastAsia="Calibri"/>
          <w:sz w:val="24"/>
          <w:szCs w:val="24"/>
          <w:lang w:eastAsia="zh-CN"/>
        </w:rPr>
        <w:t xml:space="preserve"> (ФИО, ученая степень, звание)</w:t>
      </w:r>
    </w:p>
    <w:p w14:paraId="2C16A4B7"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Даю согласие на руководство.</w:t>
      </w:r>
    </w:p>
    <w:p w14:paraId="7BB9D6DF"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p w14:paraId="23751369"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Дата                                                        Подпись</w:t>
      </w:r>
    </w:p>
    <w:p w14:paraId="5D767A49"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p w14:paraId="253E25E0"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bookmarkStart w:id="0" w:name="_Hlk527490174"/>
      <w:r w:rsidRPr="005F211E">
        <w:rPr>
          <w:rFonts w:eastAsia="Calibri"/>
          <w:sz w:val="24"/>
          <w:szCs w:val="24"/>
          <w:lang w:eastAsia="zh-CN"/>
        </w:rPr>
        <w:lastRenderedPageBreak/>
        <w:t>Приложение 2</w:t>
      </w:r>
    </w:p>
    <w:bookmarkEnd w:id="0"/>
    <w:p w14:paraId="5C3FD6AB" w14:textId="77777777" w:rsidR="005F211E" w:rsidRPr="005F211E" w:rsidRDefault="005F211E" w:rsidP="005F211E">
      <w:pPr>
        <w:tabs>
          <w:tab w:val="left" w:pos="993"/>
        </w:tabs>
        <w:suppressAutoHyphens/>
        <w:spacing w:after="160" w:line="252" w:lineRule="auto"/>
        <w:ind w:left="720" w:firstLine="3675"/>
        <w:rPr>
          <w:rFonts w:eastAsia="Calibri"/>
          <w:sz w:val="24"/>
          <w:szCs w:val="24"/>
          <w:lang w:eastAsia="zh-CN"/>
        </w:rPr>
      </w:pPr>
      <w:r w:rsidRPr="005F211E">
        <w:rPr>
          <w:rFonts w:eastAsia="Calibri"/>
          <w:sz w:val="24"/>
          <w:szCs w:val="24"/>
          <w:lang w:eastAsia="zh-CN"/>
        </w:rPr>
        <w:t>Академическому руководителю</w:t>
      </w:r>
    </w:p>
    <w:p w14:paraId="181B453A" w14:textId="77777777" w:rsidR="005F211E" w:rsidRPr="005F211E" w:rsidRDefault="005F211E" w:rsidP="005F211E">
      <w:pPr>
        <w:tabs>
          <w:tab w:val="left" w:pos="993"/>
        </w:tabs>
        <w:suppressAutoHyphens/>
        <w:spacing w:after="160" w:line="252" w:lineRule="auto"/>
        <w:ind w:left="720" w:firstLine="3675"/>
        <w:rPr>
          <w:rFonts w:eastAsia="Calibri"/>
          <w:sz w:val="24"/>
          <w:szCs w:val="24"/>
          <w:lang w:eastAsia="zh-CN"/>
        </w:rPr>
      </w:pPr>
      <w:r w:rsidRPr="005F211E">
        <w:rPr>
          <w:rFonts w:eastAsia="Calibri"/>
          <w:sz w:val="24"/>
          <w:szCs w:val="24"/>
          <w:lang w:eastAsia="zh-CN"/>
        </w:rPr>
        <w:t>ОП «Востоковедение»</w:t>
      </w:r>
    </w:p>
    <w:p w14:paraId="693B7325" w14:textId="77777777" w:rsidR="005F211E" w:rsidRPr="005F211E" w:rsidRDefault="005F211E" w:rsidP="005F211E">
      <w:pPr>
        <w:tabs>
          <w:tab w:val="left" w:pos="993"/>
        </w:tabs>
        <w:suppressAutoHyphens/>
        <w:spacing w:after="160" w:line="252" w:lineRule="auto"/>
        <w:ind w:left="720" w:firstLine="3675"/>
        <w:rPr>
          <w:rFonts w:eastAsia="Calibri"/>
          <w:sz w:val="24"/>
          <w:szCs w:val="24"/>
          <w:lang w:eastAsia="zh-CN"/>
        </w:rPr>
      </w:pPr>
      <w:r w:rsidRPr="005F211E">
        <w:rPr>
          <w:rFonts w:eastAsia="Calibri"/>
          <w:sz w:val="24"/>
          <w:szCs w:val="24"/>
          <w:lang w:eastAsia="zh-CN"/>
        </w:rPr>
        <w:t xml:space="preserve">___________________________________ </w:t>
      </w:r>
    </w:p>
    <w:p w14:paraId="28BD51AC" w14:textId="77777777" w:rsidR="005F211E" w:rsidRPr="005F211E" w:rsidRDefault="005F211E" w:rsidP="005F211E">
      <w:pPr>
        <w:tabs>
          <w:tab w:val="left" w:pos="993"/>
        </w:tabs>
        <w:suppressAutoHyphens/>
        <w:spacing w:after="160" w:line="252" w:lineRule="auto"/>
        <w:ind w:left="720" w:firstLine="3675"/>
        <w:rPr>
          <w:rFonts w:eastAsia="Calibri"/>
          <w:sz w:val="24"/>
          <w:szCs w:val="24"/>
          <w:lang w:eastAsia="zh-CN"/>
        </w:rPr>
      </w:pPr>
      <w:r w:rsidRPr="005F211E">
        <w:rPr>
          <w:rFonts w:eastAsia="Calibri"/>
          <w:sz w:val="24"/>
          <w:szCs w:val="24"/>
          <w:lang w:eastAsia="zh-CN"/>
        </w:rPr>
        <w:t>___________________________________</w:t>
      </w:r>
    </w:p>
    <w:p w14:paraId="01F2F74C" w14:textId="77777777" w:rsidR="005F211E" w:rsidRPr="005F211E" w:rsidRDefault="005F211E" w:rsidP="005F211E">
      <w:pPr>
        <w:tabs>
          <w:tab w:val="left" w:pos="993"/>
        </w:tabs>
        <w:suppressAutoHyphens/>
        <w:spacing w:after="160" w:line="252" w:lineRule="auto"/>
        <w:ind w:firstLine="4395"/>
        <w:rPr>
          <w:rFonts w:eastAsia="Calibri"/>
          <w:sz w:val="24"/>
          <w:szCs w:val="24"/>
          <w:lang w:eastAsia="zh-CN"/>
        </w:rPr>
      </w:pPr>
      <w:r w:rsidRPr="005F211E">
        <w:rPr>
          <w:rFonts w:eastAsia="Calibri"/>
          <w:sz w:val="24"/>
          <w:szCs w:val="24"/>
          <w:lang w:eastAsia="zh-CN"/>
        </w:rPr>
        <w:t>от студента 4 курса______группы</w:t>
      </w:r>
    </w:p>
    <w:p w14:paraId="6105E0D8" w14:textId="77777777" w:rsidR="005F211E" w:rsidRPr="005F211E" w:rsidRDefault="005F211E" w:rsidP="005F211E">
      <w:pPr>
        <w:tabs>
          <w:tab w:val="left" w:pos="993"/>
        </w:tabs>
        <w:suppressAutoHyphens/>
        <w:spacing w:after="160" w:line="252" w:lineRule="auto"/>
        <w:ind w:left="720" w:firstLine="3675"/>
        <w:rPr>
          <w:rFonts w:eastAsia="Calibri"/>
          <w:sz w:val="24"/>
          <w:szCs w:val="24"/>
          <w:lang w:eastAsia="zh-CN"/>
        </w:rPr>
      </w:pPr>
      <w:r w:rsidRPr="005F211E">
        <w:rPr>
          <w:rFonts w:eastAsia="Calibri"/>
          <w:sz w:val="24"/>
          <w:szCs w:val="24"/>
          <w:lang w:eastAsia="zh-CN"/>
        </w:rPr>
        <w:t>ОП «Востоковедение»</w:t>
      </w:r>
    </w:p>
    <w:p w14:paraId="398FAE31" w14:textId="77777777" w:rsidR="005F211E" w:rsidRPr="005F211E" w:rsidRDefault="005F211E" w:rsidP="005F211E">
      <w:pPr>
        <w:tabs>
          <w:tab w:val="left" w:pos="993"/>
        </w:tabs>
        <w:suppressAutoHyphens/>
        <w:spacing w:after="160" w:line="252" w:lineRule="auto"/>
        <w:ind w:left="720" w:firstLine="3675"/>
        <w:rPr>
          <w:rFonts w:eastAsia="Calibri"/>
          <w:sz w:val="24"/>
          <w:szCs w:val="24"/>
          <w:lang w:eastAsia="zh-CN"/>
        </w:rPr>
      </w:pPr>
      <w:r w:rsidRPr="005F211E">
        <w:rPr>
          <w:rFonts w:eastAsia="Calibri"/>
          <w:sz w:val="24"/>
          <w:szCs w:val="24"/>
          <w:lang w:eastAsia="zh-CN"/>
        </w:rPr>
        <w:t xml:space="preserve">___________________________________ </w:t>
      </w:r>
    </w:p>
    <w:p w14:paraId="581A519C" w14:textId="77777777" w:rsidR="005F211E" w:rsidRPr="005F211E" w:rsidRDefault="005F211E" w:rsidP="005F211E">
      <w:pPr>
        <w:tabs>
          <w:tab w:val="left" w:pos="993"/>
        </w:tabs>
        <w:suppressAutoHyphens/>
        <w:spacing w:after="160" w:line="252" w:lineRule="auto"/>
        <w:ind w:firstLine="4395"/>
        <w:rPr>
          <w:rFonts w:eastAsia="Calibri"/>
          <w:sz w:val="24"/>
          <w:szCs w:val="24"/>
          <w:lang w:eastAsia="zh-CN"/>
        </w:rPr>
      </w:pPr>
      <w:r w:rsidRPr="005F211E">
        <w:rPr>
          <w:rFonts w:eastAsia="Calibri"/>
          <w:sz w:val="24"/>
          <w:szCs w:val="24"/>
          <w:lang w:eastAsia="zh-CN"/>
        </w:rPr>
        <w:t>___________________________________</w:t>
      </w:r>
    </w:p>
    <w:p w14:paraId="04B9B647" w14:textId="77777777" w:rsidR="005F211E" w:rsidRPr="005F211E" w:rsidRDefault="005F211E" w:rsidP="005F211E">
      <w:pPr>
        <w:tabs>
          <w:tab w:val="left" w:pos="993"/>
        </w:tabs>
        <w:suppressAutoHyphens/>
        <w:spacing w:after="160" w:line="252" w:lineRule="auto"/>
        <w:ind w:firstLine="3675"/>
        <w:rPr>
          <w:rFonts w:eastAsia="Calibri"/>
          <w:sz w:val="24"/>
          <w:szCs w:val="24"/>
          <w:lang w:eastAsia="zh-CN"/>
        </w:rPr>
      </w:pPr>
    </w:p>
    <w:p w14:paraId="639264C8" w14:textId="77777777" w:rsidR="005F211E" w:rsidRPr="005F211E" w:rsidRDefault="005F211E" w:rsidP="005F211E">
      <w:pPr>
        <w:tabs>
          <w:tab w:val="left" w:pos="993"/>
        </w:tabs>
        <w:suppressAutoHyphens/>
        <w:spacing w:after="160" w:line="252" w:lineRule="auto"/>
        <w:ind w:firstLine="0"/>
        <w:jc w:val="center"/>
        <w:rPr>
          <w:rFonts w:eastAsia="Calibri"/>
          <w:b/>
          <w:sz w:val="24"/>
          <w:szCs w:val="24"/>
          <w:lang w:eastAsia="zh-CN"/>
        </w:rPr>
      </w:pPr>
      <w:r w:rsidRPr="005F211E">
        <w:rPr>
          <w:rFonts w:eastAsia="Calibri"/>
          <w:b/>
          <w:sz w:val="24"/>
          <w:szCs w:val="24"/>
          <w:lang w:eastAsia="zh-CN"/>
        </w:rPr>
        <w:t>Заявление об изменении темы ВКР</w:t>
      </w:r>
    </w:p>
    <w:p w14:paraId="02314632" w14:textId="77777777" w:rsidR="005F211E" w:rsidRPr="005F211E" w:rsidRDefault="005F211E" w:rsidP="005F211E">
      <w:pPr>
        <w:tabs>
          <w:tab w:val="left" w:pos="993"/>
        </w:tabs>
        <w:suppressAutoHyphens/>
        <w:spacing w:after="160" w:line="252" w:lineRule="auto"/>
        <w:ind w:firstLine="0"/>
        <w:jc w:val="center"/>
        <w:rPr>
          <w:rFonts w:eastAsia="Calibri"/>
          <w:sz w:val="24"/>
          <w:szCs w:val="24"/>
          <w:lang w:eastAsia="zh-CN"/>
        </w:rPr>
      </w:pPr>
    </w:p>
    <w:p w14:paraId="375E911B" w14:textId="77777777" w:rsidR="005F211E" w:rsidRPr="005F211E" w:rsidRDefault="005F211E" w:rsidP="005F211E">
      <w:pPr>
        <w:tabs>
          <w:tab w:val="left" w:pos="993"/>
        </w:tabs>
        <w:suppressAutoHyphens/>
        <w:spacing w:after="160" w:line="252" w:lineRule="auto"/>
        <w:ind w:firstLine="0"/>
        <w:rPr>
          <w:rFonts w:eastAsia="Calibri"/>
          <w:sz w:val="24"/>
          <w:szCs w:val="24"/>
          <w:u w:val="single"/>
          <w:lang w:eastAsia="zh-CN"/>
        </w:rPr>
      </w:pPr>
      <w:r w:rsidRPr="005F211E">
        <w:rPr>
          <w:rFonts w:eastAsia="Calibri"/>
          <w:sz w:val="24"/>
          <w:szCs w:val="24"/>
          <w:lang w:eastAsia="zh-CN"/>
        </w:rPr>
        <w:t xml:space="preserve">В связи с </w:t>
      </w:r>
      <w:r w:rsidRPr="005F211E">
        <w:rPr>
          <w:rFonts w:eastAsia="Calibri"/>
          <w:sz w:val="24"/>
          <w:szCs w:val="24"/>
          <w:u w:val="single"/>
          <w:lang w:eastAsia="zh-CN"/>
        </w:rPr>
        <w:t>_____________________________________________________________________</w:t>
      </w:r>
    </w:p>
    <w:p w14:paraId="41F18157" w14:textId="77777777" w:rsidR="005F211E" w:rsidRPr="005F211E" w:rsidRDefault="005F211E" w:rsidP="005F211E">
      <w:pPr>
        <w:tabs>
          <w:tab w:val="left" w:pos="993"/>
        </w:tabs>
        <w:suppressAutoHyphens/>
        <w:spacing w:after="160" w:line="252" w:lineRule="auto"/>
        <w:ind w:firstLine="0"/>
        <w:rPr>
          <w:rFonts w:eastAsia="Calibri"/>
          <w:sz w:val="24"/>
          <w:szCs w:val="24"/>
          <w:u w:val="single"/>
          <w:lang w:eastAsia="zh-CN"/>
        </w:rPr>
      </w:pPr>
      <w:r w:rsidRPr="005F211E">
        <w:rPr>
          <w:rFonts w:eastAsia="Calibri"/>
          <w:sz w:val="24"/>
          <w:szCs w:val="24"/>
          <w:u w:val="single"/>
          <w:lang w:eastAsia="zh-CN"/>
        </w:rPr>
        <w:t>_____________________________________________________________________________</w:t>
      </w:r>
    </w:p>
    <w:p w14:paraId="68FBD0DA"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Прошу назначить мне темой ВКР:</w:t>
      </w:r>
    </w:p>
    <w:p w14:paraId="1F882AC4"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p w14:paraId="45DD6670" w14:textId="77777777" w:rsidR="005F211E" w:rsidRPr="005F211E" w:rsidRDefault="005F211E" w:rsidP="005F211E">
      <w:pPr>
        <w:pBdr>
          <w:top w:val="single" w:sz="12" w:space="1" w:color="auto"/>
          <w:bottom w:val="single" w:sz="12" w:space="1" w:color="auto"/>
        </w:pBdr>
        <w:tabs>
          <w:tab w:val="left" w:pos="993"/>
        </w:tabs>
        <w:suppressAutoHyphens/>
        <w:spacing w:line="252" w:lineRule="auto"/>
        <w:ind w:firstLine="0"/>
        <w:jc w:val="center"/>
        <w:rPr>
          <w:rFonts w:eastAsia="Calibri"/>
          <w:sz w:val="24"/>
          <w:szCs w:val="24"/>
          <w:lang w:eastAsia="zh-CN"/>
        </w:rPr>
      </w:pPr>
      <w:r w:rsidRPr="005F211E">
        <w:rPr>
          <w:rFonts w:eastAsia="Calibri"/>
          <w:sz w:val="24"/>
          <w:szCs w:val="24"/>
          <w:lang w:eastAsia="zh-CN"/>
        </w:rPr>
        <w:t xml:space="preserve">(Название темы ВКР на русском языке)    </w:t>
      </w:r>
    </w:p>
    <w:p w14:paraId="59AFAA3B" w14:textId="77777777" w:rsidR="005F211E" w:rsidRPr="005F211E" w:rsidRDefault="005F211E" w:rsidP="005F211E">
      <w:pPr>
        <w:pBdr>
          <w:top w:val="single" w:sz="12" w:space="1" w:color="auto"/>
          <w:bottom w:val="single" w:sz="12" w:space="1" w:color="auto"/>
        </w:pBdr>
        <w:tabs>
          <w:tab w:val="left" w:pos="993"/>
        </w:tabs>
        <w:suppressAutoHyphens/>
        <w:spacing w:line="252" w:lineRule="auto"/>
        <w:ind w:firstLine="0"/>
        <w:jc w:val="center"/>
        <w:rPr>
          <w:rFonts w:eastAsia="Calibri"/>
          <w:sz w:val="24"/>
          <w:szCs w:val="24"/>
          <w:lang w:eastAsia="zh-CN"/>
        </w:rPr>
      </w:pPr>
    </w:p>
    <w:p w14:paraId="1EB8130E" w14:textId="77777777" w:rsidR="005F211E" w:rsidRPr="005F211E" w:rsidRDefault="005F211E" w:rsidP="005F211E">
      <w:pPr>
        <w:tabs>
          <w:tab w:val="left" w:pos="993"/>
        </w:tabs>
        <w:suppressAutoHyphens/>
        <w:ind w:firstLine="0"/>
        <w:rPr>
          <w:rFonts w:eastAsia="Calibri"/>
          <w:sz w:val="24"/>
          <w:szCs w:val="24"/>
          <w:lang w:eastAsia="zh-CN"/>
        </w:rPr>
      </w:pPr>
    </w:p>
    <w:p w14:paraId="16BFD535" w14:textId="77777777" w:rsidR="005F211E" w:rsidRPr="005F211E" w:rsidRDefault="005F211E" w:rsidP="005F211E">
      <w:pPr>
        <w:pBdr>
          <w:top w:val="single" w:sz="12" w:space="1" w:color="auto"/>
          <w:bottom w:val="single" w:sz="12" w:space="1" w:color="auto"/>
        </w:pBdr>
        <w:tabs>
          <w:tab w:val="left" w:pos="993"/>
        </w:tabs>
        <w:suppressAutoHyphens/>
        <w:spacing w:line="252" w:lineRule="auto"/>
        <w:ind w:firstLine="0"/>
        <w:jc w:val="center"/>
        <w:rPr>
          <w:rFonts w:eastAsia="Calibri"/>
          <w:sz w:val="24"/>
          <w:szCs w:val="24"/>
          <w:lang w:eastAsia="zh-CN"/>
        </w:rPr>
      </w:pPr>
      <w:r w:rsidRPr="005F211E">
        <w:rPr>
          <w:rFonts w:eastAsia="Calibri"/>
          <w:sz w:val="24"/>
          <w:szCs w:val="24"/>
          <w:lang w:eastAsia="zh-CN"/>
        </w:rPr>
        <w:t xml:space="preserve">(Название темы ВКР на английском языке)    </w:t>
      </w:r>
    </w:p>
    <w:p w14:paraId="586312EA" w14:textId="77777777" w:rsidR="005F211E" w:rsidRPr="005F211E" w:rsidRDefault="005F211E" w:rsidP="005F211E">
      <w:pPr>
        <w:pBdr>
          <w:top w:val="single" w:sz="12" w:space="1" w:color="auto"/>
          <w:bottom w:val="single" w:sz="12" w:space="1" w:color="auto"/>
        </w:pBdr>
        <w:tabs>
          <w:tab w:val="left" w:pos="993"/>
        </w:tabs>
        <w:suppressAutoHyphens/>
        <w:spacing w:line="252" w:lineRule="auto"/>
        <w:ind w:firstLine="0"/>
        <w:jc w:val="center"/>
        <w:rPr>
          <w:rFonts w:eastAsia="Calibri"/>
          <w:sz w:val="24"/>
          <w:szCs w:val="24"/>
          <w:lang w:eastAsia="zh-CN"/>
        </w:rPr>
      </w:pPr>
    </w:p>
    <w:p w14:paraId="6BD991D7" w14:textId="77777777" w:rsidR="005F211E" w:rsidRPr="005F211E" w:rsidRDefault="005F211E" w:rsidP="005F211E">
      <w:pPr>
        <w:pBdr>
          <w:bottom w:val="single" w:sz="12" w:space="1" w:color="auto"/>
          <w:between w:val="single" w:sz="12" w:space="1" w:color="auto"/>
        </w:pBdr>
        <w:tabs>
          <w:tab w:val="left" w:pos="993"/>
        </w:tabs>
        <w:suppressAutoHyphens/>
        <w:ind w:firstLine="0"/>
        <w:rPr>
          <w:rFonts w:eastAsia="Calibri"/>
          <w:sz w:val="24"/>
          <w:szCs w:val="24"/>
          <w:lang w:eastAsia="zh-CN"/>
        </w:rPr>
      </w:pPr>
    </w:p>
    <w:p w14:paraId="14BCE875"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p w14:paraId="2E2E9404"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Дата                                                        Подпись</w:t>
      </w:r>
    </w:p>
    <w:p w14:paraId="4BF12A2E"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p w14:paraId="7DEC008C"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Научный руководитель:</w:t>
      </w:r>
    </w:p>
    <w:p w14:paraId="61DDF2E5" w14:textId="77777777" w:rsidR="005F211E" w:rsidRPr="005F211E" w:rsidRDefault="005F211E" w:rsidP="005F211E">
      <w:pPr>
        <w:pBdr>
          <w:bottom w:val="single" w:sz="12" w:space="1" w:color="auto"/>
          <w:between w:val="single" w:sz="12" w:space="1" w:color="auto"/>
        </w:pBdr>
        <w:tabs>
          <w:tab w:val="left" w:pos="993"/>
        </w:tabs>
        <w:suppressAutoHyphens/>
        <w:ind w:firstLine="0"/>
        <w:rPr>
          <w:rFonts w:eastAsia="Calibri"/>
          <w:sz w:val="24"/>
          <w:szCs w:val="24"/>
          <w:lang w:eastAsia="zh-CN"/>
        </w:rPr>
      </w:pPr>
    </w:p>
    <w:p w14:paraId="1ABC14BC" w14:textId="77777777" w:rsidR="005F211E" w:rsidRPr="005F211E" w:rsidRDefault="005F211E" w:rsidP="005F211E">
      <w:pPr>
        <w:tabs>
          <w:tab w:val="left" w:pos="993"/>
        </w:tabs>
        <w:suppressAutoHyphens/>
        <w:spacing w:after="160" w:line="252" w:lineRule="auto"/>
        <w:ind w:firstLine="0"/>
        <w:jc w:val="center"/>
        <w:rPr>
          <w:rFonts w:eastAsia="Calibri"/>
          <w:sz w:val="24"/>
          <w:szCs w:val="24"/>
          <w:lang w:eastAsia="zh-CN"/>
        </w:rPr>
      </w:pPr>
      <w:r w:rsidRPr="005F211E">
        <w:rPr>
          <w:rFonts w:eastAsia="Calibri"/>
          <w:sz w:val="24"/>
          <w:szCs w:val="24"/>
          <w:lang w:eastAsia="zh-CN"/>
        </w:rPr>
        <w:t xml:space="preserve"> (ФИО, ученая степень, звание)</w:t>
      </w:r>
    </w:p>
    <w:p w14:paraId="3C742619"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p w14:paraId="4EE65098"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Даю согласие на руководство данной темой.</w:t>
      </w:r>
    </w:p>
    <w:p w14:paraId="74AEA3F1"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p w14:paraId="6AD454C0"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Дата                                                        Подпись</w:t>
      </w:r>
    </w:p>
    <w:p w14:paraId="6EC441DC" w14:textId="77777777" w:rsidR="005F211E" w:rsidRPr="005F211E" w:rsidRDefault="005F211E" w:rsidP="005F211E">
      <w:pPr>
        <w:spacing w:line="240" w:lineRule="auto"/>
        <w:ind w:firstLine="0"/>
        <w:jc w:val="left"/>
        <w:rPr>
          <w:rFonts w:eastAsia="Calibri"/>
          <w:sz w:val="24"/>
          <w:szCs w:val="24"/>
          <w:lang w:eastAsia="zh-CN"/>
        </w:rPr>
      </w:pPr>
      <w:r w:rsidRPr="005F211E">
        <w:rPr>
          <w:rFonts w:eastAsia="Calibri"/>
          <w:sz w:val="24"/>
          <w:szCs w:val="24"/>
          <w:lang w:eastAsia="zh-CN"/>
        </w:rPr>
        <w:br w:type="page"/>
      </w:r>
    </w:p>
    <w:p w14:paraId="7A1F755A"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lastRenderedPageBreak/>
        <w:t>Приложение 3 оформление титульного листа</w:t>
      </w:r>
    </w:p>
    <w:p w14:paraId="23E5F535" w14:textId="77777777" w:rsidR="005F211E" w:rsidRPr="005F211E" w:rsidRDefault="005F211E" w:rsidP="005F211E">
      <w:pPr>
        <w:widowControl w:val="0"/>
        <w:tabs>
          <w:tab w:val="left" w:pos="5420"/>
        </w:tabs>
        <w:suppressAutoHyphens/>
        <w:spacing w:after="160" w:line="276" w:lineRule="auto"/>
        <w:ind w:firstLine="0"/>
        <w:jc w:val="center"/>
        <w:rPr>
          <w:rFonts w:eastAsia="Calibri"/>
          <w:smallCaps/>
          <w:sz w:val="24"/>
          <w:szCs w:val="24"/>
          <w:lang w:eastAsia="zh-CN"/>
        </w:rPr>
      </w:pPr>
      <w:r w:rsidRPr="005F211E">
        <w:rPr>
          <w:rFonts w:eastAsia="Calibri"/>
          <w:smallCaps/>
          <w:sz w:val="24"/>
          <w:szCs w:val="24"/>
          <w:lang w:eastAsia="zh-CN"/>
        </w:rPr>
        <w:t>ФЕДЕРАЛЬНОЕ ГОСУДАРСТВЕННОЕ АВТОНОМНОЕ ОБРАЗОВАТЕЛЬНОЕ УЧРЕЖДЕНИЕ</w:t>
      </w:r>
    </w:p>
    <w:p w14:paraId="47FCC14E" w14:textId="77777777" w:rsidR="005F211E" w:rsidRPr="005F211E" w:rsidRDefault="005F211E" w:rsidP="005F211E">
      <w:pPr>
        <w:widowControl w:val="0"/>
        <w:tabs>
          <w:tab w:val="left" w:pos="5420"/>
        </w:tabs>
        <w:suppressAutoHyphens/>
        <w:spacing w:after="160" w:line="276" w:lineRule="auto"/>
        <w:ind w:firstLine="0"/>
        <w:jc w:val="center"/>
        <w:rPr>
          <w:rFonts w:eastAsia="Calibri"/>
          <w:sz w:val="24"/>
          <w:szCs w:val="24"/>
          <w:lang w:eastAsia="zh-CN"/>
        </w:rPr>
      </w:pPr>
      <w:r w:rsidRPr="005F211E">
        <w:rPr>
          <w:rFonts w:eastAsia="Calibri"/>
          <w:smallCaps/>
          <w:sz w:val="24"/>
          <w:szCs w:val="24"/>
          <w:lang w:eastAsia="zh-CN"/>
        </w:rPr>
        <w:t>ВЫСШЕГО ОБРАЗОВАНИЯ</w:t>
      </w:r>
    </w:p>
    <w:p w14:paraId="46909903" w14:textId="77777777" w:rsidR="005F211E" w:rsidRPr="005F211E" w:rsidRDefault="005F211E" w:rsidP="005F211E">
      <w:pPr>
        <w:widowControl w:val="0"/>
        <w:tabs>
          <w:tab w:val="left" w:pos="5420"/>
        </w:tabs>
        <w:suppressAutoHyphens/>
        <w:spacing w:after="160" w:line="276" w:lineRule="auto"/>
        <w:ind w:firstLine="0"/>
        <w:jc w:val="center"/>
        <w:rPr>
          <w:rFonts w:eastAsia="Calibri"/>
          <w:sz w:val="24"/>
          <w:szCs w:val="24"/>
          <w:lang w:eastAsia="zh-CN"/>
        </w:rPr>
      </w:pPr>
      <w:r w:rsidRPr="005F211E">
        <w:rPr>
          <w:rFonts w:eastAsia="Calibri"/>
          <w:smallCaps/>
          <w:sz w:val="24"/>
          <w:szCs w:val="24"/>
          <w:lang w:eastAsia="zh-CN"/>
        </w:rPr>
        <w:t>«НАЦИОНАЛЬНЫЙ ИССЛЕДОВАТЕЛЬСКИЙ УНИВЕРСИТЕТ</w:t>
      </w:r>
    </w:p>
    <w:p w14:paraId="344AF377" w14:textId="77777777" w:rsidR="005F211E" w:rsidRPr="005F211E" w:rsidRDefault="005F211E" w:rsidP="005F211E">
      <w:pPr>
        <w:widowControl w:val="0"/>
        <w:tabs>
          <w:tab w:val="left" w:pos="5420"/>
        </w:tabs>
        <w:suppressAutoHyphens/>
        <w:spacing w:after="160" w:line="276" w:lineRule="auto"/>
        <w:ind w:firstLine="0"/>
        <w:jc w:val="center"/>
        <w:rPr>
          <w:rFonts w:eastAsia="Calibri"/>
          <w:smallCaps/>
          <w:sz w:val="24"/>
          <w:szCs w:val="24"/>
          <w:lang w:eastAsia="zh-CN"/>
        </w:rPr>
      </w:pPr>
      <w:r w:rsidRPr="005F211E">
        <w:rPr>
          <w:rFonts w:eastAsia="Calibri"/>
          <w:smallCaps/>
          <w:sz w:val="24"/>
          <w:szCs w:val="24"/>
          <w:lang w:eastAsia="zh-CN"/>
        </w:rPr>
        <w:t>«ВЫСШАЯ ШКОЛА ЭКОНОМИКИ»</w:t>
      </w:r>
    </w:p>
    <w:p w14:paraId="3A6ADADF" w14:textId="77777777" w:rsidR="005F211E" w:rsidRPr="005F211E" w:rsidRDefault="005F211E" w:rsidP="005F211E">
      <w:pPr>
        <w:widowControl w:val="0"/>
        <w:tabs>
          <w:tab w:val="left" w:pos="5420"/>
        </w:tabs>
        <w:suppressAutoHyphens/>
        <w:spacing w:after="160"/>
        <w:ind w:firstLine="0"/>
        <w:jc w:val="center"/>
        <w:rPr>
          <w:rFonts w:eastAsia="Calibri"/>
          <w:sz w:val="24"/>
          <w:szCs w:val="24"/>
          <w:lang w:eastAsia="zh-CN"/>
        </w:rPr>
      </w:pPr>
    </w:p>
    <w:p w14:paraId="305B7128" w14:textId="77777777" w:rsidR="005F211E" w:rsidRPr="005F211E" w:rsidRDefault="005F211E" w:rsidP="005F211E">
      <w:pPr>
        <w:keepNext/>
        <w:keepLines/>
        <w:numPr>
          <w:ilvl w:val="0"/>
          <w:numId w:val="23"/>
        </w:numPr>
        <w:tabs>
          <w:tab w:val="num" w:pos="0"/>
        </w:tabs>
        <w:suppressAutoHyphens/>
        <w:spacing w:after="60" w:line="240" w:lineRule="auto"/>
        <w:ind w:left="1152" w:hanging="1150"/>
        <w:jc w:val="center"/>
        <w:outlineLvl w:val="5"/>
        <w:rPr>
          <w:rFonts w:eastAsia="Calibri"/>
          <w:b/>
          <w:i/>
          <w:sz w:val="24"/>
          <w:szCs w:val="24"/>
          <w:lang w:eastAsia="zh-CN"/>
        </w:rPr>
      </w:pPr>
      <w:r w:rsidRPr="005F211E">
        <w:rPr>
          <w:rFonts w:eastAsia="Calibri"/>
          <w:b/>
          <w:sz w:val="24"/>
          <w:szCs w:val="24"/>
          <w:lang w:eastAsia="zh-CN"/>
        </w:rPr>
        <w:t>Факультет Санкт-Петербургская школа социальных наук и востоковедения</w:t>
      </w:r>
    </w:p>
    <w:p w14:paraId="3F10E4B2" w14:textId="77777777" w:rsidR="005F211E" w:rsidRPr="005F211E" w:rsidRDefault="005F211E" w:rsidP="005F211E">
      <w:pPr>
        <w:suppressAutoHyphens/>
        <w:spacing w:after="160" w:line="252" w:lineRule="auto"/>
        <w:ind w:firstLine="0"/>
        <w:jc w:val="center"/>
        <w:rPr>
          <w:rFonts w:eastAsia="Calibri"/>
          <w:sz w:val="24"/>
          <w:szCs w:val="24"/>
          <w:lang w:eastAsia="zh-CN"/>
        </w:rPr>
      </w:pPr>
      <w:r w:rsidRPr="005F211E">
        <w:rPr>
          <w:rFonts w:eastAsia="Calibri"/>
          <w:b/>
          <w:sz w:val="24"/>
          <w:szCs w:val="24"/>
          <w:lang w:eastAsia="zh-CN"/>
        </w:rPr>
        <w:t>Департамент</w:t>
      </w:r>
      <w:r w:rsidRPr="005F211E">
        <w:rPr>
          <w:rFonts w:eastAsia="Calibri"/>
          <w:sz w:val="24"/>
          <w:szCs w:val="24"/>
          <w:lang w:eastAsia="zh-CN"/>
        </w:rPr>
        <w:t xml:space="preserve"> </w:t>
      </w:r>
      <w:r w:rsidRPr="005F211E">
        <w:rPr>
          <w:rFonts w:eastAsia="Calibri"/>
          <w:b/>
          <w:sz w:val="24"/>
          <w:szCs w:val="24"/>
          <w:lang w:eastAsia="zh-CN"/>
        </w:rPr>
        <w:t>востоковедения и африканистики</w:t>
      </w:r>
    </w:p>
    <w:p w14:paraId="0622605A" w14:textId="77777777" w:rsidR="005F211E" w:rsidRPr="005F211E" w:rsidRDefault="005F211E" w:rsidP="005F211E">
      <w:pPr>
        <w:suppressAutoHyphens/>
        <w:spacing w:after="160"/>
        <w:ind w:firstLine="0"/>
        <w:jc w:val="center"/>
        <w:rPr>
          <w:rFonts w:eastAsia="Calibri"/>
          <w:sz w:val="24"/>
          <w:szCs w:val="24"/>
          <w:lang w:eastAsia="zh-CN"/>
        </w:rPr>
      </w:pPr>
    </w:p>
    <w:bookmarkStart w:id="1" w:name="_MON_1601231586"/>
    <w:bookmarkEnd w:id="1"/>
    <w:p w14:paraId="6FD70E72" w14:textId="77777777" w:rsidR="005F211E" w:rsidRPr="005F211E" w:rsidRDefault="005F211E" w:rsidP="005F211E">
      <w:pPr>
        <w:suppressAutoHyphens/>
        <w:spacing w:after="160"/>
        <w:ind w:firstLine="0"/>
        <w:jc w:val="center"/>
        <w:rPr>
          <w:rFonts w:eastAsia="Calibri"/>
          <w:sz w:val="24"/>
          <w:szCs w:val="24"/>
          <w:lang w:eastAsia="zh-CN"/>
        </w:rPr>
      </w:pPr>
      <w:r w:rsidRPr="005F211E">
        <w:rPr>
          <w:rFonts w:eastAsia="Calibri"/>
          <w:noProof/>
          <w:sz w:val="24"/>
          <w:szCs w:val="24"/>
          <w:lang w:eastAsia="zh-CN"/>
        </w:rPr>
        <w:object w:dxaOrig="9355" w:dyaOrig="2690" w14:anchorId="151EC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25pt;height:137.2pt" o:ole="">
            <v:imagedata r:id="rId14" o:title=""/>
          </v:shape>
          <o:OLEObject Type="Embed" ProgID="Word.Document.12" ShapeID="_x0000_i1025" DrawAspect="Content" ObjectID="_1681127337" r:id="rId15"/>
        </w:object>
      </w:r>
    </w:p>
    <w:bookmarkStart w:id="2" w:name="_MON_1601231923"/>
    <w:bookmarkEnd w:id="2"/>
    <w:p w14:paraId="28521CA2" w14:textId="77777777" w:rsidR="005F211E" w:rsidRPr="005F211E" w:rsidRDefault="005F211E" w:rsidP="005F211E">
      <w:pPr>
        <w:suppressAutoHyphens/>
        <w:spacing w:after="160"/>
        <w:ind w:firstLine="0"/>
        <w:jc w:val="center"/>
        <w:rPr>
          <w:rFonts w:eastAsia="Calibri"/>
          <w:noProof/>
          <w:sz w:val="24"/>
          <w:szCs w:val="24"/>
          <w:lang w:eastAsia="zh-CN"/>
        </w:rPr>
      </w:pPr>
      <w:r w:rsidRPr="005F211E">
        <w:rPr>
          <w:rFonts w:eastAsia="Calibri"/>
          <w:noProof/>
          <w:sz w:val="24"/>
          <w:szCs w:val="24"/>
          <w:lang w:eastAsia="zh-CN"/>
        </w:rPr>
        <w:object w:dxaOrig="9355" w:dyaOrig="576" w14:anchorId="57FACCE4">
          <v:shape id="_x0000_i1026" type="#_x0000_t75" style="width:468.25pt;height:28.45pt" o:ole="">
            <v:imagedata r:id="rId16" o:title=""/>
          </v:shape>
          <o:OLEObject Type="Embed" ProgID="Word.Document.12" ShapeID="_x0000_i1026" DrawAspect="Content" ObjectID="_1681127338" r:id="rId17"/>
        </w:object>
      </w:r>
    </w:p>
    <w:p w14:paraId="71213802" w14:textId="77777777" w:rsidR="005F211E" w:rsidRPr="005F211E" w:rsidRDefault="005F211E" w:rsidP="005F211E">
      <w:pPr>
        <w:suppressAutoHyphens/>
        <w:spacing w:after="160"/>
        <w:ind w:firstLine="0"/>
        <w:jc w:val="center"/>
        <w:rPr>
          <w:rFonts w:eastAsia="Calibri"/>
          <w:sz w:val="24"/>
          <w:szCs w:val="24"/>
          <w:lang w:eastAsia="zh-CN"/>
        </w:rPr>
      </w:pPr>
    </w:p>
    <w:tbl>
      <w:tblPr>
        <w:tblW w:w="9744" w:type="dxa"/>
        <w:tblLayout w:type="fixed"/>
        <w:tblLook w:val="0000" w:firstRow="0" w:lastRow="0" w:firstColumn="0" w:lastColumn="0" w:noHBand="0" w:noVBand="0"/>
      </w:tblPr>
      <w:tblGrid>
        <w:gridCol w:w="4800"/>
        <w:gridCol w:w="4944"/>
      </w:tblGrid>
      <w:tr w:rsidR="005F211E" w:rsidRPr="005F211E" w14:paraId="2A9CC2E9" w14:textId="77777777" w:rsidTr="00E74004">
        <w:trPr>
          <w:trHeight w:val="2035"/>
        </w:trPr>
        <w:tc>
          <w:tcPr>
            <w:tcW w:w="4800" w:type="dxa"/>
          </w:tcPr>
          <w:p w14:paraId="226E97AB" w14:textId="77777777" w:rsidR="005F211E" w:rsidRPr="005F211E" w:rsidRDefault="005F211E" w:rsidP="005F211E">
            <w:pPr>
              <w:suppressAutoHyphens/>
              <w:spacing w:after="160" w:line="276" w:lineRule="auto"/>
              <w:ind w:firstLine="0"/>
              <w:jc w:val="left"/>
              <w:rPr>
                <w:rFonts w:eastAsia="Calibri"/>
                <w:sz w:val="24"/>
                <w:szCs w:val="24"/>
                <w:lang w:eastAsia="zh-CN"/>
              </w:rPr>
            </w:pPr>
          </w:p>
          <w:p w14:paraId="07BD472D" w14:textId="77777777" w:rsidR="005F211E" w:rsidRPr="005F211E" w:rsidRDefault="005F211E" w:rsidP="005F211E">
            <w:pPr>
              <w:suppressAutoHyphens/>
              <w:spacing w:after="160" w:line="276" w:lineRule="auto"/>
              <w:ind w:firstLine="0"/>
              <w:jc w:val="left"/>
              <w:rPr>
                <w:rFonts w:eastAsia="Calibri"/>
                <w:sz w:val="24"/>
                <w:szCs w:val="24"/>
                <w:lang w:eastAsia="zh-CN"/>
              </w:rPr>
            </w:pPr>
          </w:p>
          <w:p w14:paraId="03604AD7" w14:textId="77777777" w:rsidR="005F211E" w:rsidRPr="005F211E" w:rsidRDefault="005F211E" w:rsidP="005F211E">
            <w:pPr>
              <w:suppressAutoHyphens/>
              <w:spacing w:after="160" w:line="276" w:lineRule="auto"/>
              <w:ind w:firstLine="0"/>
              <w:jc w:val="left"/>
              <w:rPr>
                <w:rFonts w:eastAsia="Calibri"/>
                <w:sz w:val="24"/>
                <w:szCs w:val="24"/>
                <w:lang w:eastAsia="zh-CN"/>
              </w:rPr>
            </w:pPr>
          </w:p>
          <w:p w14:paraId="2023C424" w14:textId="77777777" w:rsidR="005F211E" w:rsidRPr="005F211E" w:rsidRDefault="005F211E" w:rsidP="005F211E">
            <w:pPr>
              <w:suppressAutoHyphens/>
              <w:spacing w:after="160" w:line="276" w:lineRule="auto"/>
              <w:ind w:firstLine="0"/>
              <w:jc w:val="left"/>
              <w:rPr>
                <w:rFonts w:eastAsia="Calibri"/>
                <w:sz w:val="24"/>
                <w:szCs w:val="24"/>
                <w:lang w:eastAsia="zh-CN"/>
              </w:rPr>
            </w:pPr>
          </w:p>
          <w:p w14:paraId="17286F19" w14:textId="77777777" w:rsidR="005F211E" w:rsidRPr="005F211E" w:rsidRDefault="005F211E" w:rsidP="005F211E">
            <w:pPr>
              <w:suppressAutoHyphens/>
              <w:spacing w:after="160" w:line="276" w:lineRule="auto"/>
              <w:ind w:firstLine="0"/>
              <w:jc w:val="left"/>
              <w:rPr>
                <w:rFonts w:eastAsia="Calibri"/>
                <w:sz w:val="24"/>
                <w:szCs w:val="24"/>
                <w:lang w:eastAsia="zh-CN"/>
              </w:rPr>
            </w:pPr>
          </w:p>
        </w:tc>
        <w:tc>
          <w:tcPr>
            <w:tcW w:w="4944" w:type="dxa"/>
          </w:tcPr>
          <w:p w14:paraId="053AD9A4" w14:textId="77777777" w:rsidR="005F211E" w:rsidRPr="005F211E" w:rsidRDefault="005F211E" w:rsidP="005F211E">
            <w:pPr>
              <w:suppressAutoHyphens/>
              <w:spacing w:after="160" w:line="276" w:lineRule="auto"/>
              <w:ind w:firstLine="0"/>
              <w:jc w:val="right"/>
              <w:rPr>
                <w:rFonts w:eastAsia="Calibri"/>
                <w:sz w:val="24"/>
                <w:szCs w:val="24"/>
                <w:lang w:eastAsia="zh-CN"/>
              </w:rPr>
            </w:pPr>
            <w:r w:rsidRPr="005F211E">
              <w:rPr>
                <w:rFonts w:eastAsia="Calibri"/>
                <w:sz w:val="24"/>
                <w:szCs w:val="24"/>
                <w:lang w:eastAsia="zh-CN"/>
              </w:rPr>
              <w:t>Научный руководитель</w:t>
            </w:r>
          </w:p>
          <w:p w14:paraId="3DBC2DF6" w14:textId="77777777" w:rsidR="005F211E" w:rsidRPr="005F211E" w:rsidRDefault="005F211E" w:rsidP="005F211E">
            <w:pPr>
              <w:suppressAutoHyphens/>
              <w:spacing w:after="160" w:line="276" w:lineRule="auto"/>
              <w:ind w:firstLine="0"/>
              <w:jc w:val="right"/>
              <w:rPr>
                <w:rFonts w:eastAsia="Calibri"/>
                <w:sz w:val="24"/>
                <w:szCs w:val="24"/>
                <w:lang w:eastAsia="zh-CN"/>
              </w:rPr>
            </w:pPr>
            <w:r w:rsidRPr="005F211E">
              <w:rPr>
                <w:rFonts w:eastAsia="Calibri"/>
                <w:sz w:val="24"/>
                <w:szCs w:val="24"/>
                <w:lang w:eastAsia="zh-CN"/>
              </w:rPr>
              <w:t>Канд. …. наук, доц.</w:t>
            </w:r>
          </w:p>
          <w:p w14:paraId="773C17D9" w14:textId="77777777" w:rsidR="005F211E" w:rsidRPr="005F211E" w:rsidRDefault="005F211E" w:rsidP="005F211E">
            <w:pPr>
              <w:suppressAutoHyphens/>
              <w:spacing w:after="160" w:line="276" w:lineRule="auto"/>
              <w:ind w:firstLine="0"/>
              <w:jc w:val="right"/>
              <w:rPr>
                <w:rFonts w:eastAsia="Calibri"/>
                <w:sz w:val="24"/>
                <w:szCs w:val="24"/>
                <w:lang w:eastAsia="zh-CN"/>
              </w:rPr>
            </w:pPr>
            <w:r w:rsidRPr="005F211E">
              <w:rPr>
                <w:rFonts w:eastAsia="Calibri"/>
                <w:sz w:val="24"/>
                <w:szCs w:val="24"/>
                <w:lang w:eastAsia="zh-CN"/>
              </w:rPr>
              <w:t>____________________</w:t>
            </w:r>
          </w:p>
          <w:p w14:paraId="576BC5BC" w14:textId="77777777" w:rsidR="005F211E" w:rsidRPr="005F211E" w:rsidRDefault="005F211E" w:rsidP="005F211E">
            <w:pPr>
              <w:suppressAutoHyphens/>
              <w:spacing w:after="160" w:line="276" w:lineRule="auto"/>
              <w:ind w:firstLine="0"/>
              <w:jc w:val="right"/>
              <w:rPr>
                <w:rFonts w:eastAsia="Calibri"/>
                <w:sz w:val="24"/>
                <w:szCs w:val="24"/>
                <w:lang w:eastAsia="zh-CN"/>
              </w:rPr>
            </w:pPr>
            <w:r w:rsidRPr="005F211E">
              <w:rPr>
                <w:rFonts w:eastAsia="Calibri"/>
                <w:sz w:val="24"/>
                <w:szCs w:val="24"/>
                <w:lang w:eastAsia="zh-CN"/>
              </w:rPr>
              <w:t>И.О. Фамилия</w:t>
            </w:r>
          </w:p>
          <w:p w14:paraId="5C8D9855" w14:textId="03BE4420" w:rsidR="005F211E" w:rsidRPr="006A6791" w:rsidRDefault="006A6791" w:rsidP="005F211E">
            <w:pPr>
              <w:suppressAutoHyphens/>
              <w:spacing w:after="160" w:line="276" w:lineRule="auto"/>
              <w:ind w:firstLine="0"/>
              <w:jc w:val="right"/>
              <w:rPr>
                <w:rFonts w:eastAsia="Calibri"/>
                <w:sz w:val="24"/>
                <w:szCs w:val="24"/>
                <w:lang w:eastAsia="zh-CN"/>
              </w:rPr>
            </w:pPr>
            <w:r w:rsidRPr="00AD66A8">
              <w:rPr>
                <w:rFonts w:eastAsia="Calibri"/>
                <w:sz w:val="24"/>
                <w:szCs w:val="24"/>
                <w:lang w:eastAsia="zh-CN"/>
              </w:rPr>
              <w:t>Консультант</w:t>
            </w:r>
          </w:p>
          <w:p w14:paraId="3F19E951" w14:textId="77777777" w:rsidR="005F211E" w:rsidRPr="005F211E" w:rsidRDefault="005F211E" w:rsidP="005F211E">
            <w:pPr>
              <w:suppressAutoHyphens/>
              <w:spacing w:after="160" w:line="276" w:lineRule="auto"/>
              <w:ind w:firstLine="0"/>
              <w:jc w:val="right"/>
              <w:rPr>
                <w:rFonts w:eastAsia="Calibri"/>
                <w:sz w:val="24"/>
                <w:szCs w:val="24"/>
                <w:lang w:eastAsia="zh-CN"/>
              </w:rPr>
            </w:pPr>
            <w:r w:rsidRPr="005F211E">
              <w:rPr>
                <w:rFonts w:eastAsia="Calibri"/>
                <w:sz w:val="24"/>
                <w:szCs w:val="24"/>
                <w:lang w:eastAsia="zh-CN"/>
              </w:rPr>
              <w:t>Д. …. наук, проф.</w:t>
            </w:r>
          </w:p>
          <w:p w14:paraId="6018AC9A" w14:textId="77777777" w:rsidR="005F211E" w:rsidRPr="005F211E" w:rsidRDefault="005F211E" w:rsidP="005F211E">
            <w:pPr>
              <w:suppressAutoHyphens/>
              <w:spacing w:after="160" w:line="276" w:lineRule="auto"/>
              <w:ind w:firstLine="0"/>
              <w:jc w:val="right"/>
              <w:rPr>
                <w:rFonts w:eastAsia="Calibri"/>
                <w:sz w:val="24"/>
                <w:szCs w:val="24"/>
                <w:lang w:eastAsia="zh-CN"/>
              </w:rPr>
            </w:pPr>
            <w:r w:rsidRPr="005F211E">
              <w:rPr>
                <w:rFonts w:eastAsia="Calibri"/>
                <w:sz w:val="24"/>
                <w:szCs w:val="24"/>
                <w:lang w:eastAsia="zh-CN"/>
              </w:rPr>
              <w:t>____________________</w:t>
            </w:r>
          </w:p>
          <w:p w14:paraId="2DA28A88" w14:textId="77777777" w:rsidR="005F211E" w:rsidRPr="005F211E" w:rsidRDefault="005F211E" w:rsidP="005F211E">
            <w:pPr>
              <w:suppressAutoHyphens/>
              <w:spacing w:after="160" w:line="276" w:lineRule="auto"/>
              <w:ind w:firstLine="0"/>
              <w:jc w:val="right"/>
              <w:rPr>
                <w:rFonts w:eastAsia="Calibri"/>
                <w:sz w:val="24"/>
                <w:szCs w:val="24"/>
                <w:lang w:eastAsia="zh-CN"/>
              </w:rPr>
            </w:pPr>
            <w:r w:rsidRPr="005F211E">
              <w:rPr>
                <w:rFonts w:eastAsia="Calibri"/>
                <w:sz w:val="24"/>
                <w:szCs w:val="24"/>
                <w:lang w:eastAsia="zh-CN"/>
              </w:rPr>
              <w:t>И.О. Фамилия</w:t>
            </w:r>
          </w:p>
          <w:p w14:paraId="4FA93D2D" w14:textId="77777777" w:rsidR="005F211E" w:rsidRPr="005F211E" w:rsidRDefault="005F211E" w:rsidP="005F211E">
            <w:pPr>
              <w:suppressAutoHyphens/>
              <w:spacing w:after="160" w:line="276" w:lineRule="auto"/>
              <w:ind w:firstLine="0"/>
              <w:jc w:val="left"/>
              <w:rPr>
                <w:rFonts w:eastAsia="Calibri"/>
                <w:sz w:val="24"/>
                <w:szCs w:val="24"/>
                <w:lang w:eastAsia="zh-CN"/>
              </w:rPr>
            </w:pPr>
          </w:p>
        </w:tc>
      </w:tr>
    </w:tbl>
    <w:p w14:paraId="5AEE3D22" w14:textId="77777777" w:rsidR="005F211E" w:rsidRPr="005F211E" w:rsidRDefault="005F211E" w:rsidP="005F211E">
      <w:pPr>
        <w:suppressAutoHyphens/>
        <w:spacing w:after="160" w:line="276" w:lineRule="auto"/>
        <w:ind w:firstLine="0"/>
        <w:jc w:val="center"/>
        <w:rPr>
          <w:rFonts w:eastAsia="Calibri"/>
          <w:sz w:val="24"/>
          <w:szCs w:val="24"/>
          <w:lang w:eastAsia="zh-CN"/>
        </w:rPr>
      </w:pPr>
      <w:r w:rsidRPr="005F211E">
        <w:rPr>
          <w:rFonts w:eastAsia="Calibri"/>
          <w:sz w:val="24"/>
          <w:szCs w:val="24"/>
          <w:lang w:eastAsia="zh-CN"/>
        </w:rPr>
        <w:t>Санкт-Петербург</w:t>
      </w:r>
    </w:p>
    <w:p w14:paraId="00AC2F0D" w14:textId="6E9A5146" w:rsidR="005F211E" w:rsidRPr="005F211E" w:rsidRDefault="005F211E" w:rsidP="005F211E">
      <w:pPr>
        <w:tabs>
          <w:tab w:val="left" w:pos="2805"/>
        </w:tabs>
        <w:suppressAutoHyphens/>
        <w:spacing w:after="160" w:line="252" w:lineRule="auto"/>
        <w:ind w:firstLine="0"/>
        <w:jc w:val="center"/>
        <w:rPr>
          <w:rFonts w:eastAsia="Calibri"/>
          <w:sz w:val="24"/>
          <w:szCs w:val="24"/>
          <w:lang w:eastAsia="zh-CN"/>
        </w:rPr>
      </w:pPr>
      <w:r w:rsidRPr="005F211E">
        <w:rPr>
          <w:rFonts w:eastAsia="Calibri"/>
          <w:sz w:val="24"/>
          <w:szCs w:val="24"/>
          <w:lang w:eastAsia="zh-CN"/>
        </w:rPr>
        <w:t>20</w:t>
      </w:r>
      <w:r w:rsidR="00AD66A8">
        <w:rPr>
          <w:rFonts w:eastAsia="Calibri"/>
          <w:sz w:val="24"/>
          <w:szCs w:val="24"/>
          <w:lang w:eastAsia="zh-CN"/>
        </w:rPr>
        <w:t>2</w:t>
      </w:r>
      <w:r w:rsidRPr="005F211E">
        <w:rPr>
          <w:rFonts w:eastAsia="Calibri"/>
          <w:sz w:val="24"/>
          <w:szCs w:val="24"/>
          <w:lang w:eastAsia="zh-CN"/>
        </w:rPr>
        <w:t>_</w:t>
      </w:r>
    </w:p>
    <w:p w14:paraId="6895B633"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lastRenderedPageBreak/>
        <w:t>Приложение 4</w:t>
      </w:r>
    </w:p>
    <w:p w14:paraId="527BB05F" w14:textId="77777777" w:rsidR="005F211E" w:rsidRPr="005F211E" w:rsidRDefault="005F211E" w:rsidP="005F211E">
      <w:pPr>
        <w:keepNext/>
        <w:keepLines/>
        <w:spacing w:before="200" w:line="240" w:lineRule="auto"/>
        <w:ind w:firstLine="0"/>
        <w:outlineLvl w:val="1"/>
        <w:rPr>
          <w:rFonts w:eastAsia="MS Gothic"/>
          <w:b/>
          <w:bCs/>
          <w:sz w:val="24"/>
          <w:szCs w:val="24"/>
        </w:rPr>
      </w:pPr>
      <w:r w:rsidRPr="005F211E">
        <w:rPr>
          <w:rFonts w:eastAsia="MS Gothic"/>
          <w:b/>
          <w:bCs/>
          <w:sz w:val="24"/>
          <w:szCs w:val="24"/>
        </w:rPr>
        <w:t xml:space="preserve">Федеральное государственное автономное образовательное учреждение высшего профессионального образования </w:t>
      </w:r>
      <w:r w:rsidRPr="005F211E">
        <w:rPr>
          <w:rFonts w:eastAsia="MS Gothic"/>
          <w:b/>
          <w:bCs/>
          <w:sz w:val="24"/>
          <w:szCs w:val="24"/>
          <w:highlight w:val="white"/>
        </w:rPr>
        <w:t>«Национальный исследовательский университет «Высшая школа экономики</w:t>
      </w:r>
      <w:r w:rsidRPr="005F211E">
        <w:rPr>
          <w:rFonts w:eastAsia="MS Gothic"/>
          <w:b/>
          <w:bCs/>
          <w:sz w:val="24"/>
          <w:szCs w:val="24"/>
        </w:rPr>
        <w:t>»</w:t>
      </w:r>
    </w:p>
    <w:p w14:paraId="6E2A1CC0"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Санкт-Петербургская школа социальных наук и востоковедения</w:t>
      </w:r>
    </w:p>
    <w:p w14:paraId="609DF5B2"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Департамент востоковедения и африканистики</w:t>
      </w:r>
    </w:p>
    <w:p w14:paraId="26E7A8EC" w14:textId="176C2B2F"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Отзыв руководителя на Выпускную квалификационную работу студента (ки) 4 курса ОП «Востоковедение» НИУ ВШЭ Санкт-Петербург _____________________________________________________________________________</w:t>
      </w:r>
    </w:p>
    <w:p w14:paraId="204837DC" w14:textId="77777777" w:rsidR="005F211E" w:rsidRPr="005F211E" w:rsidRDefault="005F211E" w:rsidP="005F211E">
      <w:pPr>
        <w:tabs>
          <w:tab w:val="left" w:pos="993"/>
        </w:tabs>
        <w:suppressAutoHyphens/>
        <w:spacing w:after="160" w:line="252" w:lineRule="auto"/>
        <w:ind w:firstLine="0"/>
        <w:jc w:val="center"/>
        <w:rPr>
          <w:rFonts w:eastAsia="Calibri"/>
          <w:sz w:val="24"/>
          <w:szCs w:val="24"/>
          <w:lang w:eastAsia="zh-CN"/>
        </w:rPr>
      </w:pPr>
      <w:r w:rsidRPr="005F211E">
        <w:rPr>
          <w:rFonts w:eastAsia="Calibri"/>
          <w:sz w:val="24"/>
          <w:szCs w:val="24"/>
          <w:lang w:eastAsia="zh-CN"/>
        </w:rPr>
        <w:t>(ФИО студента)</w:t>
      </w:r>
    </w:p>
    <w:p w14:paraId="0D93A966"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_____________________________________________________________________________</w:t>
      </w:r>
    </w:p>
    <w:p w14:paraId="74D6638D"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_____________________________________________________________________________</w:t>
      </w:r>
    </w:p>
    <w:p w14:paraId="5FB60C96"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_____________________________________________________________________________</w:t>
      </w:r>
    </w:p>
    <w:p w14:paraId="660DB3C7"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_____________________________________________________________________________</w:t>
      </w:r>
    </w:p>
    <w:p w14:paraId="36B6B89A"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_____________________________________________________________________________</w:t>
      </w:r>
    </w:p>
    <w:p w14:paraId="1AD4C796"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_____________________________________________________________________________</w:t>
      </w:r>
    </w:p>
    <w:p w14:paraId="6FF97E96"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_____________________________________________________________________________</w:t>
      </w:r>
    </w:p>
    <w:p w14:paraId="517A2A11"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p w14:paraId="56ACA577"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Оценка ВКР студента по 10-балльной шкале: ____ баллов.</w:t>
      </w:r>
    </w:p>
    <w:p w14:paraId="3854B786"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Баллы снижены по следующим критериям: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3"/>
        <w:gridCol w:w="1499"/>
      </w:tblGrid>
      <w:tr w:rsidR="005F211E" w:rsidRPr="005F211E" w14:paraId="5C067B6B" w14:textId="77777777" w:rsidTr="00E74004">
        <w:tc>
          <w:tcPr>
            <w:tcW w:w="0" w:type="auto"/>
            <w:shd w:val="clear" w:color="auto" w:fill="auto"/>
            <w:vAlign w:val="center"/>
          </w:tcPr>
          <w:p w14:paraId="25115BBC"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b/>
                <w:sz w:val="24"/>
                <w:szCs w:val="24"/>
                <w:lang w:eastAsia="zh-CN"/>
              </w:rPr>
              <w:t>Критерии оценки</w:t>
            </w:r>
          </w:p>
        </w:tc>
        <w:tc>
          <w:tcPr>
            <w:tcW w:w="1499" w:type="dxa"/>
            <w:shd w:val="clear" w:color="auto" w:fill="auto"/>
          </w:tcPr>
          <w:p w14:paraId="25F8FCC9" w14:textId="77777777" w:rsidR="005F211E" w:rsidRPr="005F211E" w:rsidRDefault="005F211E" w:rsidP="005F211E">
            <w:pPr>
              <w:tabs>
                <w:tab w:val="left" w:pos="993"/>
              </w:tabs>
              <w:suppressAutoHyphens/>
              <w:spacing w:after="160" w:line="252" w:lineRule="auto"/>
              <w:ind w:firstLine="0"/>
              <w:rPr>
                <w:rFonts w:eastAsia="Calibri"/>
                <w:b/>
                <w:sz w:val="24"/>
                <w:szCs w:val="24"/>
                <w:lang w:eastAsia="zh-CN"/>
              </w:rPr>
            </w:pPr>
            <w:r w:rsidRPr="005F211E">
              <w:rPr>
                <w:rFonts w:eastAsia="Calibri"/>
                <w:b/>
                <w:sz w:val="24"/>
                <w:szCs w:val="24"/>
                <w:lang w:eastAsia="zh-CN"/>
              </w:rPr>
              <w:t>Количество баллов, на которое снижена оценка</w:t>
            </w:r>
          </w:p>
        </w:tc>
      </w:tr>
      <w:tr w:rsidR="005F211E" w:rsidRPr="005F211E" w14:paraId="6BDE3A6C" w14:textId="77777777" w:rsidTr="00E74004">
        <w:tc>
          <w:tcPr>
            <w:tcW w:w="0" w:type="auto"/>
            <w:shd w:val="clear" w:color="auto" w:fill="auto"/>
          </w:tcPr>
          <w:p w14:paraId="7FB98DE3" w14:textId="77777777" w:rsidR="005F211E" w:rsidRPr="005F211E" w:rsidRDefault="005F211E" w:rsidP="005F211E">
            <w:pPr>
              <w:suppressAutoHyphens/>
              <w:spacing w:before="100" w:after="160" w:line="252" w:lineRule="auto"/>
              <w:ind w:right="-1" w:firstLine="0"/>
              <w:contextualSpacing/>
              <w:jc w:val="left"/>
              <w:rPr>
                <w:rFonts w:eastAsia="Calibri"/>
                <w:sz w:val="24"/>
                <w:szCs w:val="24"/>
                <w:lang w:eastAsia="zh-CN"/>
              </w:rPr>
            </w:pPr>
            <w:r w:rsidRPr="005F211E">
              <w:rPr>
                <w:color w:val="1A1A1A"/>
                <w:sz w:val="24"/>
                <w:szCs w:val="24"/>
                <w:lang w:eastAsia="zh-CN"/>
              </w:rPr>
              <w:t>Структурированное и логичное изложение материала в форме, принятой в академической науке, убедительность аргументации, обоснованность и корректность выводов и умозаключений автора по теме исследования.</w:t>
            </w:r>
          </w:p>
        </w:tc>
        <w:tc>
          <w:tcPr>
            <w:tcW w:w="1499" w:type="dxa"/>
            <w:shd w:val="clear" w:color="auto" w:fill="auto"/>
          </w:tcPr>
          <w:p w14:paraId="0C852B63"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tc>
      </w:tr>
      <w:tr w:rsidR="005F211E" w:rsidRPr="005F211E" w14:paraId="39D03E37" w14:textId="77777777" w:rsidTr="00E74004">
        <w:tc>
          <w:tcPr>
            <w:tcW w:w="0" w:type="auto"/>
            <w:shd w:val="clear" w:color="auto" w:fill="auto"/>
          </w:tcPr>
          <w:p w14:paraId="477429AF" w14:textId="77777777" w:rsidR="005F211E" w:rsidRPr="005F211E" w:rsidRDefault="005F211E" w:rsidP="005F211E">
            <w:pPr>
              <w:spacing w:line="259" w:lineRule="auto"/>
              <w:ind w:firstLine="0"/>
              <w:rPr>
                <w:color w:val="1A1A1A"/>
                <w:sz w:val="24"/>
                <w:szCs w:val="24"/>
                <w:lang w:eastAsia="zh-CN"/>
              </w:rPr>
            </w:pPr>
            <w:r w:rsidRPr="005F211E">
              <w:rPr>
                <w:color w:val="1A1A1A"/>
                <w:sz w:val="24"/>
                <w:szCs w:val="24"/>
                <w:lang w:eastAsia="zh-CN"/>
              </w:rPr>
              <w:t>Уровень фундированности ВКР. Включение, наряду с литературой и источниками, рекомендованными научным руководителем, блока дополнительной научной литературы, инициативно привлеченной студентом (литература должна быть опубликована в ведущих российских и зарубежных издательствах и высокорейтинговых журналах).</w:t>
            </w:r>
            <w:r w:rsidRPr="005F211E">
              <w:rPr>
                <w:rFonts w:eastAsia="Calibri"/>
                <w:sz w:val="24"/>
                <w:szCs w:val="24"/>
                <w:lang w:eastAsia="zh-CN"/>
              </w:rPr>
              <w:t xml:space="preserve"> </w:t>
            </w:r>
            <w:r w:rsidRPr="005F211E">
              <w:rPr>
                <w:color w:val="1A1A1A"/>
                <w:sz w:val="24"/>
                <w:szCs w:val="24"/>
                <w:lang w:eastAsia="zh-CN"/>
              </w:rPr>
              <w:t xml:space="preserve">Полнота привлечения исследовательской литературы, изданной в последние 5 лет (учитывается наличие в списке использованной литературы материалов из библиотеки электронных ресурсов НИУ ВШЭ). </w:t>
            </w:r>
          </w:p>
        </w:tc>
        <w:tc>
          <w:tcPr>
            <w:tcW w:w="1499" w:type="dxa"/>
            <w:shd w:val="clear" w:color="auto" w:fill="auto"/>
          </w:tcPr>
          <w:p w14:paraId="4E700081"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tc>
      </w:tr>
      <w:tr w:rsidR="005F211E" w:rsidRPr="005F211E" w14:paraId="34CB9F17" w14:textId="77777777" w:rsidTr="00E74004">
        <w:tc>
          <w:tcPr>
            <w:tcW w:w="0" w:type="auto"/>
            <w:shd w:val="clear" w:color="auto" w:fill="auto"/>
          </w:tcPr>
          <w:p w14:paraId="04EF864C" w14:textId="77777777" w:rsidR="005F211E" w:rsidRPr="005F211E" w:rsidRDefault="005F211E" w:rsidP="005F211E">
            <w:pPr>
              <w:spacing w:line="259" w:lineRule="auto"/>
              <w:ind w:firstLine="0"/>
              <w:rPr>
                <w:color w:val="1A1A1A"/>
                <w:sz w:val="24"/>
                <w:szCs w:val="24"/>
                <w:lang w:eastAsia="zh-CN"/>
              </w:rPr>
            </w:pPr>
            <w:r w:rsidRPr="005F211E">
              <w:rPr>
                <w:color w:val="1A1A1A"/>
                <w:sz w:val="24"/>
                <w:szCs w:val="24"/>
                <w:lang w:eastAsia="zh-CN"/>
              </w:rPr>
              <w:t xml:space="preserve">Общее количество использованных источников и научных работ – не менее 15. Количество использованных источников и научных работ на иностранных языках должно составлять не менее 5 наименований, в том числе не менее 3 на восточном языке. Наличие списка использованных источников и литературы, </w:t>
            </w:r>
            <w:r w:rsidRPr="005F211E">
              <w:rPr>
                <w:color w:val="1A1A1A"/>
                <w:sz w:val="24"/>
                <w:szCs w:val="24"/>
                <w:lang w:eastAsia="zh-CN"/>
              </w:rPr>
              <w:lastRenderedPageBreak/>
              <w:t xml:space="preserve">оформленного в соответствии с требованиями ГОСТа и включающего </w:t>
            </w:r>
            <w:r w:rsidRPr="005F211E">
              <w:rPr>
                <w:rFonts w:eastAsia="Calibri"/>
                <w:sz w:val="24"/>
                <w:szCs w:val="24"/>
                <w:lang w:eastAsia="zh-CN"/>
              </w:rPr>
              <w:t>лишь те работы, на которые есть сноски в тексте.</w:t>
            </w:r>
          </w:p>
        </w:tc>
        <w:tc>
          <w:tcPr>
            <w:tcW w:w="1499" w:type="dxa"/>
            <w:shd w:val="clear" w:color="auto" w:fill="auto"/>
          </w:tcPr>
          <w:p w14:paraId="73FFBB91" w14:textId="77777777" w:rsidR="005F211E" w:rsidRPr="005F211E" w:rsidRDefault="005F211E" w:rsidP="005F211E">
            <w:pPr>
              <w:suppressAutoHyphens/>
              <w:spacing w:before="100" w:line="252" w:lineRule="auto"/>
              <w:ind w:right="-1" w:firstLine="0"/>
              <w:contextualSpacing/>
              <w:rPr>
                <w:color w:val="1A1A1A"/>
                <w:sz w:val="24"/>
                <w:szCs w:val="24"/>
                <w:lang w:eastAsia="zh-CN"/>
              </w:rPr>
            </w:pPr>
          </w:p>
        </w:tc>
      </w:tr>
      <w:tr w:rsidR="005F211E" w:rsidRPr="005F211E" w14:paraId="1EABA1B1" w14:textId="77777777" w:rsidTr="00E74004">
        <w:tc>
          <w:tcPr>
            <w:tcW w:w="0" w:type="auto"/>
            <w:shd w:val="clear" w:color="auto" w:fill="auto"/>
          </w:tcPr>
          <w:p w14:paraId="02A3011D" w14:textId="77777777" w:rsidR="005F211E" w:rsidRPr="005F211E" w:rsidRDefault="005F211E" w:rsidP="005F211E">
            <w:pPr>
              <w:spacing w:line="259" w:lineRule="auto"/>
              <w:ind w:firstLine="0"/>
              <w:rPr>
                <w:color w:val="1A1A1A"/>
                <w:sz w:val="24"/>
                <w:szCs w:val="24"/>
                <w:lang w:eastAsia="zh-CN"/>
              </w:rPr>
            </w:pPr>
            <w:r w:rsidRPr="005F211E">
              <w:rPr>
                <w:color w:val="1A1A1A"/>
                <w:sz w:val="24"/>
                <w:szCs w:val="24"/>
                <w:lang w:eastAsia="zh-CN"/>
              </w:rPr>
              <w:t>Адекватное использование научных понятий и терминов. Соответствие терминологии, используемой в ВКР, научной отрасли, в рамках которой выполнено исследование.</w:t>
            </w:r>
          </w:p>
        </w:tc>
        <w:tc>
          <w:tcPr>
            <w:tcW w:w="1499" w:type="dxa"/>
            <w:shd w:val="clear" w:color="auto" w:fill="auto"/>
          </w:tcPr>
          <w:p w14:paraId="426E5B26"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tc>
      </w:tr>
      <w:tr w:rsidR="005F211E" w:rsidRPr="005F211E" w14:paraId="26CD9851" w14:textId="77777777" w:rsidTr="00E74004">
        <w:tc>
          <w:tcPr>
            <w:tcW w:w="0" w:type="auto"/>
            <w:shd w:val="clear" w:color="auto" w:fill="auto"/>
          </w:tcPr>
          <w:p w14:paraId="3966C876" w14:textId="77777777" w:rsidR="005F211E" w:rsidRPr="005F211E" w:rsidRDefault="005F211E" w:rsidP="005F211E">
            <w:pPr>
              <w:spacing w:line="240" w:lineRule="auto"/>
              <w:ind w:firstLine="0"/>
              <w:rPr>
                <w:color w:val="1A1A1A"/>
                <w:sz w:val="24"/>
                <w:szCs w:val="24"/>
                <w:lang w:eastAsia="zh-CN"/>
              </w:rPr>
            </w:pPr>
            <w:r w:rsidRPr="005F211E">
              <w:rPr>
                <w:color w:val="1A1A1A"/>
                <w:sz w:val="24"/>
                <w:szCs w:val="24"/>
                <w:lang w:eastAsia="zh-CN"/>
              </w:rPr>
              <w:t>Наличие методологической базы исследования, в том числе применение теорий и концепций, обозначенных во введении, при написании основной части ВКР.</w:t>
            </w:r>
          </w:p>
        </w:tc>
        <w:tc>
          <w:tcPr>
            <w:tcW w:w="1499" w:type="dxa"/>
            <w:shd w:val="clear" w:color="auto" w:fill="auto"/>
          </w:tcPr>
          <w:p w14:paraId="37252372"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tc>
      </w:tr>
      <w:tr w:rsidR="005F211E" w:rsidRPr="005F211E" w14:paraId="7034FD27" w14:textId="77777777" w:rsidTr="00E74004">
        <w:tc>
          <w:tcPr>
            <w:tcW w:w="0" w:type="auto"/>
            <w:shd w:val="clear" w:color="auto" w:fill="auto"/>
          </w:tcPr>
          <w:p w14:paraId="38593557" w14:textId="77777777" w:rsidR="005F211E" w:rsidRPr="005F211E" w:rsidRDefault="005F211E" w:rsidP="005F211E">
            <w:pPr>
              <w:spacing w:line="240" w:lineRule="auto"/>
              <w:ind w:firstLine="0"/>
              <w:rPr>
                <w:color w:val="1A1A1A"/>
                <w:sz w:val="24"/>
                <w:szCs w:val="24"/>
                <w:lang w:eastAsia="zh-CN"/>
              </w:rPr>
            </w:pPr>
            <w:r w:rsidRPr="005F211E">
              <w:rPr>
                <w:rFonts w:eastAsia="Calibri"/>
                <w:sz w:val="24"/>
                <w:szCs w:val="24"/>
                <w:lang w:eastAsia="zh-CN"/>
              </w:rPr>
              <w:t>Достоверность приводимой в работе фактической информации, отсутствие фактических ошибок.</w:t>
            </w:r>
          </w:p>
        </w:tc>
        <w:tc>
          <w:tcPr>
            <w:tcW w:w="1499" w:type="dxa"/>
            <w:shd w:val="clear" w:color="auto" w:fill="auto"/>
          </w:tcPr>
          <w:p w14:paraId="5160233F"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tc>
      </w:tr>
      <w:tr w:rsidR="005F211E" w:rsidRPr="005F211E" w14:paraId="4BB157BC" w14:textId="77777777" w:rsidTr="00E74004">
        <w:tc>
          <w:tcPr>
            <w:tcW w:w="0" w:type="auto"/>
            <w:shd w:val="clear" w:color="auto" w:fill="auto"/>
          </w:tcPr>
          <w:p w14:paraId="3BE0B622" w14:textId="77777777" w:rsidR="005F211E" w:rsidRPr="005F211E" w:rsidRDefault="005F211E" w:rsidP="005F211E">
            <w:pPr>
              <w:spacing w:line="240" w:lineRule="auto"/>
              <w:ind w:firstLine="0"/>
              <w:rPr>
                <w:color w:val="1A1A1A"/>
                <w:sz w:val="24"/>
                <w:szCs w:val="24"/>
                <w:lang w:eastAsia="zh-CN"/>
              </w:rPr>
            </w:pPr>
            <w:r w:rsidRPr="005F211E">
              <w:rPr>
                <w:color w:val="1A1A1A"/>
                <w:sz w:val="24"/>
                <w:szCs w:val="24"/>
                <w:lang w:eastAsia="zh-CN"/>
              </w:rPr>
              <w:t>Соответствие выводов поставленной цели и задачам, применение при формулировке выводов методик сравнения и обобщения.</w:t>
            </w:r>
          </w:p>
        </w:tc>
        <w:tc>
          <w:tcPr>
            <w:tcW w:w="1499" w:type="dxa"/>
            <w:shd w:val="clear" w:color="auto" w:fill="auto"/>
          </w:tcPr>
          <w:p w14:paraId="36B7FEA9"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tc>
      </w:tr>
      <w:tr w:rsidR="005F211E" w:rsidRPr="005F211E" w14:paraId="02B86183" w14:textId="77777777" w:rsidTr="00E74004">
        <w:tc>
          <w:tcPr>
            <w:tcW w:w="0" w:type="auto"/>
            <w:shd w:val="clear" w:color="auto" w:fill="auto"/>
          </w:tcPr>
          <w:p w14:paraId="6D7FA5EE" w14:textId="77777777" w:rsidR="005F211E" w:rsidRPr="005F211E" w:rsidRDefault="005F211E" w:rsidP="005F211E">
            <w:pPr>
              <w:spacing w:line="259" w:lineRule="auto"/>
              <w:ind w:firstLine="0"/>
              <w:rPr>
                <w:color w:val="1A1A1A"/>
                <w:sz w:val="24"/>
                <w:szCs w:val="24"/>
                <w:lang w:eastAsia="zh-CN"/>
              </w:rPr>
            </w:pPr>
            <w:r w:rsidRPr="005F211E">
              <w:rPr>
                <w:color w:val="1A1A1A"/>
                <w:sz w:val="24"/>
                <w:szCs w:val="24"/>
                <w:lang w:eastAsia="zh-CN"/>
              </w:rPr>
              <w:t xml:space="preserve">Соответствие цели, задач, содержания и выводов ВКР утвержденной теме работы. </w:t>
            </w:r>
          </w:p>
        </w:tc>
        <w:tc>
          <w:tcPr>
            <w:tcW w:w="1499" w:type="dxa"/>
            <w:shd w:val="clear" w:color="auto" w:fill="auto"/>
          </w:tcPr>
          <w:p w14:paraId="550D851C"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tc>
      </w:tr>
      <w:tr w:rsidR="005F211E" w:rsidRPr="005F211E" w14:paraId="7FCD47D3" w14:textId="77777777" w:rsidTr="00E74004">
        <w:tc>
          <w:tcPr>
            <w:tcW w:w="0" w:type="auto"/>
            <w:shd w:val="clear" w:color="auto" w:fill="auto"/>
          </w:tcPr>
          <w:p w14:paraId="76818600" w14:textId="77777777" w:rsidR="005F211E" w:rsidRPr="005F211E" w:rsidRDefault="005F211E" w:rsidP="005F211E">
            <w:pPr>
              <w:spacing w:line="259" w:lineRule="auto"/>
              <w:ind w:firstLine="0"/>
              <w:rPr>
                <w:color w:val="1A1A1A"/>
                <w:sz w:val="24"/>
                <w:szCs w:val="24"/>
                <w:lang w:eastAsia="zh-CN"/>
              </w:rPr>
            </w:pPr>
            <w:r w:rsidRPr="005F211E">
              <w:rPr>
                <w:color w:val="1A1A1A"/>
                <w:sz w:val="24"/>
                <w:szCs w:val="24"/>
                <w:lang w:eastAsia="zh-CN"/>
              </w:rPr>
              <w:t xml:space="preserve">Соответствие ВКР требованиям к соблюдению авторских прав. </w:t>
            </w:r>
            <w:r w:rsidRPr="005F211E">
              <w:rPr>
                <w:rFonts w:eastAsia="Helvetica"/>
                <w:color w:val="000000"/>
                <w:sz w:val="24"/>
                <w:szCs w:val="24"/>
                <w:lang w:eastAsia="zh-CN"/>
              </w:rPr>
              <w:t xml:space="preserve">Полное соответствие текста ВКР, оформления цитат, сносок требованиям к оформлению данного вида работ (подробнее см.: </w:t>
            </w:r>
            <w:hyperlink r:id="rId18" w:history="1">
              <w:r w:rsidRPr="005F211E">
                <w:rPr>
                  <w:rFonts w:eastAsia="Helvetica"/>
                  <w:color w:val="0000FF"/>
                  <w:sz w:val="24"/>
                  <w:szCs w:val="24"/>
                  <w:u w:val="single"/>
                  <w:lang w:eastAsia="zh-CN"/>
                </w:rPr>
                <w:t>https://www.hse.ru/studyspravka/plagiat</w:t>
              </w:r>
            </w:hyperlink>
            <w:r w:rsidRPr="005F211E">
              <w:rPr>
                <w:rFonts w:eastAsia="Helvetica"/>
                <w:color w:val="000000"/>
                <w:sz w:val="24"/>
                <w:szCs w:val="24"/>
                <w:lang w:eastAsia="zh-CN"/>
              </w:rPr>
              <w:t xml:space="preserve">). </w:t>
            </w:r>
          </w:p>
        </w:tc>
        <w:tc>
          <w:tcPr>
            <w:tcW w:w="1499" w:type="dxa"/>
            <w:shd w:val="clear" w:color="auto" w:fill="auto"/>
          </w:tcPr>
          <w:p w14:paraId="61FE9CAB"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tc>
      </w:tr>
      <w:tr w:rsidR="005F211E" w:rsidRPr="005F211E" w14:paraId="3F5C84CC" w14:textId="77777777" w:rsidTr="00E74004">
        <w:tc>
          <w:tcPr>
            <w:tcW w:w="0" w:type="auto"/>
            <w:shd w:val="clear" w:color="auto" w:fill="auto"/>
          </w:tcPr>
          <w:p w14:paraId="01496597" w14:textId="77777777" w:rsidR="005F211E" w:rsidRPr="005F211E" w:rsidRDefault="005F211E" w:rsidP="005F211E">
            <w:pPr>
              <w:suppressAutoHyphens/>
              <w:spacing w:before="100" w:line="252" w:lineRule="auto"/>
              <w:ind w:right="-1" w:firstLine="0"/>
              <w:contextualSpacing/>
              <w:rPr>
                <w:color w:val="1A1A1A"/>
                <w:sz w:val="24"/>
                <w:szCs w:val="24"/>
                <w:lang w:eastAsia="zh-CN"/>
              </w:rPr>
            </w:pPr>
            <w:r w:rsidRPr="005F211E">
              <w:rPr>
                <w:color w:val="1A1A1A"/>
                <w:sz w:val="24"/>
                <w:szCs w:val="24"/>
                <w:lang w:eastAsia="zh-CN"/>
              </w:rPr>
              <w:t xml:space="preserve">Строгое соблюдение лексических, фразеологических, грамматических и стилистических норм русского литературного языка, правил орфографии и пунктуации, а также </w:t>
            </w:r>
            <w:r w:rsidRPr="005F211E">
              <w:rPr>
                <w:rFonts w:eastAsia="Calibri"/>
                <w:color w:val="1A1A1A"/>
                <w:sz w:val="24"/>
                <w:szCs w:val="24"/>
                <w:lang w:eastAsia="zh-CN"/>
              </w:rPr>
              <w:t xml:space="preserve">правил транскрипции/транслитерации. </w:t>
            </w:r>
          </w:p>
        </w:tc>
        <w:tc>
          <w:tcPr>
            <w:tcW w:w="1499" w:type="dxa"/>
            <w:shd w:val="clear" w:color="auto" w:fill="auto"/>
          </w:tcPr>
          <w:p w14:paraId="77CAEFC0"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tc>
      </w:tr>
      <w:tr w:rsidR="005F211E" w:rsidRPr="005F211E" w14:paraId="4AC244FC" w14:textId="77777777" w:rsidTr="00E74004">
        <w:tc>
          <w:tcPr>
            <w:tcW w:w="0" w:type="auto"/>
            <w:shd w:val="clear" w:color="auto" w:fill="auto"/>
          </w:tcPr>
          <w:p w14:paraId="5B5F68A4" w14:textId="77777777" w:rsidR="005F211E" w:rsidRPr="005F211E" w:rsidRDefault="005F211E" w:rsidP="005F211E">
            <w:pPr>
              <w:suppressAutoHyphens/>
              <w:spacing w:before="100" w:line="252" w:lineRule="auto"/>
              <w:ind w:right="-1" w:firstLine="0"/>
              <w:contextualSpacing/>
              <w:rPr>
                <w:color w:val="1A1A1A"/>
                <w:sz w:val="24"/>
                <w:szCs w:val="24"/>
                <w:lang w:eastAsia="zh-CN"/>
              </w:rPr>
            </w:pPr>
            <w:r w:rsidRPr="005F211E">
              <w:rPr>
                <w:rFonts w:eastAsia="Calibri"/>
                <w:sz w:val="24"/>
                <w:szCs w:val="24"/>
                <w:lang w:eastAsia="zh-CN"/>
              </w:rPr>
              <w:t xml:space="preserve">Научная значимость и новизна выполненного исследования. </w:t>
            </w:r>
            <w:r w:rsidRPr="005F211E">
              <w:rPr>
                <w:color w:val="1A1A1A"/>
                <w:sz w:val="24"/>
                <w:szCs w:val="24"/>
                <w:lang w:eastAsia="zh-CN"/>
              </w:rPr>
              <w:t>Наличие исследовательского компонента в работе.</w:t>
            </w:r>
          </w:p>
        </w:tc>
        <w:tc>
          <w:tcPr>
            <w:tcW w:w="1499" w:type="dxa"/>
            <w:shd w:val="clear" w:color="auto" w:fill="auto"/>
          </w:tcPr>
          <w:p w14:paraId="763E2FF2"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tc>
      </w:tr>
      <w:tr w:rsidR="005F211E" w:rsidRPr="005F211E" w14:paraId="25E4F802" w14:textId="77777777" w:rsidTr="00E74004">
        <w:tc>
          <w:tcPr>
            <w:tcW w:w="0" w:type="auto"/>
            <w:shd w:val="clear" w:color="auto" w:fill="auto"/>
          </w:tcPr>
          <w:p w14:paraId="19DD4AF2" w14:textId="77777777" w:rsidR="005F211E" w:rsidRPr="005F211E" w:rsidRDefault="005F211E" w:rsidP="005F211E">
            <w:pPr>
              <w:suppressAutoHyphens/>
              <w:spacing w:before="100" w:line="252" w:lineRule="auto"/>
              <w:ind w:right="-1" w:firstLine="0"/>
              <w:contextualSpacing/>
              <w:rPr>
                <w:color w:val="1A1A1A"/>
                <w:sz w:val="24"/>
                <w:szCs w:val="24"/>
                <w:lang w:eastAsia="zh-CN"/>
              </w:rPr>
            </w:pPr>
            <w:r w:rsidRPr="005F211E">
              <w:rPr>
                <w:rFonts w:eastAsia="Calibri"/>
                <w:color w:val="1A1A1A"/>
                <w:sz w:val="24"/>
                <w:szCs w:val="24"/>
                <w:lang w:eastAsia="zh-CN"/>
              </w:rPr>
              <w:t>Соблюдение графика подготовки и представления ВКР (оценивается научным руководителем)</w:t>
            </w:r>
          </w:p>
        </w:tc>
        <w:tc>
          <w:tcPr>
            <w:tcW w:w="1499" w:type="dxa"/>
            <w:shd w:val="clear" w:color="auto" w:fill="auto"/>
          </w:tcPr>
          <w:p w14:paraId="5990DFC2"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tc>
      </w:tr>
    </w:tbl>
    <w:p w14:paraId="5C0B3918" w14:textId="77777777" w:rsidR="005F211E" w:rsidRPr="005F211E" w:rsidRDefault="005F211E" w:rsidP="005F211E">
      <w:pPr>
        <w:suppressAutoHyphens/>
        <w:spacing w:before="100" w:after="160" w:line="252" w:lineRule="auto"/>
        <w:ind w:left="360" w:right="-1" w:firstLine="0"/>
        <w:rPr>
          <w:rFonts w:eastAsia="Calibri"/>
          <w:sz w:val="24"/>
          <w:szCs w:val="24"/>
          <w:lang w:eastAsia="zh-CN"/>
        </w:rPr>
      </w:pPr>
    </w:p>
    <w:p w14:paraId="3671504D" w14:textId="5C810E73" w:rsidR="00673156" w:rsidRPr="00574E09" w:rsidRDefault="005F211E" w:rsidP="00BD0C2B">
      <w:pPr>
        <w:tabs>
          <w:tab w:val="left" w:pos="993"/>
        </w:tabs>
        <w:suppressAutoHyphens/>
        <w:spacing w:after="160" w:line="252" w:lineRule="auto"/>
        <w:ind w:firstLine="0"/>
        <w:rPr>
          <w:color w:val="000000"/>
          <w:sz w:val="26"/>
          <w:szCs w:val="26"/>
        </w:rPr>
      </w:pPr>
      <w:r w:rsidRPr="005F211E">
        <w:rPr>
          <w:rFonts w:eastAsia="Calibri"/>
          <w:sz w:val="24"/>
          <w:szCs w:val="24"/>
          <w:lang w:eastAsia="zh-CN"/>
        </w:rPr>
        <w:t>ФИО, ученая степень, звание, должность                                                   Дата, подпись</w:t>
      </w:r>
    </w:p>
    <w:p w14:paraId="34226F3E" w14:textId="77777777" w:rsidR="00673156" w:rsidRPr="00574E09" w:rsidRDefault="00673156">
      <w:pPr>
        <w:pStyle w:val="affffe"/>
        <w:spacing w:before="0" w:beforeAutospacing="0" w:after="0" w:afterAutospacing="0" w:line="276" w:lineRule="auto"/>
        <w:ind w:firstLine="709"/>
        <w:jc w:val="right"/>
        <w:rPr>
          <w:color w:val="000000"/>
          <w:sz w:val="26"/>
          <w:szCs w:val="26"/>
        </w:rPr>
      </w:pPr>
    </w:p>
    <w:p w14:paraId="28126C20" w14:textId="77777777" w:rsidR="00673156" w:rsidRPr="00574E09" w:rsidRDefault="00673156">
      <w:pPr>
        <w:pStyle w:val="affffe"/>
        <w:spacing w:before="0" w:beforeAutospacing="0" w:after="0" w:afterAutospacing="0" w:line="276" w:lineRule="auto"/>
        <w:ind w:firstLine="709"/>
        <w:jc w:val="right"/>
        <w:rPr>
          <w:color w:val="000000"/>
          <w:sz w:val="26"/>
          <w:szCs w:val="26"/>
        </w:rPr>
      </w:pPr>
    </w:p>
    <w:p w14:paraId="65CACFDB" w14:textId="77777777" w:rsidR="00673156" w:rsidRPr="00574E09" w:rsidRDefault="00673156">
      <w:pPr>
        <w:pStyle w:val="affffe"/>
        <w:spacing w:before="0" w:beforeAutospacing="0" w:after="0" w:afterAutospacing="0" w:line="276" w:lineRule="auto"/>
        <w:ind w:firstLine="709"/>
        <w:jc w:val="right"/>
        <w:rPr>
          <w:color w:val="000000"/>
          <w:sz w:val="26"/>
          <w:szCs w:val="26"/>
        </w:rPr>
      </w:pPr>
    </w:p>
    <w:p w14:paraId="3094E24C" w14:textId="77777777" w:rsidR="00013CFD" w:rsidRPr="00574E09" w:rsidRDefault="00013CFD">
      <w:pPr>
        <w:pStyle w:val="affffe"/>
        <w:spacing w:before="0" w:beforeAutospacing="0" w:after="0" w:afterAutospacing="0" w:line="276" w:lineRule="auto"/>
        <w:ind w:firstLine="709"/>
        <w:jc w:val="right"/>
        <w:rPr>
          <w:color w:val="000000"/>
          <w:sz w:val="26"/>
          <w:szCs w:val="26"/>
        </w:rPr>
      </w:pPr>
    </w:p>
    <w:sectPr w:rsidR="00013CFD" w:rsidRPr="00574E09" w:rsidSect="004404A4">
      <w:headerReference w:type="even" r:id="rId19"/>
      <w:footerReference w:type="even" r:id="rId20"/>
      <w:footerReference w:type="default" r:id="rId21"/>
      <w:footnotePr>
        <w:numRestart w:val="eachPage"/>
      </w:footnotePr>
      <w:pgSz w:w="11907" w:h="16840" w:code="9"/>
      <w:pgMar w:top="1134" w:right="567" w:bottom="1134" w:left="1418" w:header="709" w:footer="44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FFA42" w14:textId="77777777" w:rsidR="00E7769F" w:rsidRDefault="00E7769F" w:rsidP="00745935">
      <w:pPr>
        <w:spacing w:line="240" w:lineRule="auto"/>
      </w:pPr>
      <w:r>
        <w:separator/>
      </w:r>
    </w:p>
  </w:endnote>
  <w:endnote w:type="continuationSeparator" w:id="0">
    <w:p w14:paraId="4E311150" w14:textId="77777777" w:rsidR="00E7769F" w:rsidRDefault="00E7769F" w:rsidP="00745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E518F" w14:textId="77777777" w:rsidR="001F6CF9" w:rsidRDefault="001F6CF9">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10</w:t>
    </w:r>
    <w:r>
      <w:rPr>
        <w:rStyle w:val="af1"/>
      </w:rPr>
      <w:fldChar w:fldCharType="end"/>
    </w:r>
  </w:p>
  <w:p w14:paraId="29BBBEFB" w14:textId="77777777" w:rsidR="001F6CF9" w:rsidRDefault="001F6CF9">
    <w:pPr>
      <w:pStyle w:val="af"/>
      <w:ind w:right="360"/>
    </w:pPr>
  </w:p>
  <w:p w14:paraId="229A6978" w14:textId="77777777" w:rsidR="001F6CF9" w:rsidRDefault="001F6CF9"/>
  <w:p w14:paraId="18CCE29C" w14:textId="77777777" w:rsidR="001F6CF9" w:rsidRDefault="001F6C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770695"/>
      <w:docPartObj>
        <w:docPartGallery w:val="Page Numbers (Bottom of Page)"/>
        <w:docPartUnique/>
      </w:docPartObj>
    </w:sdtPr>
    <w:sdtEndPr/>
    <w:sdtContent>
      <w:p w14:paraId="2C0297CC" w14:textId="18B85393" w:rsidR="001F6CF9" w:rsidRDefault="001F6CF9">
        <w:pPr>
          <w:pStyle w:val="af"/>
          <w:jc w:val="right"/>
        </w:pPr>
        <w:r>
          <w:fldChar w:fldCharType="begin"/>
        </w:r>
        <w:r>
          <w:instrText>PAGE   \* MERGEFORMAT</w:instrText>
        </w:r>
        <w:r>
          <w:fldChar w:fldCharType="separate"/>
        </w:r>
        <w:r w:rsidR="00EB42EF">
          <w:rPr>
            <w:noProof/>
          </w:rPr>
          <w:t>4</w:t>
        </w:r>
        <w:r>
          <w:fldChar w:fldCharType="end"/>
        </w:r>
      </w:p>
    </w:sdtContent>
  </w:sdt>
  <w:p w14:paraId="7A863749" w14:textId="77777777" w:rsidR="001F6CF9" w:rsidRDefault="001F6CF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8D737" w14:textId="77777777" w:rsidR="00E7769F" w:rsidRDefault="00E7769F" w:rsidP="00745935">
      <w:pPr>
        <w:spacing w:line="240" w:lineRule="auto"/>
      </w:pPr>
      <w:r>
        <w:separator/>
      </w:r>
    </w:p>
  </w:footnote>
  <w:footnote w:type="continuationSeparator" w:id="0">
    <w:p w14:paraId="604AD239" w14:textId="77777777" w:rsidR="00E7769F" w:rsidRDefault="00E7769F" w:rsidP="00745935">
      <w:pPr>
        <w:spacing w:line="240" w:lineRule="auto"/>
      </w:pPr>
      <w:r>
        <w:continuationSeparator/>
      </w:r>
    </w:p>
  </w:footnote>
  <w:footnote w:id="1">
    <w:p w14:paraId="3BBFC8BA" w14:textId="77777777" w:rsidR="001F6CF9" w:rsidRPr="00976562" w:rsidRDefault="001F6CF9" w:rsidP="00EF2662">
      <w:pPr>
        <w:pStyle w:val="afe"/>
      </w:pPr>
      <w:r w:rsidRPr="00976562">
        <w:rPr>
          <w:rStyle w:val="aff0"/>
        </w:rPr>
        <w:footnoteRef/>
      </w:r>
      <w:r w:rsidRPr="00976562">
        <w:t xml:space="preserve"> Желтов А.Ю. Некоторые проблемы типологии посессивности: на материале посессивных конструкций в языке суахили. // </w:t>
      </w:r>
      <w:r w:rsidRPr="00976562">
        <w:rPr>
          <w:rStyle w:val="affff9"/>
        </w:rPr>
        <w:t>Вестник Санкт-Петербургского университета. Серия 9, Филология, востоковедение, журналистика</w:t>
      </w:r>
      <w:r w:rsidRPr="00976562">
        <w:t>, 2007.</w:t>
      </w:r>
      <w:r w:rsidRPr="00976562">
        <w:rPr>
          <w:b/>
          <w:bCs/>
        </w:rPr>
        <w:t> </w:t>
      </w:r>
      <w:r w:rsidRPr="00976562">
        <w:rPr>
          <w:rStyle w:val="affff9"/>
        </w:rPr>
        <w:t>Вып. 4, ч. 1</w:t>
      </w:r>
      <w:r w:rsidRPr="00976562">
        <w:rPr>
          <w:b/>
          <w:bCs/>
        </w:rPr>
        <w:t>.</w:t>
      </w:r>
      <w:r w:rsidRPr="00976562">
        <w:t xml:space="preserve"> С. 54.</w:t>
      </w:r>
    </w:p>
  </w:footnote>
  <w:footnote w:id="2">
    <w:p w14:paraId="47845D10" w14:textId="77777777" w:rsidR="001F6CF9" w:rsidRPr="00976562" w:rsidRDefault="001F6CF9" w:rsidP="00EF2662">
      <w:pPr>
        <w:pStyle w:val="afe"/>
      </w:pPr>
      <w:r w:rsidRPr="00976562">
        <w:rPr>
          <w:rStyle w:val="aff0"/>
        </w:rPr>
        <w:footnoteRef/>
      </w:r>
      <w:r w:rsidRPr="00976562">
        <w:t xml:space="preserve"> Желтов А.Ю. Указ. Соч. С. 56.</w:t>
      </w:r>
    </w:p>
  </w:footnote>
  <w:footnote w:id="3">
    <w:p w14:paraId="3BF31251" w14:textId="77777777" w:rsidR="001F6CF9" w:rsidRPr="00976562" w:rsidRDefault="001F6CF9" w:rsidP="00EF2662">
      <w:pPr>
        <w:pStyle w:val="afe"/>
        <w:rPr>
          <w:b/>
          <w:bCs/>
        </w:rPr>
      </w:pPr>
      <w:r w:rsidRPr="00976562">
        <w:rPr>
          <w:rStyle w:val="aff0"/>
        </w:rPr>
        <w:footnoteRef/>
      </w:r>
      <w:r w:rsidRPr="00976562">
        <w:t xml:space="preserve"> Желтов А.Ю. Некоторые проблемы типологии посессивности: на материале посессивных конструкций в языке суахили. // </w:t>
      </w:r>
      <w:r w:rsidRPr="00976562">
        <w:rPr>
          <w:rStyle w:val="affff9"/>
        </w:rPr>
        <w:t>Вестник Санкт-Петербургского университета. Серия 9, Филология, востоковедение, журналистика</w:t>
      </w:r>
      <w:r w:rsidRPr="00976562">
        <w:t>, 2007.</w:t>
      </w:r>
      <w:r w:rsidRPr="00976562">
        <w:rPr>
          <w:b/>
          <w:bCs/>
        </w:rPr>
        <w:t> </w:t>
      </w:r>
      <w:r w:rsidRPr="00976562">
        <w:rPr>
          <w:rStyle w:val="affff9"/>
        </w:rPr>
        <w:t>Вып. 4, ч. 1</w:t>
      </w:r>
      <w:r w:rsidRPr="00976562">
        <w:rPr>
          <w:b/>
          <w:bCs/>
        </w:rPr>
        <w:t xml:space="preserve">. </w:t>
      </w:r>
      <w:r w:rsidRPr="00976562">
        <w:t>С. 54.</w:t>
      </w:r>
    </w:p>
  </w:footnote>
  <w:footnote w:id="4">
    <w:p w14:paraId="77128FA7" w14:textId="77777777" w:rsidR="001F6CF9" w:rsidRPr="00976562" w:rsidRDefault="001F6CF9" w:rsidP="00EF2662">
      <w:pPr>
        <w:pStyle w:val="afe"/>
      </w:pPr>
      <w:r w:rsidRPr="00976562">
        <w:rPr>
          <w:rStyle w:val="aff0"/>
        </w:rPr>
        <w:footnoteRef/>
      </w:r>
      <w:r w:rsidRPr="00976562">
        <w:t xml:space="preserve"> Там же. С. 56.</w:t>
      </w:r>
    </w:p>
  </w:footnote>
  <w:footnote w:id="5">
    <w:p w14:paraId="1E1DFEE5" w14:textId="77777777" w:rsidR="001F6CF9" w:rsidRPr="00C052EA" w:rsidRDefault="001F6CF9" w:rsidP="00EF2662">
      <w:pPr>
        <w:pStyle w:val="afe"/>
      </w:pPr>
      <w:r w:rsidRPr="00976562">
        <w:rPr>
          <w:rStyle w:val="aff0"/>
        </w:rPr>
        <w:footnoteRef/>
      </w:r>
      <w:r w:rsidRPr="00976562">
        <w:t xml:space="preserve"> Конрад Н.И. О некоторых вопросах истории мировой литературы // Запад и Востока. М., 1966. С. 446-465, цит. по Рейснер Л.М. История всемирной литературы: взгляд востоковеда.// Концепции современного востоковедения. Отв. ред. Е.И. Зеленев и В. Б. Касевич. СПб.: КАРО, 2013 – с. 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96F18" w14:textId="77777777" w:rsidR="001F6CF9" w:rsidRDefault="001F6CF9" w:rsidP="00745935">
    <w:pPr>
      <w:pStyle w:val="af2"/>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0917B933" w14:textId="77777777" w:rsidR="001F6CF9" w:rsidRDefault="001F6CF9">
    <w:pPr>
      <w:pStyle w:val="af2"/>
    </w:pPr>
  </w:p>
  <w:p w14:paraId="6E2885F5" w14:textId="77777777" w:rsidR="001F6CF9" w:rsidRDefault="001F6CF9"/>
  <w:p w14:paraId="23A7FD32" w14:textId="77777777" w:rsidR="001F6CF9" w:rsidRDefault="001F6C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AA12EE1E"/>
    <w:lvl w:ilvl="0">
      <w:start w:val="1"/>
      <w:numFmt w:val="decimal"/>
      <w:pStyle w:val="a"/>
      <w:lvlText w:val="%1."/>
      <w:lvlJc w:val="left"/>
      <w:pPr>
        <w:tabs>
          <w:tab w:val="num" w:pos="643"/>
        </w:tabs>
        <w:ind w:left="643" w:hanging="360"/>
      </w:pPr>
      <w:rPr>
        <w:rFonts w:cs="Times New Roman"/>
      </w:rPr>
    </w:lvl>
  </w:abstractNum>
  <w:abstractNum w:abstractNumId="1" w15:restartNumberingAfterBreak="0">
    <w:nsid w:val="03CD0004"/>
    <w:multiLevelType w:val="hybridMultilevel"/>
    <w:tmpl w:val="1C22C964"/>
    <w:lvl w:ilvl="0" w:tplc="AFA83D9C">
      <w:start w:val="1"/>
      <w:numFmt w:val="decimal"/>
      <w:pStyle w:val="TimesNewRoman"/>
      <w:lvlText w:val="%1."/>
      <w:lvlJc w:val="left"/>
      <w:pPr>
        <w:tabs>
          <w:tab w:val="num" w:pos="964"/>
        </w:tabs>
        <w:ind w:firstLine="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4F738D7"/>
    <w:multiLevelType w:val="hybridMultilevel"/>
    <w:tmpl w:val="E5268D24"/>
    <w:lvl w:ilvl="0" w:tplc="24F2C2CA">
      <w:start w:val="1"/>
      <w:numFmt w:val="bullet"/>
      <w:pStyle w:val="1"/>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15:restartNumberingAfterBreak="0">
    <w:nsid w:val="053028A1"/>
    <w:multiLevelType w:val="hybridMultilevel"/>
    <w:tmpl w:val="49163862"/>
    <w:lvl w:ilvl="0" w:tplc="854E96CE">
      <w:start w:val="1"/>
      <w:numFmt w:val="decimal"/>
      <w:pStyle w:val="a0"/>
      <w:lvlText w:val="%1)"/>
      <w:lvlJc w:val="left"/>
      <w:pPr>
        <w:tabs>
          <w:tab w:val="num" w:pos="1475"/>
        </w:tabs>
        <w:ind w:left="1021"/>
      </w:pPr>
      <w:rPr>
        <w:rFonts w:cs="Times New Roman" w:hint="default"/>
      </w:rPr>
    </w:lvl>
    <w:lvl w:ilvl="1" w:tplc="FFFFFFFF">
      <w:start w:val="1"/>
      <w:numFmt w:val="lowerLetter"/>
      <w:lvlText w:val="%2."/>
      <w:lvlJc w:val="left"/>
      <w:pPr>
        <w:tabs>
          <w:tab w:val="num" w:pos="2767"/>
        </w:tabs>
        <w:ind w:left="2767" w:hanging="360"/>
      </w:pPr>
      <w:rPr>
        <w:rFonts w:cs="Times New Roman"/>
      </w:rPr>
    </w:lvl>
    <w:lvl w:ilvl="2" w:tplc="FFFFFFFF">
      <w:start w:val="1"/>
      <w:numFmt w:val="lowerRoman"/>
      <w:lvlText w:val="%3."/>
      <w:lvlJc w:val="right"/>
      <w:pPr>
        <w:tabs>
          <w:tab w:val="num" w:pos="3487"/>
        </w:tabs>
        <w:ind w:left="3487" w:hanging="180"/>
      </w:pPr>
      <w:rPr>
        <w:rFonts w:cs="Times New Roman"/>
      </w:rPr>
    </w:lvl>
    <w:lvl w:ilvl="3" w:tplc="72D86B30">
      <w:numFmt w:val="bullet"/>
      <w:lvlText w:val=""/>
      <w:lvlJc w:val="left"/>
      <w:pPr>
        <w:tabs>
          <w:tab w:val="num" w:pos="4207"/>
        </w:tabs>
        <w:ind w:left="4207" w:hanging="360"/>
      </w:pPr>
      <w:rPr>
        <w:rFonts w:ascii="Symbol" w:eastAsia="Times New Roman" w:hAnsi="Symbol" w:hint="default"/>
      </w:rPr>
    </w:lvl>
    <w:lvl w:ilvl="4" w:tplc="FFFFFFFF" w:tentative="1">
      <w:start w:val="1"/>
      <w:numFmt w:val="lowerLetter"/>
      <w:lvlText w:val="%5."/>
      <w:lvlJc w:val="left"/>
      <w:pPr>
        <w:tabs>
          <w:tab w:val="num" w:pos="4927"/>
        </w:tabs>
        <w:ind w:left="4927" w:hanging="360"/>
      </w:pPr>
      <w:rPr>
        <w:rFonts w:cs="Times New Roman"/>
      </w:rPr>
    </w:lvl>
    <w:lvl w:ilvl="5" w:tplc="FFFFFFFF" w:tentative="1">
      <w:start w:val="1"/>
      <w:numFmt w:val="lowerRoman"/>
      <w:lvlText w:val="%6."/>
      <w:lvlJc w:val="right"/>
      <w:pPr>
        <w:tabs>
          <w:tab w:val="num" w:pos="5647"/>
        </w:tabs>
        <w:ind w:left="5647" w:hanging="180"/>
      </w:pPr>
      <w:rPr>
        <w:rFonts w:cs="Times New Roman"/>
      </w:rPr>
    </w:lvl>
    <w:lvl w:ilvl="6" w:tplc="FFFFFFFF" w:tentative="1">
      <w:start w:val="1"/>
      <w:numFmt w:val="decimal"/>
      <w:lvlText w:val="%7."/>
      <w:lvlJc w:val="left"/>
      <w:pPr>
        <w:tabs>
          <w:tab w:val="num" w:pos="6367"/>
        </w:tabs>
        <w:ind w:left="6367" w:hanging="360"/>
      </w:pPr>
      <w:rPr>
        <w:rFonts w:cs="Times New Roman"/>
      </w:rPr>
    </w:lvl>
    <w:lvl w:ilvl="7" w:tplc="FFFFFFFF" w:tentative="1">
      <w:start w:val="1"/>
      <w:numFmt w:val="lowerLetter"/>
      <w:lvlText w:val="%8."/>
      <w:lvlJc w:val="left"/>
      <w:pPr>
        <w:tabs>
          <w:tab w:val="num" w:pos="7087"/>
        </w:tabs>
        <w:ind w:left="7087" w:hanging="360"/>
      </w:pPr>
      <w:rPr>
        <w:rFonts w:cs="Times New Roman"/>
      </w:rPr>
    </w:lvl>
    <w:lvl w:ilvl="8" w:tplc="FFFFFFFF" w:tentative="1">
      <w:start w:val="1"/>
      <w:numFmt w:val="lowerRoman"/>
      <w:lvlText w:val="%9."/>
      <w:lvlJc w:val="right"/>
      <w:pPr>
        <w:tabs>
          <w:tab w:val="num" w:pos="7807"/>
        </w:tabs>
        <w:ind w:left="7807" w:hanging="180"/>
      </w:pPr>
      <w:rPr>
        <w:rFonts w:cs="Times New Roman"/>
      </w:rPr>
    </w:lvl>
  </w:abstractNum>
  <w:abstractNum w:abstractNumId="4" w15:restartNumberingAfterBreak="0">
    <w:nsid w:val="09052545"/>
    <w:multiLevelType w:val="multilevel"/>
    <w:tmpl w:val="57AA7AC0"/>
    <w:lvl w:ilvl="0">
      <w:start w:val="1"/>
      <w:numFmt w:val="decimal"/>
      <w:pStyle w:val="10"/>
      <w:lvlText w:val="%1."/>
      <w:lvlJc w:val="left"/>
      <w:pPr>
        <w:tabs>
          <w:tab w:val="num" w:pos="567"/>
        </w:tabs>
      </w:pPr>
      <w:rPr>
        <w:rFonts w:cs="Times New Roman" w:hint="default"/>
        <w:b/>
        <w:i w:val="0"/>
        <w:sz w:val="26"/>
      </w:rPr>
    </w:lvl>
    <w:lvl w:ilvl="1">
      <w:start w:val="1"/>
      <w:numFmt w:val="decimal"/>
      <w:pStyle w:val="2"/>
      <w:lvlText w:val="%1.%2."/>
      <w:lvlJc w:val="left"/>
      <w:pPr>
        <w:tabs>
          <w:tab w:val="num" w:pos="680"/>
        </w:tabs>
      </w:pPr>
      <w:rPr>
        <w:rFonts w:cs="Times New Roman" w:hint="default"/>
        <w:b/>
        <w:i w:val="0"/>
        <w:sz w:val="26"/>
      </w:rPr>
    </w:lvl>
    <w:lvl w:ilvl="2">
      <w:start w:val="1"/>
      <w:numFmt w:val="decimal"/>
      <w:pStyle w:val="3"/>
      <w:lvlText w:val="%1.%2.%3."/>
      <w:lvlJc w:val="left"/>
      <w:pPr>
        <w:tabs>
          <w:tab w:val="num" w:pos="851"/>
        </w:tabs>
      </w:pPr>
      <w:rPr>
        <w:rFonts w:cs="Times New Roman" w:hint="default"/>
        <w:b/>
        <w:i w:val="0"/>
        <w:sz w:val="28"/>
        <w:szCs w:val="28"/>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 w15:restartNumberingAfterBreak="0">
    <w:nsid w:val="0E964E4F"/>
    <w:multiLevelType w:val="multilevel"/>
    <w:tmpl w:val="8188DB9A"/>
    <w:lvl w:ilvl="0">
      <w:start w:val="1"/>
      <w:numFmt w:val="decimal"/>
      <w:pStyle w:val="a1"/>
      <w:lvlText w:val="%1."/>
      <w:lvlJc w:val="center"/>
      <w:pPr>
        <w:ind w:left="851" w:firstLine="623"/>
      </w:pPr>
      <w:rPr>
        <w:rFonts w:cs="Times New Roman"/>
        <w:b/>
        <w:strike w:val="0"/>
        <w:dstrike w:val="0"/>
        <w:color w:val="000000"/>
        <w:u w:val="none"/>
        <w:effect w:val="none"/>
      </w:rPr>
    </w:lvl>
    <w:lvl w:ilvl="1">
      <w:start w:val="1"/>
      <w:numFmt w:val="decimal"/>
      <w:lvlText w:val="1.%2."/>
      <w:lvlJc w:val="left"/>
      <w:pPr>
        <w:ind w:left="680" w:hanging="56"/>
      </w:pPr>
      <w:rPr>
        <w:rFonts w:cs="Times New Roman"/>
        <w:b w:val="0"/>
        <w:color w:val="000000"/>
        <w:sz w:val="24"/>
      </w:rPr>
    </w:lvl>
    <w:lvl w:ilvl="2">
      <w:start w:val="1"/>
      <w:numFmt w:val="decimal"/>
      <w:lvlText w:val="%1.%2.%3."/>
      <w:lvlJc w:val="left"/>
      <w:pPr>
        <w:ind w:left="2204" w:hanging="504"/>
      </w:pPr>
      <w:rPr>
        <w:rFonts w:cs="Times New Roman"/>
        <w:color w:val="000000"/>
      </w:rPr>
    </w:lvl>
    <w:lvl w:ilvl="3">
      <w:start w:val="1"/>
      <w:numFmt w:val="decimal"/>
      <w:lvlText w:val="%1.%2.%3.%4."/>
      <w:lvlJc w:val="left"/>
      <w:pPr>
        <w:ind w:left="1728" w:hanging="648"/>
      </w:pPr>
      <w:rPr>
        <w:rFonts w:cs="Times New Roman"/>
        <w:color w:val="000000"/>
      </w:rPr>
    </w:lvl>
    <w:lvl w:ilvl="4">
      <w:start w:val="1"/>
      <w:numFmt w:val="decimal"/>
      <w:lvlText w:val="%1.%2.%3.%4.%5."/>
      <w:lvlJc w:val="left"/>
      <w:pPr>
        <w:ind w:left="2232" w:hanging="792"/>
      </w:pPr>
      <w:rPr>
        <w:rFonts w:cs="Times New Roman"/>
        <w:color w:val="000000"/>
      </w:rPr>
    </w:lvl>
    <w:lvl w:ilvl="5">
      <w:start w:val="1"/>
      <w:numFmt w:val="decimal"/>
      <w:lvlText w:val="%1.%2.%3.%4.%5.%6."/>
      <w:lvlJc w:val="left"/>
      <w:pPr>
        <w:ind w:left="2736" w:hanging="936"/>
      </w:pPr>
      <w:rPr>
        <w:rFonts w:cs="Times New Roman"/>
        <w:color w:val="000000"/>
      </w:rPr>
    </w:lvl>
    <w:lvl w:ilvl="6">
      <w:start w:val="1"/>
      <w:numFmt w:val="decimal"/>
      <w:lvlText w:val="%1.%2.%3.%4.%5.%6.%7."/>
      <w:lvlJc w:val="left"/>
      <w:pPr>
        <w:ind w:left="3240" w:hanging="1080"/>
      </w:pPr>
      <w:rPr>
        <w:rFonts w:cs="Times New Roman"/>
        <w:color w:val="000000"/>
      </w:rPr>
    </w:lvl>
    <w:lvl w:ilvl="7">
      <w:start w:val="1"/>
      <w:numFmt w:val="decimal"/>
      <w:lvlText w:val="%1.%2.%3.%4.%5.%6.%7.%8."/>
      <w:lvlJc w:val="left"/>
      <w:pPr>
        <w:ind w:left="3744" w:hanging="1224"/>
      </w:pPr>
      <w:rPr>
        <w:rFonts w:cs="Times New Roman"/>
        <w:color w:val="000000"/>
      </w:rPr>
    </w:lvl>
    <w:lvl w:ilvl="8">
      <w:start w:val="1"/>
      <w:numFmt w:val="decimal"/>
      <w:lvlText w:val="%1.%2.%3.%4.%5.%6.%7.%8.%9."/>
      <w:lvlJc w:val="left"/>
      <w:pPr>
        <w:ind w:left="4320" w:hanging="1440"/>
      </w:pPr>
      <w:rPr>
        <w:rFonts w:cs="Times New Roman"/>
        <w:color w:val="000000"/>
      </w:rPr>
    </w:lvl>
  </w:abstractNum>
  <w:abstractNum w:abstractNumId="6" w15:restartNumberingAfterBreak="0">
    <w:nsid w:val="108A37F4"/>
    <w:multiLevelType w:val="multilevel"/>
    <w:tmpl w:val="B78E3600"/>
    <w:lvl w:ilvl="0">
      <w:start w:val="1"/>
      <w:numFmt w:val="decimal"/>
      <w:lvlText w:val="%1"/>
      <w:lvlJc w:val="left"/>
      <w:pPr>
        <w:ind w:left="432" w:hanging="432"/>
      </w:pPr>
      <w:rPr>
        <w:b/>
        <w:color w:val="auto"/>
      </w:rPr>
    </w:lvl>
    <w:lvl w:ilvl="1">
      <w:start w:val="1"/>
      <w:numFmt w:val="decimal"/>
      <w:lvlText w:val="%1.%2"/>
      <w:lvlJc w:val="left"/>
      <w:pPr>
        <w:ind w:left="576" w:hanging="576"/>
      </w:pPr>
    </w:lvl>
    <w:lvl w:ilvl="2">
      <w:start w:val="1"/>
      <w:numFmt w:val="decimal"/>
      <w:lvlText w:val="%1.%2.%3"/>
      <w:lvlJc w:val="left"/>
      <w:pPr>
        <w:ind w:left="720" w:hanging="720"/>
      </w:pPr>
      <w:rPr>
        <w:sz w:val="24"/>
        <w:szCs w:val="24"/>
      </w:rPr>
    </w:lvl>
    <w:lvl w:ilvl="3">
      <w:start w:val="1"/>
      <w:numFmt w:val="decimal"/>
      <w:lvlText w:val="%1.%2.%3.%4"/>
      <w:lvlJc w:val="left"/>
      <w:pPr>
        <w:ind w:left="864" w:hanging="864"/>
      </w:pPr>
      <w:rPr>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34735D7"/>
    <w:multiLevelType w:val="hybridMultilevel"/>
    <w:tmpl w:val="D0B0700E"/>
    <w:lvl w:ilvl="0" w:tplc="6D6C3BF8">
      <w:start w:val="1"/>
      <w:numFmt w:val="decimal"/>
      <w:pStyle w:val="a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55D4B9B"/>
    <w:multiLevelType w:val="hybridMultilevel"/>
    <w:tmpl w:val="707A9A30"/>
    <w:lvl w:ilvl="0" w:tplc="01B01BF8">
      <w:start w:val="1"/>
      <w:numFmt w:val="decimal"/>
      <w:pStyle w:val="a3"/>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703"/>
        </w:tabs>
        <w:ind w:left="703" w:hanging="360"/>
      </w:pPr>
      <w:rPr>
        <w:rFonts w:cs="Times New Roman"/>
      </w:rPr>
    </w:lvl>
    <w:lvl w:ilvl="2" w:tplc="0419001B" w:tentative="1">
      <w:start w:val="1"/>
      <w:numFmt w:val="lowerRoman"/>
      <w:lvlText w:val="%3."/>
      <w:lvlJc w:val="right"/>
      <w:pPr>
        <w:tabs>
          <w:tab w:val="num" w:pos="1423"/>
        </w:tabs>
        <w:ind w:left="1423" w:hanging="180"/>
      </w:pPr>
      <w:rPr>
        <w:rFonts w:cs="Times New Roman"/>
      </w:rPr>
    </w:lvl>
    <w:lvl w:ilvl="3" w:tplc="0419000F" w:tentative="1">
      <w:start w:val="1"/>
      <w:numFmt w:val="decimal"/>
      <w:lvlText w:val="%4."/>
      <w:lvlJc w:val="left"/>
      <w:pPr>
        <w:tabs>
          <w:tab w:val="num" w:pos="2143"/>
        </w:tabs>
        <w:ind w:left="2143" w:hanging="360"/>
      </w:pPr>
      <w:rPr>
        <w:rFonts w:cs="Times New Roman"/>
      </w:rPr>
    </w:lvl>
    <w:lvl w:ilvl="4" w:tplc="04190019" w:tentative="1">
      <w:start w:val="1"/>
      <w:numFmt w:val="lowerLetter"/>
      <w:lvlText w:val="%5."/>
      <w:lvlJc w:val="left"/>
      <w:pPr>
        <w:tabs>
          <w:tab w:val="num" w:pos="2863"/>
        </w:tabs>
        <w:ind w:left="2863" w:hanging="360"/>
      </w:pPr>
      <w:rPr>
        <w:rFonts w:cs="Times New Roman"/>
      </w:rPr>
    </w:lvl>
    <w:lvl w:ilvl="5" w:tplc="0419001B" w:tentative="1">
      <w:start w:val="1"/>
      <w:numFmt w:val="lowerRoman"/>
      <w:lvlText w:val="%6."/>
      <w:lvlJc w:val="right"/>
      <w:pPr>
        <w:tabs>
          <w:tab w:val="num" w:pos="3583"/>
        </w:tabs>
        <w:ind w:left="3583" w:hanging="180"/>
      </w:pPr>
      <w:rPr>
        <w:rFonts w:cs="Times New Roman"/>
      </w:rPr>
    </w:lvl>
    <w:lvl w:ilvl="6" w:tplc="0419000F" w:tentative="1">
      <w:start w:val="1"/>
      <w:numFmt w:val="decimal"/>
      <w:lvlText w:val="%7."/>
      <w:lvlJc w:val="left"/>
      <w:pPr>
        <w:tabs>
          <w:tab w:val="num" w:pos="4303"/>
        </w:tabs>
        <w:ind w:left="4303" w:hanging="360"/>
      </w:pPr>
      <w:rPr>
        <w:rFonts w:cs="Times New Roman"/>
      </w:rPr>
    </w:lvl>
    <w:lvl w:ilvl="7" w:tplc="04190019" w:tentative="1">
      <w:start w:val="1"/>
      <w:numFmt w:val="lowerLetter"/>
      <w:lvlText w:val="%8."/>
      <w:lvlJc w:val="left"/>
      <w:pPr>
        <w:tabs>
          <w:tab w:val="num" w:pos="5023"/>
        </w:tabs>
        <w:ind w:left="5023" w:hanging="360"/>
      </w:pPr>
      <w:rPr>
        <w:rFonts w:cs="Times New Roman"/>
      </w:rPr>
    </w:lvl>
    <w:lvl w:ilvl="8" w:tplc="0419001B" w:tentative="1">
      <w:start w:val="1"/>
      <w:numFmt w:val="lowerRoman"/>
      <w:lvlText w:val="%9."/>
      <w:lvlJc w:val="right"/>
      <w:pPr>
        <w:tabs>
          <w:tab w:val="num" w:pos="5743"/>
        </w:tabs>
        <w:ind w:left="5743" w:hanging="180"/>
      </w:pPr>
      <w:rPr>
        <w:rFonts w:cs="Times New Roman"/>
      </w:rPr>
    </w:lvl>
  </w:abstractNum>
  <w:abstractNum w:abstractNumId="9" w15:restartNumberingAfterBreak="0">
    <w:nsid w:val="1BAF3998"/>
    <w:multiLevelType w:val="hybridMultilevel"/>
    <w:tmpl w:val="70025564"/>
    <w:lvl w:ilvl="0" w:tplc="597095BC">
      <w:start w:val="1"/>
      <w:numFmt w:val="decimal"/>
      <w:lvlText w:val="%1."/>
      <w:lvlJc w:val="left"/>
      <w:pPr>
        <w:ind w:left="720" w:hanging="360"/>
      </w:pPr>
      <w:rPr>
        <w:b w:val="0"/>
        <w:i w:val="0"/>
      </w:rPr>
    </w:lvl>
    <w:lvl w:ilvl="1" w:tplc="24900A46">
      <w:start w:val="1"/>
      <w:numFmt w:val="lowerLetter"/>
      <w:lvlText w:val="%2."/>
      <w:lvlJc w:val="left"/>
      <w:pPr>
        <w:ind w:left="1440" w:hanging="360"/>
      </w:pPr>
    </w:lvl>
    <w:lvl w:ilvl="2" w:tplc="9F7ABB24">
      <w:start w:val="1"/>
      <w:numFmt w:val="lowerRoman"/>
      <w:lvlText w:val="%3."/>
      <w:lvlJc w:val="right"/>
      <w:pPr>
        <w:ind w:left="2160" w:hanging="180"/>
      </w:pPr>
    </w:lvl>
    <w:lvl w:ilvl="3" w:tplc="C9C64AC6">
      <w:start w:val="1"/>
      <w:numFmt w:val="decimal"/>
      <w:lvlText w:val="%4."/>
      <w:lvlJc w:val="left"/>
      <w:pPr>
        <w:ind w:left="2880" w:hanging="360"/>
      </w:pPr>
    </w:lvl>
    <w:lvl w:ilvl="4" w:tplc="12106ED0">
      <w:start w:val="1"/>
      <w:numFmt w:val="lowerLetter"/>
      <w:lvlText w:val="%5."/>
      <w:lvlJc w:val="left"/>
      <w:pPr>
        <w:ind w:left="3600" w:hanging="360"/>
      </w:pPr>
    </w:lvl>
    <w:lvl w:ilvl="5" w:tplc="8FCCF1E2">
      <w:start w:val="1"/>
      <w:numFmt w:val="lowerRoman"/>
      <w:lvlText w:val="%6."/>
      <w:lvlJc w:val="right"/>
      <w:pPr>
        <w:ind w:left="4320" w:hanging="180"/>
      </w:pPr>
    </w:lvl>
    <w:lvl w:ilvl="6" w:tplc="2FA2A48E">
      <w:start w:val="1"/>
      <w:numFmt w:val="decimal"/>
      <w:lvlText w:val="%7."/>
      <w:lvlJc w:val="left"/>
      <w:pPr>
        <w:ind w:left="5040" w:hanging="360"/>
      </w:pPr>
    </w:lvl>
    <w:lvl w:ilvl="7" w:tplc="60A27AA8">
      <w:start w:val="1"/>
      <w:numFmt w:val="lowerLetter"/>
      <w:lvlText w:val="%8."/>
      <w:lvlJc w:val="left"/>
      <w:pPr>
        <w:ind w:left="5760" w:hanging="360"/>
      </w:pPr>
    </w:lvl>
    <w:lvl w:ilvl="8" w:tplc="1F8812E8">
      <w:start w:val="1"/>
      <w:numFmt w:val="lowerRoman"/>
      <w:lvlText w:val="%9."/>
      <w:lvlJc w:val="right"/>
      <w:pPr>
        <w:ind w:left="6480" w:hanging="180"/>
      </w:pPr>
    </w:lvl>
  </w:abstractNum>
  <w:abstractNum w:abstractNumId="10" w15:restartNumberingAfterBreak="0">
    <w:nsid w:val="26EE28BD"/>
    <w:multiLevelType w:val="hybridMultilevel"/>
    <w:tmpl w:val="6C4E5824"/>
    <w:lvl w:ilvl="0" w:tplc="BC208B8E">
      <w:start w:val="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CB6ADD"/>
    <w:multiLevelType w:val="hybridMultilevel"/>
    <w:tmpl w:val="C61816A8"/>
    <w:lvl w:ilvl="0" w:tplc="681EB63A">
      <w:start w:val="1"/>
      <w:numFmt w:val="decimal"/>
      <w:pStyle w:val="NumberedParagraph"/>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2E553AFA"/>
    <w:multiLevelType w:val="multilevel"/>
    <w:tmpl w:val="B798E27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720" w:hanging="720"/>
      </w:pPr>
      <w:rPr>
        <w:rFonts w:hint="default"/>
        <w:b w:val="0"/>
        <w:color w:val="000000"/>
      </w:rPr>
    </w:lvl>
    <w:lvl w:ilvl="2">
      <w:start w:val="1"/>
      <w:numFmt w:val="decimal"/>
      <w:isLgl/>
      <w:suff w:val="space"/>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3" w15:restartNumberingAfterBreak="0">
    <w:nsid w:val="310E2EF3"/>
    <w:multiLevelType w:val="multilevel"/>
    <w:tmpl w:val="6BA05360"/>
    <w:lvl w:ilvl="0">
      <w:start w:val="1"/>
      <w:numFmt w:val="decimal"/>
      <w:lvlText w:val="%1."/>
      <w:lvlJc w:val="left"/>
      <w:pPr>
        <w:ind w:left="360" w:hanging="360"/>
      </w:pPr>
    </w:lvl>
    <w:lvl w:ilvl="1">
      <w:start w:val="1"/>
      <w:numFmt w:val="decimal"/>
      <w:pStyle w:val="a4"/>
      <w:lvlText w:val="%1.%2."/>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6418EF"/>
    <w:multiLevelType w:val="hybridMultilevel"/>
    <w:tmpl w:val="ADAA036E"/>
    <w:lvl w:ilvl="0" w:tplc="D14E3644">
      <w:start w:val="15"/>
      <w:numFmt w:val="bullet"/>
      <w:pStyle w:val="20"/>
      <w:lvlText w:val="-"/>
      <w:lvlJc w:val="left"/>
      <w:pPr>
        <w:tabs>
          <w:tab w:val="num" w:pos="964"/>
        </w:tabs>
        <w:ind w:left="567"/>
      </w:pPr>
      <w:rPr>
        <w:rFonts w:ascii="Times New Roman" w:eastAsia="Times New Roman" w:hAnsi="Times New Roman" w:hint="default"/>
      </w:rPr>
    </w:lvl>
    <w:lvl w:ilvl="1" w:tplc="04190003" w:tentative="1">
      <w:start w:val="1"/>
      <w:numFmt w:val="bullet"/>
      <w:lvlText w:val="o"/>
      <w:lvlJc w:val="left"/>
      <w:pPr>
        <w:tabs>
          <w:tab w:val="num" w:pos="3141"/>
        </w:tabs>
        <w:ind w:left="3141" w:hanging="360"/>
      </w:pPr>
      <w:rPr>
        <w:rFonts w:ascii="Courier New" w:hAnsi="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36605146"/>
    <w:multiLevelType w:val="hybridMultilevel"/>
    <w:tmpl w:val="C91CAFAA"/>
    <w:lvl w:ilvl="0" w:tplc="C06439CA">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91065AC"/>
    <w:multiLevelType w:val="multilevel"/>
    <w:tmpl w:val="DF904E20"/>
    <w:lvl w:ilvl="0">
      <w:start w:val="1"/>
      <w:numFmt w:val="decimal"/>
      <w:pStyle w:val="2TimesNewRoman"/>
      <w:lvlText w:val="%1."/>
      <w:lvlJc w:val="left"/>
      <w:pPr>
        <w:tabs>
          <w:tab w:val="num" w:pos="567"/>
        </w:tabs>
        <w:ind w:left="567"/>
      </w:pPr>
      <w:rPr>
        <w:rFonts w:cs="Times New Roman" w:hint="default"/>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17" w15:restartNumberingAfterBreak="0">
    <w:nsid w:val="467545D2"/>
    <w:multiLevelType w:val="hybridMultilevel"/>
    <w:tmpl w:val="D76CE43C"/>
    <w:lvl w:ilvl="0" w:tplc="88B4F0BE">
      <w:start w:val="1"/>
      <w:numFmt w:val="decimal"/>
      <w:pStyle w:val="NumberedParagraph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15:restartNumberingAfterBreak="0">
    <w:nsid w:val="46F84DBA"/>
    <w:multiLevelType w:val="hybridMultilevel"/>
    <w:tmpl w:val="B178BDE6"/>
    <w:lvl w:ilvl="0" w:tplc="89A2AE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86566B2"/>
    <w:multiLevelType w:val="hybridMultilevel"/>
    <w:tmpl w:val="1602B3FE"/>
    <w:lvl w:ilvl="0" w:tplc="70FA87B6">
      <w:start w:val="1"/>
      <w:numFmt w:val="decimal"/>
      <w:pStyle w:val="11"/>
      <w:lvlText w:val="Приложение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49E52C1"/>
    <w:multiLevelType w:val="hybridMultilevel"/>
    <w:tmpl w:val="F926D966"/>
    <w:lvl w:ilvl="0" w:tplc="1F38328C">
      <w:start w:val="1"/>
      <w:numFmt w:val="bullet"/>
      <w:pStyle w:val="a5"/>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667562FE"/>
    <w:multiLevelType w:val="multilevel"/>
    <w:tmpl w:val="41C4553A"/>
    <w:lvl w:ilvl="0">
      <w:start w:val="6"/>
      <w:numFmt w:val="decimal"/>
      <w:lvlText w:val="%1."/>
      <w:lvlJc w:val="left"/>
      <w:pPr>
        <w:ind w:left="720" w:hanging="360"/>
      </w:pPr>
      <w:rPr>
        <w:rFonts w:hint="default"/>
      </w:rPr>
    </w:lvl>
    <w:lvl w:ilvl="1">
      <w:start w:val="1"/>
      <w:numFmt w:val="decimal"/>
      <w:isLgl/>
      <w:lvlText w:val="%1.%2."/>
      <w:lvlJc w:val="left"/>
      <w:pPr>
        <w:ind w:left="1418" w:hanging="360"/>
      </w:pPr>
      <w:rPr>
        <w:rFonts w:hint="default"/>
      </w:rPr>
    </w:lvl>
    <w:lvl w:ilvl="2">
      <w:start w:val="1"/>
      <w:numFmt w:val="decimal"/>
      <w:isLgl/>
      <w:lvlText w:val="%1.%2.%3."/>
      <w:lvlJc w:val="left"/>
      <w:pPr>
        <w:ind w:left="2476" w:hanging="720"/>
      </w:pPr>
      <w:rPr>
        <w:rFonts w:hint="default"/>
      </w:rPr>
    </w:lvl>
    <w:lvl w:ilvl="3">
      <w:start w:val="1"/>
      <w:numFmt w:val="decimal"/>
      <w:isLgl/>
      <w:lvlText w:val="%1.%2.%3.%4."/>
      <w:lvlJc w:val="left"/>
      <w:pPr>
        <w:ind w:left="3174" w:hanging="720"/>
      </w:pPr>
      <w:rPr>
        <w:rFonts w:hint="default"/>
      </w:rPr>
    </w:lvl>
    <w:lvl w:ilvl="4">
      <w:start w:val="1"/>
      <w:numFmt w:val="decimal"/>
      <w:isLgl/>
      <w:lvlText w:val="%1.%2.%3.%4.%5."/>
      <w:lvlJc w:val="left"/>
      <w:pPr>
        <w:ind w:left="4232" w:hanging="1080"/>
      </w:pPr>
      <w:rPr>
        <w:rFonts w:hint="default"/>
      </w:rPr>
    </w:lvl>
    <w:lvl w:ilvl="5">
      <w:start w:val="1"/>
      <w:numFmt w:val="decimal"/>
      <w:isLgl/>
      <w:lvlText w:val="%1.%2.%3.%4.%5.%6."/>
      <w:lvlJc w:val="left"/>
      <w:pPr>
        <w:ind w:left="4930" w:hanging="1080"/>
      </w:pPr>
      <w:rPr>
        <w:rFonts w:hint="default"/>
      </w:rPr>
    </w:lvl>
    <w:lvl w:ilvl="6">
      <w:start w:val="1"/>
      <w:numFmt w:val="decimal"/>
      <w:isLgl/>
      <w:lvlText w:val="%1.%2.%3.%4.%5.%6.%7."/>
      <w:lvlJc w:val="left"/>
      <w:pPr>
        <w:ind w:left="5988"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744" w:hanging="1800"/>
      </w:pPr>
      <w:rPr>
        <w:rFonts w:hint="default"/>
      </w:rPr>
    </w:lvl>
  </w:abstractNum>
  <w:abstractNum w:abstractNumId="22" w15:restartNumberingAfterBreak="0">
    <w:nsid w:val="6692346A"/>
    <w:multiLevelType w:val="hybridMultilevel"/>
    <w:tmpl w:val="3B9406CA"/>
    <w:lvl w:ilvl="0" w:tplc="749C1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AE65388"/>
    <w:multiLevelType w:val="hybridMultilevel"/>
    <w:tmpl w:val="1722B58C"/>
    <w:lvl w:ilvl="0" w:tplc="98EE91A2">
      <w:start w:val="1"/>
      <w:numFmt w:val="decimal"/>
      <w:pStyle w:val="FO"/>
      <w:lvlText w:val="%1."/>
      <w:lvlJc w:val="left"/>
      <w:pPr>
        <w:tabs>
          <w:tab w:val="num" w:pos="340"/>
        </w:tabs>
        <w:ind w:left="340" w:hanging="340"/>
      </w:pPr>
      <w:rPr>
        <w:rFonts w:cs="Times New Roman" w:hint="default"/>
      </w:rPr>
    </w:lvl>
    <w:lvl w:ilvl="1" w:tplc="9BB05C52">
      <w:numFmt w:val="bullet"/>
      <w:lvlText w:val=""/>
      <w:lvlJc w:val="left"/>
      <w:pPr>
        <w:tabs>
          <w:tab w:val="num" w:pos="1500"/>
        </w:tabs>
        <w:ind w:left="1500" w:hanging="420"/>
      </w:pPr>
      <w:rPr>
        <w:rFonts w:ascii="Wingdings" w:eastAsia="Times New Roman" w:hAnsi="Wingdings" w:hint="default"/>
      </w:rPr>
    </w:lvl>
    <w:lvl w:ilvl="2" w:tplc="268E88CC" w:tentative="1">
      <w:start w:val="1"/>
      <w:numFmt w:val="lowerRoman"/>
      <w:lvlText w:val="%3."/>
      <w:lvlJc w:val="right"/>
      <w:pPr>
        <w:tabs>
          <w:tab w:val="num" w:pos="2160"/>
        </w:tabs>
        <w:ind w:left="2160" w:hanging="180"/>
      </w:pPr>
      <w:rPr>
        <w:rFonts w:cs="Times New Roman"/>
      </w:rPr>
    </w:lvl>
    <w:lvl w:ilvl="3" w:tplc="98DE146C" w:tentative="1">
      <w:start w:val="1"/>
      <w:numFmt w:val="decimal"/>
      <w:lvlText w:val="%4."/>
      <w:lvlJc w:val="left"/>
      <w:pPr>
        <w:tabs>
          <w:tab w:val="num" w:pos="2880"/>
        </w:tabs>
        <w:ind w:left="2880" w:hanging="360"/>
      </w:pPr>
      <w:rPr>
        <w:rFonts w:cs="Times New Roman"/>
      </w:rPr>
    </w:lvl>
    <w:lvl w:ilvl="4" w:tplc="C4C08470" w:tentative="1">
      <w:start w:val="1"/>
      <w:numFmt w:val="lowerLetter"/>
      <w:lvlText w:val="%5."/>
      <w:lvlJc w:val="left"/>
      <w:pPr>
        <w:tabs>
          <w:tab w:val="num" w:pos="3600"/>
        </w:tabs>
        <w:ind w:left="3600" w:hanging="360"/>
      </w:pPr>
      <w:rPr>
        <w:rFonts w:cs="Times New Roman"/>
      </w:rPr>
    </w:lvl>
    <w:lvl w:ilvl="5" w:tplc="57DADB46" w:tentative="1">
      <w:start w:val="1"/>
      <w:numFmt w:val="lowerRoman"/>
      <w:lvlText w:val="%6."/>
      <w:lvlJc w:val="right"/>
      <w:pPr>
        <w:tabs>
          <w:tab w:val="num" w:pos="4320"/>
        </w:tabs>
        <w:ind w:left="4320" w:hanging="180"/>
      </w:pPr>
      <w:rPr>
        <w:rFonts w:cs="Times New Roman"/>
      </w:rPr>
    </w:lvl>
    <w:lvl w:ilvl="6" w:tplc="85B87430" w:tentative="1">
      <w:start w:val="1"/>
      <w:numFmt w:val="decimal"/>
      <w:lvlText w:val="%7."/>
      <w:lvlJc w:val="left"/>
      <w:pPr>
        <w:tabs>
          <w:tab w:val="num" w:pos="5040"/>
        </w:tabs>
        <w:ind w:left="5040" w:hanging="360"/>
      </w:pPr>
      <w:rPr>
        <w:rFonts w:cs="Times New Roman"/>
      </w:rPr>
    </w:lvl>
    <w:lvl w:ilvl="7" w:tplc="BD4C9114" w:tentative="1">
      <w:start w:val="1"/>
      <w:numFmt w:val="lowerLetter"/>
      <w:lvlText w:val="%8."/>
      <w:lvlJc w:val="left"/>
      <w:pPr>
        <w:tabs>
          <w:tab w:val="num" w:pos="5760"/>
        </w:tabs>
        <w:ind w:left="5760" w:hanging="360"/>
      </w:pPr>
      <w:rPr>
        <w:rFonts w:cs="Times New Roman"/>
      </w:rPr>
    </w:lvl>
    <w:lvl w:ilvl="8" w:tplc="37948438" w:tentative="1">
      <w:start w:val="1"/>
      <w:numFmt w:val="lowerRoman"/>
      <w:lvlText w:val="%9."/>
      <w:lvlJc w:val="right"/>
      <w:pPr>
        <w:tabs>
          <w:tab w:val="num" w:pos="6480"/>
        </w:tabs>
        <w:ind w:left="6480" w:hanging="180"/>
      </w:pPr>
      <w:rPr>
        <w:rFonts w:cs="Times New Roman"/>
      </w:rPr>
    </w:lvl>
  </w:abstractNum>
  <w:abstractNum w:abstractNumId="24" w15:restartNumberingAfterBreak="0">
    <w:nsid w:val="6EB26E2D"/>
    <w:multiLevelType w:val="multilevel"/>
    <w:tmpl w:val="2C66D2A0"/>
    <w:lvl w:ilvl="0">
      <w:start w:val="1"/>
      <w:numFmt w:val="decimal"/>
      <w:pStyle w:val="2TimesNewRoman0"/>
      <w:lvlText w:val="%1."/>
      <w:lvlJc w:val="left"/>
      <w:pPr>
        <w:tabs>
          <w:tab w:val="num" w:pos="851"/>
        </w:tabs>
        <w:ind w:firstLine="567"/>
      </w:pPr>
      <w:rPr>
        <w:rFonts w:ascii="Times New Roman" w:hAnsi="Times New Roman" w:cs="Times New Roman" w:hint="default"/>
        <w:sz w:val="28"/>
        <w:szCs w:val="28"/>
      </w:rPr>
    </w:lvl>
    <w:lvl w:ilvl="1">
      <w:start w:val="1"/>
      <w:numFmt w:val="decimal"/>
      <w:lvlText w:val="%1.%2."/>
      <w:lvlJc w:val="left"/>
      <w:pPr>
        <w:tabs>
          <w:tab w:val="num" w:pos="1359"/>
        </w:tabs>
        <w:ind w:left="1359" w:hanging="432"/>
      </w:pPr>
      <w:rPr>
        <w:rFonts w:ascii="Times New Roman" w:hAnsi="Times New Roman" w:cs="Times New Roman" w:hint="default"/>
        <w:b w:val="0"/>
        <w:i w:val="0"/>
        <w:sz w:val="28"/>
        <w:szCs w:val="28"/>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25" w15:restartNumberingAfterBreak="0">
    <w:nsid w:val="707E52CB"/>
    <w:multiLevelType w:val="hybridMultilevel"/>
    <w:tmpl w:val="5B04392E"/>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6" w15:restartNumberingAfterBreak="0">
    <w:nsid w:val="789B13B0"/>
    <w:multiLevelType w:val="hybridMultilevel"/>
    <w:tmpl w:val="B03EB42C"/>
    <w:lvl w:ilvl="0" w:tplc="9B28CA1C">
      <w:start w:val="1"/>
      <w:numFmt w:val="decimal"/>
      <w:lvlText w:val="%1."/>
      <w:lvlJc w:val="left"/>
      <w:pPr>
        <w:tabs>
          <w:tab w:val="num" w:pos="3315"/>
        </w:tabs>
        <w:ind w:left="3315" w:hanging="435"/>
      </w:pPr>
      <w:rPr>
        <w:rFonts w:ascii="Times New Roman" w:eastAsia="Arial Unicode MS" w:hAnsi="Times New Roman" w:cs="Times New Roman"/>
      </w:rPr>
    </w:lvl>
    <w:lvl w:ilvl="1" w:tplc="0CBE2148">
      <w:numFmt w:val="none"/>
      <w:lvlText w:val=""/>
      <w:lvlJc w:val="left"/>
      <w:pPr>
        <w:tabs>
          <w:tab w:val="num" w:pos="2673"/>
        </w:tabs>
      </w:pPr>
    </w:lvl>
    <w:lvl w:ilvl="2" w:tplc="3E2EBC04">
      <w:numFmt w:val="none"/>
      <w:lvlText w:val=""/>
      <w:lvlJc w:val="left"/>
      <w:pPr>
        <w:tabs>
          <w:tab w:val="num" w:pos="2673"/>
        </w:tabs>
      </w:pPr>
    </w:lvl>
    <w:lvl w:ilvl="3" w:tplc="79E4C528">
      <w:numFmt w:val="none"/>
      <w:lvlText w:val=""/>
      <w:lvlJc w:val="left"/>
      <w:pPr>
        <w:tabs>
          <w:tab w:val="num" w:pos="2673"/>
        </w:tabs>
      </w:pPr>
    </w:lvl>
    <w:lvl w:ilvl="4" w:tplc="495E3360">
      <w:numFmt w:val="none"/>
      <w:lvlText w:val=""/>
      <w:lvlJc w:val="left"/>
      <w:pPr>
        <w:tabs>
          <w:tab w:val="num" w:pos="2673"/>
        </w:tabs>
      </w:pPr>
    </w:lvl>
    <w:lvl w:ilvl="5" w:tplc="40625FD4">
      <w:numFmt w:val="none"/>
      <w:lvlText w:val=""/>
      <w:lvlJc w:val="left"/>
      <w:pPr>
        <w:tabs>
          <w:tab w:val="num" w:pos="2673"/>
        </w:tabs>
      </w:pPr>
    </w:lvl>
    <w:lvl w:ilvl="6" w:tplc="9B0452EA">
      <w:numFmt w:val="none"/>
      <w:lvlText w:val=""/>
      <w:lvlJc w:val="left"/>
      <w:pPr>
        <w:tabs>
          <w:tab w:val="num" w:pos="2673"/>
        </w:tabs>
      </w:pPr>
    </w:lvl>
    <w:lvl w:ilvl="7" w:tplc="6F56A5B0">
      <w:numFmt w:val="none"/>
      <w:lvlText w:val=""/>
      <w:lvlJc w:val="left"/>
      <w:pPr>
        <w:tabs>
          <w:tab w:val="num" w:pos="2673"/>
        </w:tabs>
      </w:pPr>
    </w:lvl>
    <w:lvl w:ilvl="8" w:tplc="DAE8A2F2">
      <w:numFmt w:val="none"/>
      <w:lvlText w:val=""/>
      <w:lvlJc w:val="left"/>
      <w:pPr>
        <w:tabs>
          <w:tab w:val="num" w:pos="2673"/>
        </w:tabs>
      </w:pPr>
    </w:lvl>
  </w:abstractNum>
  <w:abstractNum w:abstractNumId="27" w15:restartNumberingAfterBreak="0">
    <w:nsid w:val="7EBA753B"/>
    <w:multiLevelType w:val="hybridMultilevel"/>
    <w:tmpl w:val="70025564"/>
    <w:lvl w:ilvl="0" w:tplc="597095BC">
      <w:start w:val="1"/>
      <w:numFmt w:val="decimal"/>
      <w:lvlText w:val="%1."/>
      <w:lvlJc w:val="left"/>
      <w:pPr>
        <w:ind w:left="720" w:hanging="360"/>
      </w:pPr>
      <w:rPr>
        <w:b w:val="0"/>
        <w:i w:val="0"/>
      </w:rPr>
    </w:lvl>
    <w:lvl w:ilvl="1" w:tplc="24900A46">
      <w:start w:val="1"/>
      <w:numFmt w:val="lowerLetter"/>
      <w:lvlText w:val="%2."/>
      <w:lvlJc w:val="left"/>
      <w:pPr>
        <w:ind w:left="1440" w:hanging="360"/>
      </w:pPr>
    </w:lvl>
    <w:lvl w:ilvl="2" w:tplc="9F7ABB24">
      <w:start w:val="1"/>
      <w:numFmt w:val="lowerRoman"/>
      <w:lvlText w:val="%3."/>
      <w:lvlJc w:val="right"/>
      <w:pPr>
        <w:ind w:left="2160" w:hanging="180"/>
      </w:pPr>
    </w:lvl>
    <w:lvl w:ilvl="3" w:tplc="C9C64AC6">
      <w:start w:val="1"/>
      <w:numFmt w:val="decimal"/>
      <w:lvlText w:val="%4."/>
      <w:lvlJc w:val="left"/>
      <w:pPr>
        <w:ind w:left="2880" w:hanging="360"/>
      </w:pPr>
    </w:lvl>
    <w:lvl w:ilvl="4" w:tplc="12106ED0">
      <w:start w:val="1"/>
      <w:numFmt w:val="lowerLetter"/>
      <w:lvlText w:val="%5."/>
      <w:lvlJc w:val="left"/>
      <w:pPr>
        <w:ind w:left="3600" w:hanging="360"/>
      </w:pPr>
    </w:lvl>
    <w:lvl w:ilvl="5" w:tplc="8FCCF1E2">
      <w:start w:val="1"/>
      <w:numFmt w:val="lowerRoman"/>
      <w:lvlText w:val="%6."/>
      <w:lvlJc w:val="right"/>
      <w:pPr>
        <w:ind w:left="4320" w:hanging="180"/>
      </w:pPr>
    </w:lvl>
    <w:lvl w:ilvl="6" w:tplc="2FA2A48E">
      <w:start w:val="1"/>
      <w:numFmt w:val="decimal"/>
      <w:lvlText w:val="%7."/>
      <w:lvlJc w:val="left"/>
      <w:pPr>
        <w:ind w:left="5040" w:hanging="360"/>
      </w:pPr>
    </w:lvl>
    <w:lvl w:ilvl="7" w:tplc="60A27AA8">
      <w:start w:val="1"/>
      <w:numFmt w:val="lowerLetter"/>
      <w:lvlText w:val="%8."/>
      <w:lvlJc w:val="left"/>
      <w:pPr>
        <w:ind w:left="5760" w:hanging="360"/>
      </w:pPr>
    </w:lvl>
    <w:lvl w:ilvl="8" w:tplc="1F8812E8">
      <w:start w:val="1"/>
      <w:numFmt w:val="lowerRoman"/>
      <w:lvlText w:val="%9."/>
      <w:lvlJc w:val="right"/>
      <w:pPr>
        <w:ind w:left="6480" w:hanging="180"/>
      </w:pPr>
    </w:lvl>
  </w:abstractNum>
  <w:num w:numId="1">
    <w:abstractNumId w:val="0"/>
  </w:num>
  <w:num w:numId="2">
    <w:abstractNumId w:val="14"/>
  </w:num>
  <w:num w:numId="3">
    <w:abstractNumId w:val="8"/>
  </w:num>
  <w:num w:numId="4">
    <w:abstractNumId w:val="24"/>
  </w:num>
  <w:num w:numId="5">
    <w:abstractNumId w:val="1"/>
  </w:num>
  <w:num w:numId="6">
    <w:abstractNumId w:val="16"/>
  </w:num>
  <w:num w:numId="7">
    <w:abstractNumId w:val="23"/>
  </w:num>
  <w:num w:numId="8">
    <w:abstractNumId w:val="3"/>
  </w:num>
  <w:num w:numId="9">
    <w:abstractNumId w:val="4"/>
  </w:num>
  <w:num w:numId="10">
    <w:abstractNumId w:val="19"/>
  </w:num>
  <w:num w:numId="11">
    <w:abstractNumId w:val="2"/>
  </w:num>
  <w:num w:numId="12">
    <w:abstractNumId w:val="17"/>
  </w:num>
  <w:num w:numId="13">
    <w:abstractNumId w:val="11"/>
  </w:num>
  <w:num w:numId="14">
    <w:abstractNumId w:val="2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num>
  <w:num w:numId="18">
    <w:abstractNumId w:val="7"/>
  </w:num>
  <w:num w:numId="19">
    <w:abstractNumId w:val="9"/>
  </w:num>
  <w:num w:numId="20">
    <w:abstractNumId w:val="6"/>
  </w:num>
  <w:num w:numId="21">
    <w:abstractNumId w:val="6"/>
    <w:lvlOverride w:ilvl="0">
      <w:startOverride w:val="7"/>
    </w:lvlOverride>
    <w:lvlOverride w:ilvl="1">
      <w:startOverride w:val="2"/>
    </w:lvlOverride>
    <w:lvlOverride w:ilvl="2">
      <w:startOverride w:val="2"/>
    </w:lvlOverride>
  </w:num>
  <w:num w:numId="22">
    <w:abstractNumId w:val="22"/>
  </w:num>
  <w:num w:numId="23">
    <w:abstractNumId w:val="27"/>
  </w:num>
  <w:num w:numId="24">
    <w:abstractNumId w:val="18"/>
  </w:num>
  <w:num w:numId="25">
    <w:abstractNumId w:val="15"/>
  </w:num>
  <w:num w:numId="26">
    <w:abstractNumId w:val="26"/>
  </w:num>
  <w:num w:numId="27">
    <w:abstractNumId w:val="21"/>
  </w:num>
  <w:num w:numId="28">
    <w:abstractNumId w:val="10"/>
  </w:num>
  <w:num w:numId="29">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0"/>
  <w:defaultTabStop w:val="709"/>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935"/>
    <w:rsid w:val="00005FE0"/>
    <w:rsid w:val="0000601E"/>
    <w:rsid w:val="00007321"/>
    <w:rsid w:val="00007E19"/>
    <w:rsid w:val="00011D6F"/>
    <w:rsid w:val="00013CFD"/>
    <w:rsid w:val="00014700"/>
    <w:rsid w:val="00014BA1"/>
    <w:rsid w:val="000240E9"/>
    <w:rsid w:val="00026D4B"/>
    <w:rsid w:val="0003381C"/>
    <w:rsid w:val="00033F68"/>
    <w:rsid w:val="00034AC1"/>
    <w:rsid w:val="00036A8F"/>
    <w:rsid w:val="00040BE8"/>
    <w:rsid w:val="00051B9C"/>
    <w:rsid w:val="00057BE2"/>
    <w:rsid w:val="00060235"/>
    <w:rsid w:val="000704AA"/>
    <w:rsid w:val="00070649"/>
    <w:rsid w:val="00074157"/>
    <w:rsid w:val="000746F3"/>
    <w:rsid w:val="00081FB3"/>
    <w:rsid w:val="000831DC"/>
    <w:rsid w:val="000852C4"/>
    <w:rsid w:val="0009093C"/>
    <w:rsid w:val="00093991"/>
    <w:rsid w:val="00094E3F"/>
    <w:rsid w:val="00094F5C"/>
    <w:rsid w:val="000A0123"/>
    <w:rsid w:val="000A5B1B"/>
    <w:rsid w:val="000B4E44"/>
    <w:rsid w:val="000B5801"/>
    <w:rsid w:val="000B5B98"/>
    <w:rsid w:val="000B75C9"/>
    <w:rsid w:val="000C2079"/>
    <w:rsid w:val="000D1583"/>
    <w:rsid w:val="000D1704"/>
    <w:rsid w:val="000D1F17"/>
    <w:rsid w:val="000D2B94"/>
    <w:rsid w:val="000D74D3"/>
    <w:rsid w:val="000E2405"/>
    <w:rsid w:val="000E3348"/>
    <w:rsid w:val="000E3988"/>
    <w:rsid w:val="000F571B"/>
    <w:rsid w:val="0010003A"/>
    <w:rsid w:val="001020F5"/>
    <w:rsid w:val="00105846"/>
    <w:rsid w:val="00110850"/>
    <w:rsid w:val="00112918"/>
    <w:rsid w:val="0011291F"/>
    <w:rsid w:val="00112CB7"/>
    <w:rsid w:val="00114F53"/>
    <w:rsid w:val="00117A79"/>
    <w:rsid w:val="001236E3"/>
    <w:rsid w:val="00124F54"/>
    <w:rsid w:val="00125300"/>
    <w:rsid w:val="00126693"/>
    <w:rsid w:val="00127B72"/>
    <w:rsid w:val="00136AB4"/>
    <w:rsid w:val="001431DF"/>
    <w:rsid w:val="001447D9"/>
    <w:rsid w:val="00155951"/>
    <w:rsid w:val="001562BB"/>
    <w:rsid w:val="001578CC"/>
    <w:rsid w:val="00160F5D"/>
    <w:rsid w:val="00162D52"/>
    <w:rsid w:val="00166042"/>
    <w:rsid w:val="001712B4"/>
    <w:rsid w:val="00174762"/>
    <w:rsid w:val="00175195"/>
    <w:rsid w:val="00180A33"/>
    <w:rsid w:val="00181D64"/>
    <w:rsid w:val="00182A3D"/>
    <w:rsid w:val="00184C27"/>
    <w:rsid w:val="00186D62"/>
    <w:rsid w:val="00193E63"/>
    <w:rsid w:val="00194D2E"/>
    <w:rsid w:val="001A4FF8"/>
    <w:rsid w:val="001A6C6A"/>
    <w:rsid w:val="001C298C"/>
    <w:rsid w:val="001C5590"/>
    <w:rsid w:val="001C5E33"/>
    <w:rsid w:val="001E09DB"/>
    <w:rsid w:val="001E53FE"/>
    <w:rsid w:val="001E5CCA"/>
    <w:rsid w:val="001E5D3C"/>
    <w:rsid w:val="001E7FB1"/>
    <w:rsid w:val="001F1040"/>
    <w:rsid w:val="001F1320"/>
    <w:rsid w:val="001F6CF9"/>
    <w:rsid w:val="0020192F"/>
    <w:rsid w:val="00203D81"/>
    <w:rsid w:val="00210152"/>
    <w:rsid w:val="002137EF"/>
    <w:rsid w:val="00217E41"/>
    <w:rsid w:val="00220136"/>
    <w:rsid w:val="00223465"/>
    <w:rsid w:val="00227EFE"/>
    <w:rsid w:val="0023614F"/>
    <w:rsid w:val="00243C49"/>
    <w:rsid w:val="00261925"/>
    <w:rsid w:val="002640DD"/>
    <w:rsid w:val="00265792"/>
    <w:rsid w:val="0026693C"/>
    <w:rsid w:val="00276225"/>
    <w:rsid w:val="00282011"/>
    <w:rsid w:val="00285E12"/>
    <w:rsid w:val="00294B75"/>
    <w:rsid w:val="00295DC8"/>
    <w:rsid w:val="002A6708"/>
    <w:rsid w:val="002A6E68"/>
    <w:rsid w:val="002B05FC"/>
    <w:rsid w:val="002B3589"/>
    <w:rsid w:val="002B438E"/>
    <w:rsid w:val="002B6B74"/>
    <w:rsid w:val="002D32BE"/>
    <w:rsid w:val="002D5568"/>
    <w:rsid w:val="002E068C"/>
    <w:rsid w:val="002E3297"/>
    <w:rsid w:val="002E3B42"/>
    <w:rsid w:val="002E56D5"/>
    <w:rsid w:val="002E6915"/>
    <w:rsid w:val="002F3518"/>
    <w:rsid w:val="0030560E"/>
    <w:rsid w:val="00312167"/>
    <w:rsid w:val="00312885"/>
    <w:rsid w:val="00322F88"/>
    <w:rsid w:val="00333D9D"/>
    <w:rsid w:val="00344DE0"/>
    <w:rsid w:val="003459F2"/>
    <w:rsid w:val="00357E40"/>
    <w:rsid w:val="00361DF8"/>
    <w:rsid w:val="00363832"/>
    <w:rsid w:val="00373047"/>
    <w:rsid w:val="00376E22"/>
    <w:rsid w:val="00392467"/>
    <w:rsid w:val="003A1F83"/>
    <w:rsid w:val="003A2BD9"/>
    <w:rsid w:val="003A5981"/>
    <w:rsid w:val="003A6992"/>
    <w:rsid w:val="003A7A2D"/>
    <w:rsid w:val="003B7A73"/>
    <w:rsid w:val="003B7D2F"/>
    <w:rsid w:val="003C15D7"/>
    <w:rsid w:val="003D1772"/>
    <w:rsid w:val="003E1200"/>
    <w:rsid w:val="003E2D68"/>
    <w:rsid w:val="003E5571"/>
    <w:rsid w:val="003F2566"/>
    <w:rsid w:val="003F3102"/>
    <w:rsid w:val="003F5E68"/>
    <w:rsid w:val="00404246"/>
    <w:rsid w:val="0040510C"/>
    <w:rsid w:val="004134E1"/>
    <w:rsid w:val="0041663F"/>
    <w:rsid w:val="004170A6"/>
    <w:rsid w:val="0042156E"/>
    <w:rsid w:val="004404A4"/>
    <w:rsid w:val="004406D0"/>
    <w:rsid w:val="004413BA"/>
    <w:rsid w:val="004419B7"/>
    <w:rsid w:val="0044202C"/>
    <w:rsid w:val="004425B1"/>
    <w:rsid w:val="00443309"/>
    <w:rsid w:val="004511B5"/>
    <w:rsid w:val="0045196E"/>
    <w:rsid w:val="00451BA8"/>
    <w:rsid w:val="004633C9"/>
    <w:rsid w:val="00476721"/>
    <w:rsid w:val="0048163C"/>
    <w:rsid w:val="004820BB"/>
    <w:rsid w:val="004832F3"/>
    <w:rsid w:val="00483C9A"/>
    <w:rsid w:val="004966B0"/>
    <w:rsid w:val="00497ACD"/>
    <w:rsid w:val="004B474D"/>
    <w:rsid w:val="004B4EFA"/>
    <w:rsid w:val="004B58F2"/>
    <w:rsid w:val="004C2215"/>
    <w:rsid w:val="004C22B5"/>
    <w:rsid w:val="004C2687"/>
    <w:rsid w:val="004D0637"/>
    <w:rsid w:val="004D252F"/>
    <w:rsid w:val="004D4721"/>
    <w:rsid w:val="004D5F6E"/>
    <w:rsid w:val="004E0C09"/>
    <w:rsid w:val="004E1801"/>
    <w:rsid w:val="004E37BB"/>
    <w:rsid w:val="004E46A2"/>
    <w:rsid w:val="004F2463"/>
    <w:rsid w:val="004F2D78"/>
    <w:rsid w:val="004F335E"/>
    <w:rsid w:val="004F3866"/>
    <w:rsid w:val="004F3C6E"/>
    <w:rsid w:val="004F75F4"/>
    <w:rsid w:val="004F7A61"/>
    <w:rsid w:val="005009AF"/>
    <w:rsid w:val="005026CD"/>
    <w:rsid w:val="005032D0"/>
    <w:rsid w:val="005124C4"/>
    <w:rsid w:val="005177AC"/>
    <w:rsid w:val="005243E7"/>
    <w:rsid w:val="00524BF5"/>
    <w:rsid w:val="005255BC"/>
    <w:rsid w:val="00530C01"/>
    <w:rsid w:val="005331F8"/>
    <w:rsid w:val="00534F63"/>
    <w:rsid w:val="005407A5"/>
    <w:rsid w:val="005424A6"/>
    <w:rsid w:val="00542F08"/>
    <w:rsid w:val="00543174"/>
    <w:rsid w:val="00544396"/>
    <w:rsid w:val="0055646D"/>
    <w:rsid w:val="00556617"/>
    <w:rsid w:val="0055782B"/>
    <w:rsid w:val="005622CD"/>
    <w:rsid w:val="00564C6E"/>
    <w:rsid w:val="0056726E"/>
    <w:rsid w:val="00567556"/>
    <w:rsid w:val="00574950"/>
    <w:rsid w:val="00574E09"/>
    <w:rsid w:val="00575267"/>
    <w:rsid w:val="00575AF0"/>
    <w:rsid w:val="00587030"/>
    <w:rsid w:val="00590CB6"/>
    <w:rsid w:val="00594CCB"/>
    <w:rsid w:val="0059794E"/>
    <w:rsid w:val="005A1513"/>
    <w:rsid w:val="005A3CD4"/>
    <w:rsid w:val="005A4446"/>
    <w:rsid w:val="005B575D"/>
    <w:rsid w:val="005C222A"/>
    <w:rsid w:val="005C5982"/>
    <w:rsid w:val="005D03FF"/>
    <w:rsid w:val="005D409D"/>
    <w:rsid w:val="005D6123"/>
    <w:rsid w:val="005E217A"/>
    <w:rsid w:val="005F211E"/>
    <w:rsid w:val="005F356B"/>
    <w:rsid w:val="005F54BB"/>
    <w:rsid w:val="006042F5"/>
    <w:rsid w:val="00605787"/>
    <w:rsid w:val="006079CF"/>
    <w:rsid w:val="0061353C"/>
    <w:rsid w:val="006236C0"/>
    <w:rsid w:val="00624A80"/>
    <w:rsid w:val="00632F9A"/>
    <w:rsid w:val="00633294"/>
    <w:rsid w:val="00634A1F"/>
    <w:rsid w:val="00635877"/>
    <w:rsid w:val="006361ED"/>
    <w:rsid w:val="00636969"/>
    <w:rsid w:val="00636CAC"/>
    <w:rsid w:val="0064117F"/>
    <w:rsid w:val="00641243"/>
    <w:rsid w:val="00647368"/>
    <w:rsid w:val="00652F77"/>
    <w:rsid w:val="00654818"/>
    <w:rsid w:val="00656B77"/>
    <w:rsid w:val="00656CB9"/>
    <w:rsid w:val="006635B0"/>
    <w:rsid w:val="00673156"/>
    <w:rsid w:val="006817ED"/>
    <w:rsid w:val="006835BE"/>
    <w:rsid w:val="00696767"/>
    <w:rsid w:val="00696F92"/>
    <w:rsid w:val="006A6791"/>
    <w:rsid w:val="006A7700"/>
    <w:rsid w:val="006A7A7C"/>
    <w:rsid w:val="006B2C72"/>
    <w:rsid w:val="006B3233"/>
    <w:rsid w:val="006B68FE"/>
    <w:rsid w:val="006B791F"/>
    <w:rsid w:val="006C2455"/>
    <w:rsid w:val="006D0F13"/>
    <w:rsid w:val="006D34E8"/>
    <w:rsid w:val="006D5441"/>
    <w:rsid w:val="006F0C90"/>
    <w:rsid w:val="006F228A"/>
    <w:rsid w:val="006F25D8"/>
    <w:rsid w:val="006F260D"/>
    <w:rsid w:val="006F2766"/>
    <w:rsid w:val="006F55E1"/>
    <w:rsid w:val="007011CE"/>
    <w:rsid w:val="0070783C"/>
    <w:rsid w:val="00707E65"/>
    <w:rsid w:val="00710A81"/>
    <w:rsid w:val="00714D25"/>
    <w:rsid w:val="00714DB1"/>
    <w:rsid w:val="00714F20"/>
    <w:rsid w:val="00721D72"/>
    <w:rsid w:val="007222D7"/>
    <w:rsid w:val="0072344F"/>
    <w:rsid w:val="00732047"/>
    <w:rsid w:val="00740AF6"/>
    <w:rsid w:val="00740C57"/>
    <w:rsid w:val="00745715"/>
    <w:rsid w:val="00745935"/>
    <w:rsid w:val="00746BBC"/>
    <w:rsid w:val="00757922"/>
    <w:rsid w:val="00761FCB"/>
    <w:rsid w:val="00763D8F"/>
    <w:rsid w:val="00764194"/>
    <w:rsid w:val="00765FF5"/>
    <w:rsid w:val="007703F3"/>
    <w:rsid w:val="00772A88"/>
    <w:rsid w:val="007753D2"/>
    <w:rsid w:val="0078265F"/>
    <w:rsid w:val="00786766"/>
    <w:rsid w:val="00791A4D"/>
    <w:rsid w:val="007973D8"/>
    <w:rsid w:val="007A2AEB"/>
    <w:rsid w:val="007A605A"/>
    <w:rsid w:val="007B07C6"/>
    <w:rsid w:val="007B1C85"/>
    <w:rsid w:val="007C27C7"/>
    <w:rsid w:val="007C3F79"/>
    <w:rsid w:val="007C6A12"/>
    <w:rsid w:val="007D2466"/>
    <w:rsid w:val="007D707A"/>
    <w:rsid w:val="007D7BBC"/>
    <w:rsid w:val="007D7CF7"/>
    <w:rsid w:val="007E13D6"/>
    <w:rsid w:val="007E3DCE"/>
    <w:rsid w:val="007F00E9"/>
    <w:rsid w:val="007F0AFE"/>
    <w:rsid w:val="007F2D36"/>
    <w:rsid w:val="007F62EC"/>
    <w:rsid w:val="00800778"/>
    <w:rsid w:val="0080709B"/>
    <w:rsid w:val="008202FB"/>
    <w:rsid w:val="00824547"/>
    <w:rsid w:val="00830EB9"/>
    <w:rsid w:val="00836B6F"/>
    <w:rsid w:val="0083754C"/>
    <w:rsid w:val="00840653"/>
    <w:rsid w:val="008409C3"/>
    <w:rsid w:val="00841DF3"/>
    <w:rsid w:val="00845D9D"/>
    <w:rsid w:val="00850EA0"/>
    <w:rsid w:val="008527B6"/>
    <w:rsid w:val="00860B93"/>
    <w:rsid w:val="00867C37"/>
    <w:rsid w:val="008716D0"/>
    <w:rsid w:val="00872DE5"/>
    <w:rsid w:val="00873F38"/>
    <w:rsid w:val="00875BFB"/>
    <w:rsid w:val="00876C4D"/>
    <w:rsid w:val="00883D74"/>
    <w:rsid w:val="00887A94"/>
    <w:rsid w:val="008919E4"/>
    <w:rsid w:val="0089315C"/>
    <w:rsid w:val="00897D18"/>
    <w:rsid w:val="008A6988"/>
    <w:rsid w:val="008B2AAC"/>
    <w:rsid w:val="008C66FD"/>
    <w:rsid w:val="008D3F4B"/>
    <w:rsid w:val="008D4573"/>
    <w:rsid w:val="008D50D0"/>
    <w:rsid w:val="008E253B"/>
    <w:rsid w:val="008E2B76"/>
    <w:rsid w:val="008E3D1A"/>
    <w:rsid w:val="008E3E42"/>
    <w:rsid w:val="008E7748"/>
    <w:rsid w:val="008F0133"/>
    <w:rsid w:val="008F24D1"/>
    <w:rsid w:val="008F2D01"/>
    <w:rsid w:val="009015C6"/>
    <w:rsid w:val="0091489C"/>
    <w:rsid w:val="009201A7"/>
    <w:rsid w:val="0092680E"/>
    <w:rsid w:val="009305AA"/>
    <w:rsid w:val="0093370B"/>
    <w:rsid w:val="00933DC0"/>
    <w:rsid w:val="00933F5F"/>
    <w:rsid w:val="0093642B"/>
    <w:rsid w:val="009368D6"/>
    <w:rsid w:val="009372EC"/>
    <w:rsid w:val="0094038D"/>
    <w:rsid w:val="009434A2"/>
    <w:rsid w:val="00945DB1"/>
    <w:rsid w:val="00947C92"/>
    <w:rsid w:val="00956C79"/>
    <w:rsid w:val="009623F6"/>
    <w:rsid w:val="009634E3"/>
    <w:rsid w:val="009701C9"/>
    <w:rsid w:val="009745D0"/>
    <w:rsid w:val="009759D9"/>
    <w:rsid w:val="00983C77"/>
    <w:rsid w:val="00983D18"/>
    <w:rsid w:val="00993E1E"/>
    <w:rsid w:val="009A2D36"/>
    <w:rsid w:val="009A373B"/>
    <w:rsid w:val="009A7DAA"/>
    <w:rsid w:val="009B006C"/>
    <w:rsid w:val="009B01A8"/>
    <w:rsid w:val="009C0EDA"/>
    <w:rsid w:val="009C2D8A"/>
    <w:rsid w:val="009C380F"/>
    <w:rsid w:val="009C41AA"/>
    <w:rsid w:val="009C4EA8"/>
    <w:rsid w:val="009C5306"/>
    <w:rsid w:val="009D0684"/>
    <w:rsid w:val="009D0F26"/>
    <w:rsid w:val="009D2CF4"/>
    <w:rsid w:val="009D7156"/>
    <w:rsid w:val="009D73E5"/>
    <w:rsid w:val="009D7586"/>
    <w:rsid w:val="009E4907"/>
    <w:rsid w:val="009F3539"/>
    <w:rsid w:val="009F779C"/>
    <w:rsid w:val="00A13809"/>
    <w:rsid w:val="00A159D9"/>
    <w:rsid w:val="00A16B37"/>
    <w:rsid w:val="00A23A62"/>
    <w:rsid w:val="00A23AEF"/>
    <w:rsid w:val="00A33449"/>
    <w:rsid w:val="00A408AE"/>
    <w:rsid w:val="00A41691"/>
    <w:rsid w:val="00A41A82"/>
    <w:rsid w:val="00A47DC7"/>
    <w:rsid w:val="00A5154C"/>
    <w:rsid w:val="00A522A7"/>
    <w:rsid w:val="00A54D3A"/>
    <w:rsid w:val="00A567F9"/>
    <w:rsid w:val="00A76AA5"/>
    <w:rsid w:val="00A77248"/>
    <w:rsid w:val="00A8360E"/>
    <w:rsid w:val="00A92741"/>
    <w:rsid w:val="00AA5F4C"/>
    <w:rsid w:val="00AB1478"/>
    <w:rsid w:val="00AB337C"/>
    <w:rsid w:val="00AB543F"/>
    <w:rsid w:val="00AB7084"/>
    <w:rsid w:val="00AC33B0"/>
    <w:rsid w:val="00AC5918"/>
    <w:rsid w:val="00AC66EC"/>
    <w:rsid w:val="00AD07E1"/>
    <w:rsid w:val="00AD1273"/>
    <w:rsid w:val="00AD43DE"/>
    <w:rsid w:val="00AD66A8"/>
    <w:rsid w:val="00AE0F96"/>
    <w:rsid w:val="00AE60A3"/>
    <w:rsid w:val="00AE6DFB"/>
    <w:rsid w:val="00AE78CA"/>
    <w:rsid w:val="00AF1C65"/>
    <w:rsid w:val="00AF7B7F"/>
    <w:rsid w:val="00B01E93"/>
    <w:rsid w:val="00B0226A"/>
    <w:rsid w:val="00B04074"/>
    <w:rsid w:val="00B057FA"/>
    <w:rsid w:val="00B105F1"/>
    <w:rsid w:val="00B15360"/>
    <w:rsid w:val="00B232B1"/>
    <w:rsid w:val="00B258F6"/>
    <w:rsid w:val="00B27DF9"/>
    <w:rsid w:val="00B3322B"/>
    <w:rsid w:val="00B34D58"/>
    <w:rsid w:val="00B515F5"/>
    <w:rsid w:val="00B535C9"/>
    <w:rsid w:val="00B55D90"/>
    <w:rsid w:val="00B57987"/>
    <w:rsid w:val="00B622E1"/>
    <w:rsid w:val="00B657DF"/>
    <w:rsid w:val="00B66391"/>
    <w:rsid w:val="00B736B2"/>
    <w:rsid w:val="00B83744"/>
    <w:rsid w:val="00B900E3"/>
    <w:rsid w:val="00B9684C"/>
    <w:rsid w:val="00BA368A"/>
    <w:rsid w:val="00BA5065"/>
    <w:rsid w:val="00BA58C0"/>
    <w:rsid w:val="00BA5A4D"/>
    <w:rsid w:val="00BA66FD"/>
    <w:rsid w:val="00BA73AB"/>
    <w:rsid w:val="00BB33B0"/>
    <w:rsid w:val="00BC13D0"/>
    <w:rsid w:val="00BD0C2B"/>
    <w:rsid w:val="00BD1F4B"/>
    <w:rsid w:val="00BD5157"/>
    <w:rsid w:val="00BD5772"/>
    <w:rsid w:val="00BE01EE"/>
    <w:rsid w:val="00BE0521"/>
    <w:rsid w:val="00BE122E"/>
    <w:rsid w:val="00BE711F"/>
    <w:rsid w:val="00BF5E60"/>
    <w:rsid w:val="00C02B1D"/>
    <w:rsid w:val="00C03793"/>
    <w:rsid w:val="00C07CED"/>
    <w:rsid w:val="00C16971"/>
    <w:rsid w:val="00C32B12"/>
    <w:rsid w:val="00C41E71"/>
    <w:rsid w:val="00C43CA2"/>
    <w:rsid w:val="00C45C77"/>
    <w:rsid w:val="00C479CA"/>
    <w:rsid w:val="00C52214"/>
    <w:rsid w:val="00C555EC"/>
    <w:rsid w:val="00C55B94"/>
    <w:rsid w:val="00C570E0"/>
    <w:rsid w:val="00C62195"/>
    <w:rsid w:val="00C66266"/>
    <w:rsid w:val="00C663DE"/>
    <w:rsid w:val="00C667A3"/>
    <w:rsid w:val="00C6758D"/>
    <w:rsid w:val="00C72B74"/>
    <w:rsid w:val="00C73E8B"/>
    <w:rsid w:val="00C800B7"/>
    <w:rsid w:val="00C81D12"/>
    <w:rsid w:val="00C87A30"/>
    <w:rsid w:val="00C9012E"/>
    <w:rsid w:val="00C9031E"/>
    <w:rsid w:val="00C9393C"/>
    <w:rsid w:val="00C94277"/>
    <w:rsid w:val="00C96E6D"/>
    <w:rsid w:val="00CA0916"/>
    <w:rsid w:val="00CA318E"/>
    <w:rsid w:val="00CB4831"/>
    <w:rsid w:val="00CC425F"/>
    <w:rsid w:val="00CD393F"/>
    <w:rsid w:val="00CD3B05"/>
    <w:rsid w:val="00CD6A66"/>
    <w:rsid w:val="00CD7F58"/>
    <w:rsid w:val="00CE0D11"/>
    <w:rsid w:val="00CE3C74"/>
    <w:rsid w:val="00CE5215"/>
    <w:rsid w:val="00CE581E"/>
    <w:rsid w:val="00D0005A"/>
    <w:rsid w:val="00D00EA0"/>
    <w:rsid w:val="00D017DC"/>
    <w:rsid w:val="00D040CC"/>
    <w:rsid w:val="00D1327E"/>
    <w:rsid w:val="00D15D35"/>
    <w:rsid w:val="00D359C6"/>
    <w:rsid w:val="00D478E5"/>
    <w:rsid w:val="00D51BD4"/>
    <w:rsid w:val="00D56203"/>
    <w:rsid w:val="00D64FF8"/>
    <w:rsid w:val="00D668E4"/>
    <w:rsid w:val="00D726C3"/>
    <w:rsid w:val="00D736A3"/>
    <w:rsid w:val="00D75B17"/>
    <w:rsid w:val="00D7676A"/>
    <w:rsid w:val="00D80197"/>
    <w:rsid w:val="00D81BFA"/>
    <w:rsid w:val="00D82BB0"/>
    <w:rsid w:val="00D86290"/>
    <w:rsid w:val="00D86777"/>
    <w:rsid w:val="00D86B9B"/>
    <w:rsid w:val="00D92792"/>
    <w:rsid w:val="00D97E4C"/>
    <w:rsid w:val="00DA072C"/>
    <w:rsid w:val="00DA18C8"/>
    <w:rsid w:val="00DB295C"/>
    <w:rsid w:val="00DB3123"/>
    <w:rsid w:val="00DB4383"/>
    <w:rsid w:val="00DB4735"/>
    <w:rsid w:val="00DC1257"/>
    <w:rsid w:val="00DC1F78"/>
    <w:rsid w:val="00DC39D3"/>
    <w:rsid w:val="00DC49FC"/>
    <w:rsid w:val="00DC7BF0"/>
    <w:rsid w:val="00DD3983"/>
    <w:rsid w:val="00DE4DBB"/>
    <w:rsid w:val="00DF4834"/>
    <w:rsid w:val="00DF6F87"/>
    <w:rsid w:val="00E00B3B"/>
    <w:rsid w:val="00E00DD9"/>
    <w:rsid w:val="00E05F0A"/>
    <w:rsid w:val="00E105FD"/>
    <w:rsid w:val="00E1143E"/>
    <w:rsid w:val="00E12799"/>
    <w:rsid w:val="00E14239"/>
    <w:rsid w:val="00E31106"/>
    <w:rsid w:val="00E35DF4"/>
    <w:rsid w:val="00E36AE5"/>
    <w:rsid w:val="00E37F89"/>
    <w:rsid w:val="00E43F39"/>
    <w:rsid w:val="00E454AE"/>
    <w:rsid w:val="00E45A30"/>
    <w:rsid w:val="00E54969"/>
    <w:rsid w:val="00E57BBD"/>
    <w:rsid w:val="00E605BD"/>
    <w:rsid w:val="00E63DE6"/>
    <w:rsid w:val="00E66313"/>
    <w:rsid w:val="00E66AC8"/>
    <w:rsid w:val="00E67EF0"/>
    <w:rsid w:val="00E70CC7"/>
    <w:rsid w:val="00E71C4E"/>
    <w:rsid w:val="00E73042"/>
    <w:rsid w:val="00E73A36"/>
    <w:rsid w:val="00E74004"/>
    <w:rsid w:val="00E74DAA"/>
    <w:rsid w:val="00E766E1"/>
    <w:rsid w:val="00E7769F"/>
    <w:rsid w:val="00E945CD"/>
    <w:rsid w:val="00E9663B"/>
    <w:rsid w:val="00EA57C9"/>
    <w:rsid w:val="00EB42EF"/>
    <w:rsid w:val="00EB5539"/>
    <w:rsid w:val="00EB6D5E"/>
    <w:rsid w:val="00EC14E2"/>
    <w:rsid w:val="00EC31F6"/>
    <w:rsid w:val="00EC3D59"/>
    <w:rsid w:val="00ED0B80"/>
    <w:rsid w:val="00ED3495"/>
    <w:rsid w:val="00ED5948"/>
    <w:rsid w:val="00EE2972"/>
    <w:rsid w:val="00EE2C20"/>
    <w:rsid w:val="00EF2662"/>
    <w:rsid w:val="00EF2EBE"/>
    <w:rsid w:val="00EF628B"/>
    <w:rsid w:val="00EF653C"/>
    <w:rsid w:val="00F027BD"/>
    <w:rsid w:val="00F02931"/>
    <w:rsid w:val="00F06E9E"/>
    <w:rsid w:val="00F23E46"/>
    <w:rsid w:val="00F26295"/>
    <w:rsid w:val="00F32CD1"/>
    <w:rsid w:val="00F32CE4"/>
    <w:rsid w:val="00F34AFC"/>
    <w:rsid w:val="00F475FF"/>
    <w:rsid w:val="00F50735"/>
    <w:rsid w:val="00F50F8E"/>
    <w:rsid w:val="00F5222C"/>
    <w:rsid w:val="00F55522"/>
    <w:rsid w:val="00F556A5"/>
    <w:rsid w:val="00F61CCB"/>
    <w:rsid w:val="00F72F1A"/>
    <w:rsid w:val="00F75F31"/>
    <w:rsid w:val="00F81E98"/>
    <w:rsid w:val="00F842EA"/>
    <w:rsid w:val="00F9447F"/>
    <w:rsid w:val="00FA10C1"/>
    <w:rsid w:val="00FA6844"/>
    <w:rsid w:val="00FB062E"/>
    <w:rsid w:val="00FB3C9F"/>
    <w:rsid w:val="00FB4138"/>
    <w:rsid w:val="00FB516A"/>
    <w:rsid w:val="00FB5389"/>
    <w:rsid w:val="00FB5DCA"/>
    <w:rsid w:val="00FC0FF5"/>
    <w:rsid w:val="00FC3106"/>
    <w:rsid w:val="00FC6126"/>
    <w:rsid w:val="00FD0C78"/>
    <w:rsid w:val="00FD134F"/>
    <w:rsid w:val="00FD1A24"/>
    <w:rsid w:val="00FD3674"/>
    <w:rsid w:val="00FD4B27"/>
    <w:rsid w:val="00FD59D4"/>
    <w:rsid w:val="00FE1469"/>
    <w:rsid w:val="00FE4A33"/>
    <w:rsid w:val="00FF52DB"/>
    <w:rsid w:val="00FF6B57"/>
    <w:rsid w:val="00FF6FEA"/>
    <w:rsid w:val="00FF74FB"/>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4C2678"/>
  <w15:docId w15:val="{74852AFA-1814-4E3D-8B3A-61D71A60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745935"/>
    <w:pPr>
      <w:spacing w:after="0" w:line="360" w:lineRule="auto"/>
      <w:ind w:firstLine="567"/>
      <w:jc w:val="both"/>
    </w:pPr>
    <w:rPr>
      <w:rFonts w:ascii="Times New Roman" w:eastAsia="Times New Roman" w:hAnsi="Times New Roman" w:cs="Times New Roman"/>
      <w:sz w:val="28"/>
      <w:szCs w:val="20"/>
      <w:lang w:eastAsia="ru-RU"/>
    </w:rPr>
  </w:style>
  <w:style w:type="paragraph" w:styleId="10">
    <w:name w:val="heading 1"/>
    <w:basedOn w:val="a6"/>
    <w:next w:val="a6"/>
    <w:link w:val="12"/>
    <w:uiPriority w:val="9"/>
    <w:qFormat/>
    <w:rsid w:val="00745935"/>
    <w:pPr>
      <w:keepNext/>
      <w:pageBreakBefore/>
      <w:numPr>
        <w:numId w:val="9"/>
      </w:numPr>
      <w:spacing w:before="40" w:after="40"/>
      <w:ind w:firstLine="0"/>
      <w:jc w:val="left"/>
      <w:outlineLvl w:val="0"/>
    </w:pPr>
    <w:rPr>
      <w:b/>
      <w:caps/>
      <w:w w:val="95"/>
      <w:kern w:val="36"/>
      <w:sz w:val="26"/>
    </w:rPr>
  </w:style>
  <w:style w:type="paragraph" w:styleId="2">
    <w:name w:val="heading 2"/>
    <w:basedOn w:val="a6"/>
    <w:link w:val="21"/>
    <w:uiPriority w:val="9"/>
    <w:qFormat/>
    <w:rsid w:val="00745935"/>
    <w:pPr>
      <w:keepNext/>
      <w:keepLines/>
      <w:widowControl w:val="0"/>
      <w:numPr>
        <w:ilvl w:val="1"/>
        <w:numId w:val="9"/>
      </w:numPr>
      <w:spacing w:before="100"/>
      <w:ind w:firstLine="0"/>
      <w:jc w:val="left"/>
      <w:outlineLvl w:val="1"/>
    </w:pPr>
    <w:rPr>
      <w:b/>
      <w:kern w:val="32"/>
      <w:sz w:val="26"/>
    </w:rPr>
  </w:style>
  <w:style w:type="paragraph" w:styleId="3">
    <w:name w:val="heading 3"/>
    <w:basedOn w:val="a6"/>
    <w:next w:val="a6"/>
    <w:link w:val="30"/>
    <w:uiPriority w:val="9"/>
    <w:qFormat/>
    <w:rsid w:val="00745935"/>
    <w:pPr>
      <w:keepNext/>
      <w:numPr>
        <w:ilvl w:val="2"/>
        <w:numId w:val="9"/>
      </w:numPr>
      <w:spacing w:before="100"/>
      <w:ind w:firstLine="0"/>
      <w:outlineLvl w:val="2"/>
    </w:pPr>
    <w:rPr>
      <w:b/>
      <w:i/>
    </w:rPr>
  </w:style>
  <w:style w:type="paragraph" w:styleId="4">
    <w:name w:val="heading 4"/>
    <w:basedOn w:val="a6"/>
    <w:next w:val="a6"/>
    <w:link w:val="40"/>
    <w:uiPriority w:val="9"/>
    <w:qFormat/>
    <w:rsid w:val="00745935"/>
    <w:pPr>
      <w:keepNext/>
      <w:ind w:firstLine="0"/>
      <w:jc w:val="center"/>
      <w:outlineLvl w:val="3"/>
    </w:pPr>
    <w:rPr>
      <w:rFonts w:ascii="Arial" w:hAnsi="Arial"/>
      <w:i/>
    </w:rPr>
  </w:style>
  <w:style w:type="paragraph" w:styleId="5">
    <w:name w:val="heading 5"/>
    <w:basedOn w:val="a6"/>
    <w:next w:val="a6"/>
    <w:link w:val="50"/>
    <w:uiPriority w:val="9"/>
    <w:qFormat/>
    <w:rsid w:val="00745935"/>
    <w:pPr>
      <w:keepNext/>
      <w:numPr>
        <w:ilvl w:val="4"/>
        <w:numId w:val="9"/>
      </w:numPr>
      <w:jc w:val="center"/>
      <w:outlineLvl w:val="4"/>
    </w:pPr>
    <w:rPr>
      <w:rFonts w:ascii="Arial" w:hAnsi="Arial"/>
    </w:rPr>
  </w:style>
  <w:style w:type="paragraph" w:styleId="6">
    <w:name w:val="heading 6"/>
    <w:basedOn w:val="a6"/>
    <w:next w:val="a6"/>
    <w:link w:val="60"/>
    <w:uiPriority w:val="9"/>
    <w:qFormat/>
    <w:rsid w:val="00745935"/>
    <w:pPr>
      <w:keepNext/>
      <w:numPr>
        <w:ilvl w:val="5"/>
        <w:numId w:val="9"/>
      </w:numPr>
      <w:jc w:val="center"/>
      <w:outlineLvl w:val="5"/>
    </w:pPr>
    <w:rPr>
      <w:rFonts w:ascii="Arial" w:hAnsi="Arial"/>
      <w:lang w:val="en-US"/>
    </w:rPr>
  </w:style>
  <w:style w:type="paragraph" w:styleId="7">
    <w:name w:val="heading 7"/>
    <w:basedOn w:val="a6"/>
    <w:next w:val="a6"/>
    <w:link w:val="70"/>
    <w:uiPriority w:val="9"/>
    <w:qFormat/>
    <w:rsid w:val="00745935"/>
    <w:pPr>
      <w:keepNext/>
      <w:numPr>
        <w:ilvl w:val="6"/>
        <w:numId w:val="9"/>
      </w:numPr>
      <w:outlineLvl w:val="6"/>
    </w:pPr>
    <w:rPr>
      <w:rFonts w:ascii="Arial" w:hAnsi="Arial"/>
    </w:rPr>
  </w:style>
  <w:style w:type="paragraph" w:styleId="8">
    <w:name w:val="heading 8"/>
    <w:basedOn w:val="a6"/>
    <w:next w:val="a6"/>
    <w:link w:val="80"/>
    <w:uiPriority w:val="9"/>
    <w:qFormat/>
    <w:rsid w:val="00745935"/>
    <w:pPr>
      <w:keepNext/>
      <w:numPr>
        <w:ilvl w:val="7"/>
        <w:numId w:val="9"/>
      </w:numPr>
      <w:outlineLvl w:val="7"/>
    </w:pPr>
    <w:rPr>
      <w:lang w:val="en-US"/>
    </w:rPr>
  </w:style>
  <w:style w:type="paragraph" w:styleId="9">
    <w:name w:val="heading 9"/>
    <w:basedOn w:val="a6"/>
    <w:next w:val="a6"/>
    <w:link w:val="90"/>
    <w:uiPriority w:val="9"/>
    <w:qFormat/>
    <w:rsid w:val="00745935"/>
    <w:pPr>
      <w:numPr>
        <w:ilvl w:val="8"/>
        <w:numId w:val="9"/>
      </w:numPr>
      <w:spacing w:before="240" w:after="60"/>
      <w:outlineLvl w:val="8"/>
    </w:pPr>
    <w:rPr>
      <w:rFonts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basedOn w:val="a7"/>
    <w:link w:val="10"/>
    <w:rsid w:val="00745935"/>
    <w:rPr>
      <w:rFonts w:ascii="Times New Roman" w:eastAsia="Times New Roman" w:hAnsi="Times New Roman" w:cs="Times New Roman"/>
      <w:b/>
      <w:caps/>
      <w:w w:val="95"/>
      <w:kern w:val="36"/>
      <w:sz w:val="26"/>
      <w:szCs w:val="20"/>
      <w:lang w:eastAsia="ru-RU"/>
    </w:rPr>
  </w:style>
  <w:style w:type="character" w:customStyle="1" w:styleId="21">
    <w:name w:val="Заголовок 2 Знак"/>
    <w:basedOn w:val="a7"/>
    <w:link w:val="2"/>
    <w:rsid w:val="00745935"/>
    <w:rPr>
      <w:rFonts w:ascii="Times New Roman" w:eastAsia="Times New Roman" w:hAnsi="Times New Roman" w:cs="Times New Roman"/>
      <w:b/>
      <w:kern w:val="32"/>
      <w:sz w:val="26"/>
      <w:szCs w:val="20"/>
      <w:lang w:eastAsia="ru-RU"/>
    </w:rPr>
  </w:style>
  <w:style w:type="character" w:customStyle="1" w:styleId="30">
    <w:name w:val="Заголовок 3 Знак"/>
    <w:basedOn w:val="a7"/>
    <w:link w:val="3"/>
    <w:rsid w:val="00745935"/>
    <w:rPr>
      <w:rFonts w:ascii="Times New Roman" w:eastAsia="Times New Roman" w:hAnsi="Times New Roman" w:cs="Times New Roman"/>
      <w:b/>
      <w:i/>
      <w:sz w:val="28"/>
      <w:szCs w:val="20"/>
      <w:lang w:eastAsia="ru-RU"/>
    </w:rPr>
  </w:style>
  <w:style w:type="character" w:customStyle="1" w:styleId="40">
    <w:name w:val="Заголовок 4 Знак"/>
    <w:basedOn w:val="a7"/>
    <w:link w:val="4"/>
    <w:rsid w:val="00745935"/>
    <w:rPr>
      <w:rFonts w:ascii="Arial" w:eastAsia="Times New Roman" w:hAnsi="Arial" w:cs="Times New Roman"/>
      <w:i/>
      <w:sz w:val="28"/>
      <w:szCs w:val="20"/>
      <w:lang w:eastAsia="ru-RU"/>
    </w:rPr>
  </w:style>
  <w:style w:type="character" w:customStyle="1" w:styleId="50">
    <w:name w:val="Заголовок 5 Знак"/>
    <w:basedOn w:val="a7"/>
    <w:link w:val="5"/>
    <w:rsid w:val="00745935"/>
    <w:rPr>
      <w:rFonts w:ascii="Arial" w:eastAsia="Times New Roman" w:hAnsi="Arial" w:cs="Times New Roman"/>
      <w:sz w:val="28"/>
      <w:szCs w:val="20"/>
      <w:lang w:eastAsia="ru-RU"/>
    </w:rPr>
  </w:style>
  <w:style w:type="character" w:customStyle="1" w:styleId="60">
    <w:name w:val="Заголовок 6 Знак"/>
    <w:basedOn w:val="a7"/>
    <w:link w:val="6"/>
    <w:rsid w:val="00745935"/>
    <w:rPr>
      <w:rFonts w:ascii="Arial" w:eastAsia="Times New Roman" w:hAnsi="Arial" w:cs="Times New Roman"/>
      <w:sz w:val="28"/>
      <w:szCs w:val="20"/>
      <w:lang w:val="en-US" w:eastAsia="ru-RU"/>
    </w:rPr>
  </w:style>
  <w:style w:type="character" w:customStyle="1" w:styleId="70">
    <w:name w:val="Заголовок 7 Знак"/>
    <w:basedOn w:val="a7"/>
    <w:link w:val="7"/>
    <w:rsid w:val="00745935"/>
    <w:rPr>
      <w:rFonts w:ascii="Arial" w:eastAsia="Times New Roman" w:hAnsi="Arial" w:cs="Times New Roman"/>
      <w:sz w:val="28"/>
      <w:szCs w:val="20"/>
      <w:lang w:eastAsia="ru-RU"/>
    </w:rPr>
  </w:style>
  <w:style w:type="character" w:customStyle="1" w:styleId="80">
    <w:name w:val="Заголовок 8 Знак"/>
    <w:basedOn w:val="a7"/>
    <w:link w:val="8"/>
    <w:rsid w:val="00745935"/>
    <w:rPr>
      <w:rFonts w:ascii="Times New Roman" w:eastAsia="Times New Roman" w:hAnsi="Times New Roman" w:cs="Times New Roman"/>
      <w:sz w:val="28"/>
      <w:szCs w:val="20"/>
      <w:lang w:val="en-US" w:eastAsia="ru-RU"/>
    </w:rPr>
  </w:style>
  <w:style w:type="character" w:customStyle="1" w:styleId="90">
    <w:name w:val="Заголовок 9 Знак"/>
    <w:basedOn w:val="a7"/>
    <w:link w:val="9"/>
    <w:rsid w:val="00745935"/>
    <w:rPr>
      <w:rFonts w:ascii="Times New Roman" w:eastAsia="Times New Roman" w:hAnsi="Times New Roman" w:cs="Arial"/>
      <w:lang w:eastAsia="ru-RU"/>
    </w:rPr>
  </w:style>
  <w:style w:type="paragraph" w:customStyle="1" w:styleId="aa">
    <w:name w:val="Уменьшенный"/>
    <w:basedOn w:val="a6"/>
    <w:rsid w:val="00745935"/>
    <w:pPr>
      <w:jc w:val="center"/>
    </w:pPr>
    <w:rPr>
      <w:sz w:val="24"/>
    </w:rPr>
  </w:style>
  <w:style w:type="paragraph" w:styleId="ab">
    <w:name w:val="List"/>
    <w:basedOn w:val="a6"/>
    <w:rsid w:val="00745935"/>
    <w:pPr>
      <w:ind w:left="283" w:hanging="283"/>
    </w:pPr>
  </w:style>
  <w:style w:type="paragraph" w:styleId="a0">
    <w:name w:val="List Number"/>
    <w:aliases w:val="Знак2"/>
    <w:basedOn w:val="a6"/>
    <w:link w:val="ac"/>
    <w:rsid w:val="00745935"/>
    <w:pPr>
      <w:numPr>
        <w:numId w:val="8"/>
      </w:numPr>
      <w:ind w:firstLine="0"/>
    </w:pPr>
  </w:style>
  <w:style w:type="character" w:customStyle="1" w:styleId="ac">
    <w:name w:val="Нумерованный список Знак"/>
    <w:aliases w:val="Знак2 Знак"/>
    <w:link w:val="a0"/>
    <w:locked/>
    <w:rsid w:val="00745935"/>
    <w:rPr>
      <w:rFonts w:ascii="Times New Roman" w:eastAsia="Times New Roman" w:hAnsi="Times New Roman" w:cs="Times New Roman"/>
      <w:sz w:val="28"/>
      <w:szCs w:val="20"/>
      <w:lang w:eastAsia="ru-RU"/>
    </w:rPr>
  </w:style>
  <w:style w:type="paragraph" w:customStyle="1" w:styleId="ad">
    <w:name w:val="Шаг алгоритма"/>
    <w:basedOn w:val="a6"/>
    <w:rsid w:val="00745935"/>
    <w:pPr>
      <w:pBdr>
        <w:top w:val="single" w:sz="4" w:space="1" w:color="auto"/>
        <w:left w:val="single" w:sz="4" w:space="4" w:color="auto"/>
        <w:bottom w:val="single" w:sz="4" w:space="1" w:color="auto"/>
        <w:right w:val="single" w:sz="4" w:space="4" w:color="auto"/>
      </w:pBdr>
      <w:ind w:firstLine="0"/>
    </w:pPr>
  </w:style>
  <w:style w:type="paragraph" w:styleId="20">
    <w:name w:val="List 2"/>
    <w:basedOn w:val="a6"/>
    <w:rsid w:val="00745935"/>
    <w:pPr>
      <w:numPr>
        <w:numId w:val="2"/>
      </w:numPr>
      <w:ind w:firstLine="0"/>
    </w:pPr>
  </w:style>
  <w:style w:type="paragraph" w:customStyle="1" w:styleId="ae">
    <w:name w:val="Более уменьшенный"/>
    <w:basedOn w:val="a6"/>
    <w:rsid w:val="00745935"/>
    <w:pPr>
      <w:ind w:firstLine="0"/>
      <w:jc w:val="left"/>
    </w:pPr>
    <w:rPr>
      <w:sz w:val="20"/>
    </w:rPr>
  </w:style>
  <w:style w:type="paragraph" w:styleId="af">
    <w:name w:val="footer"/>
    <w:basedOn w:val="a6"/>
    <w:link w:val="af0"/>
    <w:uiPriority w:val="99"/>
    <w:rsid w:val="00745935"/>
    <w:pPr>
      <w:tabs>
        <w:tab w:val="center" w:pos="4153"/>
        <w:tab w:val="right" w:pos="8306"/>
      </w:tabs>
    </w:pPr>
  </w:style>
  <w:style w:type="character" w:customStyle="1" w:styleId="af0">
    <w:name w:val="Нижний колонтитул Знак"/>
    <w:basedOn w:val="a7"/>
    <w:link w:val="af"/>
    <w:uiPriority w:val="99"/>
    <w:rsid w:val="00745935"/>
    <w:rPr>
      <w:rFonts w:ascii="Times New Roman" w:eastAsia="Times New Roman" w:hAnsi="Times New Roman" w:cs="Times New Roman"/>
      <w:sz w:val="28"/>
      <w:szCs w:val="20"/>
      <w:lang w:eastAsia="ru-RU"/>
    </w:rPr>
  </w:style>
  <w:style w:type="character" w:styleId="af1">
    <w:name w:val="page number"/>
    <w:rsid w:val="00745935"/>
    <w:rPr>
      <w:rFonts w:cs="Times New Roman"/>
    </w:rPr>
  </w:style>
  <w:style w:type="paragraph" w:styleId="af2">
    <w:name w:val="header"/>
    <w:basedOn w:val="a6"/>
    <w:link w:val="af3"/>
    <w:uiPriority w:val="99"/>
    <w:rsid w:val="00745935"/>
    <w:pPr>
      <w:tabs>
        <w:tab w:val="center" w:pos="4153"/>
        <w:tab w:val="right" w:pos="8306"/>
      </w:tabs>
    </w:pPr>
  </w:style>
  <w:style w:type="character" w:customStyle="1" w:styleId="af3">
    <w:name w:val="Верхний колонтитул Знак"/>
    <w:basedOn w:val="a7"/>
    <w:link w:val="af2"/>
    <w:uiPriority w:val="99"/>
    <w:rsid w:val="00745935"/>
    <w:rPr>
      <w:rFonts w:ascii="Times New Roman" w:eastAsia="Times New Roman" w:hAnsi="Times New Roman" w:cs="Times New Roman"/>
      <w:sz w:val="28"/>
      <w:szCs w:val="20"/>
      <w:lang w:eastAsia="ru-RU"/>
    </w:rPr>
  </w:style>
  <w:style w:type="paragraph" w:styleId="13">
    <w:name w:val="toc 1"/>
    <w:basedOn w:val="a6"/>
    <w:next w:val="a6"/>
    <w:autoRedefine/>
    <w:uiPriority w:val="39"/>
    <w:rsid w:val="00745935"/>
    <w:pPr>
      <w:tabs>
        <w:tab w:val="right" w:leader="dot" w:pos="9923"/>
      </w:tabs>
      <w:spacing w:before="100" w:after="20" w:line="288" w:lineRule="auto"/>
      <w:ind w:left="567" w:right="425" w:hanging="567"/>
      <w:jc w:val="left"/>
    </w:pPr>
    <w:rPr>
      <w:b/>
      <w:bCs/>
      <w:caps/>
      <w:sz w:val="24"/>
      <w:szCs w:val="24"/>
    </w:rPr>
  </w:style>
  <w:style w:type="paragraph" w:styleId="22">
    <w:name w:val="toc 2"/>
    <w:basedOn w:val="a6"/>
    <w:next w:val="a6"/>
    <w:uiPriority w:val="39"/>
    <w:rsid w:val="00745935"/>
    <w:pPr>
      <w:spacing w:line="288" w:lineRule="auto"/>
      <w:ind w:left="907" w:hanging="567"/>
      <w:jc w:val="left"/>
    </w:pPr>
    <w:rPr>
      <w:sz w:val="22"/>
      <w:szCs w:val="22"/>
    </w:rPr>
  </w:style>
  <w:style w:type="paragraph" w:styleId="31">
    <w:name w:val="toc 3"/>
    <w:basedOn w:val="a6"/>
    <w:next w:val="a6"/>
    <w:autoRedefine/>
    <w:rsid w:val="00745935"/>
    <w:pPr>
      <w:tabs>
        <w:tab w:val="left" w:pos="2240"/>
        <w:tab w:val="right" w:leader="dot" w:pos="9923"/>
      </w:tabs>
      <w:spacing w:line="288" w:lineRule="auto"/>
      <w:ind w:left="1247" w:right="567" w:hanging="567"/>
      <w:jc w:val="left"/>
    </w:pPr>
    <w:rPr>
      <w:iCs/>
      <w:sz w:val="20"/>
    </w:rPr>
  </w:style>
  <w:style w:type="paragraph" w:styleId="41">
    <w:name w:val="toc 4"/>
    <w:basedOn w:val="a6"/>
    <w:next w:val="a6"/>
    <w:autoRedefine/>
    <w:rsid w:val="00745935"/>
    <w:pPr>
      <w:ind w:left="840"/>
      <w:jc w:val="left"/>
    </w:pPr>
    <w:rPr>
      <w:sz w:val="18"/>
      <w:szCs w:val="18"/>
    </w:rPr>
  </w:style>
  <w:style w:type="paragraph" w:styleId="51">
    <w:name w:val="toc 5"/>
    <w:basedOn w:val="a6"/>
    <w:next w:val="a6"/>
    <w:autoRedefine/>
    <w:rsid w:val="00745935"/>
    <w:pPr>
      <w:ind w:left="1120"/>
      <w:jc w:val="left"/>
    </w:pPr>
    <w:rPr>
      <w:sz w:val="18"/>
      <w:szCs w:val="18"/>
    </w:rPr>
  </w:style>
  <w:style w:type="paragraph" w:styleId="61">
    <w:name w:val="toc 6"/>
    <w:basedOn w:val="a6"/>
    <w:next w:val="a6"/>
    <w:autoRedefine/>
    <w:rsid w:val="00745935"/>
    <w:pPr>
      <w:ind w:left="1400"/>
      <w:jc w:val="left"/>
    </w:pPr>
    <w:rPr>
      <w:sz w:val="18"/>
      <w:szCs w:val="18"/>
    </w:rPr>
  </w:style>
  <w:style w:type="paragraph" w:styleId="71">
    <w:name w:val="toc 7"/>
    <w:basedOn w:val="a6"/>
    <w:next w:val="a6"/>
    <w:autoRedefine/>
    <w:rsid w:val="00745935"/>
    <w:pPr>
      <w:ind w:left="1680"/>
      <w:jc w:val="left"/>
    </w:pPr>
    <w:rPr>
      <w:sz w:val="18"/>
      <w:szCs w:val="18"/>
    </w:rPr>
  </w:style>
  <w:style w:type="paragraph" w:styleId="81">
    <w:name w:val="toc 8"/>
    <w:basedOn w:val="a6"/>
    <w:next w:val="a6"/>
    <w:autoRedefine/>
    <w:rsid w:val="00745935"/>
    <w:pPr>
      <w:ind w:left="1960"/>
      <w:jc w:val="left"/>
    </w:pPr>
    <w:rPr>
      <w:sz w:val="18"/>
      <w:szCs w:val="18"/>
    </w:rPr>
  </w:style>
  <w:style w:type="paragraph" w:styleId="91">
    <w:name w:val="toc 9"/>
    <w:basedOn w:val="a6"/>
    <w:next w:val="a6"/>
    <w:autoRedefine/>
    <w:rsid w:val="00745935"/>
    <w:pPr>
      <w:ind w:left="2240"/>
      <w:jc w:val="left"/>
    </w:pPr>
    <w:rPr>
      <w:sz w:val="18"/>
      <w:szCs w:val="18"/>
    </w:rPr>
  </w:style>
  <w:style w:type="paragraph" w:customStyle="1" w:styleId="af4">
    <w:name w:val="Пример файла"/>
    <w:basedOn w:val="a6"/>
    <w:rsid w:val="00745935"/>
    <w:pPr>
      <w:pBdr>
        <w:top w:val="single" w:sz="4" w:space="1" w:color="auto"/>
        <w:left w:val="single" w:sz="4" w:space="4" w:color="auto"/>
        <w:bottom w:val="single" w:sz="4" w:space="1" w:color="auto"/>
        <w:right w:val="single" w:sz="4" w:space="4" w:color="auto"/>
      </w:pBdr>
      <w:shd w:val="clear" w:color="auto" w:fill="E6E6E6"/>
      <w:spacing w:line="240" w:lineRule="auto"/>
      <w:ind w:firstLine="0"/>
    </w:pPr>
    <w:rPr>
      <w:rFonts w:ascii="Courier New" w:hAnsi="Courier New"/>
      <w:b/>
      <w:noProof/>
      <w:w w:val="95"/>
      <w:sz w:val="20"/>
    </w:rPr>
  </w:style>
  <w:style w:type="paragraph" w:styleId="af5">
    <w:name w:val="caption"/>
    <w:basedOn w:val="a6"/>
    <w:next w:val="a6"/>
    <w:qFormat/>
    <w:rsid w:val="00745935"/>
    <w:pPr>
      <w:spacing w:before="40" w:after="40" w:line="240" w:lineRule="auto"/>
      <w:ind w:firstLine="0"/>
      <w:jc w:val="center"/>
    </w:pPr>
    <w:rPr>
      <w:b/>
      <w:bCs/>
      <w:sz w:val="20"/>
    </w:rPr>
  </w:style>
  <w:style w:type="paragraph" w:styleId="af6">
    <w:name w:val="Signature"/>
    <w:basedOn w:val="a6"/>
    <w:link w:val="af7"/>
    <w:rsid w:val="00745935"/>
    <w:pPr>
      <w:ind w:left="4253" w:firstLine="0"/>
      <w:jc w:val="center"/>
    </w:pPr>
    <w:rPr>
      <w:b/>
      <w:sz w:val="24"/>
    </w:rPr>
  </w:style>
  <w:style w:type="character" w:customStyle="1" w:styleId="af7">
    <w:name w:val="Подпись Знак"/>
    <w:basedOn w:val="a7"/>
    <w:link w:val="af6"/>
    <w:rsid w:val="00745935"/>
    <w:rPr>
      <w:rFonts w:ascii="Times New Roman" w:eastAsia="Times New Roman" w:hAnsi="Times New Roman" w:cs="Times New Roman"/>
      <w:b/>
      <w:sz w:val="24"/>
      <w:szCs w:val="20"/>
      <w:lang w:eastAsia="ru-RU"/>
    </w:rPr>
  </w:style>
  <w:style w:type="character" w:styleId="af8">
    <w:name w:val="Hyperlink"/>
    <w:uiPriority w:val="99"/>
    <w:rsid w:val="00745935"/>
    <w:rPr>
      <w:rFonts w:cs="Times New Roman"/>
      <w:color w:val="0000FF"/>
      <w:u w:val="single"/>
    </w:rPr>
  </w:style>
  <w:style w:type="paragraph" w:customStyle="1" w:styleId="af9">
    <w:name w:val="Формула"/>
    <w:basedOn w:val="a6"/>
    <w:rsid w:val="00745935"/>
    <w:pPr>
      <w:ind w:firstLine="0"/>
      <w:jc w:val="center"/>
    </w:pPr>
  </w:style>
  <w:style w:type="paragraph" w:customStyle="1" w:styleId="afa">
    <w:name w:val="Список ребер"/>
    <w:basedOn w:val="a0"/>
    <w:rsid w:val="00745935"/>
    <w:rPr>
      <w:sz w:val="24"/>
      <w:lang w:val="en-US"/>
    </w:rPr>
  </w:style>
  <w:style w:type="paragraph" w:customStyle="1" w:styleId="afb">
    <w:name w:val="Пояснения к названию"/>
    <w:basedOn w:val="af5"/>
    <w:rsid w:val="00745935"/>
    <w:pPr>
      <w:spacing w:before="0"/>
    </w:pPr>
    <w:rPr>
      <w:b w:val="0"/>
    </w:rPr>
  </w:style>
  <w:style w:type="paragraph" w:customStyle="1" w:styleId="NumberedParagraph0">
    <w:name w:val="Numbered ) Paragraph"/>
    <w:basedOn w:val="1"/>
    <w:rsid w:val="00745935"/>
    <w:pPr>
      <w:numPr>
        <w:numId w:val="12"/>
      </w:numPr>
      <w:tabs>
        <w:tab w:val="num" w:pos="567"/>
      </w:tabs>
      <w:ind w:left="1854"/>
    </w:pPr>
  </w:style>
  <w:style w:type="paragraph" w:customStyle="1" w:styleId="1">
    <w:name w:val="Абзац списка1"/>
    <w:basedOn w:val="a6"/>
    <w:rsid w:val="00745935"/>
    <w:pPr>
      <w:numPr>
        <w:numId w:val="11"/>
      </w:numPr>
      <w:tabs>
        <w:tab w:val="left" w:pos="964"/>
      </w:tabs>
      <w:contextualSpacing/>
    </w:pPr>
  </w:style>
  <w:style w:type="character" w:customStyle="1" w:styleId="afc">
    <w:name w:val="Текст примечания Знак"/>
    <w:basedOn w:val="a7"/>
    <w:link w:val="afd"/>
    <w:semiHidden/>
    <w:rsid w:val="00745935"/>
    <w:rPr>
      <w:rFonts w:ascii="Times New Roman" w:eastAsia="Times New Roman" w:hAnsi="Times New Roman" w:cs="Times New Roman"/>
      <w:sz w:val="20"/>
      <w:szCs w:val="20"/>
      <w:lang w:eastAsia="ru-RU"/>
    </w:rPr>
  </w:style>
  <w:style w:type="paragraph" w:styleId="afd">
    <w:name w:val="annotation text"/>
    <w:basedOn w:val="a6"/>
    <w:link w:val="afc"/>
    <w:semiHidden/>
    <w:rsid w:val="00745935"/>
    <w:rPr>
      <w:sz w:val="20"/>
    </w:rPr>
  </w:style>
  <w:style w:type="paragraph" w:styleId="afe">
    <w:name w:val="footnote text"/>
    <w:basedOn w:val="a6"/>
    <w:link w:val="aff"/>
    <w:uiPriority w:val="99"/>
    <w:rsid w:val="00745935"/>
    <w:pPr>
      <w:ind w:firstLine="0"/>
    </w:pPr>
    <w:rPr>
      <w:sz w:val="20"/>
    </w:rPr>
  </w:style>
  <w:style w:type="character" w:customStyle="1" w:styleId="aff">
    <w:name w:val="Текст сноски Знак"/>
    <w:basedOn w:val="a7"/>
    <w:link w:val="afe"/>
    <w:uiPriority w:val="99"/>
    <w:rsid w:val="00745935"/>
    <w:rPr>
      <w:rFonts w:ascii="Times New Roman" w:eastAsia="Times New Roman" w:hAnsi="Times New Roman" w:cs="Times New Roman"/>
      <w:sz w:val="20"/>
      <w:szCs w:val="20"/>
      <w:lang w:eastAsia="ru-RU"/>
    </w:rPr>
  </w:style>
  <w:style w:type="character" w:styleId="aff0">
    <w:name w:val="footnote reference"/>
    <w:uiPriority w:val="99"/>
    <w:rsid w:val="00745935"/>
    <w:rPr>
      <w:rFonts w:cs="Times New Roman"/>
      <w:vertAlign w:val="superscript"/>
    </w:rPr>
  </w:style>
  <w:style w:type="paragraph" w:styleId="aff1">
    <w:name w:val="Plain Text"/>
    <w:basedOn w:val="a6"/>
    <w:link w:val="aff2"/>
    <w:rsid w:val="00745935"/>
    <w:pPr>
      <w:ind w:firstLine="0"/>
      <w:jc w:val="left"/>
    </w:pPr>
    <w:rPr>
      <w:rFonts w:ascii="Courier New" w:hAnsi="Courier New"/>
      <w:sz w:val="20"/>
    </w:rPr>
  </w:style>
  <w:style w:type="character" w:customStyle="1" w:styleId="aff2">
    <w:name w:val="Текст Знак"/>
    <w:basedOn w:val="a7"/>
    <w:link w:val="aff1"/>
    <w:rsid w:val="00745935"/>
    <w:rPr>
      <w:rFonts w:ascii="Courier New" w:eastAsia="Times New Roman" w:hAnsi="Courier New" w:cs="Times New Roman"/>
      <w:sz w:val="20"/>
      <w:szCs w:val="20"/>
      <w:lang w:eastAsia="ru-RU"/>
    </w:rPr>
  </w:style>
  <w:style w:type="character" w:styleId="aff3">
    <w:name w:val="FollowedHyperlink"/>
    <w:rsid w:val="00745935"/>
    <w:rPr>
      <w:rFonts w:cs="Times New Roman"/>
      <w:color w:val="800080"/>
      <w:u w:val="single"/>
    </w:rPr>
  </w:style>
  <w:style w:type="character" w:customStyle="1" w:styleId="aff4">
    <w:name w:val="Тема примечания Знак"/>
    <w:basedOn w:val="afc"/>
    <w:link w:val="aff5"/>
    <w:semiHidden/>
    <w:rsid w:val="00745935"/>
    <w:rPr>
      <w:rFonts w:ascii="Times New Roman" w:eastAsia="Times New Roman" w:hAnsi="Times New Roman" w:cs="Times New Roman"/>
      <w:b/>
      <w:bCs/>
      <w:sz w:val="20"/>
      <w:szCs w:val="20"/>
      <w:lang w:eastAsia="ru-RU"/>
    </w:rPr>
  </w:style>
  <w:style w:type="paragraph" w:styleId="aff5">
    <w:name w:val="annotation subject"/>
    <w:basedOn w:val="afd"/>
    <w:next w:val="afd"/>
    <w:link w:val="aff4"/>
    <w:semiHidden/>
    <w:rsid w:val="00745935"/>
    <w:rPr>
      <w:b/>
      <w:bCs/>
    </w:rPr>
  </w:style>
  <w:style w:type="character" w:customStyle="1" w:styleId="aff6">
    <w:name w:val="Текст выноски Знак"/>
    <w:basedOn w:val="a7"/>
    <w:link w:val="aff7"/>
    <w:semiHidden/>
    <w:rsid w:val="00745935"/>
    <w:rPr>
      <w:rFonts w:ascii="Tahoma" w:eastAsia="Times New Roman" w:hAnsi="Tahoma" w:cs="Tahoma"/>
      <w:sz w:val="16"/>
      <w:szCs w:val="16"/>
      <w:lang w:eastAsia="ru-RU"/>
    </w:rPr>
  </w:style>
  <w:style w:type="paragraph" w:styleId="aff7">
    <w:name w:val="Balloon Text"/>
    <w:basedOn w:val="a6"/>
    <w:link w:val="aff6"/>
    <w:semiHidden/>
    <w:rsid w:val="00745935"/>
    <w:rPr>
      <w:rFonts w:ascii="Tahoma" w:hAnsi="Tahoma" w:cs="Tahoma"/>
      <w:sz w:val="16"/>
      <w:szCs w:val="16"/>
    </w:rPr>
  </w:style>
  <w:style w:type="paragraph" w:customStyle="1" w:styleId="aff8">
    <w:name w:val="Обычный Центральный"/>
    <w:basedOn w:val="a6"/>
    <w:rsid w:val="00745935"/>
    <w:pPr>
      <w:ind w:firstLine="0"/>
      <w:jc w:val="center"/>
    </w:pPr>
  </w:style>
  <w:style w:type="paragraph" w:customStyle="1" w:styleId="aff9">
    <w:name w:val="Компактный"/>
    <w:basedOn w:val="a6"/>
    <w:rsid w:val="00745935"/>
    <w:pPr>
      <w:spacing w:line="240" w:lineRule="auto"/>
    </w:pPr>
    <w:rPr>
      <w:sz w:val="24"/>
    </w:rPr>
  </w:style>
  <w:style w:type="paragraph" w:customStyle="1" w:styleId="affa">
    <w:name w:val="Компактный без отступа"/>
    <w:basedOn w:val="aff9"/>
    <w:rsid w:val="00745935"/>
    <w:pPr>
      <w:ind w:firstLine="0"/>
    </w:pPr>
  </w:style>
  <w:style w:type="paragraph" w:customStyle="1" w:styleId="affb">
    <w:name w:val="Обычный сжатый без отступа"/>
    <w:basedOn w:val="a6"/>
    <w:rsid w:val="00745935"/>
    <w:pPr>
      <w:spacing w:line="240" w:lineRule="auto"/>
      <w:ind w:firstLine="0"/>
    </w:pPr>
  </w:style>
  <w:style w:type="paragraph" w:customStyle="1" w:styleId="affc">
    <w:name w:val="Компактный без отступа центральный"/>
    <w:basedOn w:val="affa"/>
    <w:rsid w:val="00745935"/>
    <w:pPr>
      <w:jc w:val="center"/>
    </w:pPr>
    <w:rPr>
      <w:szCs w:val="24"/>
    </w:rPr>
  </w:style>
  <w:style w:type="paragraph" w:customStyle="1" w:styleId="a3">
    <w:name w:val="Литература"/>
    <w:basedOn w:val="a6"/>
    <w:rsid w:val="00745935"/>
    <w:pPr>
      <w:numPr>
        <w:numId w:val="3"/>
      </w:numPr>
      <w:spacing w:line="240" w:lineRule="auto"/>
    </w:pPr>
  </w:style>
  <w:style w:type="paragraph" w:customStyle="1" w:styleId="affd">
    <w:name w:val="Внутри таблицы"/>
    <w:basedOn w:val="affb"/>
    <w:rsid w:val="00745935"/>
    <w:pPr>
      <w:jc w:val="left"/>
    </w:pPr>
  </w:style>
  <w:style w:type="paragraph" w:customStyle="1" w:styleId="affe">
    <w:name w:val="Внутри таблицы уменьшенный"/>
    <w:basedOn w:val="affd"/>
    <w:rsid w:val="00745935"/>
    <w:rPr>
      <w:sz w:val="24"/>
    </w:rPr>
  </w:style>
  <w:style w:type="paragraph" w:customStyle="1" w:styleId="afff">
    <w:name w:val="Программа"/>
    <w:basedOn w:val="a6"/>
    <w:rsid w:val="00745935"/>
    <w:pPr>
      <w:pBdr>
        <w:top w:val="single" w:sz="4" w:space="1" w:color="auto"/>
        <w:left w:val="single" w:sz="4" w:space="4" w:color="auto"/>
        <w:bottom w:val="single" w:sz="4" w:space="1" w:color="auto"/>
        <w:right w:val="single" w:sz="4" w:space="4" w:color="auto"/>
      </w:pBdr>
      <w:spacing w:line="240" w:lineRule="auto"/>
      <w:ind w:firstLine="0"/>
    </w:pPr>
    <w:rPr>
      <w:rFonts w:ascii="Courier New" w:hAnsi="Courier New"/>
      <w:b/>
      <w:noProof/>
      <w:sz w:val="20"/>
    </w:rPr>
  </w:style>
  <w:style w:type="paragraph" w:customStyle="1" w:styleId="afff0">
    <w:name w:val="Термины"/>
    <w:basedOn w:val="a6"/>
    <w:rsid w:val="00745935"/>
    <w:pPr>
      <w:ind w:firstLine="0"/>
    </w:pPr>
  </w:style>
  <w:style w:type="paragraph" w:styleId="a">
    <w:name w:val="List Bullet"/>
    <w:basedOn w:val="a6"/>
    <w:rsid w:val="00745935"/>
    <w:pPr>
      <w:numPr>
        <w:numId w:val="1"/>
      </w:numPr>
      <w:ind w:left="360"/>
    </w:pPr>
  </w:style>
  <w:style w:type="paragraph" w:styleId="23">
    <w:name w:val="List Number 2"/>
    <w:aliases w:val="Знак"/>
    <w:basedOn w:val="a6"/>
    <w:link w:val="24"/>
    <w:rsid w:val="00745935"/>
    <w:pPr>
      <w:ind w:firstLine="0"/>
    </w:pPr>
    <w:rPr>
      <w:lang w:val="x-none" w:eastAsia="x-none"/>
    </w:rPr>
  </w:style>
  <w:style w:type="character" w:customStyle="1" w:styleId="24">
    <w:name w:val="Нумерованный список 2 Знак"/>
    <w:aliases w:val="Знак Знак"/>
    <w:link w:val="23"/>
    <w:locked/>
    <w:rsid w:val="00745935"/>
    <w:rPr>
      <w:rFonts w:ascii="Times New Roman" w:eastAsia="Times New Roman" w:hAnsi="Times New Roman" w:cs="Times New Roman"/>
      <w:sz w:val="28"/>
      <w:szCs w:val="20"/>
      <w:lang w:val="x-none" w:eastAsia="x-none"/>
    </w:rPr>
  </w:style>
  <w:style w:type="paragraph" w:customStyle="1" w:styleId="2TimesNewRoman0">
    <w:name w:val="Стиль Нумерованный список 2 + Times New Roman курсив"/>
    <w:basedOn w:val="23"/>
    <w:link w:val="2TimesNewRoman1"/>
    <w:rsid w:val="00745935"/>
    <w:pPr>
      <w:numPr>
        <w:numId w:val="4"/>
      </w:numPr>
      <w:spacing w:line="240" w:lineRule="auto"/>
    </w:pPr>
    <w:rPr>
      <w:b/>
      <w:i/>
      <w:iCs/>
      <w:szCs w:val="28"/>
      <w:lang w:val="ru-RU" w:eastAsia="ru-RU"/>
    </w:rPr>
  </w:style>
  <w:style w:type="character" w:customStyle="1" w:styleId="2TimesNewRoman1">
    <w:name w:val="Стиль Нумерованный список 2 + Times New Roman курсив Знак"/>
    <w:link w:val="2TimesNewRoman0"/>
    <w:locked/>
    <w:rsid w:val="00745935"/>
    <w:rPr>
      <w:rFonts w:ascii="Times New Roman" w:eastAsia="Times New Roman" w:hAnsi="Times New Roman" w:cs="Times New Roman"/>
      <w:b/>
      <w:i/>
      <w:iCs/>
      <w:sz w:val="28"/>
      <w:szCs w:val="28"/>
      <w:lang w:eastAsia="ru-RU"/>
    </w:rPr>
  </w:style>
  <w:style w:type="paragraph" w:customStyle="1" w:styleId="201">
    <w:name w:val="Стиль Нумерованный список 2 + По левому краю Первая строка:  0 см1"/>
    <w:basedOn w:val="23"/>
    <w:link w:val="2010"/>
    <w:rsid w:val="00745935"/>
    <w:pPr>
      <w:tabs>
        <w:tab w:val="num" w:pos="927"/>
      </w:tabs>
      <w:spacing w:line="240" w:lineRule="auto"/>
      <w:jc w:val="left"/>
    </w:pPr>
    <w:rPr>
      <w:b/>
      <w:i/>
      <w:lang w:val="ru-RU" w:eastAsia="ru-RU"/>
    </w:rPr>
  </w:style>
  <w:style w:type="character" w:customStyle="1" w:styleId="2010">
    <w:name w:val="Стиль Нумерованный список 2 + По левому краю Первая строка:  0 см1 Знак"/>
    <w:link w:val="201"/>
    <w:locked/>
    <w:rsid w:val="00745935"/>
    <w:rPr>
      <w:rFonts w:ascii="Times New Roman" w:eastAsia="Times New Roman" w:hAnsi="Times New Roman" w:cs="Times New Roman"/>
      <w:b/>
      <w:i/>
      <w:sz w:val="28"/>
      <w:szCs w:val="20"/>
      <w:lang w:eastAsia="ru-RU"/>
    </w:rPr>
  </w:style>
  <w:style w:type="paragraph" w:customStyle="1" w:styleId="TimesNewRoman">
    <w:name w:val="Стиль Нумерованный список + Times New Roman"/>
    <w:basedOn w:val="a0"/>
    <w:link w:val="TimesNewRoman1"/>
    <w:rsid w:val="00745935"/>
    <w:pPr>
      <w:numPr>
        <w:numId w:val="5"/>
      </w:numPr>
      <w:spacing w:line="240" w:lineRule="auto"/>
      <w:ind w:left="0"/>
    </w:pPr>
    <w:rPr>
      <w:szCs w:val="28"/>
    </w:rPr>
  </w:style>
  <w:style w:type="character" w:customStyle="1" w:styleId="TimesNewRoman1">
    <w:name w:val="Стиль Нумерованный список + Times New Roman Знак Знак1"/>
    <w:link w:val="TimesNewRoman"/>
    <w:locked/>
    <w:rsid w:val="00745935"/>
    <w:rPr>
      <w:rFonts w:ascii="Times New Roman" w:eastAsia="Times New Roman" w:hAnsi="Times New Roman" w:cs="Times New Roman"/>
      <w:sz w:val="28"/>
      <w:szCs w:val="28"/>
      <w:lang w:eastAsia="ru-RU"/>
    </w:rPr>
  </w:style>
  <w:style w:type="paragraph" w:customStyle="1" w:styleId="2TimesNewRoman">
    <w:name w:val="Стиль Нумерованный список 2 + Times New Roman"/>
    <w:basedOn w:val="23"/>
    <w:rsid w:val="00745935"/>
    <w:pPr>
      <w:numPr>
        <w:numId w:val="6"/>
      </w:numPr>
      <w:tabs>
        <w:tab w:val="clear" w:pos="567"/>
        <w:tab w:val="num" w:pos="360"/>
      </w:tabs>
      <w:spacing w:line="240" w:lineRule="auto"/>
      <w:ind w:left="0"/>
    </w:pPr>
  </w:style>
  <w:style w:type="paragraph" w:customStyle="1" w:styleId="200">
    <w:name w:val="Стиль Нумерованный список 2 + По левому краю Первая строка:  0 см"/>
    <w:basedOn w:val="23"/>
    <w:link w:val="202"/>
    <w:rsid w:val="00745935"/>
    <w:pPr>
      <w:tabs>
        <w:tab w:val="num" w:pos="927"/>
      </w:tabs>
      <w:spacing w:line="240" w:lineRule="auto"/>
      <w:jc w:val="left"/>
    </w:pPr>
    <w:rPr>
      <w:b/>
      <w:i/>
      <w:lang w:val="ru-RU" w:eastAsia="ru-RU"/>
    </w:rPr>
  </w:style>
  <w:style w:type="character" w:customStyle="1" w:styleId="202">
    <w:name w:val="Стиль Нумерованный список 2 + По левому краю Первая строка:  0 см Знак"/>
    <w:link w:val="200"/>
    <w:locked/>
    <w:rsid w:val="00745935"/>
    <w:rPr>
      <w:rFonts w:ascii="Times New Roman" w:eastAsia="Times New Roman" w:hAnsi="Times New Roman" w:cs="Times New Roman"/>
      <w:b/>
      <w:i/>
      <w:sz w:val="28"/>
      <w:szCs w:val="20"/>
      <w:lang w:eastAsia="ru-RU"/>
    </w:rPr>
  </w:style>
  <w:style w:type="paragraph" w:customStyle="1" w:styleId="2TimesNewRoman2">
    <w:name w:val="Стиль Список 2 + Times New Roman"/>
    <w:basedOn w:val="20"/>
    <w:rsid w:val="00745935"/>
    <w:pPr>
      <w:numPr>
        <w:numId w:val="0"/>
      </w:numPr>
      <w:tabs>
        <w:tab w:val="num" w:pos="927"/>
      </w:tabs>
      <w:spacing w:line="240" w:lineRule="auto"/>
      <w:ind w:left="567"/>
    </w:pPr>
    <w:rPr>
      <w:szCs w:val="28"/>
    </w:rPr>
  </w:style>
  <w:style w:type="paragraph" w:customStyle="1" w:styleId="afff1">
    <w:name w:val="Подписи"/>
    <w:basedOn w:val="a6"/>
    <w:rsid w:val="00745935"/>
    <w:pPr>
      <w:spacing w:line="240" w:lineRule="auto"/>
      <w:ind w:firstLine="0"/>
    </w:pPr>
    <w:rPr>
      <w:sz w:val="24"/>
      <w:szCs w:val="24"/>
    </w:rPr>
  </w:style>
  <w:style w:type="character" w:customStyle="1" w:styleId="TimesNewRoman0">
    <w:name w:val="Стиль Нумерованный список + Times New Roman Знак Знак"/>
    <w:rsid w:val="00745935"/>
    <w:rPr>
      <w:sz w:val="28"/>
      <w:lang w:val="ru-RU" w:eastAsia="ru-RU"/>
    </w:rPr>
  </w:style>
  <w:style w:type="paragraph" w:customStyle="1" w:styleId="FO">
    <w:name w:val="Граф FO"/>
    <w:basedOn w:val="aff9"/>
    <w:rsid w:val="00745935"/>
    <w:pPr>
      <w:numPr>
        <w:numId w:val="7"/>
      </w:numPr>
      <w:jc w:val="left"/>
    </w:pPr>
    <w:rPr>
      <w:lang w:val="en-US"/>
    </w:rPr>
  </w:style>
  <w:style w:type="paragraph" w:customStyle="1" w:styleId="afff2">
    <w:name w:val="Примеры структур"/>
    <w:basedOn w:val="a0"/>
    <w:rsid w:val="00745935"/>
    <w:pPr>
      <w:tabs>
        <w:tab w:val="clear" w:pos="1475"/>
        <w:tab w:val="num" w:pos="927"/>
      </w:tabs>
      <w:spacing w:line="240" w:lineRule="auto"/>
      <w:ind w:left="0" w:firstLine="567"/>
    </w:pPr>
    <w:rPr>
      <w:sz w:val="24"/>
      <w:lang w:val="en-US"/>
    </w:rPr>
  </w:style>
  <w:style w:type="character" w:customStyle="1" w:styleId="afff3">
    <w:name w:val="Исходный код Знак"/>
    <w:rsid w:val="00745935"/>
    <w:rPr>
      <w:rFonts w:ascii="Courier New" w:hAnsi="Courier New"/>
      <w:sz w:val="24"/>
      <w:lang w:val="ru-RU" w:eastAsia="ru-RU"/>
    </w:rPr>
  </w:style>
  <w:style w:type="paragraph" w:customStyle="1" w:styleId="afff4">
    <w:name w:val="Список нум. с отступом"/>
    <w:basedOn w:val="a6"/>
    <w:rsid w:val="00745935"/>
    <w:pPr>
      <w:tabs>
        <w:tab w:val="num" w:pos="907"/>
      </w:tabs>
      <w:ind w:left="907" w:hanging="907"/>
    </w:pPr>
  </w:style>
  <w:style w:type="paragraph" w:customStyle="1" w:styleId="afff5">
    <w:name w:val="Список марк. с отступом"/>
    <w:basedOn w:val="a6"/>
    <w:rsid w:val="00745935"/>
    <w:pPr>
      <w:ind w:firstLine="0"/>
    </w:pPr>
    <w:rPr>
      <w:szCs w:val="24"/>
    </w:rPr>
  </w:style>
  <w:style w:type="paragraph" w:customStyle="1" w:styleId="afff6">
    <w:name w:val="Стиль Название картинки"/>
    <w:basedOn w:val="af5"/>
    <w:rsid w:val="00745935"/>
    <w:pPr>
      <w:spacing w:before="0"/>
    </w:pPr>
  </w:style>
  <w:style w:type="paragraph" w:customStyle="1" w:styleId="afff7">
    <w:name w:val="Стиль Название таблицы"/>
    <w:basedOn w:val="afff6"/>
    <w:rsid w:val="00745935"/>
    <w:pPr>
      <w:keepNext/>
      <w:spacing w:before="80" w:after="20"/>
      <w:jc w:val="right"/>
    </w:pPr>
  </w:style>
  <w:style w:type="paragraph" w:customStyle="1" w:styleId="afff8">
    <w:name w:val="Исходный код"/>
    <w:basedOn w:val="a6"/>
    <w:rsid w:val="00745935"/>
    <w:pPr>
      <w:spacing w:line="280" w:lineRule="exact"/>
      <w:ind w:firstLine="0"/>
      <w:jc w:val="left"/>
    </w:pPr>
    <w:rPr>
      <w:rFonts w:ascii="Courier New" w:hAnsi="Courier New" w:cs="Courier New"/>
      <w:sz w:val="24"/>
      <w:szCs w:val="24"/>
    </w:rPr>
  </w:style>
  <w:style w:type="character" w:customStyle="1" w:styleId="afff9">
    <w:name w:val="Комментарий исходного кода"/>
    <w:rsid w:val="00745935"/>
    <w:rPr>
      <w:rFonts w:ascii="Times New Roman" w:hAnsi="Times New Roman"/>
      <w:i/>
      <w:sz w:val="24"/>
      <w:lang w:val="ru-RU" w:eastAsia="ru-RU"/>
    </w:rPr>
  </w:style>
  <w:style w:type="character" w:styleId="HTML">
    <w:name w:val="HTML Cite"/>
    <w:rsid w:val="00745935"/>
    <w:rPr>
      <w:rFonts w:cs="Times New Roman"/>
      <w:i/>
    </w:rPr>
  </w:style>
  <w:style w:type="character" w:customStyle="1" w:styleId="afffa">
    <w:name w:val="Стиль Название таблицы Знак"/>
    <w:rsid w:val="00745935"/>
    <w:rPr>
      <w:rFonts w:cs="Times New Roman"/>
      <w:b/>
      <w:bCs/>
      <w:lang w:val="ru-RU" w:eastAsia="ru-RU" w:bidi="ar-SA"/>
    </w:rPr>
  </w:style>
  <w:style w:type="paragraph" w:customStyle="1" w:styleId="Gap">
    <w:name w:val="Gap"/>
    <w:basedOn w:val="a6"/>
    <w:next w:val="a6"/>
    <w:rsid w:val="00745935"/>
    <w:pPr>
      <w:spacing w:line="240" w:lineRule="auto"/>
    </w:pPr>
    <w:rPr>
      <w:sz w:val="16"/>
    </w:rPr>
  </w:style>
  <w:style w:type="paragraph" w:customStyle="1" w:styleId="afffb">
    <w:name w:val="Расширения"/>
    <w:basedOn w:val="a6"/>
    <w:next w:val="a6"/>
    <w:rsid w:val="00745935"/>
    <w:pPr>
      <w:spacing w:line="312" w:lineRule="auto"/>
    </w:pPr>
  </w:style>
  <w:style w:type="paragraph" w:customStyle="1" w:styleId="afffc">
    <w:name w:val="Стиль Название объекта + Междустр.интервал:  полуторный"/>
    <w:basedOn w:val="af5"/>
    <w:rsid w:val="00745935"/>
    <w:pPr>
      <w:spacing w:before="20" w:after="120" w:line="360" w:lineRule="auto"/>
    </w:pPr>
  </w:style>
  <w:style w:type="paragraph" w:customStyle="1" w:styleId="11">
    <w:name w:val="Приложение ЗАГОЛОВОК1"/>
    <w:basedOn w:val="10"/>
    <w:rsid w:val="00745935"/>
    <w:pPr>
      <w:numPr>
        <w:numId w:val="10"/>
      </w:numPr>
      <w:tabs>
        <w:tab w:val="num" w:pos="1475"/>
      </w:tabs>
      <w:spacing w:line="312" w:lineRule="auto"/>
      <w:ind w:left="1021" w:firstLine="0"/>
    </w:pPr>
  </w:style>
  <w:style w:type="paragraph" w:customStyle="1" w:styleId="25">
    <w:name w:val="Приложение Заголовок2"/>
    <w:basedOn w:val="2"/>
    <w:rsid w:val="00745935"/>
    <w:pPr>
      <w:spacing w:after="60"/>
    </w:pPr>
  </w:style>
  <w:style w:type="paragraph" w:customStyle="1" w:styleId="32">
    <w:name w:val="Приложение Заголовок3"/>
    <w:basedOn w:val="3"/>
    <w:rsid w:val="00745935"/>
    <w:pPr>
      <w:spacing w:before="120" w:after="60"/>
    </w:pPr>
  </w:style>
  <w:style w:type="paragraph" w:styleId="afffd">
    <w:name w:val="Document Map"/>
    <w:basedOn w:val="a6"/>
    <w:link w:val="afffe"/>
    <w:rsid w:val="00745935"/>
    <w:rPr>
      <w:rFonts w:ascii="Tahoma" w:hAnsi="Tahoma"/>
      <w:sz w:val="16"/>
      <w:szCs w:val="16"/>
    </w:rPr>
  </w:style>
  <w:style w:type="character" w:customStyle="1" w:styleId="afffe">
    <w:name w:val="Схема документа Знак"/>
    <w:basedOn w:val="a7"/>
    <w:link w:val="afffd"/>
    <w:rsid w:val="00745935"/>
    <w:rPr>
      <w:rFonts w:ascii="Tahoma" w:eastAsia="Times New Roman" w:hAnsi="Tahoma" w:cs="Times New Roman"/>
      <w:sz w:val="16"/>
      <w:szCs w:val="16"/>
      <w:lang w:eastAsia="ru-RU"/>
    </w:rPr>
  </w:style>
  <w:style w:type="paragraph" w:customStyle="1" w:styleId="14">
    <w:name w:val="Заголовок оглавления1"/>
    <w:basedOn w:val="10"/>
    <w:next w:val="a6"/>
    <w:rsid w:val="00745935"/>
    <w:pPr>
      <w:keepLines/>
      <w:pageBreakBefore w:val="0"/>
      <w:numPr>
        <w:numId w:val="0"/>
      </w:numPr>
      <w:spacing w:before="480" w:after="0" w:line="276" w:lineRule="auto"/>
      <w:outlineLvl w:val="9"/>
    </w:pPr>
    <w:rPr>
      <w:bCs/>
      <w:caps w:val="0"/>
      <w:w w:val="100"/>
      <w:kern w:val="0"/>
      <w:szCs w:val="28"/>
    </w:rPr>
  </w:style>
  <w:style w:type="paragraph" w:customStyle="1" w:styleId="15">
    <w:name w:val="Список литературы1"/>
    <w:basedOn w:val="a6"/>
    <w:next w:val="a6"/>
    <w:rsid w:val="00745935"/>
    <w:pPr>
      <w:tabs>
        <w:tab w:val="left" w:pos="397"/>
      </w:tabs>
      <w:ind w:firstLine="0"/>
    </w:pPr>
  </w:style>
  <w:style w:type="paragraph" w:customStyle="1" w:styleId="InTable">
    <w:name w:val="InTable"/>
    <w:basedOn w:val="a6"/>
    <w:rsid w:val="00745935"/>
    <w:pPr>
      <w:autoSpaceDE w:val="0"/>
      <w:autoSpaceDN w:val="0"/>
      <w:adjustRightInd w:val="0"/>
      <w:spacing w:line="288" w:lineRule="auto"/>
      <w:ind w:firstLine="0"/>
      <w:jc w:val="left"/>
    </w:pPr>
    <w:rPr>
      <w:sz w:val="24"/>
      <w:szCs w:val="28"/>
    </w:rPr>
  </w:style>
  <w:style w:type="character" w:customStyle="1" w:styleId="TimesNewRoman2">
    <w:name w:val="Стиль Нумерованный список + Times New Roman Знак"/>
    <w:rsid w:val="00745935"/>
    <w:rPr>
      <w:rFonts w:cs="Times New Roman"/>
      <w:sz w:val="28"/>
      <w:szCs w:val="28"/>
      <w:lang w:val="ru-RU" w:eastAsia="ru-RU" w:bidi="ar-SA"/>
    </w:rPr>
  </w:style>
  <w:style w:type="character" w:customStyle="1" w:styleId="Kern">
    <w:name w:val="Kern+"/>
    <w:rsid w:val="00745935"/>
    <w:rPr>
      <w:rFonts w:cs="Times New Roman"/>
      <w:spacing w:val="20"/>
    </w:rPr>
  </w:style>
  <w:style w:type="paragraph" w:styleId="affff">
    <w:name w:val="Body Text"/>
    <w:basedOn w:val="a6"/>
    <w:link w:val="affff0"/>
    <w:rsid w:val="00745935"/>
    <w:pPr>
      <w:spacing w:after="120"/>
    </w:pPr>
  </w:style>
  <w:style w:type="character" w:customStyle="1" w:styleId="affff0">
    <w:name w:val="Основной текст Знак"/>
    <w:basedOn w:val="a7"/>
    <w:link w:val="affff"/>
    <w:rsid w:val="00745935"/>
    <w:rPr>
      <w:rFonts w:ascii="Times New Roman" w:eastAsia="Times New Roman" w:hAnsi="Times New Roman" w:cs="Times New Roman"/>
      <w:sz w:val="28"/>
      <w:szCs w:val="20"/>
      <w:lang w:eastAsia="ru-RU"/>
    </w:rPr>
  </w:style>
  <w:style w:type="paragraph" w:customStyle="1" w:styleId="NumberedParagraph">
    <w:name w:val="Numbered . Paragraph"/>
    <w:basedOn w:val="NumberedParagraph0"/>
    <w:rsid w:val="00745935"/>
    <w:pPr>
      <w:numPr>
        <w:numId w:val="13"/>
      </w:numPr>
      <w:ind w:left="720"/>
    </w:pPr>
  </w:style>
  <w:style w:type="paragraph" w:customStyle="1" w:styleId="Default">
    <w:name w:val="Default"/>
    <w:rsid w:val="007459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1">
    <w:name w:val="Прижатый влево"/>
    <w:basedOn w:val="a6"/>
    <w:next w:val="a6"/>
    <w:rsid w:val="00745935"/>
    <w:pPr>
      <w:autoSpaceDE w:val="0"/>
      <w:autoSpaceDN w:val="0"/>
      <w:adjustRightInd w:val="0"/>
      <w:spacing w:line="240" w:lineRule="auto"/>
      <w:ind w:firstLine="0"/>
      <w:jc w:val="left"/>
    </w:pPr>
    <w:rPr>
      <w:rFonts w:ascii="Arial" w:hAnsi="Arial" w:cs="Arial"/>
      <w:sz w:val="24"/>
      <w:szCs w:val="24"/>
    </w:rPr>
  </w:style>
  <w:style w:type="paragraph" w:customStyle="1" w:styleId="affff2">
    <w:name w:val="Правые элекменты для утверждения"/>
    <w:basedOn w:val="a6"/>
    <w:rsid w:val="00745935"/>
    <w:pPr>
      <w:spacing w:line="276" w:lineRule="auto"/>
      <w:ind w:firstLine="709"/>
      <w:jc w:val="right"/>
    </w:pPr>
    <w:rPr>
      <w:sz w:val="26"/>
      <w:lang w:eastAsia="en-US"/>
    </w:rPr>
  </w:style>
  <w:style w:type="paragraph" w:customStyle="1" w:styleId="a5">
    <w:name w:val="Маркированный текст"/>
    <w:basedOn w:val="a6"/>
    <w:rsid w:val="00745935"/>
    <w:pPr>
      <w:numPr>
        <w:numId w:val="14"/>
      </w:numPr>
      <w:spacing w:line="276" w:lineRule="auto"/>
      <w:jc w:val="left"/>
    </w:pPr>
    <w:rPr>
      <w:sz w:val="26"/>
      <w:szCs w:val="22"/>
      <w:lang w:eastAsia="en-US"/>
    </w:rPr>
  </w:style>
  <w:style w:type="paragraph" w:styleId="a4">
    <w:name w:val="List Paragraph"/>
    <w:basedOn w:val="a6"/>
    <w:link w:val="affff3"/>
    <w:uiPriority w:val="34"/>
    <w:qFormat/>
    <w:rsid w:val="002F3518"/>
    <w:pPr>
      <w:widowControl w:val="0"/>
      <w:numPr>
        <w:ilvl w:val="1"/>
        <w:numId w:val="16"/>
      </w:numPr>
      <w:autoSpaceDE w:val="0"/>
      <w:autoSpaceDN w:val="0"/>
      <w:adjustRightInd w:val="0"/>
      <w:spacing w:line="276" w:lineRule="auto"/>
      <w:contextualSpacing/>
    </w:pPr>
    <w:rPr>
      <w:sz w:val="24"/>
      <w:szCs w:val="28"/>
    </w:rPr>
  </w:style>
  <w:style w:type="character" w:customStyle="1" w:styleId="affff4">
    <w:name w:val="Заголовок раздела положения Знак"/>
    <w:link w:val="a1"/>
    <w:uiPriority w:val="99"/>
    <w:locked/>
    <w:rsid w:val="0003381C"/>
    <w:rPr>
      <w:rFonts w:ascii="Times New Roman" w:hAnsi="Times New Roman" w:cs="Times New Roman"/>
      <w:b/>
      <w:color w:val="000000"/>
      <w:spacing w:val="-4"/>
      <w:sz w:val="24"/>
      <w:shd w:val="clear" w:color="auto" w:fill="FFFFFF"/>
    </w:rPr>
  </w:style>
  <w:style w:type="paragraph" w:customStyle="1" w:styleId="a1">
    <w:name w:val="Заголовок раздела положения"/>
    <w:basedOn w:val="a6"/>
    <w:link w:val="affff4"/>
    <w:uiPriority w:val="99"/>
    <w:rsid w:val="0003381C"/>
    <w:pPr>
      <w:widowControl w:val="0"/>
      <w:numPr>
        <w:numId w:val="15"/>
      </w:numPr>
      <w:shd w:val="clear" w:color="auto" w:fill="FFFFFF"/>
      <w:autoSpaceDE w:val="0"/>
      <w:autoSpaceDN w:val="0"/>
      <w:adjustRightInd w:val="0"/>
      <w:spacing w:before="475"/>
      <w:ind w:right="14"/>
      <w:jc w:val="center"/>
    </w:pPr>
    <w:rPr>
      <w:rFonts w:eastAsiaTheme="minorHAnsi"/>
      <w:b/>
      <w:color w:val="000000"/>
      <w:spacing w:val="-4"/>
      <w:sz w:val="24"/>
      <w:szCs w:val="22"/>
      <w:lang w:eastAsia="en-US"/>
    </w:rPr>
  </w:style>
  <w:style w:type="character" w:styleId="affff5">
    <w:name w:val="Emphasis"/>
    <w:basedOn w:val="a7"/>
    <w:qFormat/>
    <w:rsid w:val="00B232B1"/>
    <w:rPr>
      <w:i/>
      <w:iCs/>
    </w:rPr>
  </w:style>
  <w:style w:type="paragraph" w:customStyle="1" w:styleId="26">
    <w:name w:val="Абзац списка2"/>
    <w:basedOn w:val="a6"/>
    <w:rsid w:val="007C6A12"/>
    <w:pPr>
      <w:ind w:left="720" w:firstLine="0"/>
    </w:pPr>
    <w:rPr>
      <w:rFonts w:ascii="Calibri" w:hAnsi="Calibri"/>
      <w:sz w:val="22"/>
      <w:szCs w:val="22"/>
      <w:lang w:eastAsia="en-US"/>
    </w:rPr>
  </w:style>
  <w:style w:type="character" w:styleId="affff6">
    <w:name w:val="annotation reference"/>
    <w:basedOn w:val="a7"/>
    <w:uiPriority w:val="99"/>
    <w:semiHidden/>
    <w:unhideWhenUsed/>
    <w:rsid w:val="004F335E"/>
    <w:rPr>
      <w:sz w:val="16"/>
      <w:szCs w:val="16"/>
    </w:rPr>
  </w:style>
  <w:style w:type="table" w:styleId="affff7">
    <w:name w:val="Table Grid"/>
    <w:basedOn w:val="a8"/>
    <w:uiPriority w:val="59"/>
    <w:rsid w:val="0048163C"/>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No Spacing"/>
    <w:uiPriority w:val="1"/>
    <w:qFormat/>
    <w:rsid w:val="009D0F26"/>
    <w:pPr>
      <w:spacing w:after="0" w:line="240" w:lineRule="auto"/>
      <w:ind w:firstLine="567"/>
      <w:jc w:val="both"/>
    </w:pPr>
    <w:rPr>
      <w:rFonts w:ascii="Times New Roman" w:eastAsia="Times New Roman" w:hAnsi="Times New Roman" w:cs="Times New Roman"/>
      <w:sz w:val="28"/>
      <w:szCs w:val="20"/>
      <w:lang w:eastAsia="ru-RU"/>
    </w:rPr>
  </w:style>
  <w:style w:type="character" w:styleId="affff9">
    <w:name w:val="Strong"/>
    <w:basedOn w:val="a7"/>
    <w:uiPriority w:val="22"/>
    <w:qFormat/>
    <w:rsid w:val="00534F63"/>
    <w:rPr>
      <w:b/>
      <w:bCs/>
    </w:rPr>
  </w:style>
  <w:style w:type="character" w:customStyle="1" w:styleId="27">
    <w:name w:val="2"/>
    <w:rsid w:val="00850EA0"/>
  </w:style>
  <w:style w:type="paragraph" w:customStyle="1" w:styleId="16">
    <w:name w:val="Стиль1"/>
    <w:basedOn w:val="a4"/>
    <w:link w:val="17"/>
    <w:uiPriority w:val="99"/>
    <w:qFormat/>
    <w:rsid w:val="00641243"/>
  </w:style>
  <w:style w:type="paragraph" w:customStyle="1" w:styleId="affffa">
    <w:name w:val="абзац нумерованный"/>
    <w:basedOn w:val="16"/>
    <w:link w:val="affffb"/>
    <w:qFormat/>
    <w:rsid w:val="002F3518"/>
  </w:style>
  <w:style w:type="character" w:customStyle="1" w:styleId="affff3">
    <w:name w:val="Абзац списка Знак"/>
    <w:basedOn w:val="a7"/>
    <w:link w:val="a4"/>
    <w:uiPriority w:val="34"/>
    <w:rsid w:val="002F3518"/>
    <w:rPr>
      <w:rFonts w:ascii="Times New Roman" w:eastAsia="Times New Roman" w:hAnsi="Times New Roman" w:cs="Times New Roman"/>
      <w:sz w:val="24"/>
      <w:szCs w:val="28"/>
      <w:lang w:eastAsia="ru-RU"/>
    </w:rPr>
  </w:style>
  <w:style w:type="character" w:customStyle="1" w:styleId="17">
    <w:name w:val="Стиль1 Знак"/>
    <w:basedOn w:val="affff3"/>
    <w:link w:val="16"/>
    <w:rsid w:val="00641243"/>
    <w:rPr>
      <w:rFonts w:ascii="Times New Roman" w:eastAsia="Times New Roman" w:hAnsi="Times New Roman" w:cs="Times New Roman"/>
      <w:sz w:val="24"/>
      <w:szCs w:val="28"/>
      <w:lang w:eastAsia="ru-RU"/>
    </w:rPr>
  </w:style>
  <w:style w:type="paragraph" w:styleId="affffc">
    <w:name w:val="Title"/>
    <w:basedOn w:val="a6"/>
    <w:next w:val="a6"/>
    <w:link w:val="affffd"/>
    <w:uiPriority w:val="10"/>
    <w:qFormat/>
    <w:rsid w:val="00761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b">
    <w:name w:val="абзац нумерованный Знак"/>
    <w:basedOn w:val="17"/>
    <w:link w:val="affffa"/>
    <w:rsid w:val="002F3518"/>
    <w:rPr>
      <w:rFonts w:ascii="Times New Roman" w:eastAsia="Times New Roman" w:hAnsi="Times New Roman" w:cs="Times New Roman"/>
      <w:sz w:val="24"/>
      <w:szCs w:val="28"/>
      <w:lang w:eastAsia="ru-RU"/>
    </w:rPr>
  </w:style>
  <w:style w:type="character" w:customStyle="1" w:styleId="affffd">
    <w:name w:val="Заголовок Знак"/>
    <w:basedOn w:val="a7"/>
    <w:link w:val="affffc"/>
    <w:uiPriority w:val="10"/>
    <w:rsid w:val="00761FCB"/>
    <w:rPr>
      <w:rFonts w:asciiTheme="majorHAnsi" w:eastAsiaTheme="majorEastAsia" w:hAnsiTheme="majorHAnsi" w:cstheme="majorBidi"/>
      <w:color w:val="17365D" w:themeColor="text2" w:themeShade="BF"/>
      <w:spacing w:val="5"/>
      <w:kern w:val="28"/>
      <w:sz w:val="52"/>
      <w:szCs w:val="52"/>
      <w:lang w:eastAsia="ru-RU"/>
    </w:rPr>
  </w:style>
  <w:style w:type="paragraph" w:styleId="affffe">
    <w:name w:val="Normal (Web)"/>
    <w:basedOn w:val="a6"/>
    <w:uiPriority w:val="99"/>
    <w:unhideWhenUsed/>
    <w:rsid w:val="00026D4B"/>
    <w:pPr>
      <w:spacing w:before="100" w:beforeAutospacing="1" w:after="100" w:afterAutospacing="1" w:line="240" w:lineRule="auto"/>
      <w:ind w:firstLine="0"/>
      <w:jc w:val="left"/>
    </w:pPr>
    <w:rPr>
      <w:sz w:val="24"/>
      <w:szCs w:val="24"/>
    </w:rPr>
  </w:style>
  <w:style w:type="paragraph" w:styleId="afffff">
    <w:name w:val="Revision"/>
    <w:hidden/>
    <w:uiPriority w:val="99"/>
    <w:semiHidden/>
    <w:rsid w:val="00A47DC7"/>
    <w:pPr>
      <w:spacing w:after="0" w:line="240" w:lineRule="auto"/>
    </w:pPr>
    <w:rPr>
      <w:rFonts w:ascii="Times New Roman" w:eastAsia="Times New Roman" w:hAnsi="Times New Roman" w:cs="Times New Roman"/>
      <w:sz w:val="28"/>
      <w:szCs w:val="20"/>
      <w:lang w:eastAsia="ru-RU"/>
    </w:rPr>
  </w:style>
  <w:style w:type="paragraph" w:customStyle="1" w:styleId="a2">
    <w:name w:val="нумерованный содержание"/>
    <w:basedOn w:val="a6"/>
    <w:rsid w:val="00EF2662"/>
    <w:pPr>
      <w:numPr>
        <w:numId w:val="18"/>
      </w:numPr>
      <w:spacing w:line="240" w:lineRule="auto"/>
      <w:jc w:val="left"/>
    </w:pPr>
    <w:rPr>
      <w:rFonts w:eastAsia="Calibri"/>
      <w:sz w:val="24"/>
      <w:szCs w:val="22"/>
      <w:lang w:eastAsia="en-US"/>
    </w:rPr>
  </w:style>
  <w:style w:type="character" w:customStyle="1" w:styleId="apple-converted-space">
    <w:name w:val="apple-converted-space"/>
    <w:basedOn w:val="a7"/>
    <w:rsid w:val="00EF2662"/>
  </w:style>
  <w:style w:type="character" w:customStyle="1" w:styleId="wmi-callto">
    <w:name w:val="wmi-callto"/>
    <w:basedOn w:val="a7"/>
    <w:rsid w:val="00EF2662"/>
  </w:style>
  <w:style w:type="character" w:customStyle="1" w:styleId="nowrap">
    <w:name w:val="nowrap"/>
    <w:rsid w:val="00EF2662"/>
  </w:style>
  <w:style w:type="character" w:customStyle="1" w:styleId="tlid-translation">
    <w:name w:val="tlid-translation"/>
    <w:basedOn w:val="a7"/>
    <w:rsid w:val="00D7676A"/>
  </w:style>
  <w:style w:type="paragraph" w:customStyle="1" w:styleId="afffff0">
    <w:basedOn w:val="a6"/>
    <w:next w:val="affffe"/>
    <w:rsid w:val="001020F5"/>
    <w:pPr>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58379">
      <w:bodyDiv w:val="1"/>
      <w:marLeft w:val="0"/>
      <w:marRight w:val="0"/>
      <w:marTop w:val="0"/>
      <w:marBottom w:val="0"/>
      <w:divBdr>
        <w:top w:val="none" w:sz="0" w:space="0" w:color="auto"/>
        <w:left w:val="none" w:sz="0" w:space="0" w:color="auto"/>
        <w:bottom w:val="none" w:sz="0" w:space="0" w:color="auto"/>
        <w:right w:val="none" w:sz="0" w:space="0" w:color="auto"/>
      </w:divBdr>
    </w:div>
    <w:div w:id="134032135">
      <w:bodyDiv w:val="1"/>
      <w:marLeft w:val="0"/>
      <w:marRight w:val="0"/>
      <w:marTop w:val="0"/>
      <w:marBottom w:val="0"/>
      <w:divBdr>
        <w:top w:val="none" w:sz="0" w:space="0" w:color="auto"/>
        <w:left w:val="none" w:sz="0" w:space="0" w:color="auto"/>
        <w:bottom w:val="none" w:sz="0" w:space="0" w:color="auto"/>
        <w:right w:val="none" w:sz="0" w:space="0" w:color="auto"/>
      </w:divBdr>
      <w:divsChild>
        <w:div w:id="1828278719">
          <w:marLeft w:val="0"/>
          <w:marRight w:val="0"/>
          <w:marTop w:val="0"/>
          <w:marBottom w:val="0"/>
          <w:divBdr>
            <w:top w:val="none" w:sz="0" w:space="0" w:color="auto"/>
            <w:left w:val="none" w:sz="0" w:space="0" w:color="auto"/>
            <w:bottom w:val="none" w:sz="0" w:space="0" w:color="auto"/>
            <w:right w:val="none" w:sz="0" w:space="0" w:color="auto"/>
          </w:divBdr>
        </w:div>
        <w:div w:id="531235822">
          <w:marLeft w:val="0"/>
          <w:marRight w:val="0"/>
          <w:marTop w:val="0"/>
          <w:marBottom w:val="0"/>
          <w:divBdr>
            <w:top w:val="none" w:sz="0" w:space="0" w:color="auto"/>
            <w:left w:val="none" w:sz="0" w:space="0" w:color="auto"/>
            <w:bottom w:val="none" w:sz="0" w:space="0" w:color="auto"/>
            <w:right w:val="none" w:sz="0" w:space="0" w:color="auto"/>
          </w:divBdr>
        </w:div>
        <w:div w:id="1461026012">
          <w:marLeft w:val="0"/>
          <w:marRight w:val="0"/>
          <w:marTop w:val="0"/>
          <w:marBottom w:val="0"/>
          <w:divBdr>
            <w:top w:val="none" w:sz="0" w:space="0" w:color="auto"/>
            <w:left w:val="none" w:sz="0" w:space="0" w:color="auto"/>
            <w:bottom w:val="none" w:sz="0" w:space="0" w:color="auto"/>
            <w:right w:val="none" w:sz="0" w:space="0" w:color="auto"/>
          </w:divBdr>
        </w:div>
        <w:div w:id="843668606">
          <w:marLeft w:val="0"/>
          <w:marRight w:val="0"/>
          <w:marTop w:val="0"/>
          <w:marBottom w:val="0"/>
          <w:divBdr>
            <w:top w:val="none" w:sz="0" w:space="0" w:color="auto"/>
            <w:left w:val="none" w:sz="0" w:space="0" w:color="auto"/>
            <w:bottom w:val="none" w:sz="0" w:space="0" w:color="auto"/>
            <w:right w:val="none" w:sz="0" w:space="0" w:color="auto"/>
          </w:divBdr>
        </w:div>
        <w:div w:id="2106877453">
          <w:marLeft w:val="0"/>
          <w:marRight w:val="0"/>
          <w:marTop w:val="0"/>
          <w:marBottom w:val="0"/>
          <w:divBdr>
            <w:top w:val="none" w:sz="0" w:space="0" w:color="auto"/>
            <w:left w:val="none" w:sz="0" w:space="0" w:color="auto"/>
            <w:bottom w:val="none" w:sz="0" w:space="0" w:color="auto"/>
            <w:right w:val="none" w:sz="0" w:space="0" w:color="auto"/>
          </w:divBdr>
        </w:div>
        <w:div w:id="1147090441">
          <w:marLeft w:val="96"/>
          <w:marRight w:val="0"/>
          <w:marTop w:val="0"/>
          <w:marBottom w:val="0"/>
          <w:divBdr>
            <w:top w:val="none" w:sz="0" w:space="0" w:color="auto"/>
            <w:left w:val="single" w:sz="6" w:space="6" w:color="CCCCCC"/>
            <w:bottom w:val="none" w:sz="0" w:space="0" w:color="auto"/>
            <w:right w:val="none" w:sz="0" w:space="0" w:color="auto"/>
          </w:divBdr>
          <w:divsChild>
            <w:div w:id="459222965">
              <w:marLeft w:val="0"/>
              <w:marRight w:val="0"/>
              <w:marTop w:val="0"/>
              <w:marBottom w:val="0"/>
              <w:divBdr>
                <w:top w:val="none" w:sz="0" w:space="0" w:color="auto"/>
                <w:left w:val="none" w:sz="0" w:space="0" w:color="auto"/>
                <w:bottom w:val="none" w:sz="0" w:space="0" w:color="auto"/>
                <w:right w:val="none" w:sz="0" w:space="0" w:color="auto"/>
              </w:divBdr>
              <w:divsChild>
                <w:div w:id="600644177">
                  <w:marLeft w:val="96"/>
                  <w:marRight w:val="0"/>
                  <w:marTop w:val="0"/>
                  <w:marBottom w:val="0"/>
                  <w:divBdr>
                    <w:top w:val="none" w:sz="0" w:space="0" w:color="auto"/>
                    <w:left w:val="single" w:sz="6" w:space="6" w:color="CCCCCC"/>
                    <w:bottom w:val="none" w:sz="0" w:space="0" w:color="auto"/>
                    <w:right w:val="none" w:sz="0" w:space="0" w:color="auto"/>
                  </w:divBdr>
                  <w:divsChild>
                    <w:div w:id="566765732">
                      <w:marLeft w:val="0"/>
                      <w:marRight w:val="0"/>
                      <w:marTop w:val="0"/>
                      <w:marBottom w:val="0"/>
                      <w:divBdr>
                        <w:top w:val="none" w:sz="0" w:space="0" w:color="auto"/>
                        <w:left w:val="none" w:sz="0" w:space="0" w:color="auto"/>
                        <w:bottom w:val="none" w:sz="0" w:space="0" w:color="auto"/>
                        <w:right w:val="none" w:sz="0" w:space="0" w:color="auto"/>
                      </w:divBdr>
                      <w:divsChild>
                        <w:div w:id="5783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3234">
      <w:bodyDiv w:val="1"/>
      <w:marLeft w:val="0"/>
      <w:marRight w:val="0"/>
      <w:marTop w:val="0"/>
      <w:marBottom w:val="0"/>
      <w:divBdr>
        <w:top w:val="none" w:sz="0" w:space="0" w:color="auto"/>
        <w:left w:val="none" w:sz="0" w:space="0" w:color="auto"/>
        <w:bottom w:val="none" w:sz="0" w:space="0" w:color="auto"/>
        <w:right w:val="none" w:sz="0" w:space="0" w:color="auto"/>
      </w:divBdr>
    </w:div>
    <w:div w:id="200436087">
      <w:bodyDiv w:val="1"/>
      <w:marLeft w:val="0"/>
      <w:marRight w:val="0"/>
      <w:marTop w:val="0"/>
      <w:marBottom w:val="0"/>
      <w:divBdr>
        <w:top w:val="none" w:sz="0" w:space="0" w:color="auto"/>
        <w:left w:val="none" w:sz="0" w:space="0" w:color="auto"/>
        <w:bottom w:val="none" w:sz="0" w:space="0" w:color="auto"/>
        <w:right w:val="none" w:sz="0" w:space="0" w:color="auto"/>
      </w:divBdr>
    </w:div>
    <w:div w:id="247465970">
      <w:bodyDiv w:val="1"/>
      <w:marLeft w:val="0"/>
      <w:marRight w:val="0"/>
      <w:marTop w:val="0"/>
      <w:marBottom w:val="0"/>
      <w:divBdr>
        <w:top w:val="none" w:sz="0" w:space="0" w:color="auto"/>
        <w:left w:val="none" w:sz="0" w:space="0" w:color="auto"/>
        <w:bottom w:val="none" w:sz="0" w:space="0" w:color="auto"/>
        <w:right w:val="none" w:sz="0" w:space="0" w:color="auto"/>
      </w:divBdr>
    </w:div>
    <w:div w:id="260262793">
      <w:bodyDiv w:val="1"/>
      <w:marLeft w:val="0"/>
      <w:marRight w:val="0"/>
      <w:marTop w:val="0"/>
      <w:marBottom w:val="0"/>
      <w:divBdr>
        <w:top w:val="none" w:sz="0" w:space="0" w:color="auto"/>
        <w:left w:val="none" w:sz="0" w:space="0" w:color="auto"/>
        <w:bottom w:val="none" w:sz="0" w:space="0" w:color="auto"/>
        <w:right w:val="none" w:sz="0" w:space="0" w:color="auto"/>
      </w:divBdr>
    </w:div>
    <w:div w:id="325865113">
      <w:bodyDiv w:val="1"/>
      <w:marLeft w:val="0"/>
      <w:marRight w:val="0"/>
      <w:marTop w:val="0"/>
      <w:marBottom w:val="0"/>
      <w:divBdr>
        <w:top w:val="none" w:sz="0" w:space="0" w:color="auto"/>
        <w:left w:val="none" w:sz="0" w:space="0" w:color="auto"/>
        <w:bottom w:val="none" w:sz="0" w:space="0" w:color="auto"/>
        <w:right w:val="none" w:sz="0" w:space="0" w:color="auto"/>
      </w:divBdr>
    </w:div>
    <w:div w:id="363987282">
      <w:bodyDiv w:val="1"/>
      <w:marLeft w:val="0"/>
      <w:marRight w:val="0"/>
      <w:marTop w:val="0"/>
      <w:marBottom w:val="0"/>
      <w:divBdr>
        <w:top w:val="none" w:sz="0" w:space="0" w:color="auto"/>
        <w:left w:val="none" w:sz="0" w:space="0" w:color="auto"/>
        <w:bottom w:val="none" w:sz="0" w:space="0" w:color="auto"/>
        <w:right w:val="none" w:sz="0" w:space="0" w:color="auto"/>
      </w:divBdr>
    </w:div>
    <w:div w:id="399788121">
      <w:bodyDiv w:val="1"/>
      <w:marLeft w:val="0"/>
      <w:marRight w:val="0"/>
      <w:marTop w:val="0"/>
      <w:marBottom w:val="0"/>
      <w:divBdr>
        <w:top w:val="none" w:sz="0" w:space="0" w:color="auto"/>
        <w:left w:val="none" w:sz="0" w:space="0" w:color="auto"/>
        <w:bottom w:val="none" w:sz="0" w:space="0" w:color="auto"/>
        <w:right w:val="none" w:sz="0" w:space="0" w:color="auto"/>
      </w:divBdr>
    </w:div>
    <w:div w:id="422843380">
      <w:bodyDiv w:val="1"/>
      <w:marLeft w:val="0"/>
      <w:marRight w:val="0"/>
      <w:marTop w:val="0"/>
      <w:marBottom w:val="0"/>
      <w:divBdr>
        <w:top w:val="none" w:sz="0" w:space="0" w:color="auto"/>
        <w:left w:val="none" w:sz="0" w:space="0" w:color="auto"/>
        <w:bottom w:val="none" w:sz="0" w:space="0" w:color="auto"/>
        <w:right w:val="none" w:sz="0" w:space="0" w:color="auto"/>
      </w:divBdr>
    </w:div>
    <w:div w:id="432744097">
      <w:bodyDiv w:val="1"/>
      <w:marLeft w:val="0"/>
      <w:marRight w:val="0"/>
      <w:marTop w:val="0"/>
      <w:marBottom w:val="0"/>
      <w:divBdr>
        <w:top w:val="none" w:sz="0" w:space="0" w:color="auto"/>
        <w:left w:val="none" w:sz="0" w:space="0" w:color="auto"/>
        <w:bottom w:val="none" w:sz="0" w:space="0" w:color="auto"/>
        <w:right w:val="none" w:sz="0" w:space="0" w:color="auto"/>
      </w:divBdr>
    </w:div>
    <w:div w:id="436876800">
      <w:bodyDiv w:val="1"/>
      <w:marLeft w:val="0"/>
      <w:marRight w:val="0"/>
      <w:marTop w:val="0"/>
      <w:marBottom w:val="0"/>
      <w:divBdr>
        <w:top w:val="none" w:sz="0" w:space="0" w:color="auto"/>
        <w:left w:val="none" w:sz="0" w:space="0" w:color="auto"/>
        <w:bottom w:val="none" w:sz="0" w:space="0" w:color="auto"/>
        <w:right w:val="none" w:sz="0" w:space="0" w:color="auto"/>
      </w:divBdr>
    </w:div>
    <w:div w:id="577597746">
      <w:bodyDiv w:val="1"/>
      <w:marLeft w:val="0"/>
      <w:marRight w:val="0"/>
      <w:marTop w:val="0"/>
      <w:marBottom w:val="0"/>
      <w:divBdr>
        <w:top w:val="none" w:sz="0" w:space="0" w:color="auto"/>
        <w:left w:val="none" w:sz="0" w:space="0" w:color="auto"/>
        <w:bottom w:val="none" w:sz="0" w:space="0" w:color="auto"/>
        <w:right w:val="none" w:sz="0" w:space="0" w:color="auto"/>
      </w:divBdr>
    </w:div>
    <w:div w:id="710616062">
      <w:bodyDiv w:val="1"/>
      <w:marLeft w:val="0"/>
      <w:marRight w:val="0"/>
      <w:marTop w:val="0"/>
      <w:marBottom w:val="0"/>
      <w:divBdr>
        <w:top w:val="none" w:sz="0" w:space="0" w:color="auto"/>
        <w:left w:val="none" w:sz="0" w:space="0" w:color="auto"/>
        <w:bottom w:val="none" w:sz="0" w:space="0" w:color="auto"/>
        <w:right w:val="none" w:sz="0" w:space="0" w:color="auto"/>
      </w:divBdr>
    </w:div>
    <w:div w:id="844057552">
      <w:bodyDiv w:val="1"/>
      <w:marLeft w:val="0"/>
      <w:marRight w:val="0"/>
      <w:marTop w:val="0"/>
      <w:marBottom w:val="0"/>
      <w:divBdr>
        <w:top w:val="none" w:sz="0" w:space="0" w:color="auto"/>
        <w:left w:val="none" w:sz="0" w:space="0" w:color="auto"/>
        <w:bottom w:val="none" w:sz="0" w:space="0" w:color="auto"/>
        <w:right w:val="none" w:sz="0" w:space="0" w:color="auto"/>
      </w:divBdr>
    </w:div>
    <w:div w:id="932397424">
      <w:bodyDiv w:val="1"/>
      <w:marLeft w:val="0"/>
      <w:marRight w:val="0"/>
      <w:marTop w:val="0"/>
      <w:marBottom w:val="0"/>
      <w:divBdr>
        <w:top w:val="none" w:sz="0" w:space="0" w:color="auto"/>
        <w:left w:val="none" w:sz="0" w:space="0" w:color="auto"/>
        <w:bottom w:val="none" w:sz="0" w:space="0" w:color="auto"/>
        <w:right w:val="none" w:sz="0" w:space="0" w:color="auto"/>
      </w:divBdr>
    </w:div>
    <w:div w:id="1000743497">
      <w:bodyDiv w:val="1"/>
      <w:marLeft w:val="0"/>
      <w:marRight w:val="0"/>
      <w:marTop w:val="0"/>
      <w:marBottom w:val="0"/>
      <w:divBdr>
        <w:top w:val="none" w:sz="0" w:space="0" w:color="auto"/>
        <w:left w:val="none" w:sz="0" w:space="0" w:color="auto"/>
        <w:bottom w:val="none" w:sz="0" w:space="0" w:color="auto"/>
        <w:right w:val="none" w:sz="0" w:space="0" w:color="auto"/>
      </w:divBdr>
    </w:div>
    <w:div w:id="1069615621">
      <w:bodyDiv w:val="1"/>
      <w:marLeft w:val="0"/>
      <w:marRight w:val="0"/>
      <w:marTop w:val="0"/>
      <w:marBottom w:val="0"/>
      <w:divBdr>
        <w:top w:val="none" w:sz="0" w:space="0" w:color="auto"/>
        <w:left w:val="none" w:sz="0" w:space="0" w:color="auto"/>
        <w:bottom w:val="none" w:sz="0" w:space="0" w:color="auto"/>
        <w:right w:val="none" w:sz="0" w:space="0" w:color="auto"/>
      </w:divBdr>
    </w:div>
    <w:div w:id="1084569117">
      <w:bodyDiv w:val="1"/>
      <w:marLeft w:val="0"/>
      <w:marRight w:val="0"/>
      <w:marTop w:val="0"/>
      <w:marBottom w:val="0"/>
      <w:divBdr>
        <w:top w:val="none" w:sz="0" w:space="0" w:color="auto"/>
        <w:left w:val="none" w:sz="0" w:space="0" w:color="auto"/>
        <w:bottom w:val="none" w:sz="0" w:space="0" w:color="auto"/>
        <w:right w:val="none" w:sz="0" w:space="0" w:color="auto"/>
      </w:divBdr>
      <w:divsChild>
        <w:div w:id="864712865">
          <w:marLeft w:val="-115"/>
          <w:marRight w:val="0"/>
          <w:marTop w:val="0"/>
          <w:marBottom w:val="0"/>
          <w:divBdr>
            <w:top w:val="none" w:sz="0" w:space="0" w:color="auto"/>
            <w:left w:val="none" w:sz="0" w:space="0" w:color="auto"/>
            <w:bottom w:val="none" w:sz="0" w:space="0" w:color="auto"/>
            <w:right w:val="none" w:sz="0" w:space="0" w:color="auto"/>
          </w:divBdr>
        </w:div>
        <w:div w:id="629163876">
          <w:marLeft w:val="0"/>
          <w:marRight w:val="0"/>
          <w:marTop w:val="0"/>
          <w:marBottom w:val="0"/>
          <w:divBdr>
            <w:top w:val="none" w:sz="0" w:space="0" w:color="auto"/>
            <w:left w:val="none" w:sz="0" w:space="0" w:color="auto"/>
            <w:bottom w:val="none" w:sz="0" w:space="0" w:color="auto"/>
            <w:right w:val="none" w:sz="0" w:space="0" w:color="auto"/>
          </w:divBdr>
        </w:div>
        <w:div w:id="1448817624">
          <w:marLeft w:val="0"/>
          <w:marRight w:val="0"/>
          <w:marTop w:val="0"/>
          <w:marBottom w:val="0"/>
          <w:divBdr>
            <w:top w:val="none" w:sz="0" w:space="0" w:color="auto"/>
            <w:left w:val="none" w:sz="0" w:space="0" w:color="auto"/>
            <w:bottom w:val="none" w:sz="0" w:space="0" w:color="auto"/>
            <w:right w:val="none" w:sz="0" w:space="0" w:color="auto"/>
          </w:divBdr>
        </w:div>
        <w:div w:id="641081287">
          <w:marLeft w:val="0"/>
          <w:marRight w:val="0"/>
          <w:marTop w:val="0"/>
          <w:marBottom w:val="0"/>
          <w:divBdr>
            <w:top w:val="none" w:sz="0" w:space="0" w:color="auto"/>
            <w:left w:val="none" w:sz="0" w:space="0" w:color="auto"/>
            <w:bottom w:val="none" w:sz="0" w:space="0" w:color="auto"/>
            <w:right w:val="none" w:sz="0" w:space="0" w:color="auto"/>
          </w:divBdr>
        </w:div>
        <w:div w:id="1765177325">
          <w:marLeft w:val="0"/>
          <w:marRight w:val="0"/>
          <w:marTop w:val="0"/>
          <w:marBottom w:val="0"/>
          <w:divBdr>
            <w:top w:val="none" w:sz="0" w:space="0" w:color="auto"/>
            <w:left w:val="none" w:sz="0" w:space="0" w:color="auto"/>
            <w:bottom w:val="none" w:sz="0" w:space="0" w:color="auto"/>
            <w:right w:val="none" w:sz="0" w:space="0" w:color="auto"/>
          </w:divBdr>
        </w:div>
      </w:divsChild>
    </w:div>
    <w:div w:id="1104769529">
      <w:bodyDiv w:val="1"/>
      <w:marLeft w:val="0"/>
      <w:marRight w:val="0"/>
      <w:marTop w:val="0"/>
      <w:marBottom w:val="0"/>
      <w:divBdr>
        <w:top w:val="none" w:sz="0" w:space="0" w:color="auto"/>
        <w:left w:val="none" w:sz="0" w:space="0" w:color="auto"/>
        <w:bottom w:val="none" w:sz="0" w:space="0" w:color="auto"/>
        <w:right w:val="none" w:sz="0" w:space="0" w:color="auto"/>
      </w:divBdr>
      <w:divsChild>
        <w:div w:id="570315942">
          <w:marLeft w:val="0"/>
          <w:marRight w:val="0"/>
          <w:marTop w:val="0"/>
          <w:marBottom w:val="0"/>
          <w:divBdr>
            <w:top w:val="none" w:sz="0" w:space="0" w:color="auto"/>
            <w:left w:val="none" w:sz="0" w:space="0" w:color="auto"/>
            <w:bottom w:val="none" w:sz="0" w:space="0" w:color="auto"/>
            <w:right w:val="none" w:sz="0" w:space="0" w:color="auto"/>
          </w:divBdr>
        </w:div>
        <w:div w:id="2077126071">
          <w:marLeft w:val="0"/>
          <w:marRight w:val="0"/>
          <w:marTop w:val="0"/>
          <w:marBottom w:val="0"/>
          <w:divBdr>
            <w:top w:val="none" w:sz="0" w:space="0" w:color="auto"/>
            <w:left w:val="none" w:sz="0" w:space="0" w:color="auto"/>
            <w:bottom w:val="none" w:sz="0" w:space="0" w:color="auto"/>
            <w:right w:val="none" w:sz="0" w:space="0" w:color="auto"/>
          </w:divBdr>
        </w:div>
        <w:div w:id="712193480">
          <w:marLeft w:val="0"/>
          <w:marRight w:val="0"/>
          <w:marTop w:val="0"/>
          <w:marBottom w:val="0"/>
          <w:divBdr>
            <w:top w:val="none" w:sz="0" w:space="0" w:color="auto"/>
            <w:left w:val="none" w:sz="0" w:space="0" w:color="auto"/>
            <w:bottom w:val="none" w:sz="0" w:space="0" w:color="auto"/>
            <w:right w:val="none" w:sz="0" w:space="0" w:color="auto"/>
          </w:divBdr>
        </w:div>
      </w:divsChild>
    </w:div>
    <w:div w:id="1219321626">
      <w:bodyDiv w:val="1"/>
      <w:marLeft w:val="0"/>
      <w:marRight w:val="0"/>
      <w:marTop w:val="0"/>
      <w:marBottom w:val="0"/>
      <w:divBdr>
        <w:top w:val="none" w:sz="0" w:space="0" w:color="auto"/>
        <w:left w:val="none" w:sz="0" w:space="0" w:color="auto"/>
        <w:bottom w:val="none" w:sz="0" w:space="0" w:color="auto"/>
        <w:right w:val="none" w:sz="0" w:space="0" w:color="auto"/>
      </w:divBdr>
    </w:div>
    <w:div w:id="1298686430">
      <w:bodyDiv w:val="1"/>
      <w:marLeft w:val="0"/>
      <w:marRight w:val="0"/>
      <w:marTop w:val="0"/>
      <w:marBottom w:val="0"/>
      <w:divBdr>
        <w:top w:val="none" w:sz="0" w:space="0" w:color="auto"/>
        <w:left w:val="none" w:sz="0" w:space="0" w:color="auto"/>
        <w:bottom w:val="none" w:sz="0" w:space="0" w:color="auto"/>
        <w:right w:val="none" w:sz="0" w:space="0" w:color="auto"/>
      </w:divBdr>
    </w:div>
    <w:div w:id="1400514246">
      <w:bodyDiv w:val="1"/>
      <w:marLeft w:val="0"/>
      <w:marRight w:val="0"/>
      <w:marTop w:val="0"/>
      <w:marBottom w:val="0"/>
      <w:divBdr>
        <w:top w:val="none" w:sz="0" w:space="0" w:color="auto"/>
        <w:left w:val="none" w:sz="0" w:space="0" w:color="auto"/>
        <w:bottom w:val="none" w:sz="0" w:space="0" w:color="auto"/>
        <w:right w:val="none" w:sz="0" w:space="0" w:color="auto"/>
      </w:divBdr>
    </w:div>
    <w:div w:id="1436712657">
      <w:bodyDiv w:val="1"/>
      <w:marLeft w:val="0"/>
      <w:marRight w:val="0"/>
      <w:marTop w:val="0"/>
      <w:marBottom w:val="0"/>
      <w:divBdr>
        <w:top w:val="none" w:sz="0" w:space="0" w:color="auto"/>
        <w:left w:val="none" w:sz="0" w:space="0" w:color="auto"/>
        <w:bottom w:val="none" w:sz="0" w:space="0" w:color="auto"/>
        <w:right w:val="none" w:sz="0" w:space="0" w:color="auto"/>
      </w:divBdr>
    </w:div>
    <w:div w:id="1447431501">
      <w:bodyDiv w:val="1"/>
      <w:marLeft w:val="0"/>
      <w:marRight w:val="0"/>
      <w:marTop w:val="0"/>
      <w:marBottom w:val="0"/>
      <w:divBdr>
        <w:top w:val="none" w:sz="0" w:space="0" w:color="auto"/>
        <w:left w:val="none" w:sz="0" w:space="0" w:color="auto"/>
        <w:bottom w:val="none" w:sz="0" w:space="0" w:color="auto"/>
        <w:right w:val="none" w:sz="0" w:space="0" w:color="auto"/>
      </w:divBdr>
    </w:div>
    <w:div w:id="1617985036">
      <w:bodyDiv w:val="1"/>
      <w:marLeft w:val="0"/>
      <w:marRight w:val="0"/>
      <w:marTop w:val="0"/>
      <w:marBottom w:val="0"/>
      <w:divBdr>
        <w:top w:val="none" w:sz="0" w:space="0" w:color="auto"/>
        <w:left w:val="none" w:sz="0" w:space="0" w:color="auto"/>
        <w:bottom w:val="none" w:sz="0" w:space="0" w:color="auto"/>
        <w:right w:val="none" w:sz="0" w:space="0" w:color="auto"/>
      </w:divBdr>
    </w:div>
    <w:div w:id="1682704626">
      <w:bodyDiv w:val="1"/>
      <w:marLeft w:val="0"/>
      <w:marRight w:val="0"/>
      <w:marTop w:val="0"/>
      <w:marBottom w:val="0"/>
      <w:divBdr>
        <w:top w:val="none" w:sz="0" w:space="0" w:color="auto"/>
        <w:left w:val="none" w:sz="0" w:space="0" w:color="auto"/>
        <w:bottom w:val="none" w:sz="0" w:space="0" w:color="auto"/>
        <w:right w:val="none" w:sz="0" w:space="0" w:color="auto"/>
      </w:divBdr>
    </w:div>
    <w:div w:id="1776485770">
      <w:bodyDiv w:val="1"/>
      <w:marLeft w:val="0"/>
      <w:marRight w:val="0"/>
      <w:marTop w:val="0"/>
      <w:marBottom w:val="0"/>
      <w:divBdr>
        <w:top w:val="none" w:sz="0" w:space="0" w:color="auto"/>
        <w:left w:val="none" w:sz="0" w:space="0" w:color="auto"/>
        <w:bottom w:val="none" w:sz="0" w:space="0" w:color="auto"/>
        <w:right w:val="none" w:sz="0" w:space="0" w:color="auto"/>
      </w:divBdr>
    </w:div>
    <w:div w:id="1876311289">
      <w:bodyDiv w:val="1"/>
      <w:marLeft w:val="0"/>
      <w:marRight w:val="0"/>
      <w:marTop w:val="0"/>
      <w:marBottom w:val="0"/>
      <w:divBdr>
        <w:top w:val="none" w:sz="0" w:space="0" w:color="auto"/>
        <w:left w:val="none" w:sz="0" w:space="0" w:color="auto"/>
        <w:bottom w:val="none" w:sz="0" w:space="0" w:color="auto"/>
        <w:right w:val="none" w:sz="0" w:space="0" w:color="auto"/>
      </w:divBdr>
    </w:div>
    <w:div w:id="2094546730">
      <w:bodyDiv w:val="1"/>
      <w:marLeft w:val="0"/>
      <w:marRight w:val="0"/>
      <w:marTop w:val="0"/>
      <w:marBottom w:val="0"/>
      <w:divBdr>
        <w:top w:val="none" w:sz="0" w:space="0" w:color="auto"/>
        <w:left w:val="none" w:sz="0" w:space="0" w:color="auto"/>
        <w:bottom w:val="none" w:sz="0" w:space="0" w:color="auto"/>
        <w:right w:val="none" w:sz="0" w:space="0" w:color="auto"/>
      </w:divBdr>
    </w:div>
    <w:div w:id="2109034937">
      <w:bodyDiv w:val="1"/>
      <w:marLeft w:val="0"/>
      <w:marRight w:val="0"/>
      <w:marTop w:val="0"/>
      <w:marBottom w:val="0"/>
      <w:divBdr>
        <w:top w:val="none" w:sz="0" w:space="0" w:color="auto"/>
        <w:left w:val="none" w:sz="0" w:space="0" w:color="auto"/>
        <w:bottom w:val="none" w:sz="0" w:space="0" w:color="auto"/>
        <w:right w:val="none" w:sz="0" w:space="0" w:color="auto"/>
      </w:divBdr>
    </w:div>
    <w:div w:id="2114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www.encyclopedia.mathaf.org.qa/en/bios/Pages/Suad-al-Attar.aspx" TargetMode="External"/><Relationship Id="rId18" Type="http://schemas.openxmlformats.org/officeDocument/2006/relationships/hyperlink" Target="https://www.hse.ru/studyspravka/plagia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youtube.com/watch?v=i9BOYVE46Nw&amp;feature=related" TargetMode="External"/><Relationship Id="rId17"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gitalicons.org/issue06/files/2012/01/6.6_Khitrov.pdf" TargetMode="External"/><Relationship Id="rId5" Type="http://schemas.openxmlformats.org/officeDocument/2006/relationships/webSettings" Target="webSettings.xml"/><Relationship Id="rId15" Type="http://schemas.openxmlformats.org/officeDocument/2006/relationships/package" Target="embeddings/Microsoft_Word_Document.docx"/><Relationship Id="rId23" Type="http://schemas.openxmlformats.org/officeDocument/2006/relationships/theme" Target="theme/theme1.xml"/><Relationship Id="rId10" Type="http://schemas.openxmlformats.org/officeDocument/2006/relationships/hyperlink" Target="http://www.prognosis.ru/print.html?id=646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meteus.nsc.ru/biblio/newrus/egrowth.ssi" TargetMode="Externa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49054-A125-4773-9924-B924D5B4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6108</Words>
  <Characters>34816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Положение о программе учебной дисциплины в НИУ ВШЭ</vt:lpstr>
    </vt:vector>
  </TitlesOfParts>
  <Company>НИУ ВШЭ СПб</Company>
  <LinksUpToDate>false</LinksUpToDate>
  <CharactersWithSpaces>40843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программе учебной дисциплины в НИУ ВШЭ</dc:title>
  <dc:creator>Студент НИУ ВШЭ</dc:creator>
  <cp:lastModifiedBy>user</cp:lastModifiedBy>
  <cp:revision>3</cp:revision>
  <cp:lastPrinted>2019-09-23T10:16:00Z</cp:lastPrinted>
  <dcterms:created xsi:type="dcterms:W3CDTF">2021-04-28T11:53:00Z</dcterms:created>
  <dcterms:modified xsi:type="dcterms:W3CDTF">2021-04-28T12:02:00Z</dcterms:modified>
</cp:coreProperties>
</file>