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5A653" w14:textId="77777777" w:rsidR="0021179C" w:rsidRPr="00E10F9D" w:rsidRDefault="0021179C" w:rsidP="00B961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483D816E" w14:textId="77777777" w:rsidR="00FB0851" w:rsidRDefault="00FB0851" w:rsidP="00FB0851">
      <w:pPr>
        <w:spacing w:after="0"/>
        <w:ind w:right="2"/>
        <w:jc w:val="center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4E459F">
        <w:rPr>
          <w:rFonts w:ascii="Times New Roman" w:hAnsi="Times New Roman" w:cs="Times New Roman"/>
          <w:i/>
          <w:sz w:val="26"/>
          <w:szCs w:val="26"/>
          <w:lang w:val="en-US"/>
        </w:rPr>
        <w:t xml:space="preserve">Suggested form of 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>the L</w:t>
      </w:r>
      <w:r w:rsidRPr="00FB0851">
        <w:rPr>
          <w:rFonts w:ascii="Times New Roman" w:hAnsi="Times New Roman" w:cs="Times New Roman"/>
          <w:i/>
          <w:sz w:val="26"/>
          <w:szCs w:val="26"/>
          <w:lang w:val="en-US"/>
        </w:rPr>
        <w:t xml:space="preserve">etter of 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>O</w:t>
      </w:r>
      <w:r w:rsidRPr="00FB0851">
        <w:rPr>
          <w:rFonts w:ascii="Times New Roman" w:hAnsi="Times New Roman" w:cs="Times New Roman"/>
          <w:i/>
          <w:sz w:val="26"/>
          <w:szCs w:val="26"/>
          <w:lang w:val="en-US"/>
        </w:rPr>
        <w:t xml:space="preserve">ffer </w:t>
      </w:r>
    </w:p>
    <w:p w14:paraId="69734996" w14:textId="1CFA4533" w:rsidR="00FB0851" w:rsidRDefault="00FB0851" w:rsidP="00FB0851">
      <w:pPr>
        <w:spacing w:after="0"/>
        <w:ind w:right="2"/>
        <w:jc w:val="center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FB0851">
        <w:rPr>
          <w:rFonts w:ascii="Times New Roman" w:hAnsi="Times New Roman" w:cs="Times New Roman"/>
          <w:i/>
          <w:sz w:val="26"/>
          <w:szCs w:val="26"/>
          <w:lang w:val="en-US"/>
        </w:rPr>
        <w:t xml:space="preserve">for an agreement on practical training </w:t>
      </w:r>
      <w:r w:rsidRPr="004E459F">
        <w:rPr>
          <w:rFonts w:ascii="Times New Roman" w:hAnsi="Times New Roman" w:cs="Times New Roman"/>
          <w:i/>
          <w:sz w:val="26"/>
          <w:szCs w:val="26"/>
          <w:lang w:val="en-US"/>
        </w:rPr>
        <w:t>of HSE students</w:t>
      </w:r>
      <w:r w:rsidRPr="00FB0851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</w:p>
    <w:p w14:paraId="099279B3" w14:textId="7A9B32DF" w:rsidR="0021179C" w:rsidRPr="001A5F30" w:rsidRDefault="0021179C" w:rsidP="00B961DF">
      <w:pPr>
        <w:spacing w:after="0" w:line="240" w:lineRule="auto"/>
        <w:ind w:left="57" w:right="2" w:firstLine="709"/>
        <w:contextualSpacing/>
        <w:rPr>
          <w:rFonts w:ascii="Times New Roman" w:hAnsi="Times New Roman" w:cs="Times New Roman"/>
          <w:i/>
          <w:sz w:val="26"/>
          <w:szCs w:val="26"/>
          <w:lang w:val="en-US"/>
        </w:rPr>
      </w:pPr>
    </w:p>
    <w:p w14:paraId="2EFB9404" w14:textId="77777777" w:rsidR="00FB0851" w:rsidRPr="001A5F30" w:rsidRDefault="00FB0851" w:rsidP="00B961DF">
      <w:pPr>
        <w:spacing w:after="0" w:line="240" w:lineRule="auto"/>
        <w:ind w:left="57" w:right="2" w:firstLine="709"/>
        <w:contextualSpacing/>
        <w:rPr>
          <w:rFonts w:ascii="Times New Roman" w:hAnsi="Times New Roman" w:cs="Times New Roman"/>
          <w:sz w:val="26"/>
          <w:szCs w:val="26"/>
          <w:lang w:val="en-US"/>
        </w:rPr>
      </w:pPr>
    </w:p>
    <w:p w14:paraId="00CD1FF3" w14:textId="77777777" w:rsidR="00FB0851" w:rsidRDefault="00FB0851" w:rsidP="00B961DF">
      <w:pPr>
        <w:spacing w:after="0" w:line="240" w:lineRule="auto"/>
        <w:ind w:left="6096"/>
        <w:contextualSpacing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To:</w:t>
      </w:r>
    </w:p>
    <w:p w14:paraId="4AC6F5F3" w14:textId="5BAD7C4B" w:rsidR="00FB0851" w:rsidRDefault="00FB0851" w:rsidP="00B961DF">
      <w:pPr>
        <w:spacing w:after="0" w:line="240" w:lineRule="auto"/>
        <w:ind w:left="6096"/>
        <w:contextualSpacing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_______________________</w:t>
      </w:r>
    </w:p>
    <w:p w14:paraId="29862B7B" w14:textId="6347630A" w:rsidR="00FB0851" w:rsidRDefault="00FB0851" w:rsidP="00B961DF">
      <w:pPr>
        <w:spacing w:after="0" w:line="240" w:lineRule="auto"/>
        <w:ind w:left="6096"/>
        <w:contextualSpacing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_______________________</w:t>
      </w:r>
    </w:p>
    <w:p w14:paraId="432C0741" w14:textId="45229B52" w:rsidR="0021179C" w:rsidRPr="00FB0851" w:rsidRDefault="00FB0851" w:rsidP="00FB0851">
      <w:pPr>
        <w:spacing w:after="0" w:line="240" w:lineRule="auto"/>
        <w:ind w:left="6096"/>
        <w:contextualSpacing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(</w:t>
      </w:r>
      <w:r w:rsidRPr="00FB0851">
        <w:rPr>
          <w:rFonts w:ascii="Times New Roman" w:hAnsi="Times New Roman" w:cs="Times New Roman"/>
          <w:i/>
          <w:iCs/>
          <w:sz w:val="26"/>
          <w:szCs w:val="26"/>
          <w:lang w:val="en-US"/>
        </w:rPr>
        <w:t>name and position of the head of the organization</w:t>
      </w:r>
      <w:r>
        <w:rPr>
          <w:rFonts w:ascii="Times New Roman" w:hAnsi="Times New Roman" w:cs="Times New Roman"/>
          <w:sz w:val="26"/>
          <w:szCs w:val="26"/>
          <w:lang w:val="en-US"/>
        </w:rPr>
        <w:t>)</w:t>
      </w:r>
    </w:p>
    <w:p w14:paraId="0B1F1724" w14:textId="255E3AA5" w:rsidR="0021179C" w:rsidRDefault="0021179C" w:rsidP="00B961DF">
      <w:pPr>
        <w:spacing w:after="0" w:line="240" w:lineRule="auto"/>
        <w:ind w:right="2"/>
        <w:contextualSpacing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14:paraId="2AFC930D" w14:textId="77777777" w:rsidR="00FB0851" w:rsidRPr="00FB0851" w:rsidRDefault="00FB0851" w:rsidP="00B961DF">
      <w:pPr>
        <w:spacing w:after="0" w:line="240" w:lineRule="auto"/>
        <w:ind w:right="2"/>
        <w:contextualSpacing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14:paraId="040BF63E" w14:textId="77777777" w:rsidR="00FB0851" w:rsidRDefault="00FB0851" w:rsidP="00FB0851">
      <w:pPr>
        <w:spacing w:after="0"/>
        <w:ind w:right="2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4E459F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On the agreement </w:t>
      </w:r>
    </w:p>
    <w:p w14:paraId="2167C787" w14:textId="36A21BA9" w:rsidR="00FB0851" w:rsidRDefault="00FB0851" w:rsidP="00FB0851">
      <w:pPr>
        <w:spacing w:after="0"/>
        <w:ind w:right="2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4E459F">
        <w:rPr>
          <w:rFonts w:ascii="Times New Roman" w:hAnsi="Times New Roman" w:cs="Times New Roman"/>
          <w:bCs/>
          <w:sz w:val="26"/>
          <w:szCs w:val="26"/>
          <w:lang w:val="en-US"/>
        </w:rPr>
        <w:t>on practical training of HSE students</w:t>
      </w:r>
    </w:p>
    <w:p w14:paraId="4338CCBB" w14:textId="77777777" w:rsidR="00FB0851" w:rsidRDefault="00FB0851" w:rsidP="00FB0851">
      <w:pPr>
        <w:spacing w:after="0" w:line="240" w:lineRule="auto"/>
        <w:ind w:right="2"/>
        <w:contextualSpacing/>
        <w:rPr>
          <w:rFonts w:ascii="Times New Roman" w:hAnsi="Times New Roman" w:cs="Times New Roman"/>
          <w:sz w:val="26"/>
          <w:szCs w:val="26"/>
          <w:lang w:val="en-US"/>
        </w:rPr>
      </w:pPr>
    </w:p>
    <w:p w14:paraId="73D61229" w14:textId="77777777" w:rsidR="00FB0851" w:rsidRDefault="00FB0851" w:rsidP="00FB0851">
      <w:pPr>
        <w:spacing w:after="0" w:line="240" w:lineRule="auto"/>
        <w:ind w:right="2"/>
        <w:contextualSpacing/>
        <w:rPr>
          <w:rFonts w:ascii="Times New Roman" w:hAnsi="Times New Roman" w:cs="Times New Roman"/>
          <w:sz w:val="26"/>
          <w:szCs w:val="26"/>
          <w:lang w:val="en-US"/>
        </w:rPr>
      </w:pPr>
    </w:p>
    <w:p w14:paraId="42C78157" w14:textId="47B3C6B2" w:rsidR="0021179C" w:rsidRPr="00705F5F" w:rsidRDefault="00FB0851" w:rsidP="00FB0851">
      <w:pPr>
        <w:spacing w:after="0" w:line="240" w:lineRule="auto"/>
        <w:ind w:right="2"/>
        <w:contextualSpacing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Dear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Mr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Mrs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________________,</w:t>
      </w:r>
    </w:p>
    <w:p w14:paraId="32A23DB2" w14:textId="77777777" w:rsidR="00FB0851" w:rsidRPr="00705F5F" w:rsidRDefault="00FB0851" w:rsidP="00705F5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7AB9C875" w14:textId="45B84766" w:rsidR="0021179C" w:rsidRPr="00705F5F" w:rsidRDefault="00705F5F" w:rsidP="00705F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E459F">
        <w:rPr>
          <w:rFonts w:ascii="Times New Roman" w:hAnsi="Times New Roman" w:cs="Times New Roman"/>
          <w:sz w:val="26"/>
          <w:szCs w:val="26"/>
          <w:lang w:val="en-US"/>
        </w:rPr>
        <w:t>National</w:t>
      </w:r>
      <w:r w:rsidRPr="00705F5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4E459F">
        <w:rPr>
          <w:rFonts w:ascii="Times New Roman" w:hAnsi="Times New Roman" w:cs="Times New Roman"/>
          <w:sz w:val="26"/>
          <w:szCs w:val="26"/>
          <w:lang w:val="en-US"/>
        </w:rPr>
        <w:t>Research</w:t>
      </w:r>
      <w:r w:rsidRPr="00705F5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4E459F">
        <w:rPr>
          <w:rFonts w:ascii="Times New Roman" w:hAnsi="Times New Roman" w:cs="Times New Roman"/>
          <w:sz w:val="26"/>
          <w:szCs w:val="26"/>
          <w:lang w:val="en-US"/>
        </w:rPr>
        <w:t>University</w:t>
      </w:r>
      <w:r w:rsidRPr="00705F5F">
        <w:rPr>
          <w:rFonts w:ascii="Times New Roman" w:hAnsi="Times New Roman" w:cs="Times New Roman"/>
          <w:sz w:val="26"/>
          <w:szCs w:val="26"/>
          <w:lang w:val="en-US"/>
        </w:rPr>
        <w:t xml:space="preserve"> "</w:t>
      </w:r>
      <w:r w:rsidRPr="004E459F">
        <w:rPr>
          <w:rFonts w:ascii="Times New Roman" w:hAnsi="Times New Roman" w:cs="Times New Roman"/>
          <w:sz w:val="26"/>
          <w:szCs w:val="26"/>
          <w:lang w:val="en-US"/>
        </w:rPr>
        <w:t>Higher</w:t>
      </w:r>
      <w:r w:rsidRPr="00705F5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4E459F">
        <w:rPr>
          <w:rFonts w:ascii="Times New Roman" w:hAnsi="Times New Roman" w:cs="Times New Roman"/>
          <w:sz w:val="26"/>
          <w:szCs w:val="26"/>
          <w:lang w:val="en-US"/>
        </w:rPr>
        <w:t>School</w:t>
      </w:r>
      <w:r w:rsidRPr="00705F5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4E459F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705F5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4E459F">
        <w:rPr>
          <w:rFonts w:ascii="Times New Roman" w:hAnsi="Times New Roman" w:cs="Times New Roman"/>
          <w:sz w:val="26"/>
          <w:szCs w:val="26"/>
          <w:lang w:val="en-US"/>
        </w:rPr>
        <w:t>Economics</w:t>
      </w:r>
      <w:r w:rsidRPr="00705F5F">
        <w:rPr>
          <w:rFonts w:ascii="Times New Roman" w:hAnsi="Times New Roman" w:cs="Times New Roman"/>
          <w:sz w:val="26"/>
          <w:szCs w:val="26"/>
          <w:lang w:val="en-US"/>
        </w:rPr>
        <w:t>" (</w:t>
      </w:r>
      <w:r>
        <w:rPr>
          <w:rFonts w:ascii="Times New Roman" w:hAnsi="Times New Roman" w:cs="Times New Roman"/>
          <w:sz w:val="26"/>
          <w:szCs w:val="26"/>
          <w:lang w:val="en-US"/>
        </w:rPr>
        <w:t>hereinafter</w:t>
      </w:r>
      <w:r w:rsidRPr="00705F5F">
        <w:rPr>
          <w:rFonts w:ascii="Times New Roman" w:hAnsi="Times New Roman" w:cs="Times New Roman"/>
          <w:sz w:val="26"/>
          <w:szCs w:val="26"/>
          <w:lang w:val="en-US"/>
        </w:rPr>
        <w:t xml:space="preserve"> – </w:t>
      </w:r>
      <w:r>
        <w:rPr>
          <w:rFonts w:ascii="Times New Roman" w:hAnsi="Times New Roman" w:cs="Times New Roman"/>
          <w:sz w:val="26"/>
          <w:szCs w:val="26"/>
          <w:lang w:val="en-US"/>
        </w:rPr>
        <w:t>HSE</w:t>
      </w:r>
      <w:r w:rsidR="00822AC7" w:rsidRPr="00705F5F">
        <w:rPr>
          <w:rFonts w:ascii="Times New Roman" w:hAnsi="Times New Roman" w:cs="Times New Roman"/>
          <w:sz w:val="26"/>
          <w:szCs w:val="26"/>
          <w:lang w:val="en-US"/>
        </w:rPr>
        <w:t>)</w:t>
      </w:r>
      <w:r w:rsidR="0021179C" w:rsidRPr="00705F5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705F5F">
        <w:rPr>
          <w:rFonts w:ascii="Times New Roman" w:hAnsi="Times New Roman" w:cs="Times New Roman"/>
          <w:sz w:val="26"/>
          <w:szCs w:val="26"/>
          <w:lang w:val="en-US"/>
        </w:rPr>
        <w:t>proposes to make an agreement on practical training of HSE students in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__________________________</w:t>
      </w:r>
      <w:r w:rsidRPr="00705F5F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r w:rsidRPr="00705F5F">
        <w:rPr>
          <w:rFonts w:ascii="Times New Roman" w:hAnsi="Times New Roman" w:cs="Times New Roman"/>
          <w:i/>
          <w:iCs/>
          <w:sz w:val="26"/>
          <w:szCs w:val="26"/>
          <w:lang w:val="en-US"/>
        </w:rPr>
        <w:t>name of the organization</w:t>
      </w:r>
      <w:r w:rsidRPr="00705F5F">
        <w:rPr>
          <w:rFonts w:ascii="Times New Roman" w:hAnsi="Times New Roman" w:cs="Times New Roman"/>
          <w:sz w:val="26"/>
          <w:szCs w:val="26"/>
          <w:lang w:val="en-US"/>
        </w:rPr>
        <w:t xml:space="preserve">) (hereinafter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– </w:t>
      </w:r>
      <w:r w:rsidR="00C129EA">
        <w:rPr>
          <w:rFonts w:ascii="Times New Roman" w:hAnsi="Times New Roman" w:cs="Times New Roman"/>
          <w:sz w:val="26"/>
          <w:szCs w:val="26"/>
          <w:lang w:val="en-US"/>
        </w:rPr>
        <w:t>Profile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Organization</w:t>
      </w:r>
      <w:r w:rsidRPr="00705F5F">
        <w:rPr>
          <w:rFonts w:ascii="Times New Roman" w:hAnsi="Times New Roman" w:cs="Times New Roman"/>
          <w:sz w:val="26"/>
          <w:szCs w:val="26"/>
          <w:lang w:val="en-US"/>
        </w:rPr>
        <w:t>) under the following conditions</w:t>
      </w:r>
      <w:r w:rsidR="0021179C" w:rsidRPr="00705F5F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</w:p>
    <w:p w14:paraId="444C3940" w14:textId="77777777" w:rsidR="00584B2D" w:rsidRPr="00705F5F" w:rsidRDefault="00584B2D" w:rsidP="00705F5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Style w:val="ae"/>
        <w:tblW w:w="9639" w:type="dxa"/>
        <w:tblInd w:w="-5" w:type="dxa"/>
        <w:tblLook w:val="04A0" w:firstRow="1" w:lastRow="0" w:firstColumn="1" w:lastColumn="0" w:noHBand="0" w:noVBand="1"/>
      </w:tblPr>
      <w:tblGrid>
        <w:gridCol w:w="3686"/>
        <w:gridCol w:w="3402"/>
        <w:gridCol w:w="2551"/>
      </w:tblGrid>
      <w:tr w:rsidR="00150806" w:rsidRPr="001A5F30" w14:paraId="7C682818" w14:textId="77777777" w:rsidTr="00150806">
        <w:tc>
          <w:tcPr>
            <w:tcW w:w="3686" w:type="dxa"/>
          </w:tcPr>
          <w:p w14:paraId="430CA078" w14:textId="74A953AC" w:rsidR="00150806" w:rsidRPr="00705F5F" w:rsidRDefault="00705F5F" w:rsidP="00705F5F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05F5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Type, level, field of study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705F5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705F5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speciali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</w:t>
            </w:r>
            <w:r w:rsidRPr="00705F5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ation of the educational </w:t>
            </w:r>
            <w:proofErr w:type="spellStart"/>
            <w:r w:rsidRPr="00705F5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programme</w:t>
            </w:r>
            <w:proofErr w:type="spellEnd"/>
          </w:p>
        </w:tc>
        <w:tc>
          <w:tcPr>
            <w:tcW w:w="3402" w:type="dxa"/>
          </w:tcPr>
          <w:p w14:paraId="5674F8E1" w14:textId="06B2EA47" w:rsidR="00150806" w:rsidRPr="00705F5F" w:rsidRDefault="00705F5F" w:rsidP="00705F5F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05F5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Name of educational </w:t>
            </w:r>
            <w:proofErr w:type="spellStart"/>
            <w:r w:rsidRPr="00705F5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programme</w:t>
            </w:r>
            <w:proofErr w:type="spellEnd"/>
            <w:r w:rsidRPr="00705F5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component</w:t>
            </w:r>
          </w:p>
        </w:tc>
        <w:tc>
          <w:tcPr>
            <w:tcW w:w="2551" w:type="dxa"/>
          </w:tcPr>
          <w:p w14:paraId="607CAF0C" w14:textId="488779BF" w:rsidR="00150806" w:rsidRPr="00705F5F" w:rsidRDefault="00705F5F" w:rsidP="00705F5F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05F5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Duration of implementation </w:t>
            </w:r>
            <w:r w:rsidR="00150806" w:rsidRPr="00705F5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from</w:t>
            </w:r>
            <w:r w:rsidR="00150806" w:rsidRPr="00705F5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_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__</w:t>
            </w:r>
            <w:r w:rsidR="00150806" w:rsidRPr="00705F5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__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to</w:t>
            </w:r>
            <w:proofErr w:type="spellEnd"/>
            <w:r w:rsidR="00150806" w:rsidRPr="00705F5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_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__</w:t>
            </w:r>
            <w:r w:rsidR="00150806" w:rsidRPr="00705F5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__)</w:t>
            </w:r>
          </w:p>
        </w:tc>
      </w:tr>
      <w:tr w:rsidR="00150806" w:rsidRPr="001A5F30" w14:paraId="25436223" w14:textId="77777777" w:rsidTr="00150806">
        <w:tc>
          <w:tcPr>
            <w:tcW w:w="3686" w:type="dxa"/>
          </w:tcPr>
          <w:p w14:paraId="42D70A4B" w14:textId="77777777" w:rsidR="00150806" w:rsidRPr="00705F5F" w:rsidRDefault="00150806" w:rsidP="00307A2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402" w:type="dxa"/>
          </w:tcPr>
          <w:p w14:paraId="4EB2B689" w14:textId="77777777" w:rsidR="00150806" w:rsidRPr="00705F5F" w:rsidRDefault="00150806" w:rsidP="00307A2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551" w:type="dxa"/>
          </w:tcPr>
          <w:p w14:paraId="39119710" w14:textId="77777777" w:rsidR="00150806" w:rsidRPr="00705F5F" w:rsidRDefault="00150806" w:rsidP="00307A2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150806" w:rsidRPr="001A5F30" w14:paraId="0C2CE4E0" w14:textId="77777777" w:rsidTr="00150806">
        <w:tc>
          <w:tcPr>
            <w:tcW w:w="3686" w:type="dxa"/>
          </w:tcPr>
          <w:p w14:paraId="2518A944" w14:textId="77777777" w:rsidR="00150806" w:rsidRPr="00705F5F" w:rsidRDefault="00150806" w:rsidP="00307A2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402" w:type="dxa"/>
          </w:tcPr>
          <w:p w14:paraId="3E22534B" w14:textId="77777777" w:rsidR="00150806" w:rsidRPr="00705F5F" w:rsidRDefault="00150806" w:rsidP="00307A2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551" w:type="dxa"/>
          </w:tcPr>
          <w:p w14:paraId="45E249EC" w14:textId="77777777" w:rsidR="00150806" w:rsidRPr="00705F5F" w:rsidRDefault="00150806" w:rsidP="00307A2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14:paraId="78852624" w14:textId="29F18EAD" w:rsidR="00862184" w:rsidRPr="00862184" w:rsidRDefault="00862184" w:rsidP="00862184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62184">
        <w:rPr>
          <w:rFonts w:ascii="Times New Roman" w:hAnsi="Times New Roman" w:cs="Times New Roman"/>
          <w:sz w:val="26"/>
          <w:szCs w:val="26"/>
        </w:rPr>
        <w:t>number</w:t>
      </w:r>
      <w:proofErr w:type="spellEnd"/>
      <w:r w:rsidRPr="008621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62184">
        <w:rPr>
          <w:rFonts w:ascii="Times New Roman" w:hAnsi="Times New Roman" w:cs="Times New Roman"/>
          <w:sz w:val="26"/>
          <w:szCs w:val="26"/>
        </w:rPr>
        <w:t>of</w:t>
      </w:r>
      <w:proofErr w:type="spellEnd"/>
      <w:r w:rsidRPr="008621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62184">
        <w:rPr>
          <w:rFonts w:ascii="Times New Roman" w:hAnsi="Times New Roman" w:cs="Times New Roman"/>
          <w:sz w:val="26"/>
          <w:szCs w:val="26"/>
        </w:rPr>
        <w:t>students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: ___________;</w:t>
      </w:r>
    </w:p>
    <w:p w14:paraId="27152712" w14:textId="6AE9D99D" w:rsidR="00862184" w:rsidRPr="00862184" w:rsidRDefault="00862184" w:rsidP="00862184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62184">
        <w:rPr>
          <w:rFonts w:ascii="Times New Roman" w:hAnsi="Times New Roman" w:cs="Times New Roman"/>
          <w:sz w:val="26"/>
          <w:szCs w:val="26"/>
          <w:lang w:val="en-US"/>
        </w:rPr>
        <w:t xml:space="preserve">the total duration of the practical training </w:t>
      </w:r>
      <w:proofErr w:type="spellStart"/>
      <w:r w:rsidRPr="00862184">
        <w:rPr>
          <w:rFonts w:ascii="Times New Roman" w:hAnsi="Times New Roman" w:cs="Times New Roman"/>
          <w:sz w:val="26"/>
          <w:szCs w:val="26"/>
          <w:lang w:val="en-US"/>
        </w:rPr>
        <w:t>programme</w:t>
      </w:r>
      <w:proofErr w:type="spellEnd"/>
      <w:r w:rsidRPr="00862184">
        <w:rPr>
          <w:rFonts w:ascii="Times New Roman" w:hAnsi="Times New Roman" w:cs="Times New Roman"/>
          <w:sz w:val="26"/>
          <w:szCs w:val="26"/>
          <w:lang w:val="en-US"/>
        </w:rPr>
        <w:t>: from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62184">
        <w:rPr>
          <w:rFonts w:ascii="Times New Roman" w:hAnsi="Times New Roman" w:cs="Times New Roman"/>
          <w:sz w:val="26"/>
          <w:szCs w:val="26"/>
          <w:lang w:val="en-US"/>
        </w:rPr>
        <w:t>________ to ________</w:t>
      </w:r>
      <w:r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14:paraId="17DF44D8" w14:textId="718897E8" w:rsidR="00862184" w:rsidRPr="00862184" w:rsidRDefault="00862184" w:rsidP="00862184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62184">
        <w:rPr>
          <w:rFonts w:ascii="Times New Roman" w:hAnsi="Times New Roman" w:cs="Times New Roman"/>
          <w:sz w:val="26"/>
          <w:szCs w:val="26"/>
          <w:lang w:val="en-US"/>
        </w:rPr>
        <w:t>duration of the practical training agreement: until the parties have fully performed their obligations.</w:t>
      </w:r>
    </w:p>
    <w:p w14:paraId="67D315F4" w14:textId="77777777" w:rsidR="00862184" w:rsidRDefault="00862184" w:rsidP="0086218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79A22CF7" w14:textId="53593CC9" w:rsidR="00E46CCA" w:rsidRDefault="00862184" w:rsidP="0086218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62184">
        <w:rPr>
          <w:rFonts w:ascii="Times New Roman" w:hAnsi="Times New Roman" w:cs="Times New Roman"/>
          <w:sz w:val="26"/>
          <w:szCs w:val="26"/>
          <w:lang w:val="en-US"/>
        </w:rPr>
        <w:t xml:space="preserve">In case the </w:t>
      </w:r>
      <w:r w:rsidR="00C129EA">
        <w:rPr>
          <w:rFonts w:ascii="Times New Roman" w:hAnsi="Times New Roman" w:cs="Times New Roman"/>
          <w:sz w:val="26"/>
          <w:szCs w:val="26"/>
          <w:lang w:val="en-US"/>
        </w:rPr>
        <w:t>Profile</w:t>
      </w:r>
      <w:r w:rsidRPr="0086218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</w:t>
      </w:r>
      <w:r w:rsidRPr="00862184">
        <w:rPr>
          <w:rFonts w:ascii="Times New Roman" w:hAnsi="Times New Roman" w:cs="Times New Roman"/>
          <w:sz w:val="26"/>
          <w:szCs w:val="26"/>
          <w:lang w:val="en-US"/>
        </w:rPr>
        <w:t>rgani</w:t>
      </w:r>
      <w:r>
        <w:rPr>
          <w:rFonts w:ascii="Times New Roman" w:hAnsi="Times New Roman" w:cs="Times New Roman"/>
          <w:sz w:val="26"/>
          <w:szCs w:val="26"/>
          <w:lang w:val="en-US"/>
        </w:rPr>
        <w:t>z</w:t>
      </w:r>
      <w:r w:rsidRPr="00862184">
        <w:rPr>
          <w:rFonts w:ascii="Times New Roman" w:hAnsi="Times New Roman" w:cs="Times New Roman"/>
          <w:sz w:val="26"/>
          <w:szCs w:val="26"/>
          <w:lang w:val="en-US"/>
        </w:rPr>
        <w:t xml:space="preserve">ation agrees to make an agreement for the practical training of HSE students under the above conditions, the </w:t>
      </w:r>
      <w:r w:rsidR="00C129EA">
        <w:rPr>
          <w:rFonts w:ascii="Times New Roman" w:hAnsi="Times New Roman" w:cs="Times New Roman"/>
          <w:sz w:val="26"/>
          <w:szCs w:val="26"/>
          <w:lang w:val="en-US"/>
        </w:rPr>
        <w:t>Profile</w:t>
      </w:r>
      <w:r w:rsidRPr="0086218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</w:t>
      </w:r>
      <w:r w:rsidRPr="00862184">
        <w:rPr>
          <w:rFonts w:ascii="Times New Roman" w:hAnsi="Times New Roman" w:cs="Times New Roman"/>
          <w:sz w:val="26"/>
          <w:szCs w:val="26"/>
          <w:lang w:val="en-US"/>
        </w:rPr>
        <w:t>rgani</w:t>
      </w:r>
      <w:r>
        <w:rPr>
          <w:rFonts w:ascii="Times New Roman" w:hAnsi="Times New Roman" w:cs="Times New Roman"/>
          <w:sz w:val="26"/>
          <w:szCs w:val="26"/>
          <w:lang w:val="en-US"/>
        </w:rPr>
        <w:t>z</w:t>
      </w:r>
      <w:r w:rsidRPr="00862184">
        <w:rPr>
          <w:rFonts w:ascii="Times New Roman" w:hAnsi="Times New Roman" w:cs="Times New Roman"/>
          <w:sz w:val="26"/>
          <w:szCs w:val="26"/>
          <w:lang w:val="en-US"/>
        </w:rPr>
        <w:t xml:space="preserve">ation and HSE will have the rights and obligations set out in the annex. </w:t>
      </w:r>
    </w:p>
    <w:p w14:paraId="316B6977" w14:textId="77777777" w:rsidR="00862184" w:rsidRDefault="00862184" w:rsidP="0086218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53FBAA6D" w14:textId="77777777" w:rsidR="00862184" w:rsidRPr="001A5F30" w:rsidRDefault="00862184" w:rsidP="0086218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62184">
        <w:rPr>
          <w:rFonts w:ascii="Times New Roman" w:hAnsi="Times New Roman" w:cs="Times New Roman"/>
          <w:sz w:val="26"/>
          <w:szCs w:val="26"/>
          <w:lang w:val="en-US"/>
        </w:rPr>
        <w:t xml:space="preserve">The practical training supervisor from HSE is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_______________________ </w:t>
      </w:r>
      <w:r w:rsidRPr="00862184">
        <w:rPr>
          <w:rFonts w:ascii="Times New Roman" w:hAnsi="Times New Roman" w:cs="Times New Roman"/>
          <w:sz w:val="26"/>
          <w:szCs w:val="26"/>
          <w:lang w:val="en-US"/>
        </w:rPr>
        <w:t>(</w:t>
      </w:r>
      <w:r w:rsidRPr="00862184">
        <w:rPr>
          <w:rFonts w:ascii="Times New Roman" w:hAnsi="Times New Roman" w:cs="Times New Roman"/>
          <w:i/>
          <w:iCs/>
          <w:sz w:val="26"/>
          <w:szCs w:val="26"/>
          <w:lang w:val="en-US"/>
        </w:rPr>
        <w:t>name and position of the practical training supervisor from HSE</w:t>
      </w:r>
      <w:r w:rsidRPr="00862184">
        <w:rPr>
          <w:rFonts w:ascii="Times New Roman" w:hAnsi="Times New Roman" w:cs="Times New Roman"/>
          <w:sz w:val="26"/>
          <w:szCs w:val="26"/>
          <w:lang w:val="en-US"/>
        </w:rPr>
        <w:t>). Present letter is an offer to make an agreement on practical training for HSE students. The attachment to the letter is an integral part of the offer.</w:t>
      </w:r>
    </w:p>
    <w:p w14:paraId="4FC6F509" w14:textId="77777777" w:rsidR="00862184" w:rsidRPr="001A5F30" w:rsidRDefault="00862184" w:rsidP="0086218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1CF87E0F" w14:textId="77777777" w:rsidR="00862184" w:rsidRDefault="00862184" w:rsidP="0086218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62184">
        <w:rPr>
          <w:rFonts w:ascii="Times New Roman" w:hAnsi="Times New Roman" w:cs="Times New Roman"/>
          <w:sz w:val="26"/>
          <w:szCs w:val="26"/>
          <w:lang w:val="en-US"/>
        </w:rPr>
        <w:t>In case of consent to make an agreement on practical training of HSE students we kindly ask you</w:t>
      </w:r>
      <w:r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14:paraId="2ACC7A6E" w14:textId="77777777" w:rsidR="00C129EA" w:rsidRPr="00C129EA" w:rsidRDefault="00862184" w:rsidP="00C129EA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129EA">
        <w:rPr>
          <w:rFonts w:ascii="Times New Roman" w:hAnsi="Times New Roman" w:cs="Times New Roman"/>
          <w:sz w:val="26"/>
          <w:szCs w:val="26"/>
          <w:lang w:val="en-US"/>
        </w:rPr>
        <w:t>to confirm the consent to the terms of this offer in the letter</w:t>
      </w:r>
      <w:r w:rsidR="00C129EA" w:rsidRPr="00C129EA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14:paraId="068DD2D6" w14:textId="6A1FDB22" w:rsidR="00C129EA" w:rsidRPr="00C129EA" w:rsidRDefault="00C129EA" w:rsidP="00C129EA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129EA">
        <w:rPr>
          <w:rFonts w:ascii="Times New Roman" w:hAnsi="Times New Roman" w:cs="Times New Roman"/>
          <w:sz w:val="26"/>
          <w:szCs w:val="26"/>
          <w:lang w:val="en-US"/>
        </w:rPr>
        <w:lastRenderedPageBreak/>
        <w:t xml:space="preserve">to </w:t>
      </w:r>
      <w:r w:rsidR="00862184" w:rsidRPr="00C129EA">
        <w:rPr>
          <w:rFonts w:ascii="Times New Roman" w:hAnsi="Times New Roman" w:cs="Times New Roman"/>
          <w:sz w:val="26"/>
          <w:szCs w:val="26"/>
          <w:lang w:val="en-US"/>
        </w:rPr>
        <w:t xml:space="preserve">provide information on the name of the person responsible for the implementation of educational </w:t>
      </w:r>
      <w:proofErr w:type="spellStart"/>
      <w:r w:rsidR="00862184" w:rsidRPr="00C129EA">
        <w:rPr>
          <w:rFonts w:ascii="Times New Roman" w:hAnsi="Times New Roman" w:cs="Times New Roman"/>
          <w:sz w:val="26"/>
          <w:szCs w:val="26"/>
          <w:lang w:val="en-US"/>
        </w:rPr>
        <w:t>programme</w:t>
      </w:r>
      <w:proofErr w:type="spellEnd"/>
      <w:r w:rsidR="00862184" w:rsidRPr="00C129EA">
        <w:rPr>
          <w:rFonts w:ascii="Times New Roman" w:hAnsi="Times New Roman" w:cs="Times New Roman"/>
          <w:sz w:val="26"/>
          <w:szCs w:val="26"/>
          <w:lang w:val="en-US"/>
        </w:rPr>
        <w:t xml:space="preserve"> components in the form of practical training by the </w:t>
      </w:r>
      <w:r>
        <w:rPr>
          <w:rFonts w:ascii="Times New Roman" w:hAnsi="Times New Roman" w:cs="Times New Roman"/>
          <w:sz w:val="26"/>
          <w:szCs w:val="26"/>
          <w:lang w:val="en-US"/>
        </w:rPr>
        <w:t>Profile</w:t>
      </w:r>
      <w:r w:rsidR="00862184" w:rsidRPr="00C129E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C129EA">
        <w:rPr>
          <w:rFonts w:ascii="Times New Roman" w:hAnsi="Times New Roman" w:cs="Times New Roman"/>
          <w:sz w:val="26"/>
          <w:szCs w:val="26"/>
          <w:lang w:val="en-US"/>
        </w:rPr>
        <w:t>O</w:t>
      </w:r>
      <w:r w:rsidR="00862184" w:rsidRPr="00C129EA">
        <w:rPr>
          <w:rFonts w:ascii="Times New Roman" w:hAnsi="Times New Roman" w:cs="Times New Roman"/>
          <w:sz w:val="26"/>
          <w:szCs w:val="26"/>
          <w:lang w:val="en-US"/>
        </w:rPr>
        <w:t>rganization</w:t>
      </w:r>
      <w:r w:rsidRPr="00C129EA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14:paraId="426B9976" w14:textId="2A337EAA" w:rsidR="00862184" w:rsidRPr="00C129EA" w:rsidRDefault="00C129EA" w:rsidP="00C129EA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129EA">
        <w:rPr>
          <w:rFonts w:ascii="Times New Roman" w:hAnsi="Times New Roman" w:cs="Times New Roman"/>
          <w:sz w:val="26"/>
          <w:szCs w:val="26"/>
          <w:lang w:val="en-US"/>
        </w:rPr>
        <w:t>to</w:t>
      </w:r>
      <w:r w:rsidR="00862184" w:rsidRPr="00C129EA">
        <w:rPr>
          <w:rFonts w:ascii="Times New Roman" w:hAnsi="Times New Roman" w:cs="Times New Roman"/>
          <w:sz w:val="26"/>
          <w:szCs w:val="26"/>
          <w:lang w:val="en-US"/>
        </w:rPr>
        <w:t xml:space="preserve"> attach a list of premises to be used by the </w:t>
      </w:r>
      <w:r>
        <w:rPr>
          <w:rFonts w:ascii="Times New Roman" w:hAnsi="Times New Roman" w:cs="Times New Roman"/>
          <w:sz w:val="26"/>
          <w:szCs w:val="26"/>
          <w:lang w:val="en-US"/>
        </w:rPr>
        <w:t>Profile</w:t>
      </w:r>
      <w:r w:rsidR="00862184" w:rsidRPr="00C129E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C129EA">
        <w:rPr>
          <w:rFonts w:ascii="Times New Roman" w:hAnsi="Times New Roman" w:cs="Times New Roman"/>
          <w:sz w:val="26"/>
          <w:szCs w:val="26"/>
          <w:lang w:val="en-US"/>
        </w:rPr>
        <w:t>O</w:t>
      </w:r>
      <w:r w:rsidR="00862184" w:rsidRPr="00C129EA">
        <w:rPr>
          <w:rFonts w:ascii="Times New Roman" w:hAnsi="Times New Roman" w:cs="Times New Roman"/>
          <w:sz w:val="26"/>
          <w:szCs w:val="26"/>
          <w:lang w:val="en-US"/>
        </w:rPr>
        <w:t>rganization for practical training of HSE students.</w:t>
      </w:r>
    </w:p>
    <w:p w14:paraId="34EB2D4B" w14:textId="77777777" w:rsidR="00862184" w:rsidRPr="00862184" w:rsidRDefault="00862184" w:rsidP="0086218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135E09DD" w14:textId="41322C7E" w:rsidR="00862184" w:rsidRPr="00862184" w:rsidRDefault="00862184" w:rsidP="0086218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7F7EEC50" w14:textId="77777777" w:rsidR="00BA6139" w:rsidRPr="00C129EA" w:rsidRDefault="00BA6139" w:rsidP="008A5D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5797D3C0" w14:textId="77777777" w:rsidR="00C129EA" w:rsidRDefault="00C129EA" w:rsidP="00B961DF">
      <w:pPr>
        <w:tabs>
          <w:tab w:val="left" w:pos="993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  <w:lang w:val="en-US"/>
        </w:rPr>
      </w:pPr>
      <w:r w:rsidRPr="00C129EA">
        <w:rPr>
          <w:rFonts w:ascii="Times New Roman" w:hAnsi="Times New Roman" w:cs="Times New Roman"/>
          <w:sz w:val="26"/>
          <w:szCs w:val="26"/>
          <w:lang w:val="en-US"/>
        </w:rPr>
        <w:t xml:space="preserve">Signature of responsible official </w:t>
      </w:r>
    </w:p>
    <w:p w14:paraId="66285667" w14:textId="2AA002CA" w:rsidR="00154131" w:rsidRPr="00C129EA" w:rsidRDefault="00C129EA" w:rsidP="00B961DF">
      <w:pPr>
        <w:tabs>
          <w:tab w:val="left" w:pos="993"/>
        </w:tabs>
        <w:spacing w:after="0" w:line="240" w:lineRule="auto"/>
        <w:contextualSpacing/>
        <w:rPr>
          <w:sz w:val="24"/>
          <w:szCs w:val="24"/>
          <w:lang w:val="en-US"/>
        </w:rPr>
      </w:pPr>
      <w:r w:rsidRPr="00C129EA">
        <w:rPr>
          <w:rFonts w:ascii="Times New Roman" w:hAnsi="Times New Roman" w:cs="Times New Roman"/>
          <w:sz w:val="26"/>
          <w:szCs w:val="26"/>
          <w:lang w:val="en-US"/>
        </w:rPr>
        <w:t>of the Higher School of Economics</w:t>
      </w:r>
    </w:p>
    <w:p w14:paraId="0520E464" w14:textId="59E694F6" w:rsidR="002D6BC2" w:rsidRPr="00C129EA" w:rsidRDefault="002D6BC2" w:rsidP="00B961DF">
      <w:pPr>
        <w:tabs>
          <w:tab w:val="left" w:pos="993"/>
        </w:tabs>
        <w:spacing w:after="0" w:line="240" w:lineRule="auto"/>
        <w:contextualSpacing/>
        <w:rPr>
          <w:sz w:val="24"/>
          <w:szCs w:val="24"/>
          <w:lang w:val="en-US"/>
        </w:rPr>
      </w:pPr>
    </w:p>
    <w:p w14:paraId="7DED89E4" w14:textId="7DA59C2D" w:rsidR="006D39D1" w:rsidRPr="00C129EA" w:rsidRDefault="006D39D1">
      <w:pPr>
        <w:spacing w:after="160" w:line="259" w:lineRule="auto"/>
        <w:rPr>
          <w:sz w:val="24"/>
          <w:szCs w:val="24"/>
          <w:lang w:val="en-US"/>
        </w:rPr>
      </w:pPr>
      <w:r w:rsidRPr="00C129EA">
        <w:rPr>
          <w:sz w:val="24"/>
          <w:szCs w:val="24"/>
          <w:lang w:val="en-US"/>
        </w:rPr>
        <w:br w:type="page"/>
      </w:r>
    </w:p>
    <w:p w14:paraId="07898F29" w14:textId="7B0E5DBF" w:rsidR="002D6BC2" w:rsidRPr="004A78BD" w:rsidRDefault="004A78BD" w:rsidP="006D39D1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Annex</w:t>
      </w:r>
    </w:p>
    <w:p w14:paraId="3F686897" w14:textId="6F875CD3" w:rsidR="002D6BC2" w:rsidRPr="004A78BD" w:rsidRDefault="002D6BC2" w:rsidP="00B961DF">
      <w:pPr>
        <w:tabs>
          <w:tab w:val="left" w:pos="993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3700FFEA" w14:textId="3C669830" w:rsidR="002D6BC2" w:rsidRPr="004A78BD" w:rsidRDefault="002D6BC2" w:rsidP="006D39D1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40F15F9" w14:textId="63E663B4" w:rsidR="006D39D1" w:rsidRDefault="004A78BD" w:rsidP="006D39D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A78B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Rights and obligations of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National Research University “Higher School of Economics” and</w:t>
      </w:r>
      <w:r w:rsidRPr="004A78B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the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</w:t>
      </w:r>
      <w:r w:rsidRPr="004A78B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rofile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</w:t>
      </w:r>
      <w:r w:rsidRPr="004A78BD">
        <w:rPr>
          <w:rFonts w:ascii="Times New Roman" w:hAnsi="Times New Roman" w:cs="Times New Roman"/>
          <w:b/>
          <w:bCs/>
          <w:sz w:val="24"/>
          <w:szCs w:val="24"/>
          <w:lang w:val="en-US"/>
        </w:rPr>
        <w:t>rgani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</w:t>
      </w:r>
      <w:r w:rsidRPr="004A78BD">
        <w:rPr>
          <w:rFonts w:ascii="Times New Roman" w:hAnsi="Times New Roman" w:cs="Times New Roman"/>
          <w:b/>
          <w:bCs/>
          <w:sz w:val="24"/>
          <w:szCs w:val="24"/>
          <w:lang w:val="en-US"/>
        </w:rPr>
        <w:t>ation in case of concluding an agreement on practical training of HSE students</w:t>
      </w:r>
    </w:p>
    <w:p w14:paraId="188BD938" w14:textId="77777777" w:rsidR="004A78BD" w:rsidRPr="004A78BD" w:rsidRDefault="004A78BD" w:rsidP="006D39D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4DF1963" w14:textId="77777777" w:rsidR="00A6358E" w:rsidRDefault="00A6358E" w:rsidP="00A6358E">
      <w:pPr>
        <w:pStyle w:val="a3"/>
        <w:numPr>
          <w:ilvl w:val="0"/>
          <w:numId w:val="10"/>
        </w:num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</w:pPr>
      <w:r w:rsidRPr="00A6358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HSE is obliged to:</w:t>
      </w:r>
    </w:p>
    <w:p w14:paraId="11AE8621" w14:textId="77777777" w:rsidR="00A6358E" w:rsidRDefault="00A6358E" w:rsidP="00A6358E">
      <w:pPr>
        <w:pStyle w:val="a3"/>
        <w:numPr>
          <w:ilvl w:val="1"/>
          <w:numId w:val="10"/>
        </w:num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</w:pPr>
      <w:r w:rsidRPr="00A6358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submit to the </w:t>
      </w:r>
      <w:r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P</w:t>
      </w:r>
      <w:r w:rsidRPr="00A6358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rofile </w:t>
      </w:r>
      <w:r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O</w:t>
      </w:r>
      <w:r w:rsidRPr="00A6358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rgani</w:t>
      </w:r>
      <w:r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z</w:t>
      </w:r>
      <w:r w:rsidRPr="00A6358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ation the lists of students studying the relevant components of the educational </w:t>
      </w:r>
      <w:proofErr w:type="spellStart"/>
      <w:r w:rsidRPr="00A6358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programme</w:t>
      </w:r>
      <w:proofErr w:type="spellEnd"/>
      <w:r w:rsidRPr="00A6358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 by means of practical training no later than 10 working days prior to the start of practical training for each component of the educational </w:t>
      </w:r>
      <w:proofErr w:type="spellStart"/>
      <w:r w:rsidRPr="00A6358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programme</w:t>
      </w:r>
      <w:proofErr w:type="spellEnd"/>
      <w:r w:rsidRPr="00A6358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;</w:t>
      </w:r>
    </w:p>
    <w:p w14:paraId="3D0F7F0E" w14:textId="0D019B46" w:rsidR="006D39D1" w:rsidRPr="00A6358E" w:rsidRDefault="00A6358E" w:rsidP="00A6358E">
      <w:pPr>
        <w:pStyle w:val="a3"/>
        <w:numPr>
          <w:ilvl w:val="1"/>
          <w:numId w:val="10"/>
        </w:num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</w:pPr>
      <w:r w:rsidRPr="00A6358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appoint a practical training supervisor who</w:t>
      </w:r>
      <w:r w:rsidR="006D39D1" w:rsidRPr="00A6358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:</w:t>
      </w:r>
    </w:p>
    <w:p w14:paraId="168A08D1" w14:textId="63381CD9" w:rsidR="006D39D1" w:rsidRPr="00A6358E" w:rsidRDefault="00A6358E" w:rsidP="006D39D1">
      <w:pPr>
        <w:pStyle w:val="a3"/>
        <w:numPr>
          <w:ilvl w:val="0"/>
          <w:numId w:val="8"/>
        </w:numPr>
        <w:shd w:val="clear" w:color="auto" w:fill="FFFFFF"/>
        <w:spacing w:after="255" w:line="270" w:lineRule="atLeast"/>
        <w:ind w:left="0" w:firstLine="360"/>
        <w:jc w:val="both"/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</w:pPr>
      <w:r w:rsidRPr="00A6358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ensures the organi</w:t>
      </w:r>
      <w:r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z</w:t>
      </w:r>
      <w:r w:rsidRPr="00A6358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ation of educational activities in the form of practical training within the implementation of the components of the educational </w:t>
      </w:r>
      <w:proofErr w:type="spellStart"/>
      <w:r w:rsidRPr="00A6358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programme</w:t>
      </w:r>
      <w:proofErr w:type="spellEnd"/>
      <w:r w:rsidR="006D39D1" w:rsidRPr="00A6358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;</w:t>
      </w:r>
    </w:p>
    <w:p w14:paraId="4880ED67" w14:textId="7A474FDF" w:rsidR="006D39D1" w:rsidRPr="00A6358E" w:rsidRDefault="00A6358E" w:rsidP="006D39D1">
      <w:pPr>
        <w:pStyle w:val="a3"/>
        <w:numPr>
          <w:ilvl w:val="0"/>
          <w:numId w:val="8"/>
        </w:numPr>
        <w:shd w:val="clear" w:color="auto" w:fill="FFFFFF"/>
        <w:spacing w:after="255" w:line="270" w:lineRule="atLeast"/>
        <w:ind w:left="0" w:firstLine="360"/>
        <w:jc w:val="both"/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</w:pPr>
      <w:r w:rsidRPr="00A6358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organi</w:t>
      </w:r>
      <w:r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z</w:t>
      </w:r>
      <w:r w:rsidRPr="00A6358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es the participation of students in certain activities related to their future </w:t>
      </w:r>
      <w:r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professional </w:t>
      </w:r>
      <w:r w:rsidRPr="00A6358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career</w:t>
      </w:r>
      <w:r w:rsidR="006D39D1" w:rsidRPr="00A6358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;</w:t>
      </w:r>
    </w:p>
    <w:p w14:paraId="15205A18" w14:textId="72E14C16" w:rsidR="006D39D1" w:rsidRPr="00A6358E" w:rsidRDefault="00A6358E" w:rsidP="006D39D1">
      <w:pPr>
        <w:pStyle w:val="a3"/>
        <w:numPr>
          <w:ilvl w:val="0"/>
          <w:numId w:val="8"/>
        </w:numPr>
        <w:shd w:val="clear" w:color="auto" w:fill="FFFFFF"/>
        <w:spacing w:after="255" w:line="270" w:lineRule="atLeast"/>
        <w:ind w:left="0" w:firstLine="360"/>
        <w:jc w:val="both"/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</w:pPr>
      <w:r w:rsidRPr="00A6358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provides guidance to students on certain types of work related to their future professional career</w:t>
      </w:r>
      <w:r w:rsidR="006D39D1" w:rsidRPr="00A6358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;</w:t>
      </w:r>
    </w:p>
    <w:p w14:paraId="152CFDBF" w14:textId="4811CF32" w:rsidR="006D39D1" w:rsidRPr="00A6358E" w:rsidRDefault="00A6358E" w:rsidP="006D39D1">
      <w:pPr>
        <w:pStyle w:val="a3"/>
        <w:numPr>
          <w:ilvl w:val="0"/>
          <w:numId w:val="8"/>
        </w:numPr>
        <w:shd w:val="clear" w:color="auto" w:fill="FFFFFF"/>
        <w:spacing w:after="255" w:line="270" w:lineRule="atLeast"/>
        <w:ind w:left="0" w:firstLine="360"/>
        <w:jc w:val="both"/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</w:pPr>
      <w:r w:rsidRPr="00A6358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takes responsibility, together with the responsible employee of the </w:t>
      </w:r>
      <w:r w:rsidR="008C2AC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P</w:t>
      </w:r>
      <w:r w:rsidRPr="00A6358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rofile </w:t>
      </w:r>
      <w:r w:rsidR="008C2AC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O</w:t>
      </w:r>
      <w:r w:rsidRPr="00A6358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rgani</w:t>
      </w:r>
      <w:r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z</w:t>
      </w:r>
      <w:r w:rsidRPr="00A6358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ation, for the implementation of educational </w:t>
      </w:r>
      <w:proofErr w:type="spellStart"/>
      <w:r w:rsidRPr="00A6358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programme</w:t>
      </w:r>
      <w:proofErr w:type="spellEnd"/>
      <w:r w:rsidRPr="00A6358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 components in the form of practical training, for the life and health of students and employees of HSE and their observance of fire safety rules, occupational safet</w:t>
      </w:r>
      <w:r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y regulations, </w:t>
      </w:r>
      <w:r w:rsidRPr="00A6358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sanitary rules and hygienic norms</w:t>
      </w:r>
      <w:r w:rsidR="006D39D1" w:rsidRPr="00A6358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;</w:t>
      </w:r>
    </w:p>
    <w:p w14:paraId="7A0F569C" w14:textId="7B432866" w:rsidR="006D39D1" w:rsidRPr="008C2ACE" w:rsidRDefault="006D39D1" w:rsidP="006D39D1">
      <w:pPr>
        <w:pStyle w:val="a3"/>
        <w:numPr>
          <w:ilvl w:val="1"/>
          <w:numId w:val="10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</w:pPr>
      <w:r w:rsidRPr="00A6358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 </w:t>
      </w:r>
      <w:r w:rsidR="008C2ACE" w:rsidRPr="008C2AC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inform the </w:t>
      </w:r>
      <w:r w:rsidR="008C2AC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Profile</w:t>
      </w:r>
      <w:r w:rsidR="008C2ACE" w:rsidRPr="008C2AC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 </w:t>
      </w:r>
      <w:r w:rsidR="008C2AC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O</w:t>
      </w:r>
      <w:r w:rsidR="008C2ACE" w:rsidRPr="008C2AC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rgani</w:t>
      </w:r>
      <w:r w:rsidR="008C2AC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z</w:t>
      </w:r>
      <w:r w:rsidR="008C2ACE" w:rsidRPr="008C2AC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ation within 10 days if the practical training supervisor is replaced</w:t>
      </w:r>
      <w:r w:rsidRPr="008C2AC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;</w:t>
      </w:r>
    </w:p>
    <w:p w14:paraId="397A90CA" w14:textId="76F803FA" w:rsidR="006D39D1" w:rsidRPr="008C2ACE" w:rsidRDefault="006D39D1" w:rsidP="006D39D1">
      <w:pPr>
        <w:pStyle w:val="a3"/>
        <w:numPr>
          <w:ilvl w:val="1"/>
          <w:numId w:val="10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</w:pPr>
      <w:r w:rsidRPr="008C2AC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 </w:t>
      </w:r>
      <w:r w:rsidR="008C2ACE" w:rsidRPr="008C2AC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determine the learning activities, practices and other components of the educational </w:t>
      </w:r>
      <w:proofErr w:type="spellStart"/>
      <w:r w:rsidR="008C2ACE" w:rsidRPr="008C2AC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programme</w:t>
      </w:r>
      <w:proofErr w:type="spellEnd"/>
      <w:r w:rsidR="008C2ACE" w:rsidRPr="008C2AC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 to be acquired by the students in the form of practical training</w:t>
      </w:r>
      <w:r w:rsidRPr="008C2AC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;</w:t>
      </w:r>
    </w:p>
    <w:p w14:paraId="6BD3C72C" w14:textId="3EFFFDDE" w:rsidR="006D39D1" w:rsidRPr="008C2ACE" w:rsidRDefault="006D39D1" w:rsidP="006D39D1">
      <w:pPr>
        <w:pStyle w:val="a3"/>
        <w:numPr>
          <w:ilvl w:val="1"/>
          <w:numId w:val="10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</w:pPr>
      <w:r w:rsidRPr="008C2AC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 </w:t>
      </w:r>
      <w:r w:rsidR="008C2ACE" w:rsidRPr="008C2AC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direct the students to </w:t>
      </w:r>
      <w:r w:rsidR="008C2AC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the P</w:t>
      </w:r>
      <w:r w:rsidR="008C2ACE" w:rsidRPr="008C2AC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rofile </w:t>
      </w:r>
      <w:r w:rsidR="008C2AC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O</w:t>
      </w:r>
      <w:r w:rsidR="008C2ACE" w:rsidRPr="008C2AC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rgani</w:t>
      </w:r>
      <w:r w:rsidR="008C2AC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z</w:t>
      </w:r>
      <w:r w:rsidR="008C2ACE" w:rsidRPr="008C2AC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ation so as to study the components of the educational </w:t>
      </w:r>
      <w:proofErr w:type="spellStart"/>
      <w:r w:rsidR="008C2ACE" w:rsidRPr="008C2AC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programme</w:t>
      </w:r>
      <w:proofErr w:type="spellEnd"/>
      <w:r w:rsidR="008C2ACE" w:rsidRPr="008C2AC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 in the form of practical training</w:t>
      </w:r>
      <w:r w:rsidRPr="008C2AC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.</w:t>
      </w:r>
    </w:p>
    <w:p w14:paraId="55972242" w14:textId="77777777" w:rsidR="006D39D1" w:rsidRPr="008C2ACE" w:rsidRDefault="006D39D1" w:rsidP="006D39D1">
      <w:pPr>
        <w:pStyle w:val="a3"/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3"/>
          <w:szCs w:val="23"/>
          <w:highlight w:val="yellow"/>
          <w:lang w:val="en-US" w:eastAsia="ru-RU"/>
        </w:rPr>
      </w:pPr>
    </w:p>
    <w:p w14:paraId="368CD9BF" w14:textId="52311735" w:rsidR="006D39D1" w:rsidRPr="008C2ACE" w:rsidRDefault="008C2ACE" w:rsidP="006D39D1">
      <w:pPr>
        <w:pStyle w:val="a3"/>
        <w:numPr>
          <w:ilvl w:val="0"/>
          <w:numId w:val="10"/>
        </w:num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Profile Organization is obliged to</w:t>
      </w:r>
      <w:r w:rsidR="006D39D1" w:rsidRPr="008C2AC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:</w:t>
      </w:r>
    </w:p>
    <w:p w14:paraId="548A4A7A" w14:textId="56103C00" w:rsidR="006D39D1" w:rsidRPr="008C2ACE" w:rsidRDefault="006D39D1" w:rsidP="006D39D1">
      <w:pPr>
        <w:pStyle w:val="a3"/>
        <w:numPr>
          <w:ilvl w:val="1"/>
          <w:numId w:val="10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</w:pPr>
      <w:r w:rsidRPr="008C2AC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  </w:t>
      </w:r>
      <w:r w:rsidR="008C2ACE" w:rsidRPr="008C2AC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prepare the conditions for the implementation of the components of the educational </w:t>
      </w:r>
      <w:proofErr w:type="spellStart"/>
      <w:r w:rsidR="008C2ACE" w:rsidRPr="008C2AC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programme</w:t>
      </w:r>
      <w:proofErr w:type="spellEnd"/>
      <w:r w:rsidR="008C2ACE" w:rsidRPr="008C2AC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 in the form of practical training, and provide equipment and technical means of instruction sufficient for carrying out certain types of work related to the future professional career of the students</w:t>
      </w:r>
      <w:r w:rsidRPr="008C2AC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;</w:t>
      </w:r>
    </w:p>
    <w:p w14:paraId="58581F35" w14:textId="1207847D" w:rsidR="006D39D1" w:rsidRPr="008E3EFF" w:rsidRDefault="006D39D1" w:rsidP="006D39D1">
      <w:pPr>
        <w:pStyle w:val="a3"/>
        <w:numPr>
          <w:ilvl w:val="1"/>
          <w:numId w:val="10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</w:pPr>
      <w:r w:rsidRPr="008E3EFF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  </w:t>
      </w:r>
      <w:r w:rsidR="004076DD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a</w:t>
      </w:r>
      <w:r w:rsidR="008E3EFF" w:rsidRPr="008E3EFF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ppoint a responsible </w:t>
      </w:r>
      <w:r w:rsidR="004076DD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person</w:t>
      </w:r>
      <w:r w:rsidR="008E3EFF" w:rsidRPr="008E3EFF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 from among the employees of the </w:t>
      </w:r>
      <w:r w:rsidR="001A5F30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Profile</w:t>
      </w:r>
      <w:r w:rsidR="008E3EFF" w:rsidRPr="008E3EFF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 Organization who complies with the requirements of the </w:t>
      </w:r>
      <w:proofErr w:type="spellStart"/>
      <w:r w:rsidR="008E3EFF" w:rsidRPr="008E3EFF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labour</w:t>
      </w:r>
      <w:proofErr w:type="spellEnd"/>
      <w:r w:rsidR="008E3EFF" w:rsidRPr="008E3EFF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 law of the Russian Federation for admission to teaching practice and who ensures the organization of the implementation of the educational </w:t>
      </w:r>
      <w:proofErr w:type="spellStart"/>
      <w:r w:rsidR="008E3EFF" w:rsidRPr="008E3EFF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programme</w:t>
      </w:r>
      <w:proofErr w:type="spellEnd"/>
      <w:r w:rsidR="008E3EFF" w:rsidRPr="008E3EFF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 components in the form of practical training</w:t>
      </w:r>
      <w:r w:rsidRPr="008E3EFF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;</w:t>
      </w:r>
    </w:p>
    <w:p w14:paraId="47B21BE1" w14:textId="0DB6B923" w:rsidR="006D39D1" w:rsidRPr="004076DD" w:rsidRDefault="006D39D1" w:rsidP="006D39D1">
      <w:pPr>
        <w:pStyle w:val="a3"/>
        <w:numPr>
          <w:ilvl w:val="1"/>
          <w:numId w:val="10"/>
        </w:numPr>
        <w:shd w:val="clear" w:color="auto" w:fill="FFFFFF"/>
        <w:spacing w:after="255" w:line="270" w:lineRule="atLeast"/>
        <w:ind w:left="0" w:firstLine="360"/>
        <w:jc w:val="both"/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</w:pPr>
      <w:r w:rsidRPr="008E3EFF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  </w:t>
      </w:r>
      <w:r w:rsidR="004076DD" w:rsidRPr="008C2AC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inform the </w:t>
      </w:r>
      <w:r w:rsidR="004076DD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HSE</w:t>
      </w:r>
      <w:r w:rsidR="004076DD" w:rsidRPr="008C2AC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 within 10 days if the </w:t>
      </w:r>
      <w:r w:rsidR="004076DD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responsible official</w:t>
      </w:r>
      <w:r w:rsidR="004076DD" w:rsidRPr="008C2AC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 is replaced</w:t>
      </w:r>
      <w:r w:rsidRPr="004076DD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;</w:t>
      </w:r>
    </w:p>
    <w:p w14:paraId="16E46899" w14:textId="5CBB1CE4" w:rsidR="006D39D1" w:rsidRPr="004076DD" w:rsidRDefault="006D39D1" w:rsidP="006D39D1">
      <w:pPr>
        <w:pStyle w:val="a3"/>
        <w:numPr>
          <w:ilvl w:val="1"/>
          <w:numId w:val="10"/>
        </w:numPr>
        <w:shd w:val="clear" w:color="auto" w:fill="FFFFFF"/>
        <w:spacing w:after="255" w:line="270" w:lineRule="atLeast"/>
        <w:ind w:left="0" w:firstLine="360"/>
        <w:jc w:val="both"/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</w:pPr>
      <w:r w:rsidRPr="004076DD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  </w:t>
      </w:r>
      <w:r w:rsidR="004076DD" w:rsidRPr="004076DD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provide safe conditions for the implementation of the components of the educational </w:t>
      </w:r>
      <w:proofErr w:type="spellStart"/>
      <w:r w:rsidR="004076DD" w:rsidRPr="004076DD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programme</w:t>
      </w:r>
      <w:proofErr w:type="spellEnd"/>
      <w:r w:rsidR="004076DD" w:rsidRPr="004076DD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 in the form of practical training, and ensure compliance with </w:t>
      </w:r>
      <w:r w:rsidR="004076DD" w:rsidRPr="00A6358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fire safety rules, occupational safet</w:t>
      </w:r>
      <w:r w:rsidR="004076DD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y regulations, </w:t>
      </w:r>
      <w:r w:rsidR="004076DD" w:rsidRPr="00A6358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sanitary rules and hygienic norms</w:t>
      </w:r>
      <w:r w:rsidRPr="004076DD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;</w:t>
      </w:r>
    </w:p>
    <w:p w14:paraId="538D7199" w14:textId="057074AC" w:rsidR="006D39D1" w:rsidRPr="004076DD" w:rsidRDefault="006D39D1" w:rsidP="006D39D1">
      <w:pPr>
        <w:pStyle w:val="a3"/>
        <w:numPr>
          <w:ilvl w:val="1"/>
          <w:numId w:val="10"/>
        </w:numPr>
        <w:shd w:val="clear" w:color="auto" w:fill="FFFFFF"/>
        <w:spacing w:after="255" w:line="270" w:lineRule="atLeast"/>
        <w:ind w:left="0" w:firstLine="360"/>
        <w:jc w:val="both"/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</w:pPr>
      <w:r w:rsidRPr="004076DD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  </w:t>
      </w:r>
      <w:r w:rsidR="004076DD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c</w:t>
      </w:r>
      <w:r w:rsidR="004076DD" w:rsidRPr="004076DD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onduct an assessment of working conditions at the workplace used in the implementation of the components of an educational </w:t>
      </w:r>
      <w:proofErr w:type="spellStart"/>
      <w:r w:rsidR="004076DD" w:rsidRPr="004076DD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programme</w:t>
      </w:r>
      <w:proofErr w:type="spellEnd"/>
      <w:r w:rsidR="004076DD" w:rsidRPr="004076DD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 in the form of practical training, and report to the head of the organi</w:t>
      </w:r>
      <w:r w:rsidR="00A26A4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z</w:t>
      </w:r>
      <w:r w:rsidR="004076DD" w:rsidRPr="004076DD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ation on working conditions and occupational safety requirements at the workplace</w:t>
      </w:r>
      <w:r w:rsidRPr="004076DD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;</w:t>
      </w:r>
    </w:p>
    <w:p w14:paraId="355CB816" w14:textId="0A73F69B" w:rsidR="006D39D1" w:rsidRPr="00A26A42" w:rsidRDefault="006D39D1" w:rsidP="006D39D1">
      <w:pPr>
        <w:pStyle w:val="a3"/>
        <w:numPr>
          <w:ilvl w:val="1"/>
          <w:numId w:val="10"/>
        </w:numPr>
        <w:shd w:val="clear" w:color="auto" w:fill="FFFFFF"/>
        <w:spacing w:after="255" w:line="270" w:lineRule="atLeast"/>
        <w:ind w:left="0" w:firstLine="360"/>
        <w:jc w:val="both"/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</w:pPr>
      <w:r w:rsidRPr="004076DD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  </w:t>
      </w:r>
      <w:r w:rsidR="00A26A42" w:rsidRPr="00A26A4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inform HSE students of the internal work regulations of the </w:t>
      </w:r>
      <w:r w:rsidR="00A26A4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P</w:t>
      </w:r>
      <w:r w:rsidR="00A26A42" w:rsidRPr="00A26A4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rofile </w:t>
      </w:r>
      <w:r w:rsidR="00A26A4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O</w:t>
      </w:r>
      <w:r w:rsidR="00A26A42" w:rsidRPr="00A26A4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rgani</w:t>
      </w:r>
      <w:r w:rsidR="00A26A4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z</w:t>
      </w:r>
      <w:r w:rsidR="00A26A42" w:rsidRPr="00A26A4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ation and other local normative acts obligatory for </w:t>
      </w:r>
      <w:r w:rsidR="00A26A4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HSE </w:t>
      </w:r>
      <w:r w:rsidR="00A26A42" w:rsidRPr="00A26A4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students while they are outside</w:t>
      </w:r>
      <w:r w:rsidR="00A26A4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 </w:t>
      </w:r>
      <w:r w:rsidR="00A26A42" w:rsidRPr="00A26A4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/</w:t>
      </w:r>
      <w:r w:rsidR="00A26A4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 </w:t>
      </w:r>
      <w:r w:rsidR="00A26A42" w:rsidRPr="00A26A4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on the premises of the </w:t>
      </w:r>
      <w:r w:rsidR="00A26A4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P</w:t>
      </w:r>
      <w:r w:rsidR="00A26A42" w:rsidRPr="00A26A4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rofile </w:t>
      </w:r>
      <w:r w:rsidR="00A26A4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O</w:t>
      </w:r>
      <w:r w:rsidR="00A26A42" w:rsidRPr="00A26A4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rgani</w:t>
      </w:r>
      <w:r w:rsidR="00A26A4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z</w:t>
      </w:r>
      <w:r w:rsidR="00A26A42" w:rsidRPr="00A26A4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ation</w:t>
      </w:r>
      <w:r w:rsidRPr="00A26A4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;</w:t>
      </w:r>
    </w:p>
    <w:p w14:paraId="736F711D" w14:textId="1F66D6C7" w:rsidR="006D39D1" w:rsidRPr="00A26A42" w:rsidRDefault="006D39D1" w:rsidP="006D39D1">
      <w:pPr>
        <w:pStyle w:val="a3"/>
        <w:numPr>
          <w:ilvl w:val="1"/>
          <w:numId w:val="10"/>
        </w:numPr>
        <w:shd w:val="clear" w:color="auto" w:fill="FFFFFF"/>
        <w:spacing w:after="255" w:line="270" w:lineRule="atLeast"/>
        <w:ind w:left="0" w:firstLine="360"/>
        <w:jc w:val="both"/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</w:pPr>
      <w:r w:rsidRPr="00A26A4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 </w:t>
      </w:r>
      <w:r w:rsidR="00A26A42" w:rsidRPr="00A26A4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provide occupational health and safety briefings to students and ensure students' compliance with occupational health and safety rules</w:t>
      </w:r>
      <w:r w:rsidRPr="00A26A4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;</w:t>
      </w:r>
    </w:p>
    <w:p w14:paraId="15535C86" w14:textId="2D0055C8" w:rsidR="006D39D1" w:rsidRPr="00A26A42" w:rsidRDefault="006D39D1" w:rsidP="005B0E87">
      <w:pPr>
        <w:pStyle w:val="a3"/>
        <w:numPr>
          <w:ilvl w:val="1"/>
          <w:numId w:val="1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</w:pPr>
      <w:r w:rsidRPr="00A26A4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  </w:t>
      </w:r>
      <w:r w:rsidR="00A26A4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p</w:t>
      </w:r>
      <w:r w:rsidR="00A26A42" w:rsidRPr="00A26A4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rovide students and the HSE Practical Training Supervisor with access to the premises of the </w:t>
      </w:r>
      <w:r w:rsidR="009B217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Profile</w:t>
      </w:r>
      <w:r w:rsidR="00A26A42" w:rsidRPr="00A26A4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 Organi</w:t>
      </w:r>
      <w:r w:rsidR="009B217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z</w:t>
      </w:r>
      <w:r w:rsidR="00A26A42" w:rsidRPr="00A26A4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ation allocated for the practical training of students, as well as the equipment and facilities contained</w:t>
      </w:r>
      <w:r w:rsidRPr="00A26A4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;</w:t>
      </w:r>
    </w:p>
    <w:p w14:paraId="3A11453D" w14:textId="378F2F70" w:rsidR="006D39D1" w:rsidRDefault="006D39D1" w:rsidP="005B0E87">
      <w:pPr>
        <w:pStyle w:val="a3"/>
        <w:numPr>
          <w:ilvl w:val="1"/>
          <w:numId w:val="1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</w:pPr>
      <w:r w:rsidRPr="00A26A4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  </w:t>
      </w:r>
      <w:r w:rsidR="009B217E" w:rsidRPr="009B217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inform the HSE</w:t>
      </w:r>
      <w:r w:rsidR="009B217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 Practical Training S</w:t>
      </w:r>
      <w:r w:rsidR="009B217E" w:rsidRPr="009B217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upervisor of any violations of the internal work regulations, occupational health and safety rules by the students</w:t>
      </w:r>
      <w:r w:rsidRPr="009B217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.</w:t>
      </w:r>
    </w:p>
    <w:p w14:paraId="0B1BB90D" w14:textId="77777777" w:rsidR="009B217E" w:rsidRPr="001A5F30" w:rsidRDefault="009B217E" w:rsidP="009B21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</w:pPr>
    </w:p>
    <w:p w14:paraId="0966575B" w14:textId="76945563" w:rsidR="006D39D1" w:rsidRPr="009B217E" w:rsidRDefault="009B217E" w:rsidP="005B0E87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HSE has the right to</w:t>
      </w:r>
      <w:r w:rsidR="006D39D1" w:rsidRPr="009B217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:</w:t>
      </w:r>
    </w:p>
    <w:p w14:paraId="3631EE9D" w14:textId="26A33C14" w:rsidR="006D39D1" w:rsidRPr="009B217E" w:rsidRDefault="009B217E" w:rsidP="005B0E87">
      <w:pPr>
        <w:pStyle w:val="a3"/>
        <w:numPr>
          <w:ilvl w:val="1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</w:pPr>
      <w:r w:rsidRPr="009B217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lastRenderedPageBreak/>
        <w:t xml:space="preserve">monitor the compliance of the conditions for the implementation of educational </w:t>
      </w:r>
      <w:proofErr w:type="spellStart"/>
      <w:r w:rsidRPr="009B217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programme</w:t>
      </w:r>
      <w:proofErr w:type="spellEnd"/>
      <w:r w:rsidRPr="009B217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 components in the form of practical training with the requirements of the agreement on practical training of HSE students</w:t>
      </w:r>
      <w:r w:rsidR="006D39D1" w:rsidRPr="009B217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;</w:t>
      </w:r>
    </w:p>
    <w:p w14:paraId="57DA34B4" w14:textId="55C2A9E1" w:rsidR="006D39D1" w:rsidRDefault="009B217E" w:rsidP="005B0E87">
      <w:pPr>
        <w:pStyle w:val="a3"/>
        <w:numPr>
          <w:ilvl w:val="1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</w:pPr>
      <w:r w:rsidRPr="009B217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request information on the organi</w:t>
      </w:r>
      <w:r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z</w:t>
      </w:r>
      <w:r w:rsidRPr="009B217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atio</w:t>
      </w:r>
      <w:r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n</w:t>
      </w:r>
      <w:r w:rsidRPr="009B217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 of practical training, including the quality and scope of work completed by students in connection with their future professional career, from the </w:t>
      </w:r>
      <w:r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Profile</w:t>
      </w:r>
      <w:r w:rsidRPr="009B217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O</w:t>
      </w:r>
      <w:r w:rsidRPr="009B217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rgani</w:t>
      </w:r>
      <w:r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z</w:t>
      </w:r>
      <w:r w:rsidRPr="009B217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ation</w:t>
      </w:r>
      <w:r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.</w:t>
      </w:r>
    </w:p>
    <w:p w14:paraId="27FC0CC2" w14:textId="77777777" w:rsidR="009B217E" w:rsidRPr="009B217E" w:rsidRDefault="009B217E" w:rsidP="009B217E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</w:pPr>
    </w:p>
    <w:p w14:paraId="6924C35E" w14:textId="2D54D6E5" w:rsidR="006D39D1" w:rsidRPr="009B217E" w:rsidRDefault="009B217E" w:rsidP="005B0E87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Profile Organization has the right to</w:t>
      </w:r>
      <w:r w:rsidR="006D39D1" w:rsidRPr="009B217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:</w:t>
      </w:r>
    </w:p>
    <w:p w14:paraId="4267CF28" w14:textId="691CAEB8" w:rsidR="006D39D1" w:rsidRPr="009B217E" w:rsidRDefault="009B217E" w:rsidP="005B0E87">
      <w:pPr>
        <w:pStyle w:val="a3"/>
        <w:numPr>
          <w:ilvl w:val="1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r</w:t>
      </w:r>
      <w:r w:rsidRPr="009B217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equire students to comply with the internal work regulations, occupational health and safety</w:t>
      </w:r>
      <w:r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 rules</w:t>
      </w:r>
      <w:r w:rsidRPr="009B217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 and confidentiality regime of the </w:t>
      </w:r>
      <w:r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Profile Organization</w:t>
      </w:r>
      <w:r w:rsidRPr="009B217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, and to take the necessary steps to prevent situations that could lead to the disclosure of confidential information</w:t>
      </w:r>
      <w:r w:rsidR="006D39D1" w:rsidRPr="009B217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;</w:t>
      </w:r>
    </w:p>
    <w:p w14:paraId="03BB1208" w14:textId="408848A6" w:rsidR="002D6BC2" w:rsidRPr="009B217E" w:rsidRDefault="009B217E" w:rsidP="005B0E87">
      <w:pPr>
        <w:pStyle w:val="a3"/>
        <w:numPr>
          <w:ilvl w:val="1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217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suspend the implementation of the components of the educational </w:t>
      </w:r>
      <w:proofErr w:type="spellStart"/>
      <w:r w:rsidRPr="009B217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programme</w:t>
      </w:r>
      <w:proofErr w:type="spellEnd"/>
      <w:r w:rsidRPr="009B217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 in the form of practical training for the particular student in case it is established that the student has violated his/her obligations </w:t>
      </w:r>
      <w:r w:rsidR="00361627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or the </w:t>
      </w:r>
      <w:r w:rsidR="00361627" w:rsidRPr="009B217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confidentiality regime </w:t>
      </w:r>
      <w:r w:rsidRPr="009B217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during the period of practical training</w:t>
      </w:r>
      <w:r w:rsidR="005B0E87" w:rsidRPr="009B217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.</w:t>
      </w:r>
    </w:p>
    <w:sectPr w:rsidR="002D6BC2" w:rsidRPr="009B217E" w:rsidSect="00B961D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7308B"/>
    <w:multiLevelType w:val="hybridMultilevel"/>
    <w:tmpl w:val="66B0DAF0"/>
    <w:lvl w:ilvl="0" w:tplc="DCB6D83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08612EBA"/>
    <w:multiLevelType w:val="hybridMultilevel"/>
    <w:tmpl w:val="A5B485FC"/>
    <w:lvl w:ilvl="0" w:tplc="13C845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41A85"/>
    <w:multiLevelType w:val="hybridMultilevel"/>
    <w:tmpl w:val="11A8B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52C65"/>
    <w:multiLevelType w:val="multilevel"/>
    <w:tmpl w:val="85360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2" w:hanging="4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A5561FC"/>
    <w:multiLevelType w:val="hybridMultilevel"/>
    <w:tmpl w:val="A2F4EB7E"/>
    <w:lvl w:ilvl="0" w:tplc="98C68D12">
      <w:start w:val="1"/>
      <w:numFmt w:val="bullet"/>
      <w:lvlText w:val=""/>
      <w:lvlJc w:val="left"/>
      <w:pPr>
        <w:ind w:left="7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6F07BD3"/>
    <w:multiLevelType w:val="hybridMultilevel"/>
    <w:tmpl w:val="528C593A"/>
    <w:lvl w:ilvl="0" w:tplc="13C845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A1FCA"/>
    <w:multiLevelType w:val="hybridMultilevel"/>
    <w:tmpl w:val="5FACA362"/>
    <w:lvl w:ilvl="0" w:tplc="13C845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D34C1"/>
    <w:multiLevelType w:val="hybridMultilevel"/>
    <w:tmpl w:val="013A7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30CF1"/>
    <w:multiLevelType w:val="hybridMultilevel"/>
    <w:tmpl w:val="66DA4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23BB8"/>
    <w:multiLevelType w:val="hybridMultilevel"/>
    <w:tmpl w:val="AC8CE9A0"/>
    <w:lvl w:ilvl="0" w:tplc="4314D268">
      <w:start w:val="1"/>
      <w:numFmt w:val="decimal"/>
      <w:lvlText w:val="%1)"/>
      <w:lvlJc w:val="left"/>
      <w:pPr>
        <w:ind w:left="41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 w15:restartNumberingAfterBreak="0">
    <w:nsid w:val="74134B60"/>
    <w:multiLevelType w:val="hybridMultilevel"/>
    <w:tmpl w:val="1368F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E33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E846983"/>
    <w:multiLevelType w:val="hybridMultilevel"/>
    <w:tmpl w:val="A37C4090"/>
    <w:lvl w:ilvl="0" w:tplc="04190011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2"/>
  </w:num>
  <w:num w:numId="5">
    <w:abstractNumId w:val="1"/>
  </w:num>
  <w:num w:numId="6">
    <w:abstractNumId w:val="8"/>
  </w:num>
  <w:num w:numId="7">
    <w:abstractNumId w:val="10"/>
  </w:num>
  <w:num w:numId="8">
    <w:abstractNumId w:val="6"/>
  </w:num>
  <w:num w:numId="9">
    <w:abstractNumId w:val="2"/>
  </w:num>
  <w:num w:numId="10">
    <w:abstractNumId w:val="3"/>
  </w:num>
  <w:num w:numId="11">
    <w:abstractNumId w:val="11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79C"/>
    <w:rsid w:val="00087BB0"/>
    <w:rsid w:val="000D3C56"/>
    <w:rsid w:val="00150806"/>
    <w:rsid w:val="00154131"/>
    <w:rsid w:val="0017326A"/>
    <w:rsid w:val="00174D2A"/>
    <w:rsid w:val="001A5F30"/>
    <w:rsid w:val="001B2807"/>
    <w:rsid w:val="0021179C"/>
    <w:rsid w:val="002253A4"/>
    <w:rsid w:val="002D6BC2"/>
    <w:rsid w:val="00361627"/>
    <w:rsid w:val="004076DD"/>
    <w:rsid w:val="004A78BD"/>
    <w:rsid w:val="00584B2D"/>
    <w:rsid w:val="005B0E87"/>
    <w:rsid w:val="005F3CE7"/>
    <w:rsid w:val="00615849"/>
    <w:rsid w:val="00670083"/>
    <w:rsid w:val="006D39D1"/>
    <w:rsid w:val="00705F5F"/>
    <w:rsid w:val="00822AC7"/>
    <w:rsid w:val="00853DBA"/>
    <w:rsid w:val="00862184"/>
    <w:rsid w:val="008A5DED"/>
    <w:rsid w:val="008C2ACE"/>
    <w:rsid w:val="008E3EFF"/>
    <w:rsid w:val="009B217E"/>
    <w:rsid w:val="00A26A42"/>
    <w:rsid w:val="00A6358E"/>
    <w:rsid w:val="00A948D3"/>
    <w:rsid w:val="00AF3F29"/>
    <w:rsid w:val="00B961DF"/>
    <w:rsid w:val="00BA6139"/>
    <w:rsid w:val="00C129EA"/>
    <w:rsid w:val="00C24AEE"/>
    <w:rsid w:val="00D06A1D"/>
    <w:rsid w:val="00E10F9D"/>
    <w:rsid w:val="00E46CCA"/>
    <w:rsid w:val="00FA2D7E"/>
    <w:rsid w:val="00FB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B963B"/>
  <w15:docId w15:val="{D7111CE2-D30A-4DA5-89E7-82ABB4860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7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79C"/>
    <w:pPr>
      <w:ind w:left="720"/>
      <w:contextualSpacing/>
    </w:pPr>
  </w:style>
  <w:style w:type="paragraph" w:styleId="a4">
    <w:name w:val="Body Text"/>
    <w:basedOn w:val="a"/>
    <w:link w:val="a5"/>
    <w:rsid w:val="00AF3F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F3F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3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CE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E46CCA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5B0E8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B0E8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B0E8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B0E8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B0E87"/>
    <w:rPr>
      <w:b/>
      <w:bCs/>
      <w:sz w:val="20"/>
      <w:szCs w:val="20"/>
    </w:rPr>
  </w:style>
  <w:style w:type="table" w:styleId="ae">
    <w:name w:val="Table Grid"/>
    <w:basedOn w:val="a1"/>
    <w:uiPriority w:val="39"/>
    <w:rsid w:val="00150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4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 Алия Равильевна</dc:creator>
  <cp:lastModifiedBy>Карина Юзбекова</cp:lastModifiedBy>
  <cp:revision>13</cp:revision>
  <cp:lastPrinted>2019-03-19T15:28:00Z</cp:lastPrinted>
  <dcterms:created xsi:type="dcterms:W3CDTF">2020-12-30T07:31:00Z</dcterms:created>
  <dcterms:modified xsi:type="dcterms:W3CDTF">2021-03-05T15:41:00Z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Малышева Г.А.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2019/3/21-196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внесении изменений в Положение о проектной, научно-исследовательской деятельности и практиках студентов Национального исследовательского университета «Высшая школа экономики»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2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