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4" w:rsidRDefault="00F851C4" w:rsidP="00F851C4">
      <w:pPr>
        <w:pStyle w:val="1"/>
        <w:rPr>
          <w:b w:val="0"/>
          <w:bCs w:val="0"/>
        </w:rPr>
      </w:pPr>
      <w: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Proceedings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Licence</w:t>
      </w:r>
      <w:proofErr w:type="spellEnd"/>
    </w:p>
    <w:p w:rsidR="00F851C4" w:rsidRDefault="00F851C4" w:rsidP="00F851C4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851C4" w:rsidRDefault="00F851C4" w:rsidP="00F851C4">
      <w:pPr>
        <w:pStyle w:val="a3"/>
        <w:ind w:left="100" w:right="177"/>
      </w:pPr>
      <w:r>
        <w:rPr>
          <w:spacing w:val="-1"/>
        </w:rPr>
        <w:t>Proceedings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hosted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http://conferenceseries.iop.org/content/quick_links/IOP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Proceeding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Licence</w:t>
        </w:r>
        <w:proofErr w:type="spellEnd"/>
      </w:hyperlink>
    </w:p>
    <w:p w:rsidR="00F851C4" w:rsidRDefault="00F851C4" w:rsidP="00F851C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851C4" w:rsidRDefault="00F851C4" w:rsidP="00F851C4">
      <w:pPr>
        <w:pStyle w:val="1"/>
        <w:spacing w:before="72" w:line="250" w:lineRule="exact"/>
        <w:rPr>
          <w:b w:val="0"/>
          <w:bCs w:val="0"/>
        </w:rPr>
      </w:pP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terms</w:t>
      </w:r>
      <w:r>
        <w:t xml:space="preserve"> and </w:t>
      </w:r>
      <w:r>
        <w:rPr>
          <w:spacing w:val="-1"/>
        </w:rPr>
        <w:t>conditions</w:t>
      </w:r>
    </w:p>
    <w:p w:rsidR="00F851C4" w:rsidRDefault="00F851C4" w:rsidP="00F851C4">
      <w:pPr>
        <w:pStyle w:val="a3"/>
        <w:ind w:left="100" w:right="139"/>
      </w:pP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organiser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you,</w:t>
      </w:r>
      <w:r>
        <w:t xml:space="preserve"> as </w:t>
      </w:r>
      <w:r>
        <w:rPr>
          <w:spacing w:val="-1"/>
        </w:rPr>
        <w:t>author/representative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authors,</w:t>
      </w:r>
      <w:r>
        <w:rPr>
          <w:spacing w:val="6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royalty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IOP</w:t>
      </w:r>
      <w: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(IOP)</w:t>
      </w:r>
      <w:r>
        <w:t xml:space="preserve"> to use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restricted</w:t>
      </w:r>
      <w:r>
        <w:rPr>
          <w:spacing w:val="-2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copyright,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reproduce,</w:t>
      </w:r>
      <w:r>
        <w:rPr>
          <w:spacing w:val="81"/>
        </w:rPr>
        <w:t xml:space="preserve"> </w:t>
      </w:r>
      <w:r>
        <w:rPr>
          <w:spacing w:val="-1"/>
        </w:rPr>
        <w:t>distribute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Commons</w:t>
      </w:r>
      <w:r>
        <w:rPr>
          <w:spacing w:val="33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-1"/>
        </w:rPr>
        <w:t>(CC BY)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(</w:t>
      </w:r>
      <w:hyperlink r:id="rId7">
        <w:r>
          <w:rPr>
            <w:spacing w:val="-1"/>
          </w:rPr>
          <w:t>http://creativecommons.org/licenses/by/3.0/)</w:t>
        </w:r>
      </w:hyperlink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t xml:space="preserve"> 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IOP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>choose</w:t>
      </w:r>
      <w:r>
        <w:rPr>
          <w:spacing w:val="1"/>
        </w:rPr>
        <w:t xml:space="preserve"> </w:t>
      </w:r>
      <w:r>
        <w:rPr>
          <w:spacing w:val="-1"/>
        </w:rPr>
        <w:t>world-wide,</w:t>
      </w:r>
      <w:r>
        <w:t xml:space="preserve"> by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means,</w:t>
      </w:r>
      <w:r>
        <w:t xml:space="preserve"> </w:t>
      </w:r>
      <w:r>
        <w:rPr>
          <w:spacing w:val="-2"/>
        </w:rPr>
        <w:t>media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formats,</w:t>
      </w:r>
      <w: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2"/>
        </w:rPr>
        <w:t>known</w:t>
      </w:r>
      <w:r>
        <w:t xml:space="preserve"> or </w:t>
      </w:r>
      <w:r>
        <w:rPr>
          <w:spacing w:val="-1"/>
        </w:rPr>
        <w:t>unknown</w:t>
      </w:r>
      <w:r>
        <w:t xml:space="preserve"> at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proofErr w:type="spellStart"/>
      <w:r>
        <w:rPr>
          <w:spacing w:val="-1"/>
        </w:rPr>
        <w:t>organiser</w:t>
      </w:r>
      <w:proofErr w:type="spellEnd"/>
      <w:r>
        <w:rPr>
          <w:spacing w:val="-1"/>
        </w:rPr>
        <w:t>.</w:t>
      </w:r>
      <w:bookmarkStart w:id="0" w:name="_GoBack"/>
      <w:bookmarkEnd w:id="0"/>
    </w:p>
    <w:p w:rsidR="00F851C4" w:rsidRDefault="00F851C4" w:rsidP="00F851C4">
      <w:pPr>
        <w:rPr>
          <w:rFonts w:ascii="Times New Roman" w:eastAsia="Times New Roman" w:hAnsi="Times New Roman" w:cs="Times New Roman"/>
        </w:rPr>
      </w:pPr>
    </w:p>
    <w:p w:rsidR="00F851C4" w:rsidRDefault="00F851C4" w:rsidP="00F851C4">
      <w:pPr>
        <w:pStyle w:val="a3"/>
        <w:ind w:left="100" w:right="139"/>
      </w:pPr>
      <w:r>
        <w:rPr>
          <w:spacing w:val="-1"/>
        </w:rPr>
        <w:t>This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authors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employer,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appropriate.</w:t>
      </w:r>
      <w:r>
        <w:rPr>
          <w:spacing w:val="55"/>
        </w:rPr>
        <w:t xml:space="preserve"> </w:t>
      </w:r>
      <w:r>
        <w:rPr>
          <w:spacing w:val="-2"/>
        </w:rPr>
        <w:t>IOP</w:t>
      </w:r>
      <w:r>
        <w:t xml:space="preserve">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authors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paper </w:t>
      </w:r>
      <w:r>
        <w:t>in any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6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citation</w:t>
      </w:r>
      <w:r>
        <w:t xml:space="preserve"> </w:t>
      </w:r>
      <w:r>
        <w:rPr>
          <w:spacing w:val="-1"/>
        </w:rPr>
        <w:t>information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IOP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51"/>
        </w:rPr>
        <w:t xml:space="preserve"> </w:t>
      </w:r>
      <w:r>
        <w:t xml:space="preserve">and no </w:t>
      </w:r>
      <w:r>
        <w:rPr>
          <w:spacing w:val="-1"/>
        </w:rPr>
        <w:t>author</w:t>
      </w:r>
      <w: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publisher</w:t>
      </w:r>
      <w:r>
        <w:t xml:space="preserve"> </w:t>
      </w:r>
      <w:r>
        <w:rPr>
          <w:spacing w:val="-1"/>
        </w:rPr>
        <w:t>(prior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withdrawal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rejection)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publisher's</w:t>
      </w:r>
      <w:r>
        <w:t xml:space="preserve"> </w:t>
      </w:r>
      <w:r>
        <w:rPr>
          <w:spacing w:val="-1"/>
        </w:rPr>
        <w:t>website.</w:t>
      </w:r>
    </w:p>
    <w:p w:rsidR="00F851C4" w:rsidRDefault="00F851C4" w:rsidP="00F851C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851C4" w:rsidRDefault="00F851C4" w:rsidP="00F851C4">
      <w:pPr>
        <w:pStyle w:val="a3"/>
        <w:ind w:left="100" w:right="139"/>
      </w:pPr>
      <w:r>
        <w:rPr>
          <w:spacing w:val="-1"/>
        </w:rPr>
        <w:t>However,</w:t>
      </w:r>
      <w:r>
        <w:t xml:space="preserve"> a </w:t>
      </w:r>
      <w:r>
        <w:rPr>
          <w:spacing w:val="-1"/>
        </w:rPr>
        <w:t>re-written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7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re-use</w:t>
      </w:r>
      <w:r>
        <w:t xml:space="preserve"> is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citation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IOP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displayed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use</w:t>
      </w:r>
      <w:r>
        <w:rPr>
          <w:spacing w:val="55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abstract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journal.</w:t>
      </w:r>
    </w:p>
    <w:p w:rsidR="00F851C4" w:rsidRDefault="00F851C4" w:rsidP="00F851C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851C4" w:rsidRDefault="00F851C4" w:rsidP="00F851C4">
      <w:pPr>
        <w:pStyle w:val="a3"/>
        <w:ind w:left="100" w:right="177"/>
      </w:pPr>
      <w:r>
        <w:rPr>
          <w:spacing w:val="-1"/>
        </w:rPr>
        <w:t>By granting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author</w:t>
      </w:r>
      <w:r>
        <w:t xml:space="preserve">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his/her original</w:t>
      </w:r>
      <w:r>
        <w:rPr>
          <w:spacing w:val="71"/>
        </w:rPr>
        <w:t xml:space="preserve"> </w:t>
      </w:r>
      <w:r>
        <w:rPr>
          <w:spacing w:val="-1"/>
        </w:rPr>
        <w:t>work,</w:t>
      </w:r>
      <w:r>
        <w:t xml:space="preserve"> has 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(other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thesis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dissertation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t xml:space="preserve">been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proofErr w:type="spellStart"/>
      <w:r>
        <w:rPr>
          <w:spacing w:val="-1"/>
        </w:rPr>
        <w:t>organiser</w:t>
      </w:r>
      <w:proofErr w:type="spell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writing),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authors</w:t>
      </w:r>
      <w:r>
        <w:rPr>
          <w:spacing w:val="-2"/>
        </w:rPr>
        <w:t xml:space="preserve"> </w:t>
      </w:r>
      <w:r>
        <w:rPr>
          <w:spacing w:val="-1"/>
        </w:rPr>
        <w:t>participated</w:t>
      </w:r>
      <w:r>
        <w:t xml:space="preserve"> </w:t>
      </w:r>
      <w:r>
        <w:rPr>
          <w:spacing w:val="-1"/>
        </w:rPr>
        <w:t>sufficiently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conception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version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77"/>
        </w:rPr>
        <w:t xml:space="preserve"> </w:t>
      </w:r>
      <w:r>
        <w:t xml:space="preserve">and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it,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authorities</w:t>
      </w:r>
      <w:r>
        <w:t xml:space="preserve"> at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establishment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1"/>
        </w:rPr>
        <w:t>out.</w:t>
      </w:r>
    </w:p>
    <w:p w:rsidR="00F851C4" w:rsidRDefault="00F851C4" w:rsidP="00F851C4">
      <w:pPr>
        <w:rPr>
          <w:rFonts w:ascii="Times New Roman" w:eastAsia="Times New Roman" w:hAnsi="Times New Roman" w:cs="Times New Roman"/>
        </w:rPr>
      </w:pPr>
    </w:p>
    <w:p w:rsidR="00F851C4" w:rsidRDefault="00F851C4" w:rsidP="00F851C4">
      <w:pPr>
        <w:pStyle w:val="a3"/>
        <w:ind w:left="100" w:right="177"/>
      </w:pPr>
      <w:r>
        <w:rPr>
          <w:spacing w:val="-1"/>
        </w:rPr>
        <w:t>By granting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author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warrants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knowledge</w:t>
      </w:r>
      <w:r>
        <w:rPr>
          <w:spacing w:val="77"/>
        </w:rPr>
        <w:t xml:space="preserve"> </w:t>
      </w:r>
      <w:r>
        <w:t xml:space="preserve">of,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authors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paper,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infringe</w:t>
      </w:r>
      <w:r>
        <w:t xml:space="preserve"> any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rights,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nothing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libellous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factual statements</w:t>
      </w:r>
      <w:r>
        <w:rPr>
          <w:spacing w:val="-2"/>
        </w:rPr>
        <w:t xml:space="preserve"> </w:t>
      </w:r>
      <w:r>
        <w:rPr>
          <w:spacing w:val="-1"/>
        </w:rPr>
        <w:t>are,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authors'</w:t>
      </w:r>
      <w:r>
        <w:rPr>
          <w:spacing w:val="-4"/>
        </w:rPr>
        <w:t xml:space="preserve"> </w:t>
      </w:r>
      <w:r>
        <w:rPr>
          <w:spacing w:val="-1"/>
        </w:rPr>
        <w:t>knowledge,</w:t>
      </w:r>
      <w:r>
        <w:t xml:space="preserve"> true or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valid</w:t>
      </w:r>
      <w:r>
        <w:rPr>
          <w:spacing w:val="6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norms,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permissions</w:t>
      </w:r>
      <w:r>
        <w:t xml:space="preserve"> </w:t>
      </w:r>
      <w:r>
        <w:rPr>
          <w:spacing w:val="-2"/>
        </w:rPr>
        <w:t>have</w:t>
      </w:r>
      <w:r>
        <w:t xml:space="preserve"> been</w:t>
      </w:r>
      <w:r>
        <w:rPr>
          <w:spacing w:val="-2"/>
        </w:rPr>
        <w:t xml:space="preserve"> </w:t>
      </w:r>
      <w:r>
        <w:t>obtained.</w:t>
      </w:r>
    </w:p>
    <w:p w:rsidR="00F851C4" w:rsidRDefault="00F851C4" w:rsidP="00F851C4">
      <w:pPr>
        <w:spacing w:before="3"/>
        <w:rPr>
          <w:rFonts w:ascii="Times New Roman" w:eastAsia="Times New Roman" w:hAnsi="Times New Roman" w:cs="Times New Roman"/>
        </w:rPr>
      </w:pPr>
    </w:p>
    <w:p w:rsidR="00F851C4" w:rsidRDefault="00F851C4" w:rsidP="00F851C4">
      <w:pPr>
        <w:pStyle w:val="1"/>
        <w:spacing w:before="0" w:line="251" w:lineRule="exact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IOP Proceedings</w:t>
      </w:r>
      <w:r>
        <w:t xml:space="preserve">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Notice</w:t>
      </w:r>
    </w:p>
    <w:p w:rsidR="00F851C4" w:rsidRDefault="00F851C4" w:rsidP="00F851C4">
      <w:pPr>
        <w:pStyle w:val="a3"/>
        <w:ind w:left="100" w:right="2885"/>
        <w:rPr>
          <w:rFonts w:cs="Times New Roman"/>
        </w:rPr>
      </w:pPr>
      <w:r>
        <w:t>The</w:t>
      </w:r>
      <w:r>
        <w:rPr>
          <w:spacing w:val="-2"/>
        </w:rPr>
        <w:t xml:space="preserve"> IOP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as: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“Published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licence</w:t>
      </w:r>
      <w:proofErr w:type="spellEnd"/>
      <w:r>
        <w:rPr>
          <w:rFonts w:cs="Times New Roman"/>
        </w:rPr>
        <w:t xml:space="preserve"> 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Title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IOP</w:t>
      </w:r>
      <w:r>
        <w:rPr>
          <w:rFonts w:cs="Times New Roman"/>
        </w:rPr>
        <w:t xml:space="preserve"> Publishing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Ltd.”</w:t>
      </w:r>
    </w:p>
    <w:p w:rsidR="00F851C4" w:rsidRDefault="00F851C4" w:rsidP="00F851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851C4" w:rsidRDefault="00F851C4" w:rsidP="00F851C4">
      <w:pPr>
        <w:pStyle w:val="a3"/>
        <w:ind w:left="100" w:right="139" w:firstLine="1255"/>
      </w:pP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used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Commons</w:t>
      </w:r>
      <w:r>
        <w:rPr>
          <w:spacing w:val="35"/>
        </w:rPr>
        <w:t xml:space="preserve"> </w:t>
      </w:r>
      <w:r>
        <w:rPr>
          <w:spacing w:val="-1"/>
        </w:rPr>
        <w:t>Attribution</w:t>
      </w:r>
      <w:r>
        <w:t xml:space="preserve"> 3.0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 must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attribution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author(s)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work,</w:t>
      </w:r>
      <w: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1"/>
        </w:rPr>
        <w:t>citation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DOI.</w:t>
      </w:r>
    </w:p>
    <w:p w:rsidR="00F851C4" w:rsidRDefault="00F851C4" w:rsidP="00F851C4">
      <w:pPr>
        <w:spacing w:before="1"/>
        <w:rPr>
          <w:rFonts w:ascii="Times New Roman" w:eastAsia="Times New Roman" w:hAnsi="Times New Roman" w:cs="Times New Roman"/>
        </w:rPr>
      </w:pPr>
    </w:p>
    <w:p w:rsidR="00F851C4" w:rsidRDefault="00F851C4" w:rsidP="00F851C4">
      <w:pPr>
        <w:pStyle w:val="a3"/>
        <w:spacing w:line="252" w:lineRule="exact"/>
        <w:ind w:left="100"/>
      </w:pPr>
      <w:proofErr w:type="gramStart"/>
      <w:r>
        <w:rPr>
          <w:spacing w:val="-1"/>
        </w:rPr>
        <w:t>where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of:</w:t>
      </w:r>
    </w:p>
    <w:p w:rsidR="00F851C4" w:rsidRDefault="00F851C4" w:rsidP="00F851C4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Physics: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Conference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Series</w:t>
      </w:r>
    </w:p>
    <w:p w:rsidR="00F851C4" w:rsidRDefault="00F851C4" w:rsidP="00F851C4">
      <w:pPr>
        <w:spacing w:before="1"/>
        <w:ind w:left="100" w:right="358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IOP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Conference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Series: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Materials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Science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Engineering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  <w:spacing w:val="-1"/>
        </w:rPr>
        <w:t>IOP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Conference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Series: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Earth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Environmental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Science</w:t>
      </w:r>
    </w:p>
    <w:p w:rsidR="00A63399" w:rsidRDefault="00A63399"/>
    <w:sectPr w:rsidR="00A6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4"/>
    <w:rsid w:val="00A63399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1C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851C4"/>
    <w:pPr>
      <w:spacing w:before="9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51C4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F851C4"/>
    <w:pPr>
      <w:ind w:left="124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F851C4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1C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851C4"/>
    <w:pPr>
      <w:spacing w:before="9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51C4"/>
    <w:rPr>
      <w:rFonts w:ascii="Times New Roman" w:eastAsia="Times New Roman" w:hAnsi="Times New Roman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F851C4"/>
    <w:pPr>
      <w:ind w:left="124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F851C4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ferenceseries.iop.org/content/quick_links/IOP%20Proceeding%20Licence" TargetMode="External"/><Relationship Id="rId5" Type="http://schemas.openxmlformats.org/officeDocument/2006/relationships/hyperlink" Target="http://conferenceseries.iop.org/content/quick_links/IOP%20Proceeding%20Lic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1</cp:revision>
  <dcterms:created xsi:type="dcterms:W3CDTF">2020-04-27T13:53:00Z</dcterms:created>
  <dcterms:modified xsi:type="dcterms:W3CDTF">2020-04-27T13:56:00Z</dcterms:modified>
</cp:coreProperties>
</file>