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CD2" w:rsidRDefault="00C25A2D" w:rsidP="00C25A2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Гехтман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Львовна</w:t>
      </w:r>
    </w:p>
    <w:p w:rsidR="00BF307A" w:rsidRDefault="00BF30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для руководителей ОУ</w:t>
      </w:r>
    </w:p>
    <w:p w:rsidR="00D81D21" w:rsidRPr="00E34D40" w:rsidRDefault="00D61CD2">
      <w:pPr>
        <w:rPr>
          <w:rFonts w:ascii="Times New Roman" w:hAnsi="Times New Roman" w:cs="Times New Roman"/>
          <w:b/>
          <w:sz w:val="28"/>
          <w:szCs w:val="28"/>
        </w:rPr>
      </w:pPr>
      <w:r w:rsidRPr="00E34D40">
        <w:rPr>
          <w:rFonts w:ascii="Times New Roman" w:hAnsi="Times New Roman" w:cs="Times New Roman"/>
          <w:b/>
          <w:sz w:val="28"/>
          <w:szCs w:val="28"/>
        </w:rPr>
        <w:t>Как управлять компетенциями педагогов?</w:t>
      </w:r>
    </w:p>
    <w:p w:rsidR="00C25A2D" w:rsidRDefault="00C25A2D">
      <w:pPr>
        <w:rPr>
          <w:rFonts w:ascii="Times New Roman" w:hAnsi="Times New Roman" w:cs="Times New Roman"/>
          <w:b/>
          <w:sz w:val="28"/>
          <w:szCs w:val="28"/>
        </w:rPr>
      </w:pPr>
      <w:r w:rsidRPr="00C25A2D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180957" w:rsidRPr="00180957" w:rsidRDefault="00180957" w:rsidP="001809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0957">
        <w:rPr>
          <w:rFonts w:ascii="Times New Roman" w:hAnsi="Times New Roman" w:cs="Times New Roman"/>
          <w:sz w:val="28"/>
          <w:szCs w:val="28"/>
        </w:rPr>
        <w:t>Зачем управлять компетенциями педагогов</w:t>
      </w:r>
      <w:r>
        <w:rPr>
          <w:rFonts w:ascii="Times New Roman" w:hAnsi="Times New Roman" w:cs="Times New Roman"/>
          <w:sz w:val="28"/>
          <w:szCs w:val="28"/>
        </w:rPr>
        <w:t>? «Каждый педагог – творческая и развивающаяся личность», - услышим мы от многих наших коллег.</w:t>
      </w:r>
    </w:p>
    <w:p w:rsidR="00180957" w:rsidRDefault="00180957" w:rsidP="00E34D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формально п</w:t>
      </w:r>
      <w:r w:rsidR="00C25A2D">
        <w:rPr>
          <w:rFonts w:ascii="Times New Roman" w:hAnsi="Times New Roman" w:cs="Times New Roman"/>
          <w:sz w:val="28"/>
          <w:szCs w:val="28"/>
        </w:rPr>
        <w:t xml:space="preserve">едагоги образовательного учреждения являются нанятыми работниками, осуществляющими свою деятельность в соответствии с  </w:t>
      </w:r>
      <w:r w:rsidR="00C25A2D" w:rsidRPr="00C25A2D">
        <w:rPr>
          <w:rFonts w:ascii="Times New Roman" w:hAnsi="Times New Roman" w:cs="Times New Roman"/>
          <w:sz w:val="28"/>
          <w:szCs w:val="28"/>
        </w:rPr>
        <w:t xml:space="preserve"> </w:t>
      </w:r>
      <w:r w:rsidR="00C25A2D">
        <w:rPr>
          <w:rFonts w:ascii="Times New Roman" w:hAnsi="Times New Roman" w:cs="Times New Roman"/>
          <w:sz w:val="28"/>
          <w:szCs w:val="28"/>
        </w:rPr>
        <w:t xml:space="preserve">управленческими задачами руководителя образовательной организации. </w:t>
      </w:r>
      <w:r w:rsidR="00E34D40">
        <w:rPr>
          <w:rFonts w:ascii="Times New Roman" w:hAnsi="Times New Roman" w:cs="Times New Roman"/>
          <w:sz w:val="28"/>
          <w:szCs w:val="28"/>
        </w:rPr>
        <w:t>Управление</w:t>
      </w:r>
      <w:r w:rsidR="00E34D40" w:rsidRPr="00E34D40">
        <w:rPr>
          <w:rFonts w:ascii="Times New Roman" w:hAnsi="Times New Roman" w:cs="Times New Roman"/>
          <w:sz w:val="28"/>
          <w:szCs w:val="28"/>
        </w:rPr>
        <w:t xml:space="preserve"> компетенциями </w:t>
      </w:r>
      <w:proofErr w:type="gramStart"/>
      <w:r w:rsidR="00E34D40" w:rsidRPr="00E34D40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E34D40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E34D40"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 xml:space="preserve">необходимая </w:t>
      </w:r>
      <w:r w:rsidR="00E34D40">
        <w:rPr>
          <w:rFonts w:ascii="Times New Roman" w:hAnsi="Times New Roman" w:cs="Times New Roman"/>
          <w:sz w:val="28"/>
          <w:szCs w:val="28"/>
        </w:rPr>
        <w:t>часть области управления персоналом.</w:t>
      </w:r>
      <w:r>
        <w:rPr>
          <w:rFonts w:ascii="Times New Roman" w:hAnsi="Times New Roman" w:cs="Times New Roman"/>
          <w:sz w:val="28"/>
          <w:szCs w:val="28"/>
        </w:rPr>
        <w:t xml:space="preserve"> Почему необходимая? Потому что развивающаяся организация нуждается в регулярном обновлении компетенций (умений) сотрудников. </w:t>
      </w:r>
      <w:bookmarkStart w:id="0" w:name="_GoBack"/>
      <w:bookmarkEnd w:id="0"/>
    </w:p>
    <w:p w:rsidR="00C25A2D" w:rsidRDefault="00374835" w:rsidP="00E34D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системы ИНТЕГРАЛ</w:t>
      </w:r>
      <w:r w:rsidR="00BF307A">
        <w:rPr>
          <w:rFonts w:ascii="Times New Roman" w:hAnsi="Times New Roman" w:cs="Times New Roman"/>
          <w:sz w:val="28"/>
          <w:szCs w:val="28"/>
        </w:rPr>
        <w:t xml:space="preserve"> версии 2.0</w:t>
      </w:r>
      <w:r>
        <w:rPr>
          <w:rFonts w:ascii="Times New Roman" w:hAnsi="Times New Roman" w:cs="Times New Roman"/>
          <w:sz w:val="28"/>
          <w:szCs w:val="28"/>
        </w:rPr>
        <w:t xml:space="preserve"> как инструмента управления компетенциями педагогов. </w:t>
      </w:r>
    </w:p>
    <w:p w:rsidR="00374835" w:rsidRPr="00BF307A" w:rsidRDefault="00374835" w:rsidP="00E34D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07A">
        <w:rPr>
          <w:rFonts w:ascii="Times New Roman" w:hAnsi="Times New Roman" w:cs="Times New Roman"/>
          <w:b/>
          <w:sz w:val="28"/>
          <w:szCs w:val="28"/>
        </w:rPr>
        <w:t>Вопросы для обсуждения</w:t>
      </w:r>
    </w:p>
    <w:p w:rsidR="00BF307A" w:rsidRDefault="00E34D40" w:rsidP="00E34D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каких условиях возможно эффективное управление компетенциями педагогов? </w:t>
      </w:r>
    </w:p>
    <w:p w:rsidR="00E34D40" w:rsidRDefault="00374835" w:rsidP="00E34D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ИНТЕГРАЛ как инструмент управления компетенциями педагогов: риски и преимущества.</w:t>
      </w:r>
    </w:p>
    <w:p w:rsidR="00374835" w:rsidRPr="00C25A2D" w:rsidRDefault="00374835" w:rsidP="00E34D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835">
        <w:rPr>
          <w:rFonts w:ascii="Times New Roman" w:hAnsi="Times New Roman" w:cs="Times New Roman"/>
          <w:sz w:val="28"/>
          <w:szCs w:val="28"/>
        </w:rPr>
        <w:t xml:space="preserve">Как бы вы сформулировали необходимые принципы </w:t>
      </w:r>
      <w:r w:rsidR="00BF307A">
        <w:rPr>
          <w:rFonts w:ascii="Times New Roman" w:hAnsi="Times New Roman" w:cs="Times New Roman"/>
          <w:sz w:val="28"/>
          <w:szCs w:val="28"/>
        </w:rPr>
        <w:t xml:space="preserve">трёхстороннего </w:t>
      </w:r>
      <w:proofErr w:type="gramStart"/>
      <w:r w:rsidRPr="00374835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педагогов и Организации дополнительного профессионального образования </w:t>
      </w:r>
      <w:r w:rsidRPr="00374835">
        <w:rPr>
          <w:rFonts w:ascii="Times New Roman" w:hAnsi="Times New Roman" w:cs="Times New Roman"/>
          <w:sz w:val="28"/>
          <w:szCs w:val="28"/>
        </w:rPr>
        <w:t>для того, чтобы коммуникация была не репрессивной, а партнерской?</w:t>
      </w:r>
    </w:p>
    <w:sectPr w:rsidR="00374835" w:rsidRPr="00C25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49"/>
    <w:rsid w:val="00180957"/>
    <w:rsid w:val="00294449"/>
    <w:rsid w:val="002F461F"/>
    <w:rsid w:val="00374835"/>
    <w:rsid w:val="00BF307A"/>
    <w:rsid w:val="00C25A2D"/>
    <w:rsid w:val="00D61CD2"/>
    <w:rsid w:val="00D81D21"/>
    <w:rsid w:val="00E3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33894-8643-4A93-AB46-5858F996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5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cp:lastPrinted>2020-09-09T09:32:00Z</cp:lastPrinted>
  <dcterms:created xsi:type="dcterms:W3CDTF">2020-09-09T08:11:00Z</dcterms:created>
  <dcterms:modified xsi:type="dcterms:W3CDTF">2020-09-09T09:33:00Z</dcterms:modified>
</cp:coreProperties>
</file>