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DF" w:rsidRDefault="00C32909">
      <w:pPr>
        <w:widowControl w:val="0"/>
        <w:pBdr>
          <w:top w:val="nil"/>
          <w:left w:val="nil"/>
          <w:bottom w:val="nil"/>
          <w:right w:val="nil"/>
          <w:between w:val="nil"/>
        </w:pBdr>
        <w:spacing w:line="240" w:lineRule="auto"/>
        <w:ind w:left="0" w:hanging="2"/>
        <w:jc w:val="center"/>
        <w:rPr>
          <w:b/>
          <w:sz w:val="22"/>
          <w:szCs w:val="22"/>
        </w:rPr>
      </w:pPr>
      <w:bookmarkStart w:id="0" w:name="_heading=h.gjdgxs" w:colFirst="0" w:colLast="0"/>
      <w:bookmarkEnd w:id="0"/>
      <w:r>
        <w:rPr>
          <w:b/>
          <w:sz w:val="22"/>
          <w:szCs w:val="22"/>
        </w:rPr>
        <w:t xml:space="preserve">Договор №  </w:t>
      </w:r>
      <w:r>
        <w:rPr>
          <w:sz w:val="22"/>
          <w:szCs w:val="22"/>
          <w:u w:val="single"/>
        </w:rPr>
        <w:t>_____________</w:t>
      </w:r>
      <w:r>
        <w:rPr>
          <w:b/>
          <w:sz w:val="22"/>
          <w:szCs w:val="22"/>
        </w:rPr>
        <w:br/>
        <w:t>об оказании услуг</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C32909">
      <w:pPr>
        <w:widowControl w:val="0"/>
        <w:pBdr>
          <w:top w:val="nil"/>
          <w:left w:val="nil"/>
          <w:bottom w:val="nil"/>
          <w:right w:val="nil"/>
          <w:between w:val="nil"/>
        </w:pBdr>
        <w:spacing w:line="240" w:lineRule="auto"/>
        <w:ind w:left="0" w:hanging="2"/>
        <w:rPr>
          <w:sz w:val="22"/>
          <w:szCs w:val="22"/>
        </w:rPr>
      </w:pPr>
      <w:r>
        <w:rPr>
          <w:b/>
          <w:sz w:val="22"/>
          <w:szCs w:val="22"/>
        </w:rPr>
        <w:t xml:space="preserve">г. Санкт-Петербург                         </w:t>
      </w:r>
      <w:r>
        <w:rPr>
          <w:b/>
          <w:sz w:val="22"/>
          <w:szCs w:val="22"/>
        </w:rPr>
        <w:tab/>
      </w:r>
      <w:r>
        <w:rPr>
          <w:b/>
          <w:sz w:val="22"/>
          <w:szCs w:val="22"/>
        </w:rPr>
        <w:tab/>
        <w:t xml:space="preserve">                                                    </w:t>
      </w:r>
      <w:r>
        <w:rPr>
          <w:b/>
          <w:sz w:val="22"/>
          <w:szCs w:val="22"/>
        </w:rPr>
        <w:tab/>
        <w:t>«__»____________2019 года</w:t>
      </w:r>
    </w:p>
    <w:p w:rsidR="00784FDF" w:rsidRDefault="00784FDF">
      <w:pPr>
        <w:widowControl w:val="0"/>
        <w:pBdr>
          <w:top w:val="nil"/>
          <w:left w:val="nil"/>
          <w:bottom w:val="nil"/>
          <w:right w:val="nil"/>
          <w:between w:val="nil"/>
        </w:pBdr>
        <w:spacing w:line="240" w:lineRule="auto"/>
        <w:ind w:left="0" w:hanging="2"/>
        <w:jc w:val="right"/>
        <w:rPr>
          <w:sz w:val="22"/>
          <w:szCs w:val="22"/>
        </w:rPr>
      </w:pPr>
    </w:p>
    <w:p w:rsidR="00784FDF" w:rsidRDefault="00C32909">
      <w:pPr>
        <w:widowControl w:val="0"/>
        <w:pBdr>
          <w:top w:val="nil"/>
          <w:left w:val="nil"/>
          <w:bottom w:val="nil"/>
          <w:right w:val="nil"/>
          <w:between w:val="nil"/>
        </w:pBdr>
        <w:spacing w:line="240" w:lineRule="auto"/>
        <w:ind w:left="0" w:hanging="2"/>
        <w:jc w:val="both"/>
        <w:rPr>
          <w:sz w:val="22"/>
          <w:szCs w:val="22"/>
        </w:rPr>
      </w:pPr>
      <w:proofErr w:type="gramStart"/>
      <w:r>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«Университет», в лице Заместителя директора НИУ ВШЭ – Санкт-Петербург Иваницк</w:t>
      </w:r>
      <w:r>
        <w:rPr>
          <w:sz w:val="22"/>
          <w:szCs w:val="22"/>
        </w:rPr>
        <w:t xml:space="preserve">ой Раисы </w:t>
      </w:r>
      <w:proofErr w:type="spellStart"/>
      <w:r>
        <w:rPr>
          <w:sz w:val="22"/>
          <w:szCs w:val="22"/>
        </w:rPr>
        <w:t>Людвиговноы</w:t>
      </w:r>
      <w:proofErr w:type="spellEnd"/>
      <w:r>
        <w:rPr>
          <w:sz w:val="22"/>
          <w:szCs w:val="22"/>
        </w:rPr>
        <w:t>, действующего на основании доверенности от 01.06.2019 № 8.3.6.13-02/3005-05, с одной стороны, с одной стороны, и [укажите полное наименование Заказчика], именуемое в дальнейшем «Заказчик», в лице [укажите должность и полное имя подписа</w:t>
      </w:r>
      <w:r>
        <w:rPr>
          <w:sz w:val="22"/>
          <w:szCs w:val="22"/>
        </w:rPr>
        <w:t>нта от</w:t>
      </w:r>
      <w:proofErr w:type="gramEnd"/>
      <w:r>
        <w:rPr>
          <w:sz w:val="22"/>
          <w:szCs w:val="22"/>
        </w:rPr>
        <w:t xml:space="preserve"> </w:t>
      </w:r>
      <w:proofErr w:type="gramStart"/>
      <w:r>
        <w:rPr>
          <w:sz w:val="22"/>
          <w:szCs w:val="22"/>
        </w:rPr>
        <w:t>Заказчика], действующего на основании [укажите наименование документа, подтверждающего полномочия подписанта Заказчика, а также номер и дату этого документа], с другой стороны, совместно именуемые «Стороны», а по отдельности - «Сторона», заключили н</w:t>
      </w:r>
      <w:r>
        <w:rPr>
          <w:sz w:val="22"/>
          <w:szCs w:val="22"/>
        </w:rPr>
        <w:t>астоящий Договор о нижеследующем:</w:t>
      </w:r>
      <w:proofErr w:type="gramEnd"/>
    </w:p>
    <w:p w:rsidR="00784FDF" w:rsidRDefault="00C32909">
      <w:pPr>
        <w:widowControl w:val="0"/>
        <w:numPr>
          <w:ilvl w:val="0"/>
          <w:numId w:val="2"/>
        </w:numPr>
        <w:pBdr>
          <w:top w:val="nil"/>
          <w:left w:val="nil"/>
          <w:bottom w:val="nil"/>
          <w:right w:val="nil"/>
          <w:between w:val="nil"/>
        </w:pBdr>
        <w:spacing w:line="240" w:lineRule="auto"/>
        <w:ind w:left="0" w:hanging="2"/>
        <w:jc w:val="center"/>
        <w:rPr>
          <w:sz w:val="22"/>
          <w:szCs w:val="22"/>
        </w:rPr>
      </w:pPr>
      <w:r>
        <w:rPr>
          <w:b/>
          <w:sz w:val="22"/>
          <w:szCs w:val="22"/>
        </w:rPr>
        <w:t>Предмет Договора</w:t>
      </w:r>
    </w:p>
    <w:p w:rsidR="00784FDF" w:rsidRDefault="00C32909">
      <w:pPr>
        <w:widowControl w:val="0"/>
        <w:numPr>
          <w:ilvl w:val="1"/>
          <w:numId w:val="2"/>
        </w:numPr>
        <w:pBdr>
          <w:top w:val="nil"/>
          <w:left w:val="nil"/>
          <w:bottom w:val="nil"/>
          <w:right w:val="nil"/>
          <w:between w:val="nil"/>
        </w:pBdr>
        <w:tabs>
          <w:tab w:val="left" w:pos="540"/>
          <w:tab w:val="left" w:pos="720"/>
        </w:tabs>
        <w:spacing w:line="240" w:lineRule="auto"/>
        <w:ind w:left="0" w:hanging="2"/>
        <w:jc w:val="both"/>
        <w:rPr>
          <w:sz w:val="22"/>
          <w:szCs w:val="22"/>
        </w:rPr>
      </w:pPr>
      <w:r>
        <w:rPr>
          <w:sz w:val="22"/>
          <w:szCs w:val="22"/>
        </w:rPr>
        <w:t xml:space="preserve">Заказчик поручает, а Университет принимает на себя обязательства по организации участия Заказчика в </w:t>
      </w:r>
      <w:r>
        <w:rPr>
          <w:b/>
          <w:sz w:val="22"/>
          <w:szCs w:val="22"/>
        </w:rPr>
        <w:t xml:space="preserve">Общеуниверситетском мероприятии НИУ ВШЭ – Санкт-Петербург «HSE </w:t>
      </w:r>
      <w:proofErr w:type="spellStart"/>
      <w:r>
        <w:rPr>
          <w:b/>
          <w:sz w:val="22"/>
          <w:szCs w:val="22"/>
        </w:rPr>
        <w:t>Career</w:t>
      </w:r>
      <w:proofErr w:type="spellEnd"/>
      <w:r>
        <w:rPr>
          <w:b/>
          <w:sz w:val="22"/>
          <w:szCs w:val="22"/>
        </w:rPr>
        <w:t xml:space="preserve"> </w:t>
      </w:r>
      <w:proofErr w:type="spellStart"/>
      <w:r>
        <w:rPr>
          <w:b/>
          <w:sz w:val="22"/>
          <w:szCs w:val="22"/>
        </w:rPr>
        <w:t>Week</w:t>
      </w:r>
      <w:proofErr w:type="spellEnd"/>
      <w:r>
        <w:rPr>
          <w:b/>
          <w:sz w:val="22"/>
          <w:szCs w:val="22"/>
        </w:rPr>
        <w:t xml:space="preserve"> 2019»</w:t>
      </w:r>
      <w:r>
        <w:rPr>
          <w:sz w:val="22"/>
          <w:szCs w:val="22"/>
        </w:rPr>
        <w:t>, далее «Карьерная неделя</w:t>
      </w:r>
      <w:r>
        <w:rPr>
          <w:sz w:val="22"/>
          <w:szCs w:val="22"/>
        </w:rPr>
        <w:t xml:space="preserve">», для информирования студентов и выпускников Университета о компаниях, программах трудоустройства и стажировках, реализуемых Заказчиком (далее – Услуги). </w:t>
      </w:r>
    </w:p>
    <w:p w:rsidR="00784FDF" w:rsidRDefault="00C32909">
      <w:pPr>
        <w:widowControl w:val="0"/>
        <w:numPr>
          <w:ilvl w:val="1"/>
          <w:numId w:val="2"/>
        </w:numPr>
        <w:pBdr>
          <w:top w:val="nil"/>
          <w:left w:val="nil"/>
          <w:bottom w:val="nil"/>
          <w:right w:val="nil"/>
          <w:between w:val="nil"/>
        </w:pBdr>
        <w:tabs>
          <w:tab w:val="left" w:pos="540"/>
          <w:tab w:val="left" w:pos="720"/>
        </w:tabs>
        <w:spacing w:line="240" w:lineRule="auto"/>
        <w:ind w:left="0" w:hanging="2"/>
        <w:jc w:val="both"/>
        <w:rPr>
          <w:sz w:val="22"/>
          <w:szCs w:val="22"/>
        </w:rPr>
      </w:pPr>
      <w:r>
        <w:rPr>
          <w:sz w:val="22"/>
          <w:szCs w:val="22"/>
        </w:rPr>
        <w:t xml:space="preserve">Место и дата проведения Карьерной недели, объем Услуг указаны Сторонами в Заявке на оказание Услуг, </w:t>
      </w:r>
      <w:r>
        <w:rPr>
          <w:sz w:val="22"/>
          <w:szCs w:val="22"/>
        </w:rPr>
        <w:t>являющейся Приложением № 1 к настоящему Договору.</w:t>
      </w:r>
    </w:p>
    <w:p w:rsidR="00784FDF" w:rsidRDefault="00C32909">
      <w:pPr>
        <w:widowControl w:val="0"/>
        <w:numPr>
          <w:ilvl w:val="1"/>
          <w:numId w:val="2"/>
        </w:numPr>
        <w:pBdr>
          <w:top w:val="nil"/>
          <w:left w:val="nil"/>
          <w:bottom w:val="nil"/>
          <w:right w:val="nil"/>
          <w:between w:val="nil"/>
        </w:pBdr>
        <w:tabs>
          <w:tab w:val="left" w:pos="720"/>
        </w:tabs>
        <w:spacing w:line="240" w:lineRule="auto"/>
        <w:ind w:left="0" w:hanging="2"/>
        <w:jc w:val="both"/>
        <w:rPr>
          <w:sz w:val="22"/>
          <w:szCs w:val="22"/>
        </w:rPr>
      </w:pPr>
      <w:r>
        <w:rPr>
          <w:sz w:val="22"/>
          <w:szCs w:val="22"/>
        </w:rPr>
        <w:t xml:space="preserve">Срок оказания услуг составляет </w:t>
      </w:r>
      <w:proofErr w:type="gramStart"/>
      <w:r>
        <w:rPr>
          <w:sz w:val="22"/>
          <w:szCs w:val="22"/>
        </w:rPr>
        <w:t>с даты подписания</w:t>
      </w:r>
      <w:proofErr w:type="gramEnd"/>
      <w:r>
        <w:rPr>
          <w:sz w:val="22"/>
          <w:szCs w:val="22"/>
        </w:rPr>
        <w:t xml:space="preserve"> договора до [22 ноября 2019] года включительно.</w:t>
      </w:r>
    </w:p>
    <w:p w:rsidR="00784FDF" w:rsidRDefault="00C32909">
      <w:pPr>
        <w:widowControl w:val="0"/>
        <w:numPr>
          <w:ilvl w:val="0"/>
          <w:numId w:val="2"/>
        </w:numPr>
        <w:pBdr>
          <w:top w:val="nil"/>
          <w:left w:val="nil"/>
          <w:bottom w:val="nil"/>
          <w:right w:val="nil"/>
          <w:between w:val="nil"/>
        </w:pBdr>
        <w:spacing w:line="240" w:lineRule="auto"/>
        <w:ind w:left="0" w:right="113" w:hanging="2"/>
        <w:jc w:val="center"/>
        <w:rPr>
          <w:sz w:val="22"/>
          <w:szCs w:val="22"/>
        </w:rPr>
      </w:pPr>
      <w:r>
        <w:rPr>
          <w:b/>
          <w:sz w:val="22"/>
          <w:szCs w:val="22"/>
        </w:rPr>
        <w:t>Права и обязанности Сторон</w:t>
      </w:r>
    </w:p>
    <w:p w:rsidR="00784FDF" w:rsidRDefault="00C32909">
      <w:pPr>
        <w:keepNext/>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Университет обязуется:</w:t>
      </w:r>
    </w:p>
    <w:p w:rsidR="00784FDF" w:rsidRDefault="00C32909">
      <w:pPr>
        <w:widowControl w:val="0"/>
        <w:numPr>
          <w:ilvl w:val="2"/>
          <w:numId w:val="2"/>
        </w:numPr>
        <w:pBdr>
          <w:top w:val="nil"/>
          <w:left w:val="nil"/>
          <w:bottom w:val="nil"/>
          <w:right w:val="nil"/>
          <w:between w:val="nil"/>
        </w:pBdr>
        <w:spacing w:line="240" w:lineRule="auto"/>
        <w:ind w:left="0" w:hanging="2"/>
        <w:jc w:val="both"/>
        <w:rPr>
          <w:sz w:val="22"/>
          <w:szCs w:val="22"/>
        </w:rPr>
      </w:pPr>
      <w:r>
        <w:rPr>
          <w:sz w:val="22"/>
          <w:szCs w:val="22"/>
        </w:rPr>
        <w:t>Обеспечить организацию и информационную поддержку Карьерной недели.</w:t>
      </w:r>
    </w:p>
    <w:p w:rsidR="00784FDF" w:rsidRDefault="00C32909">
      <w:pPr>
        <w:numPr>
          <w:ilvl w:val="2"/>
          <w:numId w:val="2"/>
        </w:numPr>
        <w:pBdr>
          <w:top w:val="nil"/>
          <w:left w:val="nil"/>
          <w:bottom w:val="nil"/>
          <w:right w:val="nil"/>
          <w:between w:val="nil"/>
        </w:pBdr>
        <w:spacing w:line="240" w:lineRule="auto"/>
        <w:ind w:left="0" w:hanging="2"/>
        <w:jc w:val="both"/>
        <w:rPr>
          <w:sz w:val="22"/>
          <w:szCs w:val="22"/>
        </w:rPr>
      </w:pPr>
      <w:r>
        <w:rPr>
          <w:sz w:val="22"/>
          <w:szCs w:val="22"/>
        </w:rPr>
        <w:t xml:space="preserve">Не менее чем за 3 (три) дня до проведения Карьерной недели разместить информационные объявления о Заказчике, не носящие рекламный характер, на сайте </w:t>
      </w:r>
      <w:hyperlink r:id="rId7">
        <w:r>
          <w:rPr>
            <w:u w:val="single"/>
          </w:rPr>
          <w:t>https://spb.hse.ru/career/</w:t>
        </w:r>
      </w:hyperlink>
      <w:r>
        <w:rPr>
          <w:sz w:val="22"/>
          <w:szCs w:val="22"/>
        </w:rPr>
        <w:t xml:space="preserve"> и в группе мероприятия.</w:t>
      </w:r>
    </w:p>
    <w:p w:rsidR="00784FDF" w:rsidRDefault="00C32909">
      <w:pPr>
        <w:widowControl w:val="0"/>
        <w:numPr>
          <w:ilvl w:val="2"/>
          <w:numId w:val="2"/>
        </w:numPr>
        <w:pBdr>
          <w:top w:val="nil"/>
          <w:left w:val="nil"/>
          <w:bottom w:val="nil"/>
          <w:right w:val="nil"/>
          <w:between w:val="nil"/>
        </w:pBdr>
        <w:spacing w:line="240" w:lineRule="auto"/>
        <w:ind w:left="0" w:hanging="2"/>
        <w:jc w:val="both"/>
        <w:rPr>
          <w:sz w:val="22"/>
          <w:szCs w:val="22"/>
        </w:rPr>
      </w:pPr>
      <w:r>
        <w:rPr>
          <w:sz w:val="22"/>
          <w:szCs w:val="22"/>
        </w:rPr>
        <w:t xml:space="preserve">По результатам оказания Услуг оформить и направить в адрес Заказчика Акт сдачи-приемки услуг (далее – Акт) в 2-х экземплярах, подписанный со своей стороны не позднее чем через 5 рабочих дней. </w:t>
      </w:r>
    </w:p>
    <w:p w:rsidR="00784FDF" w:rsidRDefault="00C32909">
      <w:pPr>
        <w:numPr>
          <w:ilvl w:val="1"/>
          <w:numId w:val="2"/>
        </w:numPr>
        <w:pBdr>
          <w:top w:val="nil"/>
          <w:left w:val="nil"/>
          <w:bottom w:val="nil"/>
          <w:right w:val="nil"/>
          <w:between w:val="nil"/>
        </w:pBdr>
        <w:spacing w:line="240" w:lineRule="auto"/>
        <w:ind w:left="0" w:hanging="2"/>
        <w:jc w:val="both"/>
        <w:rPr>
          <w:sz w:val="22"/>
          <w:szCs w:val="22"/>
        </w:rPr>
      </w:pPr>
      <w:r>
        <w:rPr>
          <w:sz w:val="22"/>
          <w:szCs w:val="22"/>
        </w:rPr>
        <w:t>Заказ</w:t>
      </w:r>
      <w:r>
        <w:rPr>
          <w:sz w:val="22"/>
          <w:szCs w:val="22"/>
        </w:rPr>
        <w:t>чик обязуется:</w:t>
      </w:r>
    </w:p>
    <w:p w:rsidR="00784FDF" w:rsidRDefault="00C32909" w:rsidP="00C7116A">
      <w:pPr>
        <w:numPr>
          <w:ilvl w:val="2"/>
          <w:numId w:val="2"/>
        </w:numPr>
        <w:pBdr>
          <w:top w:val="nil"/>
          <w:left w:val="nil"/>
          <w:bottom w:val="nil"/>
          <w:right w:val="nil"/>
          <w:between w:val="nil"/>
        </w:pBdr>
        <w:spacing w:line="240" w:lineRule="auto"/>
        <w:ind w:left="0" w:hanging="2"/>
        <w:jc w:val="both"/>
        <w:rPr>
          <w:sz w:val="22"/>
          <w:szCs w:val="22"/>
        </w:rPr>
      </w:pPr>
      <w:r>
        <w:rPr>
          <w:sz w:val="22"/>
          <w:szCs w:val="22"/>
        </w:rPr>
        <w:t xml:space="preserve">  Предоставить материалы для информационных объявлений за 1 неделю до Карьерной недели.</w:t>
      </w:r>
    </w:p>
    <w:p w:rsidR="00784FDF" w:rsidRDefault="00C32909">
      <w:pPr>
        <w:widowControl w:val="0"/>
        <w:numPr>
          <w:ilvl w:val="2"/>
          <w:numId w:val="2"/>
        </w:numPr>
        <w:pBdr>
          <w:top w:val="nil"/>
          <w:left w:val="nil"/>
          <w:bottom w:val="nil"/>
          <w:right w:val="nil"/>
          <w:between w:val="nil"/>
        </w:pBdr>
        <w:spacing w:line="240" w:lineRule="auto"/>
        <w:ind w:left="0" w:hanging="2"/>
        <w:jc w:val="both"/>
        <w:rPr>
          <w:sz w:val="22"/>
          <w:szCs w:val="22"/>
        </w:rPr>
      </w:pPr>
      <w:r>
        <w:rPr>
          <w:sz w:val="22"/>
          <w:szCs w:val="22"/>
        </w:rPr>
        <w:t>Участвовать в проводимой Университетом Карьерной неделе.</w:t>
      </w:r>
    </w:p>
    <w:p w:rsidR="00784FDF" w:rsidRDefault="00C32909">
      <w:pPr>
        <w:widowControl w:val="0"/>
        <w:numPr>
          <w:ilvl w:val="2"/>
          <w:numId w:val="2"/>
        </w:numPr>
        <w:pBdr>
          <w:top w:val="nil"/>
          <w:left w:val="nil"/>
          <w:bottom w:val="nil"/>
          <w:right w:val="nil"/>
          <w:between w:val="nil"/>
        </w:pBdr>
        <w:spacing w:line="240" w:lineRule="auto"/>
        <w:ind w:left="0" w:hanging="2"/>
        <w:jc w:val="both"/>
        <w:rPr>
          <w:sz w:val="22"/>
          <w:szCs w:val="22"/>
        </w:rPr>
      </w:pPr>
      <w:r>
        <w:rPr>
          <w:sz w:val="22"/>
          <w:szCs w:val="22"/>
        </w:rPr>
        <w:t xml:space="preserve">В течение 10 (десяти) дней </w:t>
      </w:r>
      <w:proofErr w:type="gramStart"/>
      <w:r>
        <w:rPr>
          <w:sz w:val="22"/>
          <w:szCs w:val="22"/>
        </w:rPr>
        <w:t>с даты получения</w:t>
      </w:r>
      <w:proofErr w:type="gramEnd"/>
      <w:r>
        <w:rPr>
          <w:sz w:val="22"/>
          <w:szCs w:val="22"/>
        </w:rPr>
        <w:t xml:space="preserve"> Акта от Университета подписать Акт и один экземпляр направить в адрес Университета, или в тот же срок направить Университету мотивированный отказ от подписания Акта. В случае не подписания Заказчиком Акта и непре</w:t>
      </w:r>
      <w:r>
        <w:rPr>
          <w:sz w:val="22"/>
          <w:szCs w:val="22"/>
        </w:rPr>
        <w:t xml:space="preserve">дставления мотивированного отказа от подписания Акта в указанный выше срок, Услуги считаются принятыми.  </w:t>
      </w:r>
    </w:p>
    <w:p w:rsidR="00784FDF" w:rsidRDefault="00C32909">
      <w:pPr>
        <w:widowControl w:val="0"/>
        <w:numPr>
          <w:ilvl w:val="2"/>
          <w:numId w:val="2"/>
        </w:numPr>
        <w:pBdr>
          <w:top w:val="nil"/>
          <w:left w:val="nil"/>
          <w:bottom w:val="nil"/>
          <w:right w:val="nil"/>
          <w:between w:val="nil"/>
        </w:pBdr>
        <w:spacing w:line="240" w:lineRule="auto"/>
        <w:ind w:left="0" w:hanging="2"/>
        <w:jc w:val="both"/>
        <w:rPr>
          <w:sz w:val="22"/>
          <w:szCs w:val="22"/>
        </w:rPr>
      </w:pPr>
      <w:r>
        <w:rPr>
          <w:sz w:val="22"/>
          <w:szCs w:val="22"/>
        </w:rPr>
        <w:t>Оплатить Университету оказанные им Услуги в размере и в сроки, предусмотренные настоящим Договором.</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Университет имеет право приостанавливать исполнени</w:t>
      </w:r>
      <w:r>
        <w:rPr>
          <w:sz w:val="22"/>
          <w:szCs w:val="22"/>
        </w:rPr>
        <w:t>е настоящего Договора, если Заказчик не выполняет либо ненадлежащим образом выполняет свои обязательства по настоящему Договору.</w:t>
      </w:r>
    </w:p>
    <w:p w:rsidR="00784FDF" w:rsidRDefault="00C32909">
      <w:pPr>
        <w:widowControl w:val="0"/>
        <w:numPr>
          <w:ilvl w:val="0"/>
          <w:numId w:val="2"/>
        </w:numPr>
        <w:pBdr>
          <w:top w:val="nil"/>
          <w:left w:val="nil"/>
          <w:bottom w:val="nil"/>
          <w:right w:val="nil"/>
          <w:between w:val="nil"/>
        </w:pBdr>
        <w:spacing w:line="240" w:lineRule="auto"/>
        <w:ind w:left="0" w:hanging="2"/>
        <w:jc w:val="center"/>
        <w:rPr>
          <w:sz w:val="22"/>
          <w:szCs w:val="22"/>
        </w:rPr>
      </w:pPr>
      <w:r>
        <w:rPr>
          <w:b/>
          <w:sz w:val="22"/>
          <w:szCs w:val="22"/>
        </w:rPr>
        <w:t>Срок действия Договора</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 xml:space="preserve">Договор вступает в силу </w:t>
      </w:r>
      <w:proofErr w:type="gramStart"/>
      <w:r>
        <w:rPr>
          <w:sz w:val="22"/>
          <w:szCs w:val="22"/>
        </w:rPr>
        <w:t>с даты</w:t>
      </w:r>
      <w:proofErr w:type="gramEnd"/>
      <w:r>
        <w:rPr>
          <w:sz w:val="22"/>
          <w:szCs w:val="22"/>
        </w:rPr>
        <w:t xml:space="preserve"> его подписания Сторонами. Договор действует до выполнения Сторонами принятых на себя обязательств. </w:t>
      </w:r>
    </w:p>
    <w:p w:rsidR="00784FDF" w:rsidRDefault="00C32909">
      <w:pPr>
        <w:widowControl w:val="0"/>
        <w:numPr>
          <w:ilvl w:val="0"/>
          <w:numId w:val="2"/>
        </w:numPr>
        <w:pBdr>
          <w:top w:val="nil"/>
          <w:left w:val="nil"/>
          <w:bottom w:val="nil"/>
          <w:right w:val="nil"/>
          <w:between w:val="nil"/>
        </w:pBdr>
        <w:spacing w:line="240" w:lineRule="auto"/>
        <w:ind w:left="0" w:hanging="2"/>
        <w:jc w:val="center"/>
        <w:rPr>
          <w:sz w:val="22"/>
          <w:szCs w:val="22"/>
        </w:rPr>
      </w:pPr>
      <w:r>
        <w:rPr>
          <w:b/>
          <w:sz w:val="22"/>
          <w:szCs w:val="22"/>
        </w:rPr>
        <w:t>Стоимость Услуг и порядок расчетов</w:t>
      </w:r>
    </w:p>
    <w:p w:rsidR="00784FDF" w:rsidRDefault="00C32909" w:rsidP="00C7116A">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Общая цена Договора определяется в соответствии с выбранным Заказчиком пакетом участника и</w:t>
      </w:r>
      <w:r>
        <w:rPr>
          <w:sz w:val="22"/>
          <w:szCs w:val="22"/>
        </w:rPr>
        <w:t xml:space="preserve"> составляет </w:t>
      </w:r>
      <w:r>
        <w:rPr>
          <w:sz w:val="22"/>
          <w:szCs w:val="22"/>
        </w:rPr>
        <w:t xml:space="preserve">________ </w:t>
      </w:r>
      <w:r>
        <w:rPr>
          <w:sz w:val="22"/>
          <w:szCs w:val="22"/>
        </w:rPr>
        <w:t xml:space="preserve">рублей 00 копеек, </w:t>
      </w:r>
      <w:r>
        <w:rPr>
          <w:sz w:val="22"/>
          <w:szCs w:val="22"/>
        </w:rPr>
        <w:t>включая НДС 20% -</w:t>
      </w:r>
      <w:r>
        <w:rPr>
          <w:sz w:val="22"/>
          <w:szCs w:val="22"/>
        </w:rPr>
        <w:t xml:space="preserve"> ________  рублей 00 копеек</w:t>
      </w:r>
      <w:r>
        <w:rPr>
          <w:sz w:val="22"/>
          <w:szCs w:val="22"/>
        </w:rPr>
        <w:t>.</w:t>
      </w:r>
    </w:p>
    <w:p w:rsidR="00784FDF" w:rsidRDefault="00C32909">
      <w:pPr>
        <w:numPr>
          <w:ilvl w:val="1"/>
          <w:numId w:val="2"/>
        </w:numPr>
        <w:pBdr>
          <w:top w:val="nil"/>
          <w:left w:val="nil"/>
          <w:bottom w:val="nil"/>
          <w:right w:val="nil"/>
          <w:between w:val="nil"/>
        </w:pBdr>
        <w:spacing w:line="240" w:lineRule="auto"/>
        <w:ind w:left="0" w:hanging="2"/>
        <w:jc w:val="both"/>
        <w:rPr>
          <w:sz w:val="22"/>
          <w:szCs w:val="22"/>
        </w:rPr>
      </w:pPr>
      <w:r>
        <w:rPr>
          <w:sz w:val="22"/>
          <w:szCs w:val="22"/>
        </w:rPr>
        <w:t>Общая цена Договора включает в себя стоимость Услуг, все затраты, издержки и расходы Исполнителя, связанные с оказанием Услуг по Договору, оплату НДС и других обязательных платежей в соответствии с законодательством Российской Федерации.</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Оплата по Договору в полном объеме осуществляется Заказчиком на основании счета от Университета не позднее, чем за 10 (десять) банковских дней до даты проведения Недели карьеры путем безналичного перечисления денежных средств на расчетный счет Университета</w:t>
      </w:r>
      <w:r>
        <w:rPr>
          <w:sz w:val="22"/>
          <w:szCs w:val="22"/>
        </w:rPr>
        <w:t>.</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 xml:space="preserve">Обязательства по оплате Услуг считаются исполненными </w:t>
      </w:r>
      <w:proofErr w:type="gramStart"/>
      <w:r>
        <w:rPr>
          <w:sz w:val="22"/>
          <w:szCs w:val="22"/>
        </w:rPr>
        <w:t>с даты поступления</w:t>
      </w:r>
      <w:proofErr w:type="gramEnd"/>
      <w:r>
        <w:rPr>
          <w:sz w:val="22"/>
          <w:szCs w:val="22"/>
        </w:rPr>
        <w:t xml:space="preserve"> денежных средств на расчетный счет Университета.</w:t>
      </w:r>
    </w:p>
    <w:p w:rsidR="00784FDF" w:rsidRDefault="00C32909">
      <w:pPr>
        <w:widowControl w:val="0"/>
        <w:numPr>
          <w:ilvl w:val="0"/>
          <w:numId w:val="2"/>
        </w:numPr>
        <w:pBdr>
          <w:top w:val="nil"/>
          <w:left w:val="nil"/>
          <w:bottom w:val="nil"/>
          <w:right w:val="nil"/>
          <w:between w:val="nil"/>
        </w:pBdr>
        <w:spacing w:line="240" w:lineRule="auto"/>
        <w:ind w:left="0" w:hanging="2"/>
        <w:jc w:val="center"/>
        <w:rPr>
          <w:sz w:val="22"/>
          <w:szCs w:val="22"/>
        </w:rPr>
      </w:pPr>
      <w:r>
        <w:rPr>
          <w:b/>
          <w:sz w:val="22"/>
          <w:szCs w:val="22"/>
        </w:rPr>
        <w:t>Ответственность Сторон</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В случае неисполнения или ненадлежащего исполнения Сторонами обязательств по настоящему Договору они несут отв</w:t>
      </w:r>
      <w:r>
        <w:rPr>
          <w:sz w:val="22"/>
          <w:szCs w:val="22"/>
        </w:rPr>
        <w:t>етственность в соответствии с законодательством Российской Федерации.</w:t>
      </w:r>
    </w:p>
    <w:p w:rsidR="00784FDF" w:rsidRDefault="00C32909">
      <w:pPr>
        <w:numPr>
          <w:ilvl w:val="0"/>
          <w:numId w:val="2"/>
        </w:numPr>
        <w:pBdr>
          <w:top w:val="nil"/>
          <w:left w:val="nil"/>
          <w:bottom w:val="nil"/>
          <w:right w:val="nil"/>
          <w:between w:val="nil"/>
        </w:pBdr>
        <w:spacing w:line="240" w:lineRule="auto"/>
        <w:ind w:left="0" w:hanging="2"/>
        <w:jc w:val="center"/>
        <w:rPr>
          <w:sz w:val="22"/>
          <w:szCs w:val="22"/>
        </w:rPr>
      </w:pPr>
      <w:r>
        <w:rPr>
          <w:b/>
          <w:sz w:val="22"/>
          <w:szCs w:val="22"/>
        </w:rPr>
        <w:t>Порядок изменения и расторжения Договора</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Любые изменения и дополнения к настоящему Договору действительны, только если они составлены в письменной форме и подписаны уполномоченными представителями обеих Сторон, и становятся неотъемлемыми частями настоящего Договора с даты их подписания уполномоче</w:t>
      </w:r>
      <w:r>
        <w:rPr>
          <w:sz w:val="22"/>
          <w:szCs w:val="22"/>
        </w:rPr>
        <w:t>нными представителями обеих Сторон.</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proofErr w:type="gramStart"/>
      <w:r>
        <w:rPr>
          <w:sz w:val="22"/>
          <w:szCs w:val="22"/>
        </w:rPr>
        <w:t>Договор</w:t>
      </w:r>
      <w:proofErr w:type="gramEnd"/>
      <w:r>
        <w:rPr>
          <w:sz w:val="22"/>
          <w:szCs w:val="22"/>
        </w:rPr>
        <w:t xml:space="preserve"> может быть расторгнут по соглашению Сторон, в судебном порядке, а также в случае одностороннего отказа Стороны от исполнения Договора по основаниям, предусмотренным законодательством Российской Федерации.</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Во всем</w:t>
      </w:r>
      <w:r>
        <w:rPr>
          <w:sz w:val="22"/>
          <w:szCs w:val="22"/>
        </w:rPr>
        <w:t xml:space="preserve"> остальном, что не урегулировано настоящим Договором, Стороны руководствуются законодательством Российской Федерации.</w:t>
      </w:r>
    </w:p>
    <w:p w:rsidR="00784FDF" w:rsidRDefault="00C32909">
      <w:pPr>
        <w:keepNext/>
        <w:widowControl w:val="0"/>
        <w:numPr>
          <w:ilvl w:val="0"/>
          <w:numId w:val="2"/>
        </w:numPr>
        <w:pBdr>
          <w:top w:val="nil"/>
          <w:left w:val="nil"/>
          <w:bottom w:val="nil"/>
          <w:right w:val="nil"/>
          <w:between w:val="nil"/>
        </w:pBdr>
        <w:spacing w:line="240" w:lineRule="auto"/>
        <w:ind w:left="0" w:hanging="2"/>
        <w:jc w:val="center"/>
        <w:rPr>
          <w:sz w:val="22"/>
          <w:szCs w:val="22"/>
        </w:rPr>
      </w:pPr>
      <w:r>
        <w:rPr>
          <w:b/>
          <w:sz w:val="22"/>
          <w:szCs w:val="22"/>
        </w:rPr>
        <w:t>Разрешение споров</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Спорные вопросы, возникающие в ходе исполнения настоящего Договора, разрешаются Сторонами путем переговоров.</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Споры, не у</w:t>
      </w:r>
      <w:r>
        <w:rPr>
          <w:sz w:val="22"/>
          <w:szCs w:val="22"/>
        </w:rPr>
        <w:t>регулированные в процессе переговоров, подлежат рассмотрению в Арбитражном суде г. Санкт-Петербург</w:t>
      </w:r>
      <w:r>
        <w:rPr>
          <w:b/>
          <w:sz w:val="22"/>
          <w:szCs w:val="22"/>
        </w:rPr>
        <w:t xml:space="preserve"> </w:t>
      </w:r>
      <w:r>
        <w:rPr>
          <w:sz w:val="22"/>
          <w:szCs w:val="22"/>
        </w:rPr>
        <w:t>в установленном законом порядке.</w:t>
      </w:r>
    </w:p>
    <w:p w:rsidR="00784FDF" w:rsidRDefault="00C32909">
      <w:pPr>
        <w:widowControl w:val="0"/>
        <w:numPr>
          <w:ilvl w:val="1"/>
          <w:numId w:val="2"/>
        </w:numPr>
        <w:pBdr>
          <w:top w:val="nil"/>
          <w:left w:val="nil"/>
          <w:bottom w:val="nil"/>
          <w:right w:val="nil"/>
          <w:between w:val="nil"/>
        </w:pBdr>
        <w:spacing w:line="240" w:lineRule="auto"/>
        <w:ind w:left="0" w:hanging="2"/>
        <w:jc w:val="both"/>
        <w:rPr>
          <w:sz w:val="22"/>
          <w:szCs w:val="22"/>
        </w:rPr>
      </w:pPr>
      <w:r>
        <w:rPr>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784FDF" w:rsidRDefault="00C32909">
      <w:pPr>
        <w:widowControl w:val="0"/>
        <w:numPr>
          <w:ilvl w:val="0"/>
          <w:numId w:val="2"/>
        </w:numPr>
        <w:pBdr>
          <w:top w:val="nil"/>
          <w:left w:val="nil"/>
          <w:bottom w:val="nil"/>
          <w:right w:val="nil"/>
          <w:between w:val="nil"/>
        </w:pBdr>
        <w:spacing w:line="240" w:lineRule="auto"/>
        <w:ind w:left="0" w:hanging="2"/>
        <w:jc w:val="center"/>
        <w:rPr>
          <w:sz w:val="22"/>
          <w:szCs w:val="22"/>
        </w:rPr>
      </w:pPr>
      <w:r>
        <w:rPr>
          <w:b/>
          <w:sz w:val="22"/>
          <w:szCs w:val="22"/>
        </w:rPr>
        <w:t>Адреса и реквизиты Сторон</w:t>
      </w:r>
    </w:p>
    <w:p w:rsidR="00784FDF" w:rsidRDefault="00784FDF">
      <w:pPr>
        <w:widowControl w:val="0"/>
        <w:pBdr>
          <w:top w:val="nil"/>
          <w:left w:val="nil"/>
          <w:bottom w:val="nil"/>
          <w:right w:val="nil"/>
          <w:between w:val="nil"/>
        </w:pBdr>
        <w:spacing w:line="240" w:lineRule="auto"/>
        <w:ind w:left="0" w:hanging="2"/>
        <w:jc w:val="center"/>
        <w:rPr>
          <w:sz w:val="22"/>
          <w:szCs w:val="22"/>
        </w:rPr>
      </w:pPr>
    </w:p>
    <w:tbl>
      <w:tblPr>
        <w:tblStyle w:val="afd"/>
        <w:tblW w:w="9904" w:type="dxa"/>
        <w:tblInd w:w="0" w:type="dxa"/>
        <w:tblLayout w:type="fixed"/>
        <w:tblLook w:val="0000" w:firstRow="0" w:lastRow="0" w:firstColumn="0" w:lastColumn="0" w:noHBand="0" w:noVBand="0"/>
      </w:tblPr>
      <w:tblGrid>
        <w:gridCol w:w="4952"/>
        <w:gridCol w:w="4952"/>
      </w:tblGrid>
      <w:tr w:rsidR="00784FDF">
        <w:trPr>
          <w:trHeight w:val="60"/>
        </w:trPr>
        <w:tc>
          <w:tcPr>
            <w:tcW w:w="4952" w:type="dxa"/>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ЗАКАЗЧИК:</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[укажите название Заказчика]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[место нахождения Заказчика]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[реквизиты Заказчика]</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укажите должность подписанта от Заказчика]</w:t>
            </w: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_______________[укажите фамилию, инициалы подписанта от Заказчика]</w:t>
            </w:r>
          </w:p>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4952" w:type="dxa"/>
          </w:tcPr>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УНИВЕРСИТЕТ:</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Федеральное государственное автономное образовательное учреждение высшего образования </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«Национальный исследовательский </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университет «Высшая школа экономики»,</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НИУ ВШЭ – Санкт-Петербург</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Юридический адрес: 190008, </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Санкт-Петербург, ул. Союза Печатников, д. 16 </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тел./факс 714-19-64</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ОГРН 1027739630401 </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ИНН 7714030726 КПП 783902001</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Получатель  НИУ ВШЭ, НИУ ВШЭ – Санкт-Петербург</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Банк получателя  </w:t>
            </w:r>
            <w:proofErr w:type="spellStart"/>
            <w:r>
              <w:rPr>
                <w:sz w:val="22"/>
                <w:szCs w:val="22"/>
              </w:rPr>
              <w:t>Северо</w:t>
            </w:r>
            <w:proofErr w:type="spellEnd"/>
            <w:r>
              <w:rPr>
                <w:sz w:val="22"/>
                <w:szCs w:val="22"/>
              </w:rPr>
              <w:t xml:space="preserve"> Западный ПАО «Сбербанк России» г. Санкт-Петербург</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 xml:space="preserve">БИК  044030653 </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К/с 30101810500000000653</w:t>
            </w:r>
          </w:p>
          <w:p w:rsidR="00784FDF" w:rsidRDefault="00C32909">
            <w:pPr>
              <w:widowControl w:val="0"/>
              <w:pBdr>
                <w:top w:val="nil"/>
                <w:left w:val="nil"/>
                <w:bottom w:val="nil"/>
                <w:right w:val="nil"/>
                <w:between w:val="nil"/>
              </w:pBdr>
              <w:spacing w:line="240" w:lineRule="auto"/>
              <w:ind w:left="0" w:hanging="2"/>
              <w:rPr>
                <w:sz w:val="22"/>
                <w:szCs w:val="22"/>
              </w:rPr>
            </w:pPr>
            <w:proofErr w:type="gramStart"/>
            <w:r>
              <w:rPr>
                <w:sz w:val="22"/>
                <w:szCs w:val="22"/>
              </w:rPr>
              <w:t>Р</w:t>
            </w:r>
            <w:proofErr w:type="gramEnd"/>
            <w:r>
              <w:rPr>
                <w:sz w:val="22"/>
                <w:szCs w:val="22"/>
              </w:rPr>
              <w:t>/счет 40503810655040000001</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ОКАТО 40262561000 ОКПО 49012747</w:t>
            </w:r>
          </w:p>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ОКВЭД 80.30.1</w:t>
            </w:r>
          </w:p>
          <w:p w:rsidR="00784FDF" w:rsidRDefault="00784FDF">
            <w:pPr>
              <w:widowControl w:val="0"/>
              <w:pBdr>
                <w:top w:val="nil"/>
                <w:left w:val="nil"/>
                <w:bottom w:val="nil"/>
                <w:right w:val="nil"/>
                <w:between w:val="nil"/>
              </w:pBdr>
              <w:spacing w:line="240" w:lineRule="auto"/>
              <w:ind w:left="0" w:hanging="2"/>
              <w:jc w:val="both"/>
              <w:rPr>
                <w:sz w:val="22"/>
                <w:szCs w:val="22"/>
              </w:rPr>
            </w:pPr>
          </w:p>
          <w:p w:rsidR="00784FDF" w:rsidRDefault="00C32909">
            <w:pPr>
              <w:widowControl w:val="0"/>
              <w:ind w:left="0" w:hanging="2"/>
              <w:rPr>
                <w:sz w:val="22"/>
                <w:szCs w:val="22"/>
              </w:rPr>
            </w:pPr>
            <w:r>
              <w:rPr>
                <w:sz w:val="22"/>
                <w:szCs w:val="22"/>
              </w:rPr>
              <w:t xml:space="preserve">Заместитель директора </w:t>
            </w:r>
          </w:p>
          <w:p w:rsidR="00784FDF" w:rsidRDefault="00784FDF">
            <w:pPr>
              <w:widowControl w:val="0"/>
              <w:ind w:left="0" w:hanging="2"/>
              <w:rPr>
                <w:sz w:val="22"/>
                <w:szCs w:val="22"/>
              </w:rPr>
            </w:pPr>
          </w:p>
          <w:p w:rsidR="00784FDF" w:rsidRDefault="00C32909">
            <w:pPr>
              <w:widowControl w:val="0"/>
              <w:ind w:left="0" w:hanging="2"/>
              <w:rPr>
                <w:i/>
                <w:sz w:val="22"/>
                <w:szCs w:val="22"/>
              </w:rPr>
            </w:pPr>
            <w:r>
              <w:rPr>
                <w:sz w:val="22"/>
                <w:szCs w:val="22"/>
              </w:rPr>
              <w:t>_______________ Р.Л. Иваницкая</w:t>
            </w: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784FDF">
            <w:pPr>
              <w:widowControl w:val="0"/>
              <w:pBdr>
                <w:top w:val="nil"/>
                <w:left w:val="nil"/>
                <w:bottom w:val="nil"/>
                <w:right w:val="nil"/>
                <w:between w:val="nil"/>
              </w:pBdr>
              <w:spacing w:line="240" w:lineRule="auto"/>
              <w:ind w:left="0" w:hanging="2"/>
              <w:rPr>
                <w:sz w:val="22"/>
                <w:szCs w:val="22"/>
              </w:rPr>
            </w:pPr>
          </w:p>
        </w:tc>
      </w:tr>
    </w:tbl>
    <w:p w:rsidR="00784FDF" w:rsidRDefault="00784FDF">
      <w:pPr>
        <w:widowControl w:val="0"/>
        <w:pBdr>
          <w:top w:val="nil"/>
          <w:left w:val="nil"/>
          <w:bottom w:val="nil"/>
          <w:right w:val="nil"/>
          <w:between w:val="nil"/>
        </w:pBdr>
        <w:spacing w:line="240" w:lineRule="auto"/>
        <w:ind w:left="0" w:hanging="2"/>
        <w:jc w:val="right"/>
        <w:rPr>
          <w:b/>
          <w:sz w:val="22"/>
          <w:szCs w:val="22"/>
        </w:rPr>
      </w:pPr>
    </w:p>
    <w:p w:rsidR="00784FDF" w:rsidRDefault="00784FDF">
      <w:pPr>
        <w:widowControl w:val="0"/>
        <w:pBdr>
          <w:top w:val="nil"/>
          <w:left w:val="nil"/>
          <w:bottom w:val="nil"/>
          <w:right w:val="nil"/>
          <w:between w:val="nil"/>
        </w:pBdr>
        <w:spacing w:line="240" w:lineRule="auto"/>
        <w:ind w:left="0" w:hanging="2"/>
        <w:jc w:val="right"/>
        <w:rPr>
          <w:b/>
          <w:sz w:val="22"/>
          <w:szCs w:val="22"/>
        </w:rPr>
      </w:pPr>
    </w:p>
    <w:p w:rsidR="00784FDF" w:rsidRDefault="00784FDF">
      <w:pPr>
        <w:widowControl w:val="0"/>
        <w:pBdr>
          <w:top w:val="nil"/>
          <w:left w:val="nil"/>
          <w:bottom w:val="nil"/>
          <w:right w:val="nil"/>
          <w:between w:val="nil"/>
        </w:pBdr>
        <w:spacing w:line="240" w:lineRule="auto"/>
        <w:ind w:left="0" w:hanging="2"/>
        <w:jc w:val="right"/>
        <w:rPr>
          <w:b/>
          <w:sz w:val="22"/>
          <w:szCs w:val="22"/>
        </w:rPr>
      </w:pPr>
    </w:p>
    <w:p w:rsidR="00784FDF" w:rsidRDefault="00784FDF">
      <w:pPr>
        <w:widowControl w:val="0"/>
        <w:pBdr>
          <w:top w:val="nil"/>
          <w:left w:val="nil"/>
          <w:bottom w:val="nil"/>
          <w:right w:val="nil"/>
          <w:between w:val="nil"/>
        </w:pBdr>
        <w:spacing w:line="240" w:lineRule="auto"/>
        <w:ind w:left="0" w:hanging="2"/>
        <w:jc w:val="right"/>
        <w:rPr>
          <w:b/>
          <w:sz w:val="22"/>
          <w:szCs w:val="22"/>
        </w:rPr>
      </w:pPr>
    </w:p>
    <w:p w:rsidR="00784FDF" w:rsidRDefault="00C32909">
      <w:pPr>
        <w:widowControl w:val="0"/>
        <w:pBdr>
          <w:top w:val="nil"/>
          <w:left w:val="nil"/>
          <w:bottom w:val="nil"/>
          <w:right w:val="nil"/>
          <w:between w:val="nil"/>
        </w:pBdr>
        <w:spacing w:line="240" w:lineRule="auto"/>
        <w:ind w:left="0" w:hanging="2"/>
        <w:jc w:val="right"/>
        <w:rPr>
          <w:sz w:val="22"/>
          <w:szCs w:val="22"/>
        </w:rPr>
      </w:pPr>
      <w:r>
        <w:rPr>
          <w:b/>
          <w:sz w:val="22"/>
          <w:szCs w:val="22"/>
        </w:rPr>
        <w:t>Приложение №1</w:t>
      </w:r>
    </w:p>
    <w:p w:rsidR="00784FDF" w:rsidRDefault="00C32909">
      <w:pPr>
        <w:widowControl w:val="0"/>
        <w:pBdr>
          <w:top w:val="nil"/>
          <w:left w:val="nil"/>
          <w:bottom w:val="nil"/>
          <w:right w:val="nil"/>
          <w:between w:val="nil"/>
        </w:pBdr>
        <w:spacing w:line="240" w:lineRule="auto"/>
        <w:ind w:left="0" w:hanging="2"/>
        <w:jc w:val="right"/>
        <w:rPr>
          <w:sz w:val="22"/>
          <w:szCs w:val="22"/>
        </w:rPr>
      </w:pPr>
      <w:r>
        <w:rPr>
          <w:b/>
          <w:sz w:val="22"/>
          <w:szCs w:val="22"/>
        </w:rPr>
        <w:t>к Договору №__________________</w:t>
      </w:r>
    </w:p>
    <w:p w:rsidR="00784FDF" w:rsidRDefault="00C32909">
      <w:pPr>
        <w:widowControl w:val="0"/>
        <w:pBdr>
          <w:top w:val="nil"/>
          <w:left w:val="nil"/>
          <w:bottom w:val="nil"/>
          <w:right w:val="nil"/>
          <w:between w:val="nil"/>
        </w:pBdr>
        <w:spacing w:line="240" w:lineRule="auto"/>
        <w:ind w:left="0" w:hanging="2"/>
        <w:jc w:val="right"/>
        <w:rPr>
          <w:sz w:val="22"/>
          <w:szCs w:val="22"/>
        </w:rPr>
      </w:pPr>
      <w:r>
        <w:rPr>
          <w:b/>
          <w:sz w:val="22"/>
          <w:szCs w:val="22"/>
        </w:rPr>
        <w:t>от «___» ___________ 2019 года</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right"/>
        <w:rPr>
          <w:sz w:val="22"/>
          <w:szCs w:val="22"/>
        </w:rPr>
      </w:pPr>
    </w:p>
    <w:p w:rsidR="00784FDF" w:rsidRDefault="00C32909">
      <w:pPr>
        <w:widowControl w:val="0"/>
        <w:pBdr>
          <w:top w:val="nil"/>
          <w:left w:val="nil"/>
          <w:bottom w:val="nil"/>
          <w:right w:val="nil"/>
          <w:between w:val="nil"/>
        </w:pBdr>
        <w:spacing w:line="240" w:lineRule="auto"/>
        <w:ind w:left="0" w:hanging="2"/>
        <w:jc w:val="center"/>
        <w:rPr>
          <w:sz w:val="22"/>
          <w:szCs w:val="22"/>
        </w:rPr>
      </w:pPr>
      <w:r>
        <w:rPr>
          <w:b/>
          <w:sz w:val="22"/>
          <w:szCs w:val="22"/>
        </w:rPr>
        <w:t>ЗАЯВКА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b/>
          <w:sz w:val="22"/>
          <w:szCs w:val="22"/>
        </w:rPr>
        <w:t>на оказание Услуг</w:t>
      </w:r>
    </w:p>
    <w:p w:rsidR="00784FDF" w:rsidRDefault="00784FDF">
      <w:pPr>
        <w:widowControl w:val="0"/>
        <w:pBdr>
          <w:top w:val="nil"/>
          <w:left w:val="nil"/>
          <w:bottom w:val="nil"/>
          <w:right w:val="nil"/>
          <w:between w:val="nil"/>
        </w:pBdr>
        <w:spacing w:line="240" w:lineRule="auto"/>
        <w:ind w:left="0" w:hanging="2"/>
        <w:jc w:val="center"/>
        <w:rPr>
          <w:sz w:val="22"/>
          <w:szCs w:val="22"/>
        </w:rPr>
      </w:pPr>
    </w:p>
    <w:tbl>
      <w:tblPr>
        <w:tblStyle w:val="afe"/>
        <w:tblW w:w="10688" w:type="dxa"/>
        <w:jc w:val="center"/>
        <w:tblInd w:w="0" w:type="dxa"/>
        <w:tblLayout w:type="fixed"/>
        <w:tblLook w:val="0000" w:firstRow="0" w:lastRow="0" w:firstColumn="0" w:lastColumn="0" w:noHBand="0" w:noVBand="0"/>
      </w:tblPr>
      <w:tblGrid>
        <w:gridCol w:w="1281"/>
        <w:gridCol w:w="850"/>
        <w:gridCol w:w="1797"/>
        <w:gridCol w:w="1985"/>
        <w:gridCol w:w="1179"/>
        <w:gridCol w:w="1134"/>
        <w:gridCol w:w="1134"/>
        <w:gridCol w:w="1328"/>
      </w:tblGrid>
      <w:tr w:rsidR="00784FDF">
        <w:trPr>
          <w:trHeight w:val="460"/>
          <w:jc w:val="center"/>
        </w:trPr>
        <w:tc>
          <w:tcPr>
            <w:tcW w:w="1281"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 xml:space="preserve">Дата </w:t>
            </w:r>
          </w:p>
        </w:tc>
        <w:tc>
          <w:tcPr>
            <w:tcW w:w="850"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Время</w:t>
            </w:r>
          </w:p>
        </w:tc>
        <w:tc>
          <w:tcPr>
            <w:tcW w:w="1797"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 xml:space="preserve">Адрес проведения </w:t>
            </w:r>
          </w:p>
        </w:tc>
        <w:tc>
          <w:tcPr>
            <w:tcW w:w="1985"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Наименование мероприятия</w:t>
            </w:r>
          </w:p>
        </w:tc>
        <w:tc>
          <w:tcPr>
            <w:tcW w:w="1179"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Вид пакета участника</w:t>
            </w:r>
          </w:p>
        </w:tc>
        <w:tc>
          <w:tcPr>
            <w:tcW w:w="1134"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Цена, рублей</w:t>
            </w:r>
          </w:p>
        </w:tc>
        <w:tc>
          <w:tcPr>
            <w:tcW w:w="1134"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НДС (20%), рублей</w:t>
            </w:r>
          </w:p>
        </w:tc>
        <w:tc>
          <w:tcPr>
            <w:tcW w:w="1328" w:type="dxa"/>
            <w:tcBorders>
              <w:top w:val="single" w:sz="6" w:space="0" w:color="000000"/>
              <w:left w:val="single" w:sz="6" w:space="0" w:color="000000"/>
              <w:bottom w:val="single" w:sz="4" w:space="0" w:color="000000"/>
              <w:right w:val="single" w:sz="6"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Сумма с учетом НДС, рублей</w:t>
            </w:r>
          </w:p>
        </w:tc>
      </w:tr>
      <w:tr w:rsidR="00784FDF">
        <w:trPr>
          <w:jc w:val="center"/>
        </w:trPr>
        <w:tc>
          <w:tcPr>
            <w:tcW w:w="1281" w:type="dxa"/>
            <w:tcBorders>
              <w:top w:val="single" w:sz="4" w:space="0" w:color="000000"/>
              <w:left w:val="single" w:sz="4" w:space="0" w:color="000000"/>
              <w:bottom w:val="single" w:sz="4" w:space="0" w:color="000000"/>
              <w:right w:val="single" w:sz="4"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 указать  дату]</w:t>
            </w:r>
          </w:p>
        </w:tc>
        <w:tc>
          <w:tcPr>
            <w:tcW w:w="850" w:type="dxa"/>
            <w:tcBorders>
              <w:top w:val="single" w:sz="4" w:space="0" w:color="000000"/>
              <w:left w:val="single" w:sz="4" w:space="0" w:color="000000"/>
              <w:bottom w:val="single" w:sz="4" w:space="0" w:color="000000"/>
              <w:right w:val="single" w:sz="4" w:space="0" w:color="000000"/>
            </w:tcBorders>
          </w:tcPr>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1797" w:type="dxa"/>
            <w:tcBorders>
              <w:top w:val="single" w:sz="4" w:space="0" w:color="000000"/>
              <w:left w:val="single" w:sz="4" w:space="0" w:color="000000"/>
              <w:bottom w:val="single" w:sz="4" w:space="0" w:color="000000"/>
              <w:right w:val="single" w:sz="4"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 указать адрес, согласно дате]</w:t>
            </w:r>
          </w:p>
        </w:tc>
        <w:tc>
          <w:tcPr>
            <w:tcW w:w="1985" w:type="dxa"/>
            <w:tcBorders>
              <w:top w:val="single" w:sz="4" w:space="0" w:color="000000"/>
              <w:left w:val="single" w:sz="4" w:space="0" w:color="000000"/>
              <w:bottom w:val="single" w:sz="4" w:space="0" w:color="000000"/>
              <w:right w:val="single" w:sz="4" w:space="0" w:color="000000"/>
            </w:tcBorders>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 xml:space="preserve">Общеуниверситетском </w:t>
            </w:r>
            <w:proofErr w:type="gramStart"/>
            <w:r>
              <w:rPr>
                <w:sz w:val="22"/>
                <w:szCs w:val="22"/>
              </w:rPr>
              <w:t>мероприятии</w:t>
            </w:r>
            <w:proofErr w:type="gramEnd"/>
            <w:r>
              <w:rPr>
                <w:sz w:val="22"/>
                <w:szCs w:val="22"/>
              </w:rPr>
              <w:t xml:space="preserve"> НИУ ВШЭ – Санкт-Петербург «HSE </w:t>
            </w:r>
            <w:proofErr w:type="spellStart"/>
            <w:r>
              <w:rPr>
                <w:sz w:val="22"/>
                <w:szCs w:val="22"/>
              </w:rPr>
              <w:t>Career</w:t>
            </w:r>
            <w:proofErr w:type="spellEnd"/>
            <w:r>
              <w:rPr>
                <w:sz w:val="22"/>
                <w:szCs w:val="22"/>
              </w:rPr>
              <w:t xml:space="preserve"> </w:t>
            </w:r>
            <w:proofErr w:type="spellStart"/>
            <w:r>
              <w:rPr>
                <w:sz w:val="22"/>
                <w:szCs w:val="22"/>
              </w:rPr>
              <w:t>Week</w:t>
            </w:r>
            <w:proofErr w:type="spellEnd"/>
            <w:r>
              <w:rPr>
                <w:sz w:val="22"/>
                <w:szCs w:val="22"/>
              </w:rPr>
              <w:t xml:space="preserve"> 2019»</w:t>
            </w:r>
          </w:p>
        </w:tc>
        <w:tc>
          <w:tcPr>
            <w:tcW w:w="1179" w:type="dxa"/>
            <w:tcBorders>
              <w:top w:val="single" w:sz="4" w:space="0" w:color="000000"/>
              <w:left w:val="single" w:sz="4" w:space="0" w:color="000000"/>
              <w:bottom w:val="single" w:sz="4" w:space="0" w:color="000000"/>
              <w:right w:val="single" w:sz="4" w:space="0" w:color="000000"/>
            </w:tcBorders>
          </w:tcPr>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1328" w:type="dxa"/>
            <w:tcBorders>
              <w:top w:val="single" w:sz="4" w:space="0" w:color="000000"/>
              <w:left w:val="single" w:sz="4" w:space="0" w:color="000000"/>
              <w:bottom w:val="single" w:sz="4" w:space="0" w:color="000000"/>
              <w:right w:val="single" w:sz="4" w:space="0" w:color="000000"/>
            </w:tcBorders>
          </w:tcPr>
          <w:p w:rsidR="00784FDF" w:rsidRDefault="00784FDF">
            <w:pPr>
              <w:widowControl w:val="0"/>
              <w:pBdr>
                <w:top w:val="nil"/>
                <w:left w:val="nil"/>
                <w:bottom w:val="nil"/>
                <w:right w:val="nil"/>
                <w:between w:val="nil"/>
              </w:pBdr>
              <w:spacing w:line="240" w:lineRule="auto"/>
              <w:ind w:left="0" w:hanging="2"/>
              <w:rPr>
                <w:sz w:val="22"/>
                <w:szCs w:val="22"/>
              </w:rPr>
            </w:pPr>
          </w:p>
        </w:tc>
      </w:tr>
    </w:tbl>
    <w:p w:rsidR="00784FDF" w:rsidRDefault="00784FDF">
      <w:pPr>
        <w:widowControl w:val="0"/>
        <w:pBdr>
          <w:top w:val="nil"/>
          <w:left w:val="nil"/>
          <w:bottom w:val="nil"/>
          <w:right w:val="nil"/>
          <w:between w:val="nil"/>
        </w:pBdr>
        <w:tabs>
          <w:tab w:val="left" w:pos="397"/>
        </w:tabs>
        <w:spacing w:line="240" w:lineRule="auto"/>
        <w:ind w:left="0" w:hanging="2"/>
        <w:rPr>
          <w:sz w:val="22"/>
          <w:szCs w:val="22"/>
        </w:rPr>
      </w:pPr>
    </w:p>
    <w:p w:rsidR="00784FDF" w:rsidRDefault="00C32909">
      <w:pPr>
        <w:widowControl w:val="0"/>
        <w:pBdr>
          <w:top w:val="nil"/>
          <w:left w:val="nil"/>
          <w:bottom w:val="nil"/>
          <w:right w:val="nil"/>
          <w:between w:val="nil"/>
        </w:pBdr>
        <w:tabs>
          <w:tab w:val="left" w:pos="397"/>
        </w:tabs>
        <w:spacing w:line="240" w:lineRule="auto"/>
        <w:ind w:left="0" w:hanging="2"/>
      </w:pPr>
      <w:r>
        <w:rPr>
          <w:sz w:val="22"/>
          <w:szCs w:val="22"/>
        </w:rPr>
        <w:t>Перечень услуг, входящий в выбранный Заказчиком пакет участника «_______»:</w:t>
      </w:r>
      <w:r>
        <w:t xml:space="preserve"> </w:t>
      </w:r>
    </w:p>
    <w:p w:rsidR="00784FDF" w:rsidRDefault="00C32909" w:rsidP="00C7116A">
      <w:pPr>
        <w:widowControl w:val="0"/>
        <w:numPr>
          <w:ilvl w:val="0"/>
          <w:numId w:val="1"/>
        </w:numPr>
        <w:pBdr>
          <w:top w:val="nil"/>
          <w:left w:val="nil"/>
          <w:bottom w:val="nil"/>
          <w:right w:val="nil"/>
          <w:between w:val="nil"/>
        </w:pBdr>
        <w:tabs>
          <w:tab w:val="left" w:pos="397"/>
        </w:tabs>
        <w:spacing w:line="240" w:lineRule="auto"/>
        <w:ind w:left="0" w:hanging="2"/>
        <w:rPr>
          <w:sz w:val="22"/>
          <w:szCs w:val="22"/>
        </w:rPr>
      </w:pPr>
      <w:r>
        <w:rPr>
          <w:sz w:val="22"/>
          <w:szCs w:val="22"/>
        </w:rPr>
        <w:t xml:space="preserve">  </w:t>
      </w:r>
    </w:p>
    <w:p w:rsidR="00784FDF" w:rsidRDefault="00C32909" w:rsidP="00C7116A">
      <w:pPr>
        <w:widowControl w:val="0"/>
        <w:numPr>
          <w:ilvl w:val="0"/>
          <w:numId w:val="1"/>
        </w:numPr>
        <w:pBdr>
          <w:top w:val="nil"/>
          <w:left w:val="nil"/>
          <w:bottom w:val="nil"/>
          <w:right w:val="nil"/>
          <w:between w:val="nil"/>
        </w:pBdr>
        <w:tabs>
          <w:tab w:val="left" w:pos="397"/>
        </w:tabs>
        <w:spacing w:line="240" w:lineRule="auto"/>
        <w:ind w:left="0" w:hanging="2"/>
        <w:rPr>
          <w:sz w:val="22"/>
          <w:szCs w:val="22"/>
        </w:rPr>
      </w:pPr>
      <w:r>
        <w:rPr>
          <w:sz w:val="22"/>
          <w:szCs w:val="22"/>
        </w:rPr>
        <w:t xml:space="preserve">  </w:t>
      </w:r>
    </w:p>
    <w:p w:rsidR="00784FDF" w:rsidRDefault="00C32909" w:rsidP="00C7116A">
      <w:pPr>
        <w:widowControl w:val="0"/>
        <w:numPr>
          <w:ilvl w:val="0"/>
          <w:numId w:val="1"/>
        </w:numPr>
        <w:pBdr>
          <w:top w:val="nil"/>
          <w:left w:val="nil"/>
          <w:bottom w:val="nil"/>
          <w:right w:val="nil"/>
          <w:between w:val="nil"/>
        </w:pBdr>
        <w:tabs>
          <w:tab w:val="left" w:pos="397"/>
        </w:tabs>
        <w:spacing w:line="240" w:lineRule="auto"/>
        <w:ind w:left="0" w:hanging="2"/>
        <w:rPr>
          <w:sz w:val="22"/>
          <w:szCs w:val="22"/>
        </w:rPr>
      </w:pPr>
      <w:r>
        <w:rPr>
          <w:sz w:val="22"/>
          <w:szCs w:val="22"/>
        </w:rPr>
        <w:t xml:space="preserve">  </w:t>
      </w:r>
    </w:p>
    <w:p w:rsidR="00784FDF" w:rsidRDefault="00C32909" w:rsidP="00C7116A">
      <w:pPr>
        <w:widowControl w:val="0"/>
        <w:numPr>
          <w:ilvl w:val="0"/>
          <w:numId w:val="1"/>
        </w:numPr>
        <w:pBdr>
          <w:top w:val="nil"/>
          <w:left w:val="nil"/>
          <w:bottom w:val="nil"/>
          <w:right w:val="nil"/>
          <w:between w:val="nil"/>
        </w:pBdr>
        <w:tabs>
          <w:tab w:val="left" w:pos="397"/>
        </w:tabs>
        <w:spacing w:line="240" w:lineRule="auto"/>
        <w:ind w:left="0" w:hanging="2"/>
        <w:rPr>
          <w:sz w:val="22"/>
          <w:szCs w:val="22"/>
        </w:rPr>
      </w:pPr>
      <w:r>
        <w:rPr>
          <w:sz w:val="22"/>
          <w:szCs w:val="22"/>
        </w:rPr>
        <w:t xml:space="preserve"> </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tbl>
      <w:tblPr>
        <w:tblStyle w:val="aff"/>
        <w:tblW w:w="9904" w:type="dxa"/>
        <w:tblInd w:w="0" w:type="dxa"/>
        <w:tblLayout w:type="fixed"/>
        <w:tblLook w:val="0000" w:firstRow="0" w:lastRow="0" w:firstColumn="0" w:lastColumn="0" w:noHBand="0" w:noVBand="0"/>
      </w:tblPr>
      <w:tblGrid>
        <w:gridCol w:w="4952"/>
        <w:gridCol w:w="4952"/>
      </w:tblGrid>
      <w:tr w:rsidR="00784FDF">
        <w:tc>
          <w:tcPr>
            <w:tcW w:w="4952" w:type="dxa"/>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ЗАКАЗЧИК:</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[укажите название Заказчика]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[место нахождения Заказчика]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[реквизиты Заказчика]</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4952" w:type="dxa"/>
          </w:tcPr>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УНИВЕРСИТЕТ:</w:t>
            </w: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C32909">
            <w:pPr>
              <w:widowControl w:val="0"/>
              <w:pBdr>
                <w:top w:val="nil"/>
                <w:left w:val="nil"/>
                <w:bottom w:val="nil"/>
                <w:right w:val="nil"/>
                <w:between w:val="nil"/>
              </w:pBdr>
              <w:spacing w:line="240" w:lineRule="auto"/>
              <w:ind w:left="0" w:hanging="2"/>
              <w:jc w:val="both"/>
              <w:rPr>
                <w:sz w:val="22"/>
                <w:szCs w:val="22"/>
              </w:rPr>
            </w:pPr>
            <w:r>
              <w:rPr>
                <w:sz w:val="22"/>
                <w:szCs w:val="22"/>
              </w:rPr>
              <w:t xml:space="preserve">Заместитель директора </w:t>
            </w:r>
          </w:p>
          <w:p w:rsidR="00784FDF" w:rsidRDefault="00784FDF">
            <w:pPr>
              <w:widowControl w:val="0"/>
              <w:pBdr>
                <w:top w:val="nil"/>
                <w:left w:val="nil"/>
                <w:bottom w:val="nil"/>
                <w:right w:val="nil"/>
                <w:between w:val="nil"/>
              </w:pBdr>
              <w:spacing w:line="240" w:lineRule="auto"/>
              <w:ind w:left="0" w:hanging="2"/>
              <w:jc w:val="both"/>
              <w:rPr>
                <w:sz w:val="22"/>
                <w:szCs w:val="22"/>
              </w:rPr>
            </w:pPr>
          </w:p>
          <w:p w:rsidR="00784FDF" w:rsidRDefault="00C32909">
            <w:pPr>
              <w:widowControl w:val="0"/>
              <w:pBdr>
                <w:top w:val="nil"/>
                <w:left w:val="nil"/>
                <w:bottom w:val="nil"/>
                <w:right w:val="nil"/>
                <w:between w:val="nil"/>
              </w:pBdr>
              <w:spacing w:line="240" w:lineRule="auto"/>
              <w:ind w:left="0" w:hanging="2"/>
              <w:jc w:val="both"/>
              <w:rPr>
                <w:i/>
                <w:sz w:val="22"/>
                <w:szCs w:val="22"/>
              </w:rPr>
            </w:pPr>
            <w:r>
              <w:rPr>
                <w:sz w:val="22"/>
                <w:szCs w:val="22"/>
              </w:rPr>
              <w:t>_______________ Р.Л. Иваницкая</w:t>
            </w: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tc>
      </w:tr>
    </w:tbl>
    <w:p w:rsidR="00784FDF" w:rsidRDefault="00784FDF">
      <w:pPr>
        <w:widowControl w:val="0"/>
        <w:pBdr>
          <w:top w:val="nil"/>
          <w:left w:val="nil"/>
          <w:bottom w:val="nil"/>
          <w:right w:val="nil"/>
          <w:between w:val="nil"/>
        </w:pBdr>
        <w:spacing w:line="240" w:lineRule="auto"/>
        <w:ind w:left="0" w:hanging="2"/>
        <w:jc w:val="both"/>
        <w:rPr>
          <w:sz w:val="22"/>
          <w:szCs w:val="22"/>
        </w:rPr>
      </w:pPr>
    </w:p>
    <w:p w:rsidR="00784FDF" w:rsidRDefault="00784FDF">
      <w:pPr>
        <w:pBdr>
          <w:top w:val="nil"/>
          <w:left w:val="nil"/>
          <w:bottom w:val="nil"/>
          <w:right w:val="nil"/>
          <w:between w:val="nil"/>
        </w:pBdr>
        <w:spacing w:line="240" w:lineRule="auto"/>
        <w:ind w:left="0" w:hanging="2"/>
        <w:rPr>
          <w:sz w:val="22"/>
          <w:szCs w:val="22"/>
        </w:rPr>
      </w:pPr>
    </w:p>
    <w:p w:rsidR="00784FDF" w:rsidRDefault="00784FDF">
      <w:pPr>
        <w:pBdr>
          <w:top w:val="nil"/>
          <w:left w:val="nil"/>
          <w:bottom w:val="nil"/>
          <w:right w:val="nil"/>
          <w:between w:val="nil"/>
        </w:pBdr>
        <w:spacing w:line="240" w:lineRule="auto"/>
        <w:ind w:left="0" w:hanging="2"/>
        <w:rPr>
          <w:sz w:val="22"/>
          <w:szCs w:val="22"/>
        </w:rPr>
      </w:pPr>
    </w:p>
    <w:p w:rsidR="00784FDF" w:rsidRDefault="00C32909" w:rsidP="00C7116A">
      <w:pPr>
        <w:spacing w:line="240" w:lineRule="auto"/>
        <w:ind w:left="0" w:hanging="2"/>
        <w:rPr>
          <w:sz w:val="22"/>
          <w:szCs w:val="22"/>
        </w:rPr>
      </w:pPr>
      <w:r>
        <w:br w:type="page"/>
      </w:r>
    </w:p>
    <w:p w:rsidR="00784FDF" w:rsidRDefault="00C32909">
      <w:pPr>
        <w:pBdr>
          <w:top w:val="nil"/>
          <w:left w:val="nil"/>
          <w:bottom w:val="nil"/>
          <w:right w:val="nil"/>
          <w:between w:val="nil"/>
        </w:pBdr>
        <w:spacing w:line="240" w:lineRule="auto"/>
        <w:ind w:left="0" w:hanging="2"/>
        <w:jc w:val="center"/>
        <w:rPr>
          <w:sz w:val="22"/>
          <w:szCs w:val="22"/>
        </w:rPr>
      </w:pPr>
      <w:bookmarkStart w:id="1" w:name="_heading=h.30j0zll" w:colFirst="0" w:colLast="0"/>
      <w:bookmarkEnd w:id="1"/>
      <w:r>
        <w:rPr>
          <w:b/>
          <w:sz w:val="22"/>
          <w:szCs w:val="22"/>
        </w:rPr>
        <w:t>АКТ</w:t>
      </w:r>
    </w:p>
    <w:p w:rsidR="00784FDF" w:rsidRDefault="00C32909">
      <w:pPr>
        <w:pBdr>
          <w:top w:val="nil"/>
          <w:left w:val="nil"/>
          <w:bottom w:val="nil"/>
          <w:right w:val="nil"/>
          <w:between w:val="nil"/>
        </w:pBdr>
        <w:spacing w:line="240" w:lineRule="auto"/>
        <w:ind w:left="0" w:hanging="2"/>
        <w:jc w:val="center"/>
        <w:rPr>
          <w:sz w:val="22"/>
          <w:szCs w:val="22"/>
        </w:rPr>
      </w:pPr>
      <w:r>
        <w:rPr>
          <w:b/>
          <w:sz w:val="22"/>
          <w:szCs w:val="22"/>
        </w:rPr>
        <w:t>сдачи-приемки услуг</w:t>
      </w:r>
    </w:p>
    <w:p w:rsidR="00784FDF" w:rsidRDefault="00784FDF">
      <w:pPr>
        <w:pBdr>
          <w:top w:val="nil"/>
          <w:left w:val="nil"/>
          <w:bottom w:val="nil"/>
          <w:right w:val="nil"/>
          <w:between w:val="nil"/>
        </w:pBdr>
        <w:spacing w:line="240" w:lineRule="auto"/>
        <w:ind w:left="0" w:hanging="2"/>
        <w:jc w:val="center"/>
        <w:rPr>
          <w:sz w:val="22"/>
          <w:szCs w:val="22"/>
        </w:rPr>
      </w:pPr>
    </w:p>
    <w:p w:rsidR="00784FDF" w:rsidRDefault="00C32909">
      <w:pPr>
        <w:pBdr>
          <w:top w:val="nil"/>
          <w:left w:val="nil"/>
          <w:bottom w:val="nil"/>
          <w:right w:val="nil"/>
          <w:between w:val="nil"/>
        </w:pBdr>
        <w:spacing w:line="240" w:lineRule="auto"/>
        <w:ind w:left="0" w:hanging="2"/>
        <w:jc w:val="center"/>
        <w:rPr>
          <w:sz w:val="22"/>
          <w:szCs w:val="22"/>
        </w:rPr>
      </w:pPr>
      <w:r>
        <w:rPr>
          <w:b/>
          <w:sz w:val="22"/>
          <w:szCs w:val="22"/>
        </w:rPr>
        <w:t xml:space="preserve">г. Санкт-Петербург                         </w:t>
      </w:r>
      <w:r>
        <w:rPr>
          <w:b/>
          <w:sz w:val="22"/>
          <w:szCs w:val="22"/>
        </w:rPr>
        <w:tab/>
        <w:t xml:space="preserve">           </w:t>
      </w:r>
      <w:r>
        <w:rPr>
          <w:b/>
          <w:sz w:val="22"/>
          <w:szCs w:val="22"/>
        </w:rPr>
        <w:tab/>
      </w:r>
      <w:r>
        <w:rPr>
          <w:b/>
          <w:sz w:val="22"/>
          <w:szCs w:val="22"/>
        </w:rPr>
        <w:tab/>
        <w:t xml:space="preserve"> «___» ноября 2019 г. </w:t>
      </w:r>
    </w:p>
    <w:p w:rsidR="00784FDF" w:rsidRDefault="00784FDF">
      <w:pPr>
        <w:pBdr>
          <w:top w:val="nil"/>
          <w:left w:val="nil"/>
          <w:bottom w:val="nil"/>
          <w:right w:val="nil"/>
          <w:between w:val="nil"/>
        </w:pBdr>
        <w:spacing w:line="240" w:lineRule="auto"/>
        <w:ind w:left="0" w:hanging="2"/>
        <w:jc w:val="center"/>
        <w:rPr>
          <w:sz w:val="22"/>
          <w:szCs w:val="22"/>
        </w:rPr>
      </w:pPr>
    </w:p>
    <w:p w:rsidR="00784FDF" w:rsidRDefault="00C32909">
      <w:pPr>
        <w:pBdr>
          <w:top w:val="nil"/>
          <w:left w:val="nil"/>
          <w:bottom w:val="nil"/>
          <w:right w:val="nil"/>
          <w:between w:val="nil"/>
        </w:pBdr>
        <w:spacing w:line="240" w:lineRule="auto"/>
        <w:ind w:left="0" w:hanging="2"/>
        <w:jc w:val="both"/>
        <w:rPr>
          <w:sz w:val="22"/>
          <w:szCs w:val="22"/>
        </w:rPr>
      </w:pPr>
      <w:r>
        <w:rPr>
          <w:sz w:val="22"/>
          <w:szCs w:val="22"/>
        </w:rPr>
        <w:t xml:space="preserve">  </w:t>
      </w:r>
      <w:proofErr w:type="gramStart"/>
      <w:r>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«Университет», в лице Заместителя директора НИУ ВШЭ – Санкт-Петербург Ивани</w:t>
      </w:r>
      <w:r>
        <w:rPr>
          <w:sz w:val="22"/>
          <w:szCs w:val="22"/>
        </w:rPr>
        <w:t xml:space="preserve">цкой Раисы </w:t>
      </w:r>
      <w:proofErr w:type="spellStart"/>
      <w:r>
        <w:rPr>
          <w:sz w:val="22"/>
          <w:szCs w:val="22"/>
        </w:rPr>
        <w:t>Людвиговноы</w:t>
      </w:r>
      <w:proofErr w:type="spellEnd"/>
      <w:r>
        <w:rPr>
          <w:sz w:val="22"/>
          <w:szCs w:val="22"/>
        </w:rPr>
        <w:t>, действующего на основании доверенности от 01.06.2019 № 8.3.6.13-02/3005-05,, с одной стороны, и [укажите полное наименование Заказчика], именуемое в дальнейшем «Заказчик», в лице [укажите должность и полное имя подписанта от Заказчи</w:t>
      </w:r>
      <w:r>
        <w:rPr>
          <w:sz w:val="22"/>
          <w:szCs w:val="22"/>
        </w:rPr>
        <w:t>ка], действующего на</w:t>
      </w:r>
      <w:proofErr w:type="gramEnd"/>
      <w:r>
        <w:rPr>
          <w:sz w:val="22"/>
          <w:szCs w:val="22"/>
        </w:rPr>
        <w:t xml:space="preserve"> </w:t>
      </w:r>
      <w:proofErr w:type="gramStart"/>
      <w:r>
        <w:rPr>
          <w:sz w:val="22"/>
          <w:szCs w:val="22"/>
        </w:rPr>
        <w:t>основании [укажите наименование документа, подтверждающего полномочия подписанта Заказчика, а также номер и дату этого документа], с другой стороны, составили настоящий Акт о том, что оказанные услуги по организации участия Заказчика в</w:t>
      </w:r>
      <w:r>
        <w:rPr>
          <w:sz w:val="22"/>
          <w:szCs w:val="22"/>
        </w:rPr>
        <w:t xml:space="preserve"> </w:t>
      </w:r>
      <w:r>
        <w:rPr>
          <w:b/>
          <w:sz w:val="22"/>
          <w:szCs w:val="22"/>
        </w:rPr>
        <w:t xml:space="preserve">Общеуниверситетском мероприятии НИУ ВШЭ – Санкт-Петербург «HSE </w:t>
      </w:r>
      <w:proofErr w:type="spellStart"/>
      <w:r>
        <w:rPr>
          <w:b/>
          <w:sz w:val="22"/>
          <w:szCs w:val="22"/>
        </w:rPr>
        <w:t>Career</w:t>
      </w:r>
      <w:proofErr w:type="spellEnd"/>
      <w:r>
        <w:rPr>
          <w:b/>
          <w:sz w:val="22"/>
          <w:szCs w:val="22"/>
        </w:rPr>
        <w:t xml:space="preserve"> </w:t>
      </w:r>
      <w:proofErr w:type="spellStart"/>
      <w:r>
        <w:rPr>
          <w:b/>
          <w:sz w:val="22"/>
          <w:szCs w:val="22"/>
        </w:rPr>
        <w:t>Week</w:t>
      </w:r>
      <w:proofErr w:type="spellEnd"/>
      <w:r>
        <w:rPr>
          <w:b/>
          <w:sz w:val="22"/>
          <w:szCs w:val="22"/>
        </w:rPr>
        <w:t xml:space="preserve"> 2019»</w:t>
      </w:r>
      <w:r>
        <w:rPr>
          <w:sz w:val="22"/>
          <w:szCs w:val="22"/>
        </w:rPr>
        <w:t xml:space="preserve"> удовлетворяют условиям Договора на оказание услуг №           от            2019 года.</w:t>
      </w:r>
      <w:proofErr w:type="gramEnd"/>
    </w:p>
    <w:p w:rsidR="00784FDF" w:rsidRDefault="00C32909">
      <w:pPr>
        <w:ind w:left="0" w:hanging="2"/>
        <w:jc w:val="both"/>
        <w:rPr>
          <w:sz w:val="22"/>
          <w:szCs w:val="22"/>
        </w:rPr>
      </w:pPr>
      <w:r>
        <w:rPr>
          <w:sz w:val="22"/>
          <w:szCs w:val="22"/>
        </w:rPr>
        <w:t>Стоимость фактически оказанных услуг составила _____  рублей 00 копеек</w:t>
      </w:r>
      <w:r>
        <w:rPr>
          <w:sz w:val="22"/>
          <w:szCs w:val="22"/>
        </w:rPr>
        <w:t>, включая НДС 20% - - ________  рублей 00 копеек</w:t>
      </w:r>
      <w:proofErr w:type="gramStart"/>
      <w:r>
        <w:rPr>
          <w:sz w:val="22"/>
          <w:szCs w:val="22"/>
        </w:rPr>
        <w:t>..</w:t>
      </w:r>
      <w:proofErr w:type="gramEnd"/>
    </w:p>
    <w:p w:rsidR="00784FDF" w:rsidRDefault="00C32909">
      <w:pPr>
        <w:pBdr>
          <w:top w:val="nil"/>
          <w:left w:val="nil"/>
          <w:bottom w:val="nil"/>
          <w:right w:val="nil"/>
          <w:between w:val="nil"/>
        </w:pBdr>
        <w:spacing w:line="240" w:lineRule="auto"/>
        <w:ind w:left="0" w:hanging="2"/>
        <w:jc w:val="both"/>
        <w:rPr>
          <w:sz w:val="22"/>
          <w:szCs w:val="22"/>
        </w:rPr>
      </w:pPr>
      <w:r>
        <w:rPr>
          <w:sz w:val="22"/>
          <w:szCs w:val="22"/>
        </w:rPr>
        <w:t>Настоящий Акт составлен в 2-х (двух) экземплярах, один из которых находится у Университета, второй - у Заказчика.</w:t>
      </w:r>
    </w:p>
    <w:p w:rsidR="00784FDF" w:rsidRDefault="00784FDF">
      <w:pPr>
        <w:pBdr>
          <w:top w:val="nil"/>
          <w:left w:val="nil"/>
          <w:bottom w:val="nil"/>
          <w:right w:val="nil"/>
          <w:between w:val="nil"/>
        </w:pBdr>
        <w:spacing w:line="240" w:lineRule="auto"/>
        <w:ind w:left="0" w:hanging="2"/>
        <w:jc w:val="both"/>
        <w:rPr>
          <w:sz w:val="22"/>
          <w:szCs w:val="22"/>
        </w:rPr>
      </w:pPr>
    </w:p>
    <w:p w:rsidR="00784FDF" w:rsidRDefault="00784FDF">
      <w:pPr>
        <w:pBdr>
          <w:top w:val="nil"/>
          <w:left w:val="nil"/>
          <w:bottom w:val="nil"/>
          <w:right w:val="nil"/>
          <w:between w:val="nil"/>
        </w:pBdr>
        <w:spacing w:line="240" w:lineRule="auto"/>
        <w:ind w:left="0" w:hanging="2"/>
        <w:jc w:val="both"/>
        <w:rPr>
          <w:sz w:val="22"/>
          <w:szCs w:val="22"/>
        </w:rPr>
      </w:pPr>
    </w:p>
    <w:p w:rsidR="00784FDF" w:rsidRDefault="00784FDF">
      <w:pPr>
        <w:pBdr>
          <w:top w:val="nil"/>
          <w:left w:val="nil"/>
          <w:bottom w:val="nil"/>
          <w:right w:val="nil"/>
          <w:between w:val="nil"/>
        </w:pBdr>
        <w:spacing w:line="240" w:lineRule="auto"/>
        <w:ind w:left="0" w:hanging="2"/>
        <w:jc w:val="both"/>
        <w:rPr>
          <w:sz w:val="22"/>
          <w:szCs w:val="22"/>
        </w:rPr>
      </w:pPr>
    </w:p>
    <w:p w:rsidR="00784FDF" w:rsidRDefault="00C32909">
      <w:pPr>
        <w:pBdr>
          <w:top w:val="nil"/>
          <w:left w:val="nil"/>
          <w:bottom w:val="nil"/>
          <w:right w:val="nil"/>
          <w:between w:val="nil"/>
        </w:pBdr>
        <w:spacing w:line="240" w:lineRule="auto"/>
        <w:ind w:left="0" w:hanging="2"/>
        <w:jc w:val="center"/>
        <w:rPr>
          <w:sz w:val="22"/>
          <w:szCs w:val="22"/>
        </w:rPr>
      </w:pPr>
      <w:r>
        <w:rPr>
          <w:b/>
          <w:sz w:val="22"/>
          <w:szCs w:val="22"/>
        </w:rPr>
        <w:t>Подписи сторон:</w:t>
      </w:r>
    </w:p>
    <w:p w:rsidR="00784FDF" w:rsidRDefault="00784FDF">
      <w:pPr>
        <w:pBdr>
          <w:top w:val="nil"/>
          <w:left w:val="nil"/>
          <w:bottom w:val="nil"/>
          <w:right w:val="nil"/>
          <w:between w:val="nil"/>
        </w:pBdr>
        <w:spacing w:line="240" w:lineRule="auto"/>
        <w:ind w:left="0" w:hanging="2"/>
        <w:jc w:val="center"/>
        <w:rPr>
          <w:sz w:val="22"/>
          <w:szCs w:val="22"/>
        </w:rPr>
      </w:pPr>
    </w:p>
    <w:tbl>
      <w:tblPr>
        <w:tblStyle w:val="aff0"/>
        <w:tblW w:w="9904" w:type="dxa"/>
        <w:tblInd w:w="0" w:type="dxa"/>
        <w:tblLayout w:type="fixed"/>
        <w:tblLook w:val="0000" w:firstRow="0" w:lastRow="0" w:firstColumn="0" w:lastColumn="0" w:noHBand="0" w:noVBand="0"/>
      </w:tblPr>
      <w:tblGrid>
        <w:gridCol w:w="4952"/>
        <w:gridCol w:w="4952"/>
      </w:tblGrid>
      <w:tr w:rsidR="00784FDF">
        <w:tc>
          <w:tcPr>
            <w:tcW w:w="4952" w:type="dxa"/>
          </w:tcPr>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ЗАКАЗЧИК:</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[укажите название Заказчика]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[место нахождения Заказчика]</w:t>
            </w:r>
          </w:p>
          <w:p w:rsidR="00784FDF" w:rsidRDefault="00C32909">
            <w:pPr>
              <w:widowControl w:val="0"/>
              <w:pBdr>
                <w:top w:val="nil"/>
                <w:left w:val="nil"/>
                <w:bottom w:val="nil"/>
                <w:right w:val="nil"/>
                <w:between w:val="nil"/>
              </w:pBdr>
              <w:spacing w:line="240" w:lineRule="auto"/>
              <w:ind w:left="0" w:hanging="2"/>
              <w:jc w:val="center"/>
              <w:rPr>
                <w:sz w:val="22"/>
                <w:szCs w:val="22"/>
              </w:rPr>
            </w:pPr>
            <w:r>
              <w:rPr>
                <w:sz w:val="22"/>
                <w:szCs w:val="22"/>
              </w:rPr>
              <w:t>[реквизиты Заказчика]</w:t>
            </w: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4952" w:type="dxa"/>
          </w:tcPr>
          <w:p w:rsidR="00784FDF" w:rsidRDefault="00C32909">
            <w:pPr>
              <w:widowControl w:val="0"/>
              <w:pBdr>
                <w:top w:val="nil"/>
                <w:left w:val="nil"/>
                <w:bottom w:val="nil"/>
                <w:right w:val="nil"/>
                <w:between w:val="nil"/>
              </w:pBdr>
              <w:spacing w:line="240" w:lineRule="auto"/>
              <w:ind w:left="0" w:hanging="2"/>
              <w:rPr>
                <w:sz w:val="22"/>
                <w:szCs w:val="22"/>
              </w:rPr>
            </w:pPr>
            <w:r>
              <w:rPr>
                <w:sz w:val="22"/>
                <w:szCs w:val="22"/>
              </w:rPr>
              <w:t>УНИВЕРСИТЕТ:</w:t>
            </w: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C32909">
            <w:pPr>
              <w:widowControl w:val="0"/>
              <w:pBdr>
                <w:top w:val="nil"/>
                <w:left w:val="nil"/>
                <w:bottom w:val="nil"/>
                <w:right w:val="nil"/>
                <w:between w:val="nil"/>
              </w:pBdr>
              <w:spacing w:line="240" w:lineRule="auto"/>
              <w:ind w:left="0" w:hanging="2"/>
              <w:jc w:val="both"/>
              <w:rPr>
                <w:sz w:val="22"/>
                <w:szCs w:val="22"/>
              </w:rPr>
            </w:pPr>
            <w:r>
              <w:rPr>
                <w:sz w:val="22"/>
                <w:szCs w:val="22"/>
              </w:rPr>
              <w:t xml:space="preserve">Заместитель директора </w:t>
            </w:r>
          </w:p>
          <w:p w:rsidR="00784FDF" w:rsidRDefault="00784FDF">
            <w:pPr>
              <w:widowControl w:val="0"/>
              <w:pBdr>
                <w:top w:val="nil"/>
                <w:left w:val="nil"/>
                <w:bottom w:val="nil"/>
                <w:right w:val="nil"/>
                <w:between w:val="nil"/>
              </w:pBdr>
              <w:spacing w:line="240" w:lineRule="auto"/>
              <w:ind w:left="0" w:hanging="2"/>
              <w:jc w:val="both"/>
              <w:rPr>
                <w:sz w:val="22"/>
                <w:szCs w:val="22"/>
              </w:rPr>
            </w:pPr>
          </w:p>
          <w:p w:rsidR="00784FDF" w:rsidRDefault="00C32909">
            <w:pPr>
              <w:widowControl w:val="0"/>
              <w:pBdr>
                <w:top w:val="nil"/>
                <w:left w:val="nil"/>
                <w:bottom w:val="nil"/>
                <w:right w:val="nil"/>
                <w:between w:val="nil"/>
              </w:pBdr>
              <w:spacing w:line="240" w:lineRule="auto"/>
              <w:ind w:left="0" w:hanging="2"/>
              <w:jc w:val="both"/>
              <w:rPr>
                <w:i/>
                <w:sz w:val="22"/>
                <w:szCs w:val="22"/>
              </w:rPr>
            </w:pPr>
            <w:r>
              <w:rPr>
                <w:sz w:val="22"/>
                <w:szCs w:val="22"/>
              </w:rPr>
              <w:t>_______________ Р.Л. Иваницкая</w:t>
            </w:r>
          </w:p>
          <w:p w:rsidR="00784FDF" w:rsidRDefault="00784FDF">
            <w:pPr>
              <w:widowControl w:val="0"/>
              <w:pBdr>
                <w:top w:val="nil"/>
                <w:left w:val="nil"/>
                <w:bottom w:val="nil"/>
                <w:right w:val="nil"/>
                <w:between w:val="nil"/>
              </w:pBdr>
              <w:spacing w:line="240" w:lineRule="auto"/>
              <w:ind w:left="0" w:hanging="2"/>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p w:rsidR="00784FDF" w:rsidRDefault="00784FDF">
            <w:pPr>
              <w:widowControl w:val="0"/>
              <w:pBdr>
                <w:top w:val="nil"/>
                <w:left w:val="nil"/>
                <w:bottom w:val="nil"/>
                <w:right w:val="nil"/>
                <w:between w:val="nil"/>
              </w:pBdr>
              <w:spacing w:line="240" w:lineRule="auto"/>
              <w:ind w:left="0" w:hanging="2"/>
              <w:jc w:val="center"/>
              <w:rPr>
                <w:sz w:val="22"/>
                <w:szCs w:val="22"/>
              </w:rPr>
            </w:pPr>
          </w:p>
        </w:tc>
      </w:tr>
      <w:tr w:rsidR="00784FDF">
        <w:tc>
          <w:tcPr>
            <w:tcW w:w="4952" w:type="dxa"/>
          </w:tcPr>
          <w:p w:rsidR="00784FDF" w:rsidRDefault="00784FDF">
            <w:pPr>
              <w:widowControl w:val="0"/>
              <w:pBdr>
                <w:top w:val="nil"/>
                <w:left w:val="nil"/>
                <w:bottom w:val="nil"/>
                <w:right w:val="nil"/>
                <w:between w:val="nil"/>
              </w:pBdr>
              <w:spacing w:line="240" w:lineRule="auto"/>
              <w:ind w:left="0" w:hanging="2"/>
              <w:jc w:val="center"/>
              <w:rPr>
                <w:sz w:val="22"/>
                <w:szCs w:val="22"/>
              </w:rPr>
            </w:pPr>
          </w:p>
        </w:tc>
        <w:tc>
          <w:tcPr>
            <w:tcW w:w="4952" w:type="dxa"/>
          </w:tcPr>
          <w:p w:rsidR="00784FDF" w:rsidRDefault="00784FDF">
            <w:pPr>
              <w:widowControl w:val="0"/>
              <w:pBdr>
                <w:top w:val="nil"/>
                <w:left w:val="nil"/>
                <w:bottom w:val="nil"/>
                <w:right w:val="nil"/>
                <w:between w:val="nil"/>
              </w:pBdr>
              <w:spacing w:line="240" w:lineRule="auto"/>
              <w:ind w:left="0" w:hanging="2"/>
              <w:jc w:val="center"/>
              <w:rPr>
                <w:sz w:val="22"/>
                <w:szCs w:val="22"/>
              </w:rPr>
            </w:pPr>
          </w:p>
        </w:tc>
      </w:tr>
    </w:tbl>
    <w:p w:rsidR="00784FDF" w:rsidRDefault="00784FDF">
      <w:pPr>
        <w:pBdr>
          <w:top w:val="nil"/>
          <w:left w:val="nil"/>
          <w:bottom w:val="nil"/>
          <w:right w:val="nil"/>
          <w:between w:val="nil"/>
        </w:pBdr>
        <w:spacing w:line="240" w:lineRule="auto"/>
        <w:ind w:left="0" w:hanging="2"/>
        <w:rPr>
          <w:color w:val="000000"/>
          <w:sz w:val="22"/>
          <w:szCs w:val="22"/>
        </w:rPr>
      </w:pPr>
    </w:p>
    <w:sectPr w:rsidR="00784FDF">
      <w:pgSz w:w="12240" w:h="15840"/>
      <w:pgMar w:top="1134" w:right="851" w:bottom="567"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29D6"/>
    <w:multiLevelType w:val="multilevel"/>
    <w:tmpl w:val="42AAC742"/>
    <w:lvl w:ilvl="0">
      <w:start w:val="1"/>
      <w:numFmt w:val="decimal"/>
      <w:lvlText w:val="%1."/>
      <w:lvlJc w:val="left"/>
      <w:pPr>
        <w:ind w:left="360" w:hanging="360"/>
      </w:pPr>
      <w:rPr>
        <w:b/>
        <w:vertAlign w:val="baseline"/>
      </w:rPr>
    </w:lvl>
    <w:lvl w:ilvl="1">
      <w:start w:val="1"/>
      <w:numFmt w:val="decimal"/>
      <w:lvlText w:val="%1.%2."/>
      <w:lvlJc w:val="left"/>
      <w:pPr>
        <w:ind w:left="369" w:hanging="369"/>
      </w:pPr>
      <w:rPr>
        <w:color w:val="000000"/>
        <w:vertAlign w:val="baseline"/>
      </w:rPr>
    </w:lvl>
    <w:lvl w:ilvl="2">
      <w:start w:val="1"/>
      <w:numFmt w:val="decimal"/>
      <w:lvlText w:val="%1.%2.%3."/>
      <w:lvlJc w:val="left"/>
      <w:pPr>
        <w:ind w:left="624" w:hanging="62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62C03522"/>
    <w:multiLevelType w:val="multilevel"/>
    <w:tmpl w:val="548A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clean"/>
  <w:defaultTabStop w:val="720"/>
  <w:characterSpacingControl w:val="doNotCompress"/>
  <w:compat>
    <w:compatSetting w:name="compatibilityMode" w:uri="http://schemas.microsoft.com/office/word" w:val="14"/>
  </w:compat>
  <w:rsids>
    <w:rsidRoot w:val="00784FDF"/>
    <w:rsid w:val="00784FDF"/>
    <w:rsid w:val="00C32909"/>
    <w:rsid w:val="00C7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pPr>
    <w:rPr>
      <w:b/>
      <w:bCs/>
      <w:u w:val="single"/>
    </w:rPr>
  </w:style>
  <w:style w:type="paragraph" w:styleId="2">
    <w:name w:val="heading 2"/>
    <w:basedOn w:val="a"/>
    <w:next w:val="a"/>
    <w:pPr>
      <w:keepNext/>
      <w:outlineLvl w:val="1"/>
    </w:pPr>
    <w:rPr>
      <w:sz w:val="32"/>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widowControl w:val="0"/>
      <w:autoSpaceDE w:val="0"/>
      <w:autoSpaceDN w:val="0"/>
      <w:adjustRightInd w:val="0"/>
      <w:jc w:val="center"/>
    </w:pPr>
    <w:rPr>
      <w:rFonts w:ascii="Times New Roman CYR" w:hAnsi="Times New Roman CYR" w:cs="Times New Roman CYR"/>
      <w:b/>
      <w:bC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pPr>
      <w:widowControl w:val="0"/>
      <w:autoSpaceDE w:val="0"/>
      <w:autoSpaceDN w:val="0"/>
      <w:adjustRightInd w:val="0"/>
      <w:ind w:right="1892"/>
      <w:jc w:val="both"/>
    </w:pPr>
    <w:rPr>
      <w:rFonts w:ascii="Times New Roman CYR" w:hAnsi="Times New Roman CYR" w:cs="Times New Roman CYR"/>
    </w:rPr>
  </w:style>
  <w:style w:type="table" w:styleId="a5">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Pr>
      <w:color w:val="0000FF"/>
      <w:w w:val="100"/>
      <w:position w:val="-1"/>
      <w:u w:val="single"/>
      <w:effect w:val="none"/>
      <w:vertAlign w:val="baseline"/>
      <w:cs w:val="0"/>
      <w:em w:val="none"/>
    </w:rPr>
  </w:style>
  <w:style w:type="paragraph" w:styleId="a7">
    <w:name w:val="footer"/>
    <w:basedOn w:val="a"/>
    <w:pPr>
      <w:tabs>
        <w:tab w:val="center" w:pos="4153"/>
        <w:tab w:val="right" w:pos="8306"/>
      </w:tabs>
    </w:pPr>
    <w:rPr>
      <w:rFonts w:ascii="Arial" w:hAnsi="Arial"/>
      <w:sz w:val="20"/>
      <w:szCs w:val="20"/>
    </w:rPr>
  </w:style>
  <w:style w:type="character" w:styleId="a8">
    <w:name w:val="FollowedHyperlink"/>
    <w:rPr>
      <w:color w:val="800080"/>
      <w:w w:val="100"/>
      <w:position w:val="-1"/>
      <w:u w:val="single"/>
      <w:effect w:val="none"/>
      <w:vertAlign w:val="baseline"/>
      <w:cs w:val="0"/>
      <w:em w:val="none"/>
    </w:rPr>
  </w:style>
  <w:style w:type="paragraph" w:styleId="a9">
    <w:name w:val="annotation text"/>
    <w:basedOn w:val="a"/>
    <w:rPr>
      <w:rFonts w:ascii="Arial" w:hAnsi="Arial"/>
      <w:kern w:val="28"/>
      <w:sz w:val="20"/>
      <w:szCs w:val="20"/>
      <w:lang w:val="en-GB"/>
    </w:rPr>
  </w:style>
  <w:style w:type="paragraph" w:styleId="aa">
    <w:name w:val="Document Map"/>
    <w:basedOn w:val="a"/>
    <w:pPr>
      <w:shd w:val="clear" w:color="auto" w:fill="000080"/>
    </w:pPr>
    <w:rPr>
      <w:rFonts w:ascii="Tahoma" w:hAnsi="Tahoma" w:cs="Tahoma"/>
      <w:sz w:val="20"/>
      <w:szCs w:val="20"/>
    </w:rPr>
  </w:style>
  <w:style w:type="paragraph" w:styleId="20">
    <w:name w:val="Body Text 2"/>
    <w:basedOn w:val="a"/>
    <w:pPr>
      <w:spacing w:after="120" w:line="480" w:lineRule="auto"/>
    </w:pPr>
  </w:style>
  <w:style w:type="paragraph" w:styleId="ab">
    <w:name w:val="Body Text Indent"/>
    <w:basedOn w:val="a"/>
    <w:pPr>
      <w:spacing w:after="120"/>
      <w:ind w:left="283"/>
    </w:pPr>
  </w:style>
  <w:style w:type="character" w:styleId="ac">
    <w:name w:val="annotation reference"/>
    <w:rPr>
      <w:w w:val="100"/>
      <w:position w:val="-1"/>
      <w:sz w:val="16"/>
      <w:effect w:val="none"/>
      <w:vertAlign w:val="baseline"/>
      <w:cs w:val="0"/>
      <w:em w:val="none"/>
    </w:rPr>
  </w:style>
  <w:style w:type="character" w:customStyle="1" w:styleId="ad">
    <w:name w:val="Текст примечания Знак"/>
    <w:rPr>
      <w:rFonts w:ascii="Arial" w:hAnsi="Arial"/>
      <w:w w:val="100"/>
      <w:kern w:val="28"/>
      <w:position w:val="-1"/>
      <w:effect w:val="none"/>
      <w:vertAlign w:val="baseline"/>
      <w:cs w:val="0"/>
      <w:em w:val="none"/>
      <w:lang w:val="en-GB" w:eastAsia="ru-RU"/>
    </w:rPr>
  </w:style>
  <w:style w:type="paragraph" w:styleId="ae">
    <w:name w:val="Balloon Text"/>
    <w:basedOn w:val="a"/>
    <w:rPr>
      <w:rFonts w:ascii="Tahoma" w:hAnsi="Tahoma" w:cs="Tahoma"/>
      <w:sz w:val="16"/>
      <w:szCs w:val="16"/>
    </w:rPr>
  </w:style>
  <w:style w:type="character" w:customStyle="1" w:styleId="af">
    <w:name w:val="Знак Знак"/>
    <w:rPr>
      <w:rFonts w:ascii="Arial" w:hAnsi="Arial"/>
      <w:w w:val="100"/>
      <w:kern w:val="28"/>
      <w:position w:val="-1"/>
      <w:effect w:val="none"/>
      <w:vertAlign w:val="baseline"/>
      <w:cs w:val="0"/>
      <w:em w:val="none"/>
      <w:lang w:val="en-GB" w:eastAsia="ru-RU"/>
    </w:rPr>
  </w:style>
  <w:style w:type="paragraph" w:styleId="af0">
    <w:name w:val="annotation subject"/>
    <w:basedOn w:val="a9"/>
    <w:next w:val="a9"/>
    <w:rPr>
      <w:b/>
      <w:bCs/>
    </w:rPr>
  </w:style>
  <w:style w:type="character" w:customStyle="1" w:styleId="af1">
    <w:name w:val="Тема примечания Знак"/>
    <w:rPr>
      <w:rFonts w:ascii="Arial" w:hAnsi="Arial"/>
      <w:b/>
      <w:w w:val="100"/>
      <w:kern w:val="28"/>
      <w:position w:val="-1"/>
      <w:effect w:val="none"/>
      <w:vertAlign w:val="baseline"/>
      <w:cs w:val="0"/>
      <w:em w:val="none"/>
      <w:lang w:val="en-GB" w:eastAsia="ru-RU"/>
    </w:rPr>
  </w:style>
  <w:style w:type="character" w:styleId="af2">
    <w:name w:val="Placeholder Text"/>
    <w:rPr>
      <w:color w:val="808080"/>
      <w:w w:val="100"/>
      <w:position w:val="-1"/>
      <w:effect w:val="none"/>
      <w:vertAlign w:val="baseline"/>
      <w:cs w:val="0"/>
      <w:em w:val="none"/>
    </w:rPr>
  </w:style>
  <w:style w:type="paragraph" w:styleId="af3">
    <w:name w:val="List Paragraph"/>
    <w:basedOn w:val="a"/>
    <w:pPr>
      <w:ind w:left="720"/>
      <w:contextualSpacing/>
    </w:pPr>
  </w:style>
  <w:style w:type="paragraph" w:styleId="af4">
    <w:name w:val="Subtitle"/>
    <w:basedOn w:val="a"/>
    <w:next w:val="a"/>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15" w:type="dxa"/>
        <w:bottom w:w="0" w:type="dxa"/>
        <w:right w:w="115"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0" w:type="dxa"/>
        <w:left w:w="108" w:type="dxa"/>
        <w:bottom w:w="0" w:type="dxa"/>
        <w:right w:w="108" w:type="dxa"/>
      </w:tblCellMar>
    </w:tblPr>
  </w:style>
  <w:style w:type="table" w:customStyle="1" w:styleId="aff0">
    <w:basedOn w:val="TableNormal1"/>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pPr>
    <w:rPr>
      <w:b/>
      <w:bCs/>
      <w:u w:val="single"/>
    </w:rPr>
  </w:style>
  <w:style w:type="paragraph" w:styleId="2">
    <w:name w:val="heading 2"/>
    <w:basedOn w:val="a"/>
    <w:next w:val="a"/>
    <w:pPr>
      <w:keepNext/>
      <w:outlineLvl w:val="1"/>
    </w:pPr>
    <w:rPr>
      <w:sz w:val="32"/>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widowControl w:val="0"/>
      <w:autoSpaceDE w:val="0"/>
      <w:autoSpaceDN w:val="0"/>
      <w:adjustRightInd w:val="0"/>
      <w:jc w:val="center"/>
    </w:pPr>
    <w:rPr>
      <w:rFonts w:ascii="Times New Roman CYR" w:hAnsi="Times New Roman CYR" w:cs="Times New Roman CYR"/>
      <w:b/>
      <w:bC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pPr>
      <w:widowControl w:val="0"/>
      <w:autoSpaceDE w:val="0"/>
      <w:autoSpaceDN w:val="0"/>
      <w:adjustRightInd w:val="0"/>
      <w:ind w:right="1892"/>
      <w:jc w:val="both"/>
    </w:pPr>
    <w:rPr>
      <w:rFonts w:ascii="Times New Roman CYR" w:hAnsi="Times New Roman CYR" w:cs="Times New Roman CYR"/>
    </w:rPr>
  </w:style>
  <w:style w:type="table" w:styleId="a5">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Pr>
      <w:color w:val="0000FF"/>
      <w:w w:val="100"/>
      <w:position w:val="-1"/>
      <w:u w:val="single"/>
      <w:effect w:val="none"/>
      <w:vertAlign w:val="baseline"/>
      <w:cs w:val="0"/>
      <w:em w:val="none"/>
    </w:rPr>
  </w:style>
  <w:style w:type="paragraph" w:styleId="a7">
    <w:name w:val="footer"/>
    <w:basedOn w:val="a"/>
    <w:pPr>
      <w:tabs>
        <w:tab w:val="center" w:pos="4153"/>
        <w:tab w:val="right" w:pos="8306"/>
      </w:tabs>
    </w:pPr>
    <w:rPr>
      <w:rFonts w:ascii="Arial" w:hAnsi="Arial"/>
      <w:sz w:val="20"/>
      <w:szCs w:val="20"/>
    </w:rPr>
  </w:style>
  <w:style w:type="character" w:styleId="a8">
    <w:name w:val="FollowedHyperlink"/>
    <w:rPr>
      <w:color w:val="800080"/>
      <w:w w:val="100"/>
      <w:position w:val="-1"/>
      <w:u w:val="single"/>
      <w:effect w:val="none"/>
      <w:vertAlign w:val="baseline"/>
      <w:cs w:val="0"/>
      <w:em w:val="none"/>
    </w:rPr>
  </w:style>
  <w:style w:type="paragraph" w:styleId="a9">
    <w:name w:val="annotation text"/>
    <w:basedOn w:val="a"/>
    <w:rPr>
      <w:rFonts w:ascii="Arial" w:hAnsi="Arial"/>
      <w:kern w:val="28"/>
      <w:sz w:val="20"/>
      <w:szCs w:val="20"/>
      <w:lang w:val="en-GB"/>
    </w:rPr>
  </w:style>
  <w:style w:type="paragraph" w:styleId="aa">
    <w:name w:val="Document Map"/>
    <w:basedOn w:val="a"/>
    <w:pPr>
      <w:shd w:val="clear" w:color="auto" w:fill="000080"/>
    </w:pPr>
    <w:rPr>
      <w:rFonts w:ascii="Tahoma" w:hAnsi="Tahoma" w:cs="Tahoma"/>
      <w:sz w:val="20"/>
      <w:szCs w:val="20"/>
    </w:rPr>
  </w:style>
  <w:style w:type="paragraph" w:styleId="20">
    <w:name w:val="Body Text 2"/>
    <w:basedOn w:val="a"/>
    <w:pPr>
      <w:spacing w:after="120" w:line="480" w:lineRule="auto"/>
    </w:pPr>
  </w:style>
  <w:style w:type="paragraph" w:styleId="ab">
    <w:name w:val="Body Text Indent"/>
    <w:basedOn w:val="a"/>
    <w:pPr>
      <w:spacing w:after="120"/>
      <w:ind w:left="283"/>
    </w:pPr>
  </w:style>
  <w:style w:type="character" w:styleId="ac">
    <w:name w:val="annotation reference"/>
    <w:rPr>
      <w:w w:val="100"/>
      <w:position w:val="-1"/>
      <w:sz w:val="16"/>
      <w:effect w:val="none"/>
      <w:vertAlign w:val="baseline"/>
      <w:cs w:val="0"/>
      <w:em w:val="none"/>
    </w:rPr>
  </w:style>
  <w:style w:type="character" w:customStyle="1" w:styleId="ad">
    <w:name w:val="Текст примечания Знак"/>
    <w:rPr>
      <w:rFonts w:ascii="Arial" w:hAnsi="Arial"/>
      <w:w w:val="100"/>
      <w:kern w:val="28"/>
      <w:position w:val="-1"/>
      <w:effect w:val="none"/>
      <w:vertAlign w:val="baseline"/>
      <w:cs w:val="0"/>
      <w:em w:val="none"/>
      <w:lang w:val="en-GB" w:eastAsia="ru-RU"/>
    </w:rPr>
  </w:style>
  <w:style w:type="paragraph" w:styleId="ae">
    <w:name w:val="Balloon Text"/>
    <w:basedOn w:val="a"/>
    <w:rPr>
      <w:rFonts w:ascii="Tahoma" w:hAnsi="Tahoma" w:cs="Tahoma"/>
      <w:sz w:val="16"/>
      <w:szCs w:val="16"/>
    </w:rPr>
  </w:style>
  <w:style w:type="character" w:customStyle="1" w:styleId="af">
    <w:name w:val="Знак Знак"/>
    <w:rPr>
      <w:rFonts w:ascii="Arial" w:hAnsi="Arial"/>
      <w:w w:val="100"/>
      <w:kern w:val="28"/>
      <w:position w:val="-1"/>
      <w:effect w:val="none"/>
      <w:vertAlign w:val="baseline"/>
      <w:cs w:val="0"/>
      <w:em w:val="none"/>
      <w:lang w:val="en-GB" w:eastAsia="ru-RU"/>
    </w:rPr>
  </w:style>
  <w:style w:type="paragraph" w:styleId="af0">
    <w:name w:val="annotation subject"/>
    <w:basedOn w:val="a9"/>
    <w:next w:val="a9"/>
    <w:rPr>
      <w:b/>
      <w:bCs/>
    </w:rPr>
  </w:style>
  <w:style w:type="character" w:customStyle="1" w:styleId="af1">
    <w:name w:val="Тема примечания Знак"/>
    <w:rPr>
      <w:rFonts w:ascii="Arial" w:hAnsi="Arial"/>
      <w:b/>
      <w:w w:val="100"/>
      <w:kern w:val="28"/>
      <w:position w:val="-1"/>
      <w:effect w:val="none"/>
      <w:vertAlign w:val="baseline"/>
      <w:cs w:val="0"/>
      <w:em w:val="none"/>
      <w:lang w:val="en-GB" w:eastAsia="ru-RU"/>
    </w:rPr>
  </w:style>
  <w:style w:type="character" w:styleId="af2">
    <w:name w:val="Placeholder Text"/>
    <w:rPr>
      <w:color w:val="808080"/>
      <w:w w:val="100"/>
      <w:position w:val="-1"/>
      <w:effect w:val="none"/>
      <w:vertAlign w:val="baseline"/>
      <w:cs w:val="0"/>
      <w:em w:val="none"/>
    </w:rPr>
  </w:style>
  <w:style w:type="paragraph" w:styleId="af3">
    <w:name w:val="List Paragraph"/>
    <w:basedOn w:val="a"/>
    <w:pPr>
      <w:ind w:left="720"/>
      <w:contextualSpacing/>
    </w:pPr>
  </w:style>
  <w:style w:type="paragraph" w:styleId="af4">
    <w:name w:val="Subtitle"/>
    <w:basedOn w:val="a"/>
    <w:next w:val="a"/>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15" w:type="dxa"/>
        <w:bottom w:w="0" w:type="dxa"/>
        <w:right w:w="115"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0" w:type="dxa"/>
        <w:left w:w="108" w:type="dxa"/>
        <w:bottom w:w="0" w:type="dxa"/>
        <w:right w:w="108" w:type="dxa"/>
      </w:tblCellMar>
    </w:tblPr>
  </w:style>
  <w:style w:type="table" w:customStyle="1" w:styleId="aff0">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b.hse.ru/car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CgZQ1AeS5m+ZKkFx5epuANvdyw==">AMUW2mWrYHDT7qoDkjrCG8OhYhIv4NQPtz9ACYoHsfCNZeUzu6PAB6vt9mKgwLDo27oY3m36lw/ZudaMPdNtMDtOifvhWU/+8XwX7Sb2MrdkC9oOSu24S0l35VKhE5M/hvL111/fIVVA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Климочкина Ольга</dc:creator>
  <cp:revision>1</cp:revision>
  <dcterms:created xsi:type="dcterms:W3CDTF">2019-01-15T12:27:00Z</dcterms:created>
</cp:coreProperties>
</file>