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9A" w:rsidRPr="0071609A" w:rsidRDefault="0071609A" w:rsidP="00DA5E1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9A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</w:p>
    <w:p w:rsidR="0071609A" w:rsidRPr="0071609A" w:rsidRDefault="0071609A" w:rsidP="00DA5E1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9A">
        <w:rPr>
          <w:rFonts w:ascii="Times New Roman" w:hAnsi="Times New Roman" w:cs="Times New Roman"/>
          <w:b/>
          <w:sz w:val="28"/>
          <w:szCs w:val="28"/>
        </w:rPr>
        <w:t>«11 класс»</w:t>
      </w:r>
    </w:p>
    <w:p w:rsidR="0071609A" w:rsidRDefault="0071609A" w:rsidP="00DA5E1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E16" w:rsidRDefault="00DA5E16" w:rsidP="00DA5E1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ПРИЛОЖЕНИЯ</w:t>
      </w:r>
    </w:p>
    <w:p w:rsidR="00DA5E16" w:rsidRDefault="00DA5E16" w:rsidP="00DA5E1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791" w:rsidRPr="001056AC" w:rsidRDefault="001056AC" w:rsidP="00490791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A30B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0791" w:rsidRPr="001056A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A43AA1" w:rsidRPr="001056AC" w:rsidRDefault="00A43AA1" w:rsidP="00490791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1056AC">
        <w:rPr>
          <w:rFonts w:ascii="Times New Roman" w:eastAsia="Times New Roman" w:hAnsi="Times New Roman" w:cs="Times New Roman"/>
          <w:sz w:val="24"/>
          <w:szCs w:val="24"/>
        </w:rPr>
        <w:t>Обучающиеся должны п</w:t>
      </w:r>
      <w:r w:rsidR="00490791" w:rsidRPr="001056A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C27BA" w:rsidRPr="001056AC">
        <w:rPr>
          <w:rFonts w:ascii="Times New Roman" w:eastAsia="Times New Roman" w:hAnsi="Times New Roman" w:cs="Times New Roman"/>
          <w:sz w:val="24"/>
          <w:szCs w:val="24"/>
        </w:rPr>
        <w:t xml:space="preserve"> завершении обучения по предметам</w:t>
      </w:r>
      <w:r w:rsidRPr="001056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4D27" w:rsidRDefault="00EB4D27" w:rsidP="00EB4D2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EB4D27" w:rsidRDefault="00EB4D27" w:rsidP="00EB4D2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EB4D27" w:rsidRPr="00DC5BBD" w:rsidRDefault="00EB4D27" w:rsidP="00EB4D27">
      <w:pPr>
        <w:pStyle w:val="a5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DC5BBD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мира.</w:t>
      </w:r>
    </w:p>
    <w:p w:rsidR="00EB4D27" w:rsidRPr="00DC5BBD" w:rsidRDefault="00EB4D27" w:rsidP="00EB4D27">
      <w:pPr>
        <w:pStyle w:val="a5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DC5BB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выполнять извлечения корней из комплексных чисел,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проводить преобразования числовых и буквенных выражений, включающих степени, радикалы, логарифмы;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определять значение функций (изучаемых в 11 классе) по значению аргумента при различных способах задания функции;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описывать по графику и по формуле поведение и свойства функций;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вычислять производные и первообразные логарифмической и показательной функций, применяя правила вычисления производных и первообразных, используя справочные материалы;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исследовать функции (изученные в 11 классе) и строить их графики с помощью производной;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решать задачи с применением уравнения касательной к графику функции (изученные в 11 классе);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решать задачи на нахождение наибольшего и наименьшего значения функции (изученные в 11 классе) на отрезке;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вычислять площадь криволинейной трапеции;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иррациональные уравнения, их системы;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доказывать несложные неравенства;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lastRenderedPageBreak/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уравнений и неравенств с двумя переменными и их систем;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вычислять, в простейших случаях, вероятности событий на основе подсчета числа исходов.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применять координатно-векторный метод для вычисления отношений, расстояний и углов;</w:t>
      </w:r>
    </w:p>
    <w:p w:rsidR="00EB4D27" w:rsidRPr="00DC5BBD" w:rsidRDefault="00EB4D27" w:rsidP="00EB4D27">
      <w:pPr>
        <w:pStyle w:val="a5"/>
        <w:widowControl/>
        <w:numPr>
          <w:ilvl w:val="1"/>
          <w:numId w:val="2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строить сечения многогранников и изображать сечения тел вращения.</w:t>
      </w:r>
    </w:p>
    <w:p w:rsidR="0016750D" w:rsidRPr="001056AC" w:rsidRDefault="0016750D" w:rsidP="00490791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490791" w:rsidRPr="001056AC" w:rsidRDefault="00490791" w:rsidP="00490791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1056A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32FCF">
        <w:rPr>
          <w:rFonts w:ascii="Times New Roman" w:eastAsia="Times New Roman" w:hAnsi="Times New Roman" w:cs="Times New Roman"/>
          <w:b/>
          <w:sz w:val="24"/>
          <w:szCs w:val="24"/>
        </w:rPr>
        <w:t>Английский язык</w:t>
      </w:r>
      <w:r w:rsidRPr="001056AC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A32FCF" w:rsidRPr="00A32FCF" w:rsidRDefault="00A32FCF" w:rsidP="00A32FCF">
      <w:pPr>
        <w:pStyle w:val="a5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Уметь: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читать и понимать предложенный оригинальный или адаптированный англоязычный научно-популярный, академический, художественный, публицистический текст различной степени сложности;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устно и письменно излагать краткое содержание и основные мысли текста любой сложности;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строить монологическое и диалогическое высказывание, используя при этом широкий набор языковых средств;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понимать аутентичную монологическую и диалогическую речь, содержащую до 3% незнакомой лексики, значение которой должно быть раскрыто на основе умения пользоваться языковой логической догадкой;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 xml:space="preserve">делать заметки, конспектировать основные положения прослушанного и прочитанного материала; 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уметь написать неформальное письмо (письмо другу) и эссе в академическом стиле;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уметь логически и организованно устно описать, сравнить фотографии и картинки;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пользоваться справочными материалами, в том числе ресурсами Интернет.</w:t>
      </w:r>
    </w:p>
    <w:p w:rsidR="00A32FCF" w:rsidRPr="00A32FCF" w:rsidRDefault="00A32FCF" w:rsidP="00A32FCF">
      <w:pPr>
        <w:pStyle w:val="a5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Знать: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повседневную, академическую и специализированную лексику в рамках предложенной программы, необходимую для общения на повседневные темы, выполнения учебных заданий;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lastRenderedPageBreak/>
        <w:t>базовую и специальную лексику по курсу английского языка данного уровня;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 xml:space="preserve">грамматику английского языка повышенного уровня (не ниже уровня </w:t>
      </w:r>
      <w:proofErr w:type="spellStart"/>
      <w:r w:rsidRPr="00A32FCF">
        <w:rPr>
          <w:rFonts w:ascii="Times New Roman" w:hAnsi="Times New Roman" w:cs="Times New Roman"/>
          <w:sz w:val="24"/>
          <w:szCs w:val="24"/>
        </w:rPr>
        <w:t>Upper-Intermediate</w:t>
      </w:r>
      <w:proofErr w:type="spellEnd"/>
      <w:r w:rsidRPr="00A32FCF">
        <w:rPr>
          <w:rFonts w:ascii="Times New Roman" w:hAnsi="Times New Roman" w:cs="Times New Roman"/>
          <w:sz w:val="24"/>
          <w:szCs w:val="24"/>
        </w:rPr>
        <w:t>);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правила речевого этикета (для успешной сдачи устной части экзамена);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жанровые особенности научно-популярных, академических и специализированных текстов;</w:t>
      </w:r>
    </w:p>
    <w:p w:rsidR="00A32FCF" w:rsidRPr="00A32FCF" w:rsidRDefault="00A32FCF" w:rsidP="00A32FCF">
      <w:pPr>
        <w:pStyle w:val="a5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Обладать навыками: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всеми видами чтения: просмотрового, поискового и чтения с полным пониманием содержания прочитанного;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устного общения на английском языке (в пределах предложенной тематики);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передачи полученной информации, взаимодействия с группой, импровизации;</w:t>
      </w:r>
    </w:p>
    <w:p w:rsidR="00A32FCF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эффективного поиска источников для самостоятельного обучения в Интернете;</w:t>
      </w:r>
    </w:p>
    <w:p w:rsidR="00490791" w:rsidRPr="00A32FCF" w:rsidRDefault="00A32FCF" w:rsidP="00A32FCF">
      <w:pPr>
        <w:pStyle w:val="a5"/>
        <w:widowControl/>
        <w:numPr>
          <w:ilvl w:val="1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32FCF">
        <w:rPr>
          <w:rFonts w:ascii="Times New Roman" w:hAnsi="Times New Roman" w:cs="Times New Roman"/>
          <w:sz w:val="24"/>
          <w:szCs w:val="24"/>
        </w:rPr>
        <w:t>описания, анализу увиденного, сопоставления и сравнения картинок.</w:t>
      </w:r>
    </w:p>
    <w:p w:rsidR="00A32FCF" w:rsidRDefault="00A32FCF" w:rsidP="0049079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A32FCF" w:rsidRDefault="00A32FCF" w:rsidP="0079497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94978" w:rsidRDefault="00794978" w:rsidP="0079497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32FCF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1415D5" w:rsidRPr="001415D5" w:rsidRDefault="001415D5" w:rsidP="001415D5">
      <w:pPr>
        <w:pStyle w:val="a5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1415D5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</w:t>
      </w:r>
    </w:p>
    <w:p w:rsidR="001415D5" w:rsidRPr="001415D5" w:rsidRDefault="001415D5" w:rsidP="001415D5">
      <w:pPr>
        <w:pStyle w:val="a5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1415D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систематизировать разнообразную историческую информацию на основе своих представлений об общих закономерностях исторического процесса</w:t>
      </w:r>
    </w:p>
    <w:p w:rsidR="001415D5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представлять результаты историко-познавательной деятельности в свободной форме с ориентацией на заданные параметры деятельности</w:t>
      </w:r>
    </w:p>
    <w:p w:rsidR="00794978" w:rsidRPr="001415D5" w:rsidRDefault="001415D5" w:rsidP="001415D5">
      <w:pPr>
        <w:pStyle w:val="a5"/>
        <w:widowControl/>
        <w:numPr>
          <w:ilvl w:val="1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415D5">
        <w:rPr>
          <w:rFonts w:ascii="Times New Roman" w:hAnsi="Times New Roman" w:cs="Times New Roman"/>
          <w:sz w:val="24"/>
          <w:szCs w:val="24"/>
        </w:rPr>
        <w:t>использовать исторические сведения для аргументации в ходе дискуссии.</w:t>
      </w:r>
    </w:p>
    <w:p w:rsidR="00EB4D27" w:rsidRDefault="00EB4D27" w:rsidP="00EB4D2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EB4D27" w:rsidRDefault="00EB4D27" w:rsidP="00EB4D2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94978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EB4D27" w:rsidRPr="00BA0F77" w:rsidRDefault="00EB4D27" w:rsidP="00EB4D27">
      <w:pPr>
        <w:pStyle w:val="a5"/>
        <w:widowControl/>
        <w:numPr>
          <w:ilvl w:val="0"/>
          <w:numId w:val="26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BA0F77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EB4D27" w:rsidRPr="00BA0F77" w:rsidRDefault="00EB4D27" w:rsidP="00EB4D2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социальные свойства человека, его место в системе общественных отношений;</w:t>
      </w:r>
    </w:p>
    <w:p w:rsidR="00EB4D27" w:rsidRPr="00BA0F77" w:rsidRDefault="00EB4D27" w:rsidP="00EB4D2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закономерности развития общества как сложной самоорганизующейся системы;</w:t>
      </w:r>
    </w:p>
    <w:p w:rsidR="00EB4D27" w:rsidRPr="00BA0F77" w:rsidRDefault="00EB4D27" w:rsidP="00EB4D2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основные социальные институты и процессы;</w:t>
      </w:r>
    </w:p>
    <w:p w:rsidR="00EB4D27" w:rsidRPr="00BA0F77" w:rsidRDefault="00EB4D27" w:rsidP="00EB4D2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различные подходы к исследованию проблем человека и общества;</w:t>
      </w:r>
    </w:p>
    <w:p w:rsidR="00EB4D27" w:rsidRPr="00BA0F77" w:rsidRDefault="00EB4D27" w:rsidP="00EB4D2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особенности различных общественных наук, основные пути и способы социального и гуманитарного познания;</w:t>
      </w:r>
    </w:p>
    <w:p w:rsidR="00EB4D27" w:rsidRPr="00BA0F77" w:rsidRDefault="00EB4D27" w:rsidP="00EB4D27">
      <w:pPr>
        <w:pStyle w:val="a5"/>
        <w:widowControl/>
        <w:numPr>
          <w:ilvl w:val="0"/>
          <w:numId w:val="26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BA0F7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B4D27" w:rsidRPr="00BA0F77" w:rsidRDefault="00EB4D27" w:rsidP="00EB4D2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lastRenderedPageBreak/>
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EB4D27" w:rsidRPr="00BA0F77" w:rsidRDefault="00EB4D27" w:rsidP="00EB4D2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осуществлять комплексный поиск, систематизацию и интерпретацию 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EB4D27" w:rsidRPr="00BA0F77" w:rsidRDefault="00EB4D27" w:rsidP="00EB4D2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анализировать и классифицировать 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EB4D27" w:rsidRPr="00BA0F77" w:rsidRDefault="00EB4D27" w:rsidP="00EB4D2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сравнивать 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EB4D27" w:rsidRPr="00BA0F77" w:rsidRDefault="00EB4D27" w:rsidP="00EB4D2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EB4D27" w:rsidRPr="00BA0F77" w:rsidRDefault="00EB4D27" w:rsidP="00EB4D2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раскрывать на примерах важнейшие теоретические положения и понятия социально-экономических и гуманитарных наук;</w:t>
      </w:r>
    </w:p>
    <w:p w:rsidR="00EB4D27" w:rsidRPr="00BA0F77" w:rsidRDefault="00EB4D27" w:rsidP="00EB4D2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участвовать в дискуссиях по актуальным социальным проблемам;</w:t>
      </w:r>
    </w:p>
    <w:p w:rsidR="00EB4D27" w:rsidRPr="00BA0F77" w:rsidRDefault="00EB4D27" w:rsidP="00EB4D2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формулировать на основе приобретенных социально-гуманитарных знаний собственные суждения и аргументы по определенным проблемам;</w:t>
      </w:r>
    </w:p>
    <w:p w:rsidR="00EB4D27" w:rsidRPr="00BA0F77" w:rsidRDefault="00EB4D27" w:rsidP="00EB4D2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оценивать различные суждения о социальных объектах с точки зрения общественных наук;</w:t>
      </w:r>
    </w:p>
    <w:p w:rsidR="00EB4D27" w:rsidRPr="00BA0F77" w:rsidRDefault="00EB4D27" w:rsidP="00EB4D2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подготавливать аннотацию, рецензию, реферат, творческую работу, устное выступление;</w:t>
      </w:r>
    </w:p>
    <w:p w:rsidR="00EB4D27" w:rsidRPr="00BA0F77" w:rsidRDefault="00EB4D27" w:rsidP="00EB4D2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осуществлять индивидуальные и групповые учебные исследования по социальной проблематике;</w:t>
      </w:r>
    </w:p>
    <w:p w:rsidR="00EB4D27" w:rsidRPr="00BA0F77" w:rsidRDefault="00EB4D27" w:rsidP="00EB4D27">
      <w:pPr>
        <w:pStyle w:val="a5"/>
        <w:widowControl/>
        <w:numPr>
          <w:ilvl w:val="1"/>
          <w:numId w:val="2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0F77">
        <w:rPr>
          <w:rFonts w:ascii="Times New Roman" w:hAnsi="Times New Roman" w:cs="Times New Roman"/>
          <w:sz w:val="24"/>
          <w:szCs w:val="24"/>
        </w:rPr>
        <w:t>применять социально-экономические и гуманитарные знания в процессе решения познавательных и практических задач, отражающих актуальные проблемы жизни человека и общества.</w:t>
      </w:r>
    </w:p>
    <w:p w:rsidR="00A32FCF" w:rsidRDefault="00A32FCF" w:rsidP="00794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7B155C" w:rsidRDefault="007B155C" w:rsidP="007B15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B155C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CB0885" w:rsidRDefault="00CB0885" w:rsidP="007B15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B1752E" w:rsidRPr="00B1752E" w:rsidRDefault="00B1752E" w:rsidP="00B1752E">
      <w:pPr>
        <w:pStyle w:val="a5"/>
        <w:widowControl/>
        <w:numPr>
          <w:ilvl w:val="0"/>
          <w:numId w:val="29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B1752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 xml:space="preserve">Опознавать языковые единицы, проводить различные виды их анализа 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Определять тему, основную мысль текста, функционально-смысловой тип текста или его фрагмента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Различать разговорную речь, научный стиль, официально-деловой стиль, публицистический стиль, язык художественной литературы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Адекватно понимать информацию устного и письменного сообщения (цель, тему основную и дополнительную, явную и скрытую информацию)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Читать тексты разных стилей и жанров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Владеть разными видами чтения (изучающим, ознакомительным, просмотровым)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Извлекать информацию из различных источников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Свободно пользоваться лингвистическими словарями, справочной литературой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Воспроизводить текст с заданной степенью свернутости (план, пересказ, изложение)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Создавать тексты различных стилей и жанров (отзыв, аннотация, выступление, письмо, расписка, заявление)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Осуществлять выбор и организацию языковых средств в соответствии с темой, целями, сферой и ситуацией общения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lastRenderedPageBreak/>
        <w:t>Владеть различными видами монолога и диалога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Свободно, правильно излагать свои мысли в устной и письменной формах, соблюдать нормы построения текста (логичность, последовательность, связность, соответствие теме и др.)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Адекватно выражать свое отношение к фактам и явлениям окружающей действительности: к прочитанному, услышанному, увиденному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Соблюдать в практике письма основные правила орфографии и пунктуации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Соблюдать нормы русского речевого этикета, уместно использовать паралингвистические (внеязыковые) средства общения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</w:t>
      </w:r>
    </w:p>
    <w:p w:rsidR="00B1752E" w:rsidRPr="00B1752E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Уметь выявлять и исправлять ошибки в произношении и употреблении слов, словосочетаний, предложений, вызванные влиянием родного языка</w:t>
      </w:r>
    </w:p>
    <w:p w:rsidR="00A32FCF" w:rsidRDefault="00B1752E" w:rsidP="00B1752E">
      <w:pPr>
        <w:pStyle w:val="a5"/>
        <w:widowControl/>
        <w:numPr>
          <w:ilvl w:val="1"/>
          <w:numId w:val="2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осознания роли русского языка как национального языка русского народа, государственного языка Российской Федерации и средства межнационального общения</w:t>
      </w:r>
    </w:p>
    <w:p w:rsidR="00EB4D27" w:rsidRDefault="00EB4D27" w:rsidP="00EB4D27">
      <w:pPr>
        <w:pStyle w:val="a5"/>
        <w:widowControl/>
        <w:autoSpaceDE/>
        <w:autoSpaceDN/>
        <w:adjustRightInd/>
        <w:ind w:left="792" w:firstLine="0"/>
        <w:rPr>
          <w:rFonts w:ascii="Times New Roman" w:hAnsi="Times New Roman" w:cs="Times New Roman"/>
          <w:sz w:val="24"/>
          <w:szCs w:val="24"/>
        </w:rPr>
      </w:pPr>
    </w:p>
    <w:p w:rsidR="00EB4D27" w:rsidRDefault="00EB4D27" w:rsidP="00EB4D2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EB4D27" w:rsidRPr="00DC5BBD" w:rsidRDefault="00EB4D27" w:rsidP="00EB4D27">
      <w:pPr>
        <w:pStyle w:val="a5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DC5BBD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EB4D27" w:rsidRPr="00DC5BBD" w:rsidRDefault="00EB4D27" w:rsidP="00EB4D27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EB4D27" w:rsidRPr="00DC5BBD" w:rsidRDefault="00EB4D27" w:rsidP="00EB4D27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EB4D27" w:rsidRPr="00DC5BBD" w:rsidRDefault="00EB4D27" w:rsidP="00EB4D27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основные факты жизни и творчества писателей-классиков Х1Х-ХХ вв., этапы их творческой эволюции;</w:t>
      </w:r>
    </w:p>
    <w:p w:rsidR="00EB4D27" w:rsidRPr="00DC5BBD" w:rsidRDefault="00EB4D27" w:rsidP="00EB4D27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историко-культурный контекст и творческую историю изучаемых произведений;</w:t>
      </w:r>
    </w:p>
    <w:p w:rsidR="00EB4D27" w:rsidRPr="00DC5BBD" w:rsidRDefault="00EB4D27" w:rsidP="00EB4D27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процесса, сведения об отдельных периодах его развития, черты литературных направлений и течений;</w:t>
      </w:r>
    </w:p>
    <w:p w:rsidR="00EB4D27" w:rsidRPr="00DC5BBD" w:rsidRDefault="00EB4D27" w:rsidP="00EB4D27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</w:t>
      </w:r>
    </w:p>
    <w:p w:rsidR="00EB4D27" w:rsidRPr="00DC5BBD" w:rsidRDefault="00EB4D27" w:rsidP="00EB4D27">
      <w:pPr>
        <w:pStyle w:val="a5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DC5BB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B4D27" w:rsidRPr="00DC5BBD" w:rsidRDefault="00EB4D27" w:rsidP="00EB4D27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EB4D27" w:rsidRPr="00DC5BBD" w:rsidRDefault="00EB4D27" w:rsidP="00EB4D27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анализировать и интерпретировать литературное произведение, используя сведения по истории и теории литературы (художественная структура; тематика; проблематика; нравственный пафос; система образов; особенности композиции, художественного времени и пространства; изобразительно-выразительные средства языка;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EB4D27" w:rsidRPr="00DC5BBD" w:rsidRDefault="00EB4D27" w:rsidP="00EB4D27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соотносить художественную литературу с фактами общественной жизни и культуры; раскрывать роль литературы в духовном и культурном развитии общества;</w:t>
      </w:r>
    </w:p>
    <w:p w:rsidR="00EB4D27" w:rsidRPr="00DC5BBD" w:rsidRDefault="00EB4D27" w:rsidP="00EB4D27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традицией; выявлять «сквозные темы» и ключевые проблемы русской литературы;</w:t>
      </w:r>
    </w:p>
    <w:p w:rsidR="00EB4D27" w:rsidRPr="00DC5BBD" w:rsidRDefault="00EB4D27" w:rsidP="00EB4D27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EB4D27" w:rsidRPr="00DC5BBD" w:rsidRDefault="00EB4D27" w:rsidP="00EB4D27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определять жанрово-родовую специфику литературного произведения;</w:t>
      </w:r>
    </w:p>
    <w:p w:rsidR="00EB4D27" w:rsidRPr="00DC5BBD" w:rsidRDefault="00EB4D27" w:rsidP="00EB4D27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произведения, а также их различные художественные, критические и научные интерпретации;</w:t>
      </w:r>
    </w:p>
    <w:p w:rsidR="00EB4D27" w:rsidRPr="00DC5BBD" w:rsidRDefault="00EB4D27" w:rsidP="00EB4D27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выявлять авторскую позицию, характеризовать особенности стиля писателя;</w:t>
      </w:r>
    </w:p>
    <w:p w:rsidR="00EB4D27" w:rsidRPr="00DC5BBD" w:rsidRDefault="00EB4D27" w:rsidP="00EB4D27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EB4D27" w:rsidRPr="00DC5BBD" w:rsidRDefault="00EB4D27" w:rsidP="00EB4D27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lastRenderedPageBreak/>
        <w:t>писать сочинения на литературные темы.</w:t>
      </w:r>
    </w:p>
    <w:p w:rsidR="00EB4D27" w:rsidRPr="00DC5BBD" w:rsidRDefault="00EB4D27" w:rsidP="00EB4D27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C5BBD">
        <w:rPr>
          <w:rFonts w:ascii="Times New Roman" w:hAnsi="Times New Roman" w:cs="Times New Roman"/>
          <w:sz w:val="24"/>
          <w:szCs w:val="24"/>
        </w:rPr>
        <w:t>спользовать приобретенные знания и умения в практической деятельности и повседневной жизни для:</w:t>
      </w:r>
    </w:p>
    <w:p w:rsidR="00EB4D27" w:rsidRPr="00DC5BBD" w:rsidRDefault="00EB4D27" w:rsidP="00EB4D27">
      <w:pPr>
        <w:pStyle w:val="a5"/>
        <w:widowControl/>
        <w:numPr>
          <w:ilvl w:val="1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5BBD">
        <w:rPr>
          <w:rFonts w:ascii="Times New Roman" w:hAnsi="Times New Roman" w:cs="Times New Roman"/>
          <w:sz w:val="24"/>
          <w:szCs w:val="24"/>
        </w:rPr>
        <w:t>создания связного текста на предложенную тему с учетом норм русского литературного языка;</w:t>
      </w:r>
    </w:p>
    <w:p w:rsidR="00EB4D27" w:rsidRPr="00B1752E" w:rsidRDefault="00EB4D27" w:rsidP="00EB4D27">
      <w:pPr>
        <w:pStyle w:val="a5"/>
        <w:widowControl/>
        <w:autoSpaceDE/>
        <w:autoSpaceDN/>
        <w:adjustRightInd/>
        <w:ind w:left="792" w:firstLine="0"/>
        <w:rPr>
          <w:rFonts w:ascii="Times New Roman" w:hAnsi="Times New Roman" w:cs="Times New Roman"/>
          <w:sz w:val="24"/>
          <w:szCs w:val="24"/>
        </w:rPr>
      </w:pPr>
    </w:p>
    <w:p w:rsidR="00490791" w:rsidRDefault="0049079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2F6C" w:rsidRPr="00B1752E" w:rsidRDefault="00882F6C" w:rsidP="00B1752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175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A30BA5" w:rsidRPr="00B1752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Календарно-тематические планы по предметам учебного плана </w:t>
      </w:r>
    </w:p>
    <w:p w:rsidR="007A03EB" w:rsidRPr="00B1752E" w:rsidRDefault="007A03EB" w:rsidP="00B1752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Приложение 1</w:t>
      </w:r>
      <w:r w:rsidR="00FA7B70" w:rsidRPr="00B1752E">
        <w:rPr>
          <w:rFonts w:ascii="Times New Roman" w:hAnsi="Times New Roman" w:cs="Times New Roman"/>
          <w:sz w:val="24"/>
          <w:szCs w:val="24"/>
        </w:rPr>
        <w:t>.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752E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3382"/>
        <w:gridCol w:w="1890"/>
        <w:gridCol w:w="1817"/>
        <w:gridCol w:w="1693"/>
      </w:tblGrid>
      <w:tr w:rsidR="009D6432" w:rsidRPr="00B1752E" w:rsidTr="009D6432">
        <w:tc>
          <w:tcPr>
            <w:tcW w:w="805" w:type="dxa"/>
            <w:vMerge w:val="restart"/>
            <w:shd w:val="clear" w:color="auto" w:fill="auto"/>
            <w:vAlign w:val="center"/>
          </w:tcPr>
          <w:p w:rsidR="009D6432" w:rsidRPr="00B1752E" w:rsidRDefault="009D6432" w:rsidP="009D64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2" w:type="dxa"/>
            <w:vMerge w:val="restart"/>
            <w:shd w:val="clear" w:color="auto" w:fill="auto"/>
            <w:vAlign w:val="center"/>
          </w:tcPr>
          <w:p w:rsidR="009D6432" w:rsidRPr="00B1752E" w:rsidRDefault="009D6432" w:rsidP="009D64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9D6432" w:rsidRPr="00B1752E" w:rsidRDefault="009D6432" w:rsidP="009D64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9D6432" w:rsidRPr="00B1752E" w:rsidRDefault="009D6432" w:rsidP="009D64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9D6432" w:rsidRPr="00B1752E" w:rsidTr="009D6432">
        <w:tc>
          <w:tcPr>
            <w:tcW w:w="805" w:type="dxa"/>
            <w:vMerge/>
            <w:shd w:val="clear" w:color="auto" w:fill="auto"/>
            <w:vAlign w:val="center"/>
          </w:tcPr>
          <w:p w:rsidR="009D6432" w:rsidRPr="00B1752E" w:rsidRDefault="009D6432" w:rsidP="009D64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2" w:type="dxa"/>
            <w:vMerge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9D6432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Лекционных</w:t>
            </w:r>
          </w:p>
        </w:tc>
        <w:tc>
          <w:tcPr>
            <w:tcW w:w="1693" w:type="dxa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Семинарских</w:t>
            </w:r>
          </w:p>
        </w:tc>
      </w:tr>
      <w:tr w:rsidR="009D6432" w:rsidRPr="00B1752E" w:rsidTr="009D6432">
        <w:tc>
          <w:tcPr>
            <w:tcW w:w="805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Многочлены</w:t>
            </w:r>
          </w:p>
        </w:tc>
        <w:tc>
          <w:tcPr>
            <w:tcW w:w="1890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432" w:rsidRPr="00B1752E" w:rsidTr="009D6432">
        <w:tc>
          <w:tcPr>
            <w:tcW w:w="805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2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1890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6432" w:rsidRPr="00B1752E" w:rsidTr="009D6432">
        <w:tc>
          <w:tcPr>
            <w:tcW w:w="805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2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1890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7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6432" w:rsidRPr="00B1752E" w:rsidTr="009D6432">
        <w:tc>
          <w:tcPr>
            <w:tcW w:w="805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2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890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432" w:rsidRPr="00B1752E" w:rsidTr="009D6432">
        <w:tc>
          <w:tcPr>
            <w:tcW w:w="805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2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Производная и первообразная</w:t>
            </w:r>
          </w:p>
        </w:tc>
        <w:tc>
          <w:tcPr>
            <w:tcW w:w="1890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7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6432" w:rsidRPr="00B1752E" w:rsidTr="009D6432">
        <w:tc>
          <w:tcPr>
            <w:tcW w:w="805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2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175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Уравнения и неравенства. Системы уравнений и неравенств</w:t>
            </w:r>
          </w:p>
        </w:tc>
        <w:tc>
          <w:tcPr>
            <w:tcW w:w="1890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6432" w:rsidRPr="00B1752E" w:rsidTr="009D6432">
        <w:tc>
          <w:tcPr>
            <w:tcW w:w="805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2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175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Текстовые задачи</w:t>
            </w:r>
          </w:p>
        </w:tc>
        <w:tc>
          <w:tcPr>
            <w:tcW w:w="1890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6432" w:rsidRPr="00B1752E" w:rsidTr="009D6432">
        <w:tc>
          <w:tcPr>
            <w:tcW w:w="805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2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175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Элементы теории вероятности и математической статистики</w:t>
            </w:r>
          </w:p>
        </w:tc>
        <w:tc>
          <w:tcPr>
            <w:tcW w:w="1890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432" w:rsidRPr="00B1752E" w:rsidTr="009D6432">
        <w:tc>
          <w:tcPr>
            <w:tcW w:w="805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2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175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Планиметрия</w:t>
            </w:r>
          </w:p>
        </w:tc>
        <w:tc>
          <w:tcPr>
            <w:tcW w:w="1890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6432" w:rsidRPr="00B1752E" w:rsidTr="009D6432">
        <w:tc>
          <w:tcPr>
            <w:tcW w:w="805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2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175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Метод координат в пространстве</w:t>
            </w:r>
          </w:p>
        </w:tc>
        <w:tc>
          <w:tcPr>
            <w:tcW w:w="1890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432" w:rsidRPr="00B1752E" w:rsidTr="009D6432">
        <w:tc>
          <w:tcPr>
            <w:tcW w:w="805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2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175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Цилиндр, конус, шар</w:t>
            </w:r>
          </w:p>
        </w:tc>
        <w:tc>
          <w:tcPr>
            <w:tcW w:w="1890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432" w:rsidRPr="00B1752E" w:rsidTr="009D6432">
        <w:tc>
          <w:tcPr>
            <w:tcW w:w="805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2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175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Объемы тел</w:t>
            </w:r>
          </w:p>
        </w:tc>
        <w:tc>
          <w:tcPr>
            <w:tcW w:w="1890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432" w:rsidRPr="00B1752E" w:rsidTr="009D6432">
        <w:tc>
          <w:tcPr>
            <w:tcW w:w="4187" w:type="dxa"/>
            <w:gridSpan w:val="2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90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817" w:type="dxa"/>
            <w:shd w:val="clear" w:color="auto" w:fill="auto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693" w:type="dxa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E61F0C" w:rsidRPr="00B1752E" w:rsidRDefault="00E61F0C" w:rsidP="00E61F0C">
      <w:pPr>
        <w:ind w:firstLine="0"/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Составитель: Смирнова Надежда Владимировна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E61F0C" w:rsidRPr="00B1752E" w:rsidRDefault="00E61F0C" w:rsidP="00E61F0C">
      <w:pPr>
        <w:pStyle w:val="2"/>
        <w:keepLines w:val="0"/>
        <w:widowControl/>
        <w:numPr>
          <w:ilvl w:val="1"/>
          <w:numId w:val="0"/>
        </w:numPr>
        <w:autoSpaceDE/>
        <w:autoSpaceDN/>
        <w:adjustRightInd/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Учебно-методическое обеспечение по дисциплине.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обязательных результатов обучения, Москва, Просвещение, 2012.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Алгебра и начала математического анализа, 11 класс, профильный уровень, А.Г. Мордкович, П.В. Семенов. М: Мнемозина, 2014, в двух частях.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Ю.П.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Дудницын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В.Л.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Кронгауз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Контрольные работы по алгебре и началам анализа, М: Экзамен, 2008.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А.П.Ершова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В.В.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Голобородько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Алгебра и начала анализа 10 - 11кл. Самостоятельные и контрольные работы. М: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Илекса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2014.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А.И.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Медняк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Контрольные и проверочные работы, 7 - 11 классы, Москва, Дрофа, 2012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Л.А.Александрова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Алгебра и начала анализа. 11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Самостоятельные работы: учебное пособие для общеобразовательных учреждений / Под ред.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А.Г.Мордковича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 - М: Мнемозина, 2012.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Л.И.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Звавич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Л.Я. Шляпочник, Проверочные работы по алгебре, 10 - 11 классы, Москва, Дрофа, 2014.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А.Г. Мордкович, Е.Е.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Тульчинская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 Алгебра и начала анализа, контрольные работы для общеобразовательных учреждений. 10 - 11 классы, М: Мнемозина, 2014.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Геометрия, 10-11. Л.С.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Атанасян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В.Ф. Бутузов, С.В. Кадомцев и др. - М.: Просвещение, 2014.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геометрии в 10-11 классах, методические рекомендации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учеб.: Кн. для учителя Л.С.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Атанасян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В.Ф. Бутузов, - М.: Просвещение, 2009.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Поурочные разработки по геометрии, В.А. Яровенко. Москва «Дрофа» 2012.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Алгебра и начала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математическоко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анализа, 11 класс, профильный уровень, А.Г. Мордкович, П.В. Семенов, М.: Мнемозина, 2014, в двух частях.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Л.А.Александрова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Алгебра и начала анализа. 11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 Самостоятельные работы: Учебное пособие для общеобразовательных учреждений / Под ред. А.Г. Мордковича. - М.: Мнемозина, 2012.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Алгебра и начала анализа. Контрольные работы для 11 класса общеобразовательных учреждений (профильный уровень) / В.И.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Глизбург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; под ред. А.Г. Мордковича. - М.: Мнемозина, 2012.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Геометрия, 10-11. Л.С.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Атанасян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В.Ф. Бутузов, С.В. Кадомцев и др. -М.: Просвещение, 2014.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Зив Б.Г. Дидактические материалы по геометрии для 11 класса. - М.: Просвещение, 2012.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П.Ершова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В.В.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Голобородько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Самостоятельные и контрольные работы по геометрии для 11 класса. -М.: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Илекса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2012.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А.Р. Рязановский, В.В. Мирошин. ЕГЭ 2016. Математика. Решение задач. Сдаем без проблем! – М.: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Эксмо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2016.</w:t>
      </w:r>
    </w:p>
    <w:p w:rsidR="00E61F0C" w:rsidRPr="00B1752E" w:rsidRDefault="00E61F0C" w:rsidP="00E61F0C">
      <w:pPr>
        <w:widowControl/>
        <w:numPr>
          <w:ilvl w:val="0"/>
          <w:numId w:val="25"/>
        </w:numPr>
        <w:autoSpaceDE/>
        <w:autoSpaceDN/>
        <w:adjustRightInd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Образовательный портал для подготовки к экзаменам «РЕШУ ЕГЭ» (</w:t>
      </w:r>
      <w:hyperlink r:id="rId9" w:history="1">
        <w:r w:rsidRPr="00B1752E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</w:rPr>
          <w:t>https://ege.sdamgia.ru/</w:t>
        </w:r>
      </w:hyperlink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61F0C" w:rsidRDefault="00E61F0C" w:rsidP="00B175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FCF" w:rsidRPr="00E61F0C" w:rsidRDefault="00A32FCF" w:rsidP="00E61F0C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FCF" w:rsidRPr="00B1752E" w:rsidRDefault="00A32FCF" w:rsidP="00B175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FCF" w:rsidRPr="00B1752E" w:rsidRDefault="00A32FCF" w:rsidP="00B1752E">
      <w:pPr>
        <w:widowControl/>
        <w:autoSpaceDE/>
        <w:autoSpaceDN/>
        <w:adjustRightInd/>
        <w:spacing w:after="20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1752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2FCF" w:rsidRPr="00B1752E" w:rsidRDefault="00A32FCF" w:rsidP="00B1752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D55462" w:rsidRDefault="00D55462" w:rsidP="00D55462">
      <w:pPr>
        <w:jc w:val="center"/>
        <w:rPr>
          <w:rStyle w:val="af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W w:w="9867" w:type="dxa"/>
        <w:tblInd w:w="113" w:type="dxa"/>
        <w:tblLook w:val="04A0" w:firstRow="1" w:lastRow="0" w:firstColumn="1" w:lastColumn="0" w:noHBand="0" w:noVBand="1"/>
      </w:tblPr>
      <w:tblGrid>
        <w:gridCol w:w="458"/>
        <w:gridCol w:w="5066"/>
        <w:gridCol w:w="1029"/>
        <w:gridCol w:w="1621"/>
        <w:gridCol w:w="1693"/>
      </w:tblGrid>
      <w:tr w:rsidR="009D6432" w:rsidTr="009D6432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</w:t>
            </w:r>
          </w:p>
        </w:tc>
      </w:tr>
      <w:tr w:rsidR="009D6432" w:rsidTr="009D643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Times New Roman"/>
                <w:bCs/>
                <w:color w:val="000000"/>
                <w:lang w:eastAsia="en-US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Лекционных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Семинарских</w:t>
            </w:r>
          </w:p>
        </w:tc>
      </w:tr>
      <w:tr w:rsidR="009D6432" w:rsidTr="009D6432">
        <w:trPr>
          <w:trHeight w:val="10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Народы и древнейшие государства на территории России. Русь в IX – начале XII в.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9D6432" w:rsidTr="009D6432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Русские земли и княжества в XII – середине XV в.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9D6432" w:rsidTr="009D6432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Российское государство во второй половине XV-XVII в.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9D6432" w:rsidTr="009D6432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Россия в XVIII – середине XIX в.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9D6432" w:rsidTr="009D6432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Россия во второй половине XIX – начале XX в.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9D6432" w:rsidTr="009D6432">
        <w:trPr>
          <w:trHeight w:val="3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Россия в Первой мировой войне. Революция и Гражданская война в России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9D6432" w:rsidTr="009D6432">
        <w:trPr>
          <w:trHeight w:val="3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СССР в 1922-1991 гг.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D6432" w:rsidTr="009D6432">
        <w:trPr>
          <w:trHeight w:val="2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Российская Федерация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9D6432" w:rsidTr="009D643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432" w:rsidRDefault="009D6432" w:rsidP="009D6432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6432" w:rsidRDefault="009D6432" w:rsidP="009D6432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42</w:t>
            </w:r>
          </w:p>
        </w:tc>
      </w:tr>
    </w:tbl>
    <w:p w:rsidR="00D55462" w:rsidRPr="00723D6A" w:rsidRDefault="00D55462" w:rsidP="00D55462">
      <w:pPr>
        <w:ind w:firstLine="0"/>
        <w:jc w:val="left"/>
        <w:rPr>
          <w:rStyle w:val="af"/>
          <w:color w:val="auto"/>
          <w:u w:val="none"/>
        </w:rPr>
      </w:pPr>
      <w:r w:rsidRPr="00723D6A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Составитель: Чаплыгина Кристина Анатольевна</w:t>
      </w:r>
    </w:p>
    <w:p w:rsidR="00D55462" w:rsidRDefault="00D55462" w:rsidP="00D55462">
      <w:pPr>
        <w:jc w:val="center"/>
        <w:rPr>
          <w:rStyle w:val="af"/>
          <w:rFonts w:ascii="Times New Roman" w:hAnsi="Times New Roman" w:cs="Times New Roman"/>
          <w:b/>
          <w:sz w:val="24"/>
          <w:szCs w:val="24"/>
        </w:rPr>
      </w:pPr>
    </w:p>
    <w:p w:rsidR="00D55462" w:rsidRDefault="00D55462" w:rsidP="00D55462">
      <w:pPr>
        <w:pStyle w:val="2"/>
        <w:keepLines w:val="0"/>
        <w:widowControl/>
        <w:numPr>
          <w:ilvl w:val="0"/>
          <w:numId w:val="34"/>
        </w:numPr>
        <w:autoSpaceDE/>
        <w:adjustRightInd/>
        <w:spacing w:before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Учебно-методическое обеспечение по дисциплине.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ЕГЭ. История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типовые экзаменационные варианты : 30 вариантов / под ред. И.А.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Артасова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– М.: Издательство «Национальное образование», 2018. – 480 с.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ил. – (ЕГЭ. ФИПИ – школе). [и прочие подобные издания с тренировочными вариантами ЕГЭ]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России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-начала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века: Учебник / Под ред. В.А.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Федерова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3-е изд.,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– М.: Издательство Московского университета; Издательский центр «Академия», 2004. – 864 с. (Классический университетский учебник).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России с древнейших времен до конца XVII века / Л.Н. Вдовина, Н.В. Козлова, Б.Н.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Флоря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под ред. Л.В.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Милова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2010. – 768 с. 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России с древнейших времен до конца XVIII в.: Учебник / Под ред. Б.Н.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Флори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— M.: Издательство Московского университета, 2010. — 544 с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России: учеб. — 3-е изд.,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доп. / А. С. Орлов, В. А. Георгиев, Н. Г. Георгиева, Т. А. Сивохина. — М.: ТК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Велби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Изд-во Проспект, 2006. – 528 с.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История России: учебник / А.С. Орлов и др. 4-е изд. – М.: Проспект, 2014. – 527 с.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Кацва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Л.А. История Отечества: справочник для старшеклассников и поступающих в вузы / Под науч. ред. В.Р.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Лещинера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– М.: АСТ-ПРЕСС КНИГА, 2012. 848 с.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Краткий курс истории России с древнейших времён до начала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века: учебное пособие / Р.А. Арсланов [и др.]; под ред. В.В.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Керова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 Москва; 2013. 1019 с.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Культура России: IX—XX вв.: учебное пособие. — М., 1996.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Новейшая история России. 1914–2010: учебное пособие под ред. М.В.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Ходякова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2012. – 536 с.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Орлов А. С., Георгиева Н. Г., Георгиев В. А. История России: словарь-справочник: учебно-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практич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пособие. — Москва: Проспект, 2011. — 592 с.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Павленко Н.И. История России с древнейших времен до 1861 года: учебник для студ. вузов / Н.И. Павленко, И.Л. Андреев, В.А. Федоров; ред. Н.И. Павленко. – 5-е изд. – М.: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2011. – 712 с.: карты.</w:t>
      </w:r>
    </w:p>
    <w:p w:rsidR="00D55462" w:rsidRDefault="00D55462" w:rsidP="00D55462">
      <w:pPr>
        <w:pStyle w:val="a5"/>
        <w:numPr>
          <w:ilvl w:val="0"/>
          <w:numId w:val="3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Дополнительная литература: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Ананьич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Б.В., Ганелин Р.Ш. Сергей Юльевич Витте и его время. – СПб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2000.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Анисимов Е. Анна Иоанновна. — М., 2002.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Анисимов Е. В., Каменский А. Б. Россия в XVIII— первой половине XIX века. — М., 1994.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Анисимов Е. Елизавета Петровна, — М., 2002.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Боханов А. Н. Император Александр III. — М., 1998.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борьбе за власть: страницы политической истории России XVIII в. - М., 1988.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Введение христианства на Руси. — М., 1987.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Великие социальные революции XVII—XVIII вв. — М„ 1990.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Россия в войне 1941-1945. М., 2003.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История Советского государства, 1900-1991. М., 2003.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Война и общество 1941–1945. В 2-х кн. – М., 2004.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Горский А. А. Древнерусская дружина. — М., 1989.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Горский А. А. Москва и Орда. — М., 2005.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Данилевский И. Н. Русские земли глазами современников и потомков (XII—XIV вв.). — М., 2001.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Забелин М. Русский народ: обычаи, обряды, предания, суеверия, поэзия. — М., 1997.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Зайончковский П. А. Отмена крепостного права в России. - М., 1958.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Захаров В. Ю. «Всемилостивейшая жалованная грамота российскому народу» 1801 г. в контексте развития конституционных идей в России во второй половине XVIII—начале XIX в. - М., 2002.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Захарова Л. Г. Самодержавие и отмена крепостного права в России: 1856-1861 гг. - М., 1984.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Зимин А. А. Опричнина Ивана Грозного. — М., 1960.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Зимин А. А. Россия на рубеже XV—XVI столетий. — М., 1982.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Зимин А. А.,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Хорошкевич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Л. Россия времен Ивана Грозного. — М., 1982.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Зубкова Е.Ю. Общество и реформы. 1945-1964. М., 1993.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Каргалов В. В. Конец ордынского ига. — М., 1984. Киселев А. Ф. Профсоюзы и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Каргалов В. В. Монголо-татарское нашествие на Русь: XIII в. - М., 1966.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Кобрин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Б. Власть и собственность в средневековой Руси ХУ-ХУШ вв. - М., 1985.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Кобрин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Б. Иван Грозный. — М., 1989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Козляков В. Михаил Федорович. — М., 2004.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Кучкин В. А. Русь под игом: как это было. — М., 1991.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Кучкин В. А. Формирование государственной территории Северо-Восточной Руси в X—XIV вв. — М., 1984.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Леонтович В. В. История либерализма в России: 1762— 1914 гг. - М„ 1995.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Лимонов Ю. А. Владимиро-Суздальская Русь: очерки социально-политической истории. — М., 1987.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Литвак Б. Г. Переворот 1861 года в России: почему не реализовалась реформаторская альтернатива. — М., 1991.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Ляшенко Л. М. Революционные народники. — М-, 1989.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Медушевский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Н. Проекты аграрных реформ в России: XVIII—начало XXI века. — М., 2005.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Медушевский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Н. Утверждение абсолютизма в России: сравнительное историческое исследование. — М., 1994.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Мироненко С. В. Страницы тайной истории самодержавия: политическая история России первой половины XIX столетия. — М., 1990.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Миронов Б. Я. Социальная история России. В 2 т. — СПб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1999.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Молчанов Я. Я. Дипломатия Петра Первого. — М., 1984.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Москва. Быт XIV—XIX веков. — М., 2005.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Мыльников А. Петр III. — М., 2002.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Очерки русской культуры XIX в.: общественно-культурная среда, — М., 1998.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Павленко Н. И. Петр Великий. — М., 1990.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Павленко Н. И. Птенцы гнезда Петрова. — М., 1988.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Песков А. М. Павел I. — М, 2003.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Пихоя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Р.Г. Советский Союз: история власти 1945-1991. М., 1998.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Пихоя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Р.Г., Журавлев С.В., Соколов А.К. История современной России. Десятилетие либеральных реформ: 1991-1999 гг. М., 2011.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Предпринимательство и предприниматели России от истоков до начала XX в. — М., 1997.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Романов Б. А. Люди и нравы Древней Руси: историко-бытовые очерки XI—XIII вв. — Л., 1966.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Российские консерваторы. — М., 1997.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Российские самодержцы (1801 — 1917). — М., 1991.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Россия XV—XVII вв. глазами иностранцев. — Л., 1986.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Рыбаков Б. А. Киевская Русь и русские княжества XII— XIII вв. - М., 1982.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Рыбаков Б. А. Язычество Древней Руси. — М., 1987.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Сахаров А. М. Образование и развитие Российского государства в ХI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вв. - М., 1969.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Сахаров А. Н. Дипломатия Древней Руси (IX—первая половина X в.). — М., 1980.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Скрынников Р. Г. Иван Грозный. — М., 1975.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Скрынников Р. Г. Три Лжедмитрия. — М., 2003.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Скрынников Р. Г. Царство террора. — СПб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1992.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Соловьева А. М. Промышленная революция в России в XIX веке. - М., 1990.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Тихомиров М. И. Древняя Русь. — М., 1975.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Тихомиров М. Н. Древнерусские города. — М., 1956.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Томсинов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А. Аракчеев. — М., 2003.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Троцкий И. III Отделение при Николае I. — Л., 1990.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Федоров В. А. Декабристы и их время. — М., 1992.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Федоров В. А. М. М. Сперанский и А. А. Аракчеев. — М, 1997.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Фроянов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Я. Киевская Русь: очерки социально-политической истории. — Л., 1980.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Хлевнюк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 Сталин. Жизнь одного вождя. М., 2015.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Христофоров И. А. «Аристократическая» оппозиция Великим реформам: конец 1850-х—середина 1870-х гг. — М., 2002.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Черепнин Л. В. Земские соборы Российского государства в ХVI-ХVП вв. - М., 1978.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Черепнин Л. В. Образование русского централизованного государства в XIV—XV веках: очерки социально-экономической и политической истории Руси. — М., 1960.</w:t>
      </w:r>
    </w:p>
    <w:p w:rsid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Эйдельман Я. Я. Революция сверху в России. — М., 1988.</w:t>
      </w:r>
    </w:p>
    <w:p w:rsidR="001415D5" w:rsidRPr="00D55462" w:rsidRDefault="00D55462" w:rsidP="00D55462">
      <w:pPr>
        <w:widowControl/>
        <w:numPr>
          <w:ilvl w:val="1"/>
          <w:numId w:val="34"/>
        </w:numPr>
        <w:autoSpaceDE/>
        <w:adjustRightInd/>
        <w:rPr>
          <w:rStyle w:val="af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proofErr w:type="spellStart"/>
      <w:r w:rsidRPr="00D55462">
        <w:rPr>
          <w:rFonts w:ascii="Times New Roman" w:hAnsi="Times New Roman" w:cs="Times New Roman"/>
          <w:color w:val="000000" w:themeColor="text1"/>
          <w:sz w:val="24"/>
          <w:szCs w:val="24"/>
        </w:rPr>
        <w:t>Эппелбаум</w:t>
      </w:r>
      <w:proofErr w:type="spellEnd"/>
      <w:r w:rsidRPr="00D55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 Гулаг. М.: </w:t>
      </w:r>
      <w:proofErr w:type="spellStart"/>
      <w:r w:rsidRPr="00D55462">
        <w:rPr>
          <w:rFonts w:ascii="Times New Roman" w:hAnsi="Times New Roman" w:cs="Times New Roman"/>
          <w:color w:val="000000" w:themeColor="text1"/>
          <w:sz w:val="24"/>
          <w:szCs w:val="24"/>
        </w:rPr>
        <w:t>Corpus</w:t>
      </w:r>
      <w:proofErr w:type="spellEnd"/>
      <w:r w:rsidRPr="00D55462">
        <w:rPr>
          <w:rFonts w:ascii="Times New Roman" w:hAnsi="Times New Roman" w:cs="Times New Roman"/>
          <w:color w:val="000000" w:themeColor="text1"/>
          <w:sz w:val="24"/>
          <w:szCs w:val="24"/>
        </w:rPr>
        <w:t>, 2015.</w:t>
      </w:r>
    </w:p>
    <w:p w:rsidR="00A32FCF" w:rsidRPr="00B1752E" w:rsidRDefault="00A32FCF" w:rsidP="00B1752E">
      <w:pPr>
        <w:widowControl/>
        <w:autoSpaceDE/>
        <w:autoSpaceDN/>
        <w:adjustRightInd/>
        <w:spacing w:after="200"/>
        <w:ind w:firstLine="0"/>
        <w:jc w:val="left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  <w:br w:type="page"/>
      </w:r>
    </w:p>
    <w:p w:rsidR="00A32FCF" w:rsidRPr="00B1752E" w:rsidRDefault="00A32FCF" w:rsidP="00B1752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lastRenderedPageBreak/>
        <w:t>Приложение 3.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752E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tbl>
      <w:tblPr>
        <w:tblW w:w="10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4124"/>
        <w:gridCol w:w="1842"/>
        <w:gridCol w:w="1842"/>
        <w:gridCol w:w="1842"/>
      </w:tblGrid>
      <w:tr w:rsidR="009D6432" w:rsidRPr="00B1752E" w:rsidTr="009D6432">
        <w:tc>
          <w:tcPr>
            <w:tcW w:w="946" w:type="dxa"/>
            <w:vMerge w:val="restart"/>
            <w:shd w:val="clear" w:color="auto" w:fill="auto"/>
            <w:vAlign w:val="center"/>
          </w:tcPr>
          <w:p w:rsidR="009D6432" w:rsidRPr="00B1752E" w:rsidRDefault="009D6432" w:rsidP="009D64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24" w:type="dxa"/>
            <w:vMerge w:val="restart"/>
            <w:shd w:val="clear" w:color="auto" w:fill="auto"/>
            <w:vAlign w:val="center"/>
          </w:tcPr>
          <w:p w:rsidR="009D6432" w:rsidRPr="00B1752E" w:rsidRDefault="009D6432" w:rsidP="009D64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842" w:type="dxa"/>
            <w:vMerge w:val="restart"/>
            <w:vAlign w:val="center"/>
          </w:tcPr>
          <w:p w:rsidR="009D6432" w:rsidRPr="009D6432" w:rsidRDefault="009D6432" w:rsidP="009D64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3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9D6432" w:rsidRPr="00B1752E" w:rsidRDefault="009D6432" w:rsidP="009D643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9D6432" w:rsidRPr="00B1752E" w:rsidTr="009D6432">
        <w:tc>
          <w:tcPr>
            <w:tcW w:w="946" w:type="dxa"/>
            <w:vMerge/>
            <w:shd w:val="clear" w:color="auto" w:fill="auto"/>
          </w:tcPr>
          <w:p w:rsidR="009D6432" w:rsidRPr="00B1752E" w:rsidRDefault="009D6432" w:rsidP="00CF3D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dxa"/>
            <w:vMerge/>
            <w:shd w:val="clear" w:color="auto" w:fill="auto"/>
            <w:vAlign w:val="center"/>
          </w:tcPr>
          <w:p w:rsidR="009D6432" w:rsidRPr="00B1752E" w:rsidRDefault="009D6432" w:rsidP="009D64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D6432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D6432" w:rsidRPr="00B1752E" w:rsidRDefault="009D6432" w:rsidP="00CF3D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Лекционных</w:t>
            </w:r>
          </w:p>
        </w:tc>
        <w:tc>
          <w:tcPr>
            <w:tcW w:w="1842" w:type="dxa"/>
          </w:tcPr>
          <w:p w:rsidR="009D6432" w:rsidRPr="00B1752E" w:rsidRDefault="009D6432" w:rsidP="00CF3D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Семинарских</w:t>
            </w:r>
          </w:p>
        </w:tc>
      </w:tr>
      <w:tr w:rsidR="008B0421" w:rsidRPr="00B1752E" w:rsidTr="009D6432">
        <w:tc>
          <w:tcPr>
            <w:tcW w:w="946" w:type="dxa"/>
            <w:shd w:val="clear" w:color="auto" w:fill="auto"/>
          </w:tcPr>
          <w:p w:rsidR="008B0421" w:rsidRPr="00B1752E" w:rsidRDefault="008B0421" w:rsidP="00CF3D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4" w:type="dxa"/>
            <w:shd w:val="clear" w:color="auto" w:fill="auto"/>
          </w:tcPr>
          <w:p w:rsidR="008B0421" w:rsidRPr="00B1752E" w:rsidRDefault="008B0421" w:rsidP="00CF3D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842" w:type="dxa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B0421" w:rsidRPr="00B1752E" w:rsidTr="009D6432">
        <w:tc>
          <w:tcPr>
            <w:tcW w:w="946" w:type="dxa"/>
            <w:shd w:val="clear" w:color="auto" w:fill="auto"/>
          </w:tcPr>
          <w:p w:rsidR="008B0421" w:rsidRPr="00B1752E" w:rsidRDefault="008B0421" w:rsidP="00CF3D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4" w:type="dxa"/>
            <w:shd w:val="clear" w:color="auto" w:fill="auto"/>
          </w:tcPr>
          <w:p w:rsidR="008B0421" w:rsidRPr="00B1752E" w:rsidRDefault="008B0421" w:rsidP="00CF3D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Основные сферы общественной жизни</w:t>
            </w:r>
          </w:p>
        </w:tc>
        <w:tc>
          <w:tcPr>
            <w:tcW w:w="1842" w:type="dxa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B0421" w:rsidRPr="00B1752E" w:rsidTr="009D6432">
        <w:tc>
          <w:tcPr>
            <w:tcW w:w="946" w:type="dxa"/>
            <w:shd w:val="clear" w:color="auto" w:fill="auto"/>
          </w:tcPr>
          <w:p w:rsidR="008B0421" w:rsidRPr="00B1752E" w:rsidRDefault="008B0421" w:rsidP="00CF3D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4" w:type="dxa"/>
            <w:shd w:val="clear" w:color="auto" w:fill="auto"/>
          </w:tcPr>
          <w:p w:rsidR="008B0421" w:rsidRPr="00B1752E" w:rsidRDefault="008B0421" w:rsidP="00CF3D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2" w:type="dxa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B0421" w:rsidRPr="00B1752E" w:rsidTr="009D6432">
        <w:tc>
          <w:tcPr>
            <w:tcW w:w="946" w:type="dxa"/>
            <w:shd w:val="clear" w:color="auto" w:fill="auto"/>
          </w:tcPr>
          <w:p w:rsidR="008B0421" w:rsidRPr="00B1752E" w:rsidRDefault="008B0421" w:rsidP="00CF3D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4" w:type="dxa"/>
            <w:shd w:val="clear" w:color="auto" w:fill="auto"/>
          </w:tcPr>
          <w:p w:rsidR="008B0421" w:rsidRPr="00B1752E" w:rsidRDefault="008B0421" w:rsidP="00CF3D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842" w:type="dxa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B0421" w:rsidRPr="00B1752E" w:rsidTr="009D6432">
        <w:tc>
          <w:tcPr>
            <w:tcW w:w="946" w:type="dxa"/>
            <w:shd w:val="clear" w:color="auto" w:fill="auto"/>
          </w:tcPr>
          <w:p w:rsidR="008B0421" w:rsidRPr="00B1752E" w:rsidRDefault="008B0421" w:rsidP="00CF3D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4" w:type="dxa"/>
            <w:shd w:val="clear" w:color="auto" w:fill="auto"/>
          </w:tcPr>
          <w:p w:rsidR="008B0421" w:rsidRPr="00B1752E" w:rsidRDefault="008B0421" w:rsidP="00CF3D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Сфера политики и социального управления</w:t>
            </w:r>
          </w:p>
        </w:tc>
        <w:tc>
          <w:tcPr>
            <w:tcW w:w="1842" w:type="dxa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B0421" w:rsidRPr="00B1752E" w:rsidTr="009D6432">
        <w:tc>
          <w:tcPr>
            <w:tcW w:w="946" w:type="dxa"/>
            <w:shd w:val="clear" w:color="auto" w:fill="auto"/>
          </w:tcPr>
          <w:p w:rsidR="008B0421" w:rsidRPr="00B1752E" w:rsidRDefault="008B0421" w:rsidP="00CF3D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4" w:type="dxa"/>
            <w:shd w:val="clear" w:color="auto" w:fill="auto"/>
          </w:tcPr>
          <w:p w:rsidR="008B0421" w:rsidRPr="00B1752E" w:rsidRDefault="008B0421" w:rsidP="00CF3D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1842" w:type="dxa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B0421" w:rsidRPr="00B1752E" w:rsidTr="009D6432">
        <w:tc>
          <w:tcPr>
            <w:tcW w:w="5070" w:type="dxa"/>
            <w:gridSpan w:val="2"/>
            <w:shd w:val="clear" w:color="auto" w:fill="auto"/>
          </w:tcPr>
          <w:p w:rsidR="008B0421" w:rsidRPr="00B1752E" w:rsidRDefault="008B0421" w:rsidP="00CF3D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8B0421" w:rsidRPr="00B1752E" w:rsidRDefault="008B0421" w:rsidP="009D64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842" w:type="dxa"/>
            <w:vAlign w:val="center"/>
          </w:tcPr>
          <w:p w:rsidR="008B0421" w:rsidRDefault="008B0421" w:rsidP="003F33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42</w:t>
            </w:r>
          </w:p>
        </w:tc>
      </w:tr>
    </w:tbl>
    <w:p w:rsidR="00E61F0C" w:rsidRPr="00B1752E" w:rsidRDefault="00E61F0C" w:rsidP="00E61F0C">
      <w:pPr>
        <w:ind w:firstLine="0"/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Составитель: </w:t>
      </w: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Юкина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 Ирина Игоревна</w:t>
      </w:r>
    </w:p>
    <w:p w:rsidR="00E61F0C" w:rsidRPr="00B1752E" w:rsidRDefault="00E61F0C" w:rsidP="00E61F0C">
      <w:pPr>
        <w:ind w:firstLine="0"/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61F0C" w:rsidRPr="00B1752E" w:rsidRDefault="00E61F0C" w:rsidP="00E61F0C">
      <w:pPr>
        <w:pStyle w:val="2"/>
        <w:keepLines w:val="0"/>
        <w:widowControl/>
        <w:numPr>
          <w:ilvl w:val="1"/>
          <w:numId w:val="0"/>
        </w:numPr>
        <w:autoSpaceDE/>
        <w:autoSpaceDN/>
        <w:adjustRightInd/>
        <w:spacing w:before="0"/>
        <w:ind w:left="709" w:hanging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Учебно-методическое обеспечение по дисциплине.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Боголюбов, Л. Н. Общая методика преподавания обществознания в школе / Л. Н. Боголюбов, Л. Ф. Иванова, А. Ю.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Лазебникова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 - М.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Дрофа, 2008.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Гражданский кодекс Российской Федерации. Кодекс об административных правонарушениях. Конституция Российской Федерации. Семейный кодекс РФ. Трудовой кодекс РФ.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Домашек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 В. Школьный справочник по обществознанию / Е. В.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Домашек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 - Ростов н/Д.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Феникс, 2010.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Дыдко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С. П. Обществознание. 8-11 классы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справ, материалы / С. Н.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Дыдко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 - М.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АСТ 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АстрельПолиграфИздат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2010.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Иоффе, А. Н. Обществознание. 9 класс : справ, материалы / А. Н. Иоффе, О. В.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Кишенкова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-М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 : АСТ :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Хорвест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Астрель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2006.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Лазебникова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 Ю. Современное школьное обществознание : метод, пособие для учителя с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дидакт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атериалами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А. Ю.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Лазебникова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 - М.: Школа-Пресс, 2000.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Лозовский, Л. Ш. Практикум по обществознанию : вопросы и ответы ; тесты с решениями / Л.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Ш.Лозовский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Б. А.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Райзберг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-М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Рольф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Айрис-Пресс, 2010.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Лопухов, А. М. Словарь терминов и понятий по обществознанию / А. М. Лопухов. - М.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Айрис-Пресс,2010.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Мавлютова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 А. Основы правовых знаний. 8-11 классы. Интерактивные методы преподавания права / Е.А.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Мавлютова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 - Волгоград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Учитель, 2009.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Обществознание. 9 класс : тесты и тренировочные упражнения /авт.-сост. О. А. Северина.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-В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олгоград: Учитель, 2008.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Обществознание. Право. Экономика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сб. материалов по реализации федерального компонента государственного стандарта общего образования в общеобразовательных учреждениях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Волгофадской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 / авт.-сост. Е. И.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Колусева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Т. А. Корнева. - Волгоград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Учитель, 2006.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Политика и право. Школьный практикум. 10-11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пособие для учащихся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учеб, заведений / авт.-сост. М. И.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Шилобод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В. Ф. Кривошеее. - М.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Дрофа, 1997.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Правоведение: 9 класс. Международное гуманитарное право. Человек имеет право. Система конспектов занятий с нетрадиционными формами контроля : элективные курсы / авт.-сост. Н. И. Чеботарева. 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-В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олгоград.: Учитель, 2007.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Правовое воспитание школьников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5-9 классы : конспекты занятий / сост. О. В.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Летнева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 - Волгоград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Учитель, 2006.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Примерные программы основного общего образования. Обществознание. 5-9 классы. - М.: Просвещение, 2010.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Путь подростка в правовом лабиринте / сост. Е. Н. Сорокина. - М.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Экстремум, 2007.</w:t>
      </w:r>
    </w:p>
    <w:p w:rsidR="00E61F0C" w:rsidRPr="00B1752E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Сазонова, Г. Г. Обществознание в таблицах и схемах / Г. Г. Сазонова. - М.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Виктория Плюс, 2007.</w:t>
      </w:r>
    </w:p>
    <w:p w:rsidR="00E61F0C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Сборник нормативных документов. Обществознание. Примерные программы по обществознанию Федеральный компонент государственного стандарта. Федеральный базисный учебный план и примерные учебные планы. - М.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Дрофа, 2008.</w:t>
      </w:r>
    </w:p>
    <w:p w:rsidR="00DC5BBD" w:rsidRPr="00E61F0C" w:rsidRDefault="00E61F0C" w:rsidP="00E61F0C">
      <w:pPr>
        <w:widowControl/>
        <w:numPr>
          <w:ilvl w:val="0"/>
          <w:numId w:val="28"/>
        </w:numPr>
        <w:autoSpaceDE/>
        <w:autoSpaceDN/>
        <w:adjustRightInd/>
        <w:ind w:left="709" w:hanging="709"/>
        <w:rPr>
          <w:rStyle w:val="af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>Суворова, Н. Г. Основы правовых знаний</w:t>
      </w:r>
      <w:proofErr w:type="gramStart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8-9 классы. Ч. 2. Методическое пособие для учителя. - Изд. 3-е, </w:t>
      </w:r>
      <w:proofErr w:type="spellStart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>. / Н. Г. Суворова. - М.</w:t>
      </w:r>
      <w:proofErr w:type="gramStart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Новый учебник, 2007.</w:t>
      </w:r>
    </w:p>
    <w:p w:rsidR="00A32FCF" w:rsidRPr="00B1752E" w:rsidRDefault="00A32FCF" w:rsidP="00B1752E">
      <w:pPr>
        <w:widowControl/>
        <w:autoSpaceDE/>
        <w:autoSpaceDN/>
        <w:adjustRightInd/>
        <w:spacing w:after="200"/>
        <w:ind w:firstLine="0"/>
        <w:jc w:val="left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  <w:br w:type="page"/>
      </w:r>
    </w:p>
    <w:p w:rsidR="00A32FCF" w:rsidRPr="00B1752E" w:rsidRDefault="00A32FCF" w:rsidP="00B1752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5462">
        <w:rPr>
          <w:rFonts w:ascii="Times New Roman" w:hAnsi="Times New Roman" w:cs="Times New Roman"/>
          <w:sz w:val="24"/>
          <w:szCs w:val="24"/>
        </w:rPr>
        <w:t>4</w:t>
      </w:r>
      <w:r w:rsidRPr="00B1752E">
        <w:rPr>
          <w:rFonts w:ascii="Times New Roman" w:hAnsi="Times New Roman" w:cs="Times New Roman"/>
          <w:sz w:val="24"/>
          <w:szCs w:val="24"/>
        </w:rPr>
        <w:t>.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752E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tbl>
      <w:tblPr>
        <w:tblW w:w="88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01"/>
        <w:gridCol w:w="2893"/>
        <w:gridCol w:w="1559"/>
        <w:gridCol w:w="1701"/>
        <w:gridCol w:w="1832"/>
      </w:tblGrid>
      <w:tr w:rsidR="009D6432" w:rsidRPr="00B1752E" w:rsidTr="009D6432">
        <w:tc>
          <w:tcPr>
            <w:tcW w:w="9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9D6432" w:rsidRPr="00B1752E" w:rsidRDefault="009D6432" w:rsidP="009D64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9D6432" w:rsidRPr="00B1752E" w:rsidRDefault="009D6432" w:rsidP="009D64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9D6432" w:rsidRPr="00B1752E" w:rsidTr="009D6432">
        <w:tc>
          <w:tcPr>
            <w:tcW w:w="9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D6432" w:rsidRPr="00B1752E" w:rsidRDefault="009D6432" w:rsidP="009D64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Лекционных</w:t>
            </w:r>
          </w:p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Семинарских</w:t>
            </w:r>
          </w:p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0421" w:rsidRPr="00B1752E" w:rsidTr="009D6432"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Default="008B0421" w:rsidP="003F33D6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B0421" w:rsidRPr="00B1752E" w:rsidTr="009D6432"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Лексика. Фразеология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Default="008B0421" w:rsidP="003F33D6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B0421" w:rsidRPr="00B1752E" w:rsidTr="009D6432"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Default="008B0421" w:rsidP="003F33D6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B0421" w:rsidRPr="00B1752E" w:rsidTr="009D6432"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Default="008B0421" w:rsidP="003F33D6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B0421" w:rsidRPr="00B1752E" w:rsidTr="009D6432">
        <w:trPr>
          <w:trHeight w:val="673"/>
        </w:trPr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текста.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Default="008B0421" w:rsidP="003F33D6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B0421" w:rsidRPr="00B1752E" w:rsidTr="009D6432"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Языковые нормы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Default="008B0421" w:rsidP="003F33D6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B0421" w:rsidRPr="00B1752E" w:rsidTr="009D6432"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Выразительность русской речи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Default="008B0421" w:rsidP="003F33D6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B0421" w:rsidRPr="00B1752E" w:rsidTr="009D6432"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Информационная обработка текстов различных стилей и жанров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Default="008B0421" w:rsidP="003F33D6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B0421" w:rsidRPr="00B1752E" w:rsidTr="009D6432">
        <w:tc>
          <w:tcPr>
            <w:tcW w:w="37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B0421" w:rsidRPr="00B1752E" w:rsidRDefault="008B0421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E61F0C" w:rsidRPr="00B1752E" w:rsidRDefault="00E61F0C" w:rsidP="00E61F0C">
      <w:pPr>
        <w:ind w:firstLine="0"/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Составитель: Крутикова Светлана Ивановна</w:t>
      </w:r>
    </w:p>
    <w:p w:rsidR="00E61F0C" w:rsidRPr="00B1752E" w:rsidRDefault="00E61F0C" w:rsidP="00E61F0C">
      <w:pPr>
        <w:ind w:firstLine="0"/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61F0C" w:rsidRPr="00B1752E" w:rsidRDefault="00E61F0C" w:rsidP="00E61F0C">
      <w:pPr>
        <w:ind w:firstLine="0"/>
        <w:jc w:val="left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  <w:t>Учебно-методическое обеспечение по дисциплине.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Бельчиков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 Ю.А. Лексическая стилистика. – М., 1997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Богданова Г. А. Материалы для подготовки к экзаменам по русскому языку. — М., 2010.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Войлова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, К. А., </w:t>
      </w: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Канафьева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, А. В. Русский язык: Тесты. 10-11 классы. - 4-е изд., стереотип. — М, 2001.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Горшков, А. И. Русская словесность: от слова к словесности: учеб. пособие для учащихся 10-11 </w:t>
      </w: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кл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. обще образ. учреждений. - 2-е изд. — М., 1996.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Граник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 Г. Г., Бондаренко С. М.  Русский язык: Синтаксис и пунктуация: Пособие для уч-ся </w:t>
      </w: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старш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кл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. и абитуриентов. — М., 2014.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Одинцов В.В. Стилистика текста. – М.,1998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Ипполитова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 Н. А. Русский язык и культура речи. — М., 2004.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Лосева М. Л. Как строится текст. — М., 1980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Розенталь, Д. Э. Практическое пособие по русскому языку для поступающих в вузы. — М., 1990.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Розенталь, Д. Э., Голуб, И. Б., Теленкова, М. А. Современный русский язык. — М., 1995.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Розенталь, Д. Э., Голуб, И. Б. Справочник по русской орфографии и пунктуации: пособие для поступающих в вузы. — М., 2002.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Стернин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 И. А. Практическая риторика. — М., 2003.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Сенина Н.А., </w:t>
      </w: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Гурдаева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 Н.А. Русский язык. Заговори, чтоб я тебя увидел. Нормы речи. Пособие по формированию языковой и коммуникативной компетенции. 10-11 классы. — Ростов-на-Дону, 2016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Александрова З.В. Словарь синонимов русского языка.  – М., 1999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Львов С.С. Школьный орфоэпический словарь русского языка. – М., 2007</w:t>
      </w:r>
    </w:p>
    <w:p w:rsidR="00E61F0C" w:rsidRPr="00B1752E" w:rsidRDefault="00E61F0C" w:rsidP="00E61F0C">
      <w:pPr>
        <w:pStyle w:val="a5"/>
        <w:numPr>
          <w:ilvl w:val="0"/>
          <w:numId w:val="31"/>
        </w:num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Толковый словарь русского языка с включением сведений о происхождении слов (82000 слов и фразеологических выражений) / отв. ред. </w:t>
      </w: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Н.Ю.Шведова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. – М., 2008</w:t>
      </w:r>
    </w:p>
    <w:p w:rsidR="00A32FCF" w:rsidRPr="00B1752E" w:rsidRDefault="00A32FCF" w:rsidP="00B1752E">
      <w:pPr>
        <w:widowControl/>
        <w:autoSpaceDE/>
        <w:autoSpaceDN/>
        <w:adjustRightInd/>
        <w:spacing w:after="200"/>
        <w:ind w:firstLine="0"/>
        <w:jc w:val="left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  <w:br w:type="page"/>
      </w:r>
    </w:p>
    <w:p w:rsidR="00A32FCF" w:rsidRPr="00B1752E" w:rsidRDefault="00A32FCF" w:rsidP="00B1752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5462">
        <w:rPr>
          <w:rFonts w:ascii="Times New Roman" w:hAnsi="Times New Roman" w:cs="Times New Roman"/>
          <w:sz w:val="24"/>
          <w:szCs w:val="24"/>
        </w:rPr>
        <w:t>5</w:t>
      </w:r>
      <w:r w:rsidRPr="00B1752E">
        <w:rPr>
          <w:rFonts w:ascii="Times New Roman" w:hAnsi="Times New Roman" w:cs="Times New Roman"/>
          <w:sz w:val="24"/>
          <w:szCs w:val="24"/>
        </w:rPr>
        <w:t>.</w:t>
      </w:r>
    </w:p>
    <w:p w:rsidR="00E61F0C" w:rsidRPr="00B1752E" w:rsidRDefault="00E61F0C" w:rsidP="00E61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2E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E61F0C" w:rsidRPr="00B1752E" w:rsidRDefault="00E61F0C" w:rsidP="00E61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9"/>
        <w:gridCol w:w="1418"/>
        <w:gridCol w:w="1839"/>
        <w:gridCol w:w="1843"/>
      </w:tblGrid>
      <w:tr w:rsidR="009D6432" w:rsidRPr="00B1752E" w:rsidTr="009D643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432" w:rsidRPr="00B1752E" w:rsidRDefault="009D6432" w:rsidP="009D64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432" w:rsidRPr="00B1752E" w:rsidRDefault="009D6432" w:rsidP="009D64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432" w:rsidRPr="003276C6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C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9D6432" w:rsidRPr="00B1752E" w:rsidTr="009D643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Лекционных</w:t>
            </w:r>
          </w:p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Семинарских</w:t>
            </w:r>
          </w:p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Стартовое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AND SOCIAL LIFE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Первое промежуточное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FOOD/SHOPPING AND SERVICES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 AND TOURISM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8B0421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 AND FREE TIME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8B0421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HEALTH AND SPORT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8B0421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AND TECHNOLOGY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Второе промежуточное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 AND ENVIRONMENT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AND SOCIETY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8B04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>LISTENING STRATEGY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 xml:space="preserve"> STRATEGY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 xml:space="preserve"> STRATEGY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8B0421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  <w:r w:rsidRPr="00B1752E">
              <w:rPr>
                <w:rFonts w:ascii="Times New Roman" w:hAnsi="Times New Roman" w:cs="Times New Roman"/>
                <w:sz w:val="24"/>
                <w:szCs w:val="24"/>
              </w:rPr>
              <w:t xml:space="preserve"> STRATEGY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8B0421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Итоговое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8B0421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432" w:rsidRPr="00B1752E" w:rsidTr="009D6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32" w:rsidRPr="00B1752E" w:rsidTr="009D6432"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32" w:rsidRPr="00B1752E" w:rsidRDefault="009D6432" w:rsidP="009D64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8B04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32" w:rsidRPr="00B1752E" w:rsidRDefault="008B0421" w:rsidP="008B042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E61F0C" w:rsidRPr="00B1752E" w:rsidRDefault="00E61F0C" w:rsidP="00E61F0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t>Составитель: Солнцев Сергей Владимирович</w:t>
      </w:r>
    </w:p>
    <w:p w:rsidR="00E61F0C" w:rsidRPr="00B1752E" w:rsidRDefault="00E61F0C" w:rsidP="00E61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0C" w:rsidRPr="00B1752E" w:rsidRDefault="00E61F0C" w:rsidP="00E61F0C">
      <w:pPr>
        <w:pStyle w:val="2"/>
        <w:numPr>
          <w:ilvl w:val="0"/>
          <w:numId w:val="11"/>
        </w:numPr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Учебно-методическое обеспечение по дисциплине.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Вербицкая, М.В., Махмурян, К.С., Симкин В.Н. Методические рекомендации по некоторым аспектам совершенствования преподавания английского языка (на основе анализа типичных затруднений выпускников при выполнении заданий ЕГЭ)/ М.В. Вербицкая, К.С. Махмурян, В.Н. Симкин. – М.: ФИПИ, 2013. — 17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Веселова, Ю.С. Тематический тренажер по английскому языку. Грамматика. (Готовимся к ЕГЭ)/ Ю.С. Веселова. – М.: Интеллект- Центр, 2012. – 88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Веселова, Ю.С. Тематический тренажер по английскому языку. Лесика. (Готовимся к ЕГЭ)/ Ю.С. Веселова. – М.: Интеллект-Центр, 2011. – 88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Веселова, Ю.С. Тематический тренажер по английскому языку. Письмо. (Готовимся к ЕГЭ)/ Ю.С. Веселова. – М.: Интеллект-Центр, 2011. – 88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Веселова, Ю.С. Тематический тренажер по английскому языку. Словообразование. (Готовимся к ЕГЭ)/ Ю.С. Веселова. – М.: Интеллект-Центр, 2011. – 80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Веселова, Ю.С. Тематический тренажер по английскому языку. Чтение. (Готовимся к ЕГЭ)/ Ю.С. Веселова. – М.: Интеллект-Центр, 2012. – 64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Занина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Е.Л. Английский язык. Эссе. Темы и аргументы/ Е.Л.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Занина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Айрис-Пресс, 2012. – 512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Клековкина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Е.Е. Материалы курса «Система подготовки учащихся к ЕГЭ по английскому языку»: лекции 1-4: учебно-методическое пособие/ Е.Е.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Клековкина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Педагогический университет «Первое сентября», 2008. – 56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Клековкина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Е.Е. Материалы курса «Система подготовки учащихся к ЕГЭ по английскому языку»: лекции 5-8: учебно-методическое пособие/ Е.Е.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Клековкина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– М.: Педагогический университет «Первое сентября», 2008. – 64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Манн, М., Тейлор-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Ноулз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С., Вербицкая, М.В. Сборник тестов для подготовки к ЕГЭ по английскому языку: учебное пособие/ М. Манн, С. Тейлор-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Ноулз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М.В. Вербицкая. – Издательство: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Macmillan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Publishers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2009. – 248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Манн, М., Тейлор-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Ноулз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С., Вербицкая, М.В. Учебное пособие для подготовки к ЕГЭ по английскому языку: говорение и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аудирование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[Текст]/ М. Манн, С. Тейлор-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Ноулз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М.В. Вербицкая. – Издательство: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Macmillan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Publishers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2009. – 167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Манн, М., Тейлор-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Ноулз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С., Вербицкая, М.В. Учебное пособие для подготовки к ЕГЭ по английскому языку: грамматика и лексика/ М. Манн, С. Тейлор-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Ноулз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М.В. Вербицкая. – Издательство: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Macmillan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Publishers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2009. – 224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Манн, М., Тейлор-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Ноулз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, С., Вербицкая, М.В. Учебное пособие для подготовки к ЕГЭ по английскому языку: чтение и письмо/ М. Манн, С. Тейлор-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Ноулз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М.В. Вербицкая. – Издательство: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Macmillan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Publishers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2010. – 224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Мичугина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С.В., Смирнов, Ю.А. Английский язык.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Аудирование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ЕГЭ 2012. Контрольные тренировочные материалы с ответами и комментариями (+ CD-ROM)/ С.В.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Мичугина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Ю.А. Смирнов. – М.: Просвещение, 2012. – 104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Мичугина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С.В., Смирнов, Ю.А. Английский язык. Грамматика и лексика. Письмо. Контрольные тренировочные материалы с ответами и комментариями/ С.В.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Мичугина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Ю.А. Смирнов. – М.: Просвещение, 2012. – 72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Мичугина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С.В., Смирнов, Ю.А. Английский язык. Чтение. ЕГЭ 2012. Контрольные тренировочные материалы/ С.В.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Мичугина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Ю.А. Смирнов. – М.: Просвещение, 2012. – 120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Музланова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Е.С. Английский язык. 10-11 классы. ЕГЭ – учебник/ Е.С.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Музланова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Издательство АСТ, 2011. – 624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Музланова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Е.С. Английский язык. Экспресс-репетитор для подготовки к ЕГЭ. «Письмо»/Е.С.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Музланова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Издательство АСТ, 2011. – 128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Музланова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Е.С., Кисунько, Е.И. Английский язык. Экспресс- репетитор для подготовки к ЕГЭ. «Говорение»/ Е.С.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Музланова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Е.И. Кисунько. – М.: Издательство АСТ, 2010. – 160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Соловова, Е.Н.,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Парсонс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Дж. Английский язык. ЕГЭ. Практикум.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Аудирование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(+CD)/ Е.Н. Соловова, Дж.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Парсонс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Экзамен, 2012. – 144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Соловова, Е.Н.,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Парсонс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Дж. Английский язык. ЕГЭ. Практикум. Грамматика и лексика/ Е.Н. Соловова, Дж.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Парсонс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Экзамен, 2012. – 88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Соловова, Е.Н.,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Парсонс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Дж. Английский язык. ЕГЭ. Практикум. Чтение/ Е.Н. Соловова, Дж.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Парсонс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Экзамен, 2012. – 128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Соловова, Е.Н.,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Солокова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И.Е.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State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Exam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Maximiser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Английский язык. Подготовка к экзаменам/ Е.Н. Соловова, И.Е.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Солокова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Издательство: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Longman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PearsonEducationLtd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2008. – 224 с.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Фомин, А.Г. Единый государственный экзамен 2012. Иностранные языки. Сборник аналитических материалов / А.Г. Фомин. – Кемерово, 2012. – 28 с</w:t>
      </w:r>
    </w:p>
    <w:p w:rsidR="00E61F0C" w:rsidRPr="00B1752E" w:rsidRDefault="00E61F0C" w:rsidP="00E61F0C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 ресурсы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Видеоуроки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ЕГЭ по английскому языку 4ege.ru›video-angliyskiy/;</w:t>
      </w:r>
    </w:p>
    <w:p w:rsidR="00E61F0C" w:rsidRPr="00B1752E" w:rsidRDefault="00E61F0C" w:rsidP="00E61F0C">
      <w:pPr>
        <w:pStyle w:val="2"/>
        <w:numPr>
          <w:ilvl w:val="1"/>
          <w:numId w:val="11"/>
        </w:num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к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егэ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английскому языку видео уроки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video.yandex.ru›подготовка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егэ-2017 по английскому языку; </w:t>
      </w:r>
    </w:p>
    <w:p w:rsidR="00E61F0C" w:rsidRPr="00B1752E" w:rsidRDefault="00E61F0C" w:rsidP="00E61F0C">
      <w:pPr>
        <w:pStyle w:val="2"/>
        <w:numPr>
          <w:ilvl w:val="1"/>
          <w:numId w:val="11"/>
        </w:num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Видео-курсы по английскому языку language-plus48.ru›…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obuchenie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video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anglijskom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E61F0C" w:rsidRPr="00B1752E" w:rsidRDefault="00E61F0C" w:rsidP="00E61F0C">
      <w:pPr>
        <w:pStyle w:val="2"/>
        <w:numPr>
          <w:ilvl w:val="1"/>
          <w:numId w:val="11"/>
        </w:num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Бесплатные сайты подготовки к ЕГЭ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onEGE.ru›sayti-dlya-samostoyatelnoy</w:t>
      </w:r>
      <w:proofErr w:type="spellEnd"/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Adult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Learning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Activities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California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Distance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Learning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Project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[Электронный ресурс] Режим доступа: http://www.cdlponline.org,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Englisch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helfen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Learning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English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online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englisch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hilfen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English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Language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Centre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Zone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http://web2.uvcs.uvic.ca/courses/elc/studyzone,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Famous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People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English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Lessons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Biographies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ESL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Lesson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Plans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famouspeoplelessons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Learn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English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Free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Elllo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http://www.elllo.org,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Learn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EnglishVocabulary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http://www.learnenglish.de,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Learning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Resources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[Электронный ресурс] – Режим доступа: http://www.literacynet.org/cnnsf/archives.html,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Lingua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Leo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английский язык онлайн [Электронный ресурс] – Режим доступа: http://lingualeo.ru,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Яз.рус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англ.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Listen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Minute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Easier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English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Listening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Activities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listenaminute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Longman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Vocabulary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Website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http://wps.ablongman.com/long_licklider_vocabulary,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Native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English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http://www.native-english.ru/exercises,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Яз.рус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англ. </w:t>
      </w:r>
    </w:p>
    <w:p w:rsidR="00E61F0C" w:rsidRPr="00B1752E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Randall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'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ESL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Cyber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Listening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Lab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English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Second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Language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esl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lab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61F0C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TOETAL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Testing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English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Training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Lessons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toetal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</w:t>
      </w: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свободный.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Яз.англ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A0F77" w:rsidRPr="00E61F0C" w:rsidRDefault="00E61F0C" w:rsidP="00E61F0C">
      <w:pPr>
        <w:pStyle w:val="a5"/>
        <w:numPr>
          <w:ilvl w:val="1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>Useful</w:t>
      </w:r>
      <w:proofErr w:type="spellEnd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>English</w:t>
      </w:r>
      <w:proofErr w:type="spellEnd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– Режим доступа: http://usefulenglish.ru/grammar/the-key-to-english-tenses, свободный. – </w:t>
      </w:r>
      <w:proofErr w:type="spellStart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>Загл</w:t>
      </w:r>
      <w:proofErr w:type="spellEnd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экрана. – </w:t>
      </w:r>
      <w:proofErr w:type="spellStart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>Яз.рус</w:t>
      </w:r>
      <w:proofErr w:type="spellEnd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>англ</w:t>
      </w:r>
      <w:proofErr w:type="spellEnd"/>
    </w:p>
    <w:p w:rsidR="00BA0F77" w:rsidRPr="00B1752E" w:rsidRDefault="00BA0F77" w:rsidP="00B1752E">
      <w:pPr>
        <w:ind w:firstLine="0"/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32FCF" w:rsidRPr="00B1752E" w:rsidRDefault="00A32FCF" w:rsidP="00B1752E">
      <w:pPr>
        <w:widowControl/>
        <w:autoSpaceDE/>
        <w:autoSpaceDN/>
        <w:adjustRightInd/>
        <w:spacing w:after="200"/>
        <w:ind w:firstLine="0"/>
        <w:jc w:val="left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  <w:br w:type="page"/>
      </w:r>
    </w:p>
    <w:p w:rsidR="00A32FCF" w:rsidRDefault="00A32FCF" w:rsidP="00B1752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175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5462">
        <w:rPr>
          <w:rFonts w:ascii="Times New Roman" w:hAnsi="Times New Roman" w:cs="Times New Roman"/>
          <w:sz w:val="24"/>
          <w:szCs w:val="24"/>
        </w:rPr>
        <w:t>6</w:t>
      </w:r>
      <w:r w:rsidRPr="00B1752E">
        <w:rPr>
          <w:rFonts w:ascii="Times New Roman" w:hAnsi="Times New Roman" w:cs="Times New Roman"/>
          <w:sz w:val="24"/>
          <w:szCs w:val="24"/>
        </w:rPr>
        <w:t>.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1752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tbl>
      <w:tblPr>
        <w:tblW w:w="9714" w:type="dxa"/>
        <w:tblInd w:w="113" w:type="dxa"/>
        <w:tblLook w:val="04A0" w:firstRow="1" w:lastRow="0" w:firstColumn="1" w:lastColumn="0" w:noHBand="0" w:noVBand="1"/>
      </w:tblPr>
      <w:tblGrid>
        <w:gridCol w:w="458"/>
        <w:gridCol w:w="4904"/>
        <w:gridCol w:w="1038"/>
        <w:gridCol w:w="1621"/>
        <w:gridCol w:w="1693"/>
      </w:tblGrid>
      <w:tr w:rsidR="003276C6" w:rsidRPr="00B1752E" w:rsidTr="003276C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B1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6C6" w:rsidRPr="00B1752E" w:rsidRDefault="003276C6" w:rsidP="003276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C6" w:rsidRPr="00B1752E" w:rsidRDefault="003276C6" w:rsidP="009D643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</w:tr>
      <w:tr w:rsidR="003276C6" w:rsidRPr="00B1752E" w:rsidTr="003276C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C6" w:rsidRPr="00B1752E" w:rsidRDefault="003276C6" w:rsidP="003276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Лекционных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C6" w:rsidRPr="00B1752E" w:rsidRDefault="003276C6" w:rsidP="003276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52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Семинарских</w:t>
            </w:r>
          </w:p>
        </w:tc>
      </w:tr>
      <w:tr w:rsidR="003276C6" w:rsidRPr="00B1752E" w:rsidTr="003276C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история литературы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C6" w:rsidRPr="00B1752E" w:rsidRDefault="003276C6" w:rsidP="00A84B8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C6" w:rsidRPr="00B1752E" w:rsidRDefault="003276C6" w:rsidP="009D643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C6" w:rsidRPr="00B1752E" w:rsidRDefault="003276C6" w:rsidP="009D643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276C6" w:rsidRPr="00B1752E" w:rsidTr="003276C6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C6" w:rsidRPr="00B1752E" w:rsidRDefault="003276C6" w:rsidP="00A84B8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C6" w:rsidRPr="00B1752E" w:rsidRDefault="003276C6" w:rsidP="009D643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C6" w:rsidRPr="00B1752E" w:rsidRDefault="003276C6" w:rsidP="009D643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76C6" w:rsidRPr="00B1752E" w:rsidTr="003276C6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C6" w:rsidRPr="00B1752E" w:rsidRDefault="003276C6" w:rsidP="00A84B8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C6" w:rsidRPr="00B1752E" w:rsidRDefault="003276C6" w:rsidP="009D643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C6" w:rsidRPr="00B1752E" w:rsidRDefault="003276C6" w:rsidP="009D643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276C6" w:rsidRPr="00B1752E" w:rsidTr="003276C6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первой половины XIX в.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C6" w:rsidRPr="00B1752E" w:rsidRDefault="003276C6" w:rsidP="00A84B8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C6" w:rsidRPr="00B1752E" w:rsidRDefault="003276C6" w:rsidP="009D643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C6" w:rsidRPr="00B1752E" w:rsidRDefault="003276C6" w:rsidP="009D643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276C6" w:rsidRPr="00B1752E" w:rsidTr="003276C6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второй половины XIX в.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C6" w:rsidRPr="00B1752E" w:rsidRDefault="003276C6" w:rsidP="00A84B8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C6" w:rsidRPr="00B1752E" w:rsidRDefault="003276C6" w:rsidP="009D643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C6" w:rsidRPr="00B1752E" w:rsidRDefault="003276C6" w:rsidP="009D643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276C6" w:rsidRPr="00B1752E" w:rsidTr="003276C6">
        <w:trPr>
          <w:trHeight w:val="3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конца XIX - начала XX в.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C6" w:rsidRPr="00B1752E" w:rsidRDefault="003276C6" w:rsidP="00A84B8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C6" w:rsidRPr="00B1752E" w:rsidRDefault="003276C6" w:rsidP="009D643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C6" w:rsidRPr="00B1752E" w:rsidRDefault="003276C6" w:rsidP="009D643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276C6" w:rsidRPr="00B1752E" w:rsidTr="003276C6">
        <w:trPr>
          <w:trHeight w:val="3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первой половины XX в.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C6" w:rsidRPr="00B1752E" w:rsidRDefault="003276C6" w:rsidP="00A84B8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C6" w:rsidRPr="00B1752E" w:rsidRDefault="003276C6" w:rsidP="003276C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C6" w:rsidRPr="00B1752E" w:rsidRDefault="003276C6" w:rsidP="009D643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276C6" w:rsidRPr="00B1752E" w:rsidTr="003276C6">
        <w:trPr>
          <w:trHeight w:val="2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второй половины XX в.- начала XXI в.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C6" w:rsidRPr="00B1752E" w:rsidRDefault="003276C6" w:rsidP="00A84B8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C6" w:rsidRPr="00B1752E" w:rsidRDefault="003276C6" w:rsidP="009D643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6C6" w:rsidRPr="00B1752E" w:rsidRDefault="003276C6" w:rsidP="009D643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276C6" w:rsidRPr="00B1752E" w:rsidTr="003276C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C6" w:rsidRPr="00B1752E" w:rsidRDefault="003276C6" w:rsidP="009D643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C6" w:rsidRPr="00B1752E" w:rsidRDefault="003276C6" w:rsidP="00A84B8C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6C6" w:rsidRPr="00B1752E" w:rsidRDefault="003276C6" w:rsidP="009D6432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6C6" w:rsidRPr="00B1752E" w:rsidRDefault="003276C6" w:rsidP="009D6432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</w:tbl>
    <w:bookmarkEnd w:id="0"/>
    <w:p w:rsidR="00E61F0C" w:rsidRPr="00B1752E" w:rsidRDefault="00E61F0C" w:rsidP="00E61F0C">
      <w:pPr>
        <w:jc w:val="left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Составитель:</w:t>
      </w:r>
      <w:r w:rsidRPr="00B1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Тимошишина</w:t>
      </w:r>
      <w:proofErr w:type="spellEnd"/>
      <w:r w:rsidRPr="00B1752E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Светлана Андреевна</w:t>
      </w:r>
    </w:p>
    <w:p w:rsidR="00E61F0C" w:rsidRPr="00B1752E" w:rsidRDefault="00E61F0C" w:rsidP="00E61F0C">
      <w:pPr>
        <w:jc w:val="center"/>
        <w:rPr>
          <w:rStyle w:val="af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E61F0C" w:rsidRPr="00B1752E" w:rsidRDefault="00E61F0C" w:rsidP="00E61F0C">
      <w:pPr>
        <w:pStyle w:val="2"/>
        <w:keepLines w:val="0"/>
        <w:widowControl/>
        <w:numPr>
          <w:ilvl w:val="1"/>
          <w:numId w:val="0"/>
        </w:numPr>
        <w:autoSpaceDE/>
        <w:autoSpaceDN/>
        <w:adjustRightInd/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Учебно-методическое обеспечение по дисциплине.</w:t>
      </w:r>
    </w:p>
    <w:p w:rsidR="00E61F0C" w:rsidRPr="00B1752E" w:rsidRDefault="00E61F0C" w:rsidP="00E61F0C">
      <w:pPr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«Русские поэты XVIII века: стихотворения, басни»: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Эксмо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; Москва; 2014.</w:t>
      </w:r>
    </w:p>
    <w:p w:rsidR="00E61F0C" w:rsidRPr="00B1752E" w:rsidRDefault="00E61F0C" w:rsidP="00E61F0C">
      <w:pPr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Анищенко Г.А. Литературный справочник. М.: 2012. - 176 с.</w:t>
      </w:r>
    </w:p>
    <w:p w:rsidR="00E61F0C" w:rsidRPr="00B1752E" w:rsidRDefault="00E61F0C" w:rsidP="00E61F0C">
      <w:pPr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Быков Д.Л. Советская литература. Расширенный курс. </w:t>
      </w:r>
    </w:p>
    <w:p w:rsidR="00E61F0C" w:rsidRPr="00B1752E" w:rsidRDefault="00E61F0C" w:rsidP="00E61F0C">
      <w:pPr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Ладыгин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М.Б. Литература. Новый полный справочник школьника для подготовки к ЕГЭ. </w:t>
      </w:r>
    </w:p>
    <w:p w:rsidR="00E61F0C" w:rsidRPr="00B1752E" w:rsidRDefault="00E61F0C" w:rsidP="00E61F0C">
      <w:pPr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Литература: Большой справочник для школьников и поступающих в вузы / Э.Л.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Безносов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Е.Л. Ерохина, Н.Л. </w:t>
      </w:r>
      <w:proofErr w:type="spell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Карнаух</w:t>
      </w:r>
      <w:proofErr w:type="spell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 / сост. В.Ф. Чертов. – 2-е изд., стереотип. – М.: Дрофа, 2007. – 432 с.</w:t>
      </w:r>
    </w:p>
    <w:p w:rsidR="00E61F0C" w:rsidRPr="00B1752E" w:rsidRDefault="00E61F0C" w:rsidP="00E61F0C">
      <w:pPr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Лотман Ю.М. О поэтах и поэзии: Анализ поэтического текста. СПб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Искусство-СПб, 1996.-846c.</w:t>
      </w:r>
    </w:p>
    <w:p w:rsidR="00E61F0C" w:rsidRDefault="00E61F0C" w:rsidP="00E61F0C">
      <w:pPr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Лотман Ю.М. Пушкин. СПб</w:t>
      </w:r>
      <w:proofErr w:type="gramStart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B1752E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Искусство-СПб, 2003 - 847c.</w:t>
      </w:r>
    </w:p>
    <w:p w:rsidR="00E61F0C" w:rsidRPr="00E61F0C" w:rsidRDefault="00E61F0C" w:rsidP="00E61F0C">
      <w:pPr>
        <w:widowControl/>
        <w:numPr>
          <w:ilvl w:val="0"/>
          <w:numId w:val="33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F0C">
        <w:rPr>
          <w:rFonts w:ascii="Times New Roman" w:hAnsi="Times New Roman" w:cs="Times New Roman"/>
          <w:color w:val="000000" w:themeColor="text1"/>
          <w:sz w:val="24"/>
          <w:szCs w:val="24"/>
        </w:rPr>
        <w:t>Русские писатели. XX век. Биографии. Большой учебный справочник для школьников и поступающих в вузы.</w:t>
      </w:r>
    </w:p>
    <w:sectPr w:rsidR="00E61F0C" w:rsidRPr="00E61F0C" w:rsidSect="00A32FCF">
      <w:footerReference w:type="default" r:id="rId10"/>
      <w:pgSz w:w="11909" w:h="16838"/>
      <w:pgMar w:top="998" w:right="1267" w:bottom="1208" w:left="1271" w:header="0" w:footer="66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32" w:rsidRDefault="009D6432" w:rsidP="00243969">
      <w:r>
        <w:separator/>
      </w:r>
    </w:p>
  </w:endnote>
  <w:endnote w:type="continuationSeparator" w:id="0">
    <w:p w:rsidR="009D6432" w:rsidRDefault="009D6432" w:rsidP="0024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986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6432" w:rsidRPr="00076761" w:rsidRDefault="008B0421" w:rsidP="00076761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32" w:rsidRDefault="009D6432" w:rsidP="00243969">
      <w:r>
        <w:separator/>
      </w:r>
    </w:p>
  </w:footnote>
  <w:footnote w:type="continuationSeparator" w:id="0">
    <w:p w:rsidR="009D6432" w:rsidRDefault="009D6432" w:rsidP="0024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A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08078C"/>
    <w:multiLevelType w:val="hybridMultilevel"/>
    <w:tmpl w:val="1CE6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8041E"/>
    <w:multiLevelType w:val="hybridMultilevel"/>
    <w:tmpl w:val="75E66BA2"/>
    <w:lvl w:ilvl="0" w:tplc="03EA8CF8">
      <w:start w:val="13"/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E1BDA"/>
    <w:multiLevelType w:val="hybridMultilevel"/>
    <w:tmpl w:val="6A42EE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5A6CF7"/>
    <w:multiLevelType w:val="hybridMultilevel"/>
    <w:tmpl w:val="00A8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74299"/>
    <w:multiLevelType w:val="hybridMultilevel"/>
    <w:tmpl w:val="C652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14E90"/>
    <w:multiLevelType w:val="hybridMultilevel"/>
    <w:tmpl w:val="5262CD02"/>
    <w:lvl w:ilvl="0" w:tplc="E020A59E">
      <w:start w:val="13"/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B37C0"/>
    <w:multiLevelType w:val="hybridMultilevel"/>
    <w:tmpl w:val="026C65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300955"/>
    <w:multiLevelType w:val="hybridMultilevel"/>
    <w:tmpl w:val="8C10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67E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E12CD5"/>
    <w:multiLevelType w:val="hybridMultilevel"/>
    <w:tmpl w:val="A77E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45984"/>
    <w:multiLevelType w:val="hybridMultilevel"/>
    <w:tmpl w:val="D9CA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14D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CE523AF"/>
    <w:multiLevelType w:val="hybridMultilevel"/>
    <w:tmpl w:val="CBC00E1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23159"/>
    <w:multiLevelType w:val="hybridMultilevel"/>
    <w:tmpl w:val="E24AE532"/>
    <w:lvl w:ilvl="0" w:tplc="A8E26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DE330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514C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4C839B8"/>
    <w:multiLevelType w:val="hybridMultilevel"/>
    <w:tmpl w:val="7F6023DA"/>
    <w:lvl w:ilvl="0" w:tplc="0D84C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7F11041"/>
    <w:multiLevelType w:val="hybridMultilevel"/>
    <w:tmpl w:val="A0ECEE90"/>
    <w:lvl w:ilvl="0" w:tplc="649ADB32">
      <w:start w:val="13"/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62892"/>
    <w:multiLevelType w:val="hybridMultilevel"/>
    <w:tmpl w:val="325410EC"/>
    <w:lvl w:ilvl="0" w:tplc="07884D06">
      <w:start w:val="13"/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B0A31"/>
    <w:multiLevelType w:val="hybridMultilevel"/>
    <w:tmpl w:val="5818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70DCD"/>
    <w:multiLevelType w:val="hybridMultilevel"/>
    <w:tmpl w:val="591E66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4E3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31D1842"/>
    <w:multiLevelType w:val="hybridMultilevel"/>
    <w:tmpl w:val="727C66C4"/>
    <w:lvl w:ilvl="0" w:tplc="3C18CC48">
      <w:start w:val="13"/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92A52"/>
    <w:multiLevelType w:val="hybridMultilevel"/>
    <w:tmpl w:val="B2CA883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0649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9B47B2C"/>
    <w:multiLevelType w:val="multilevel"/>
    <w:tmpl w:val="D8DC0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AB332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FB25A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1581C3F"/>
    <w:multiLevelType w:val="hybridMultilevel"/>
    <w:tmpl w:val="45B2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F453C"/>
    <w:multiLevelType w:val="hybridMultilevel"/>
    <w:tmpl w:val="93DA9174"/>
    <w:lvl w:ilvl="0" w:tplc="802A5314">
      <w:start w:val="13"/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102F3"/>
    <w:multiLevelType w:val="hybridMultilevel"/>
    <w:tmpl w:val="CBC00E1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9F2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1"/>
  </w:num>
  <w:num w:numId="3">
    <w:abstractNumId w:val="4"/>
  </w:num>
  <w:num w:numId="4">
    <w:abstractNumId w:val="17"/>
  </w:num>
  <w:num w:numId="5">
    <w:abstractNumId w:val="14"/>
  </w:num>
  <w:num w:numId="6">
    <w:abstractNumId w:val="8"/>
  </w:num>
  <w:num w:numId="7">
    <w:abstractNumId w:val="1"/>
  </w:num>
  <w:num w:numId="8">
    <w:abstractNumId w:val="29"/>
  </w:num>
  <w:num w:numId="9">
    <w:abstractNumId w:val="5"/>
  </w:num>
  <w:num w:numId="10">
    <w:abstractNumId w:val="16"/>
  </w:num>
  <w:num w:numId="11">
    <w:abstractNumId w:val="26"/>
  </w:num>
  <w:num w:numId="12">
    <w:abstractNumId w:val="25"/>
  </w:num>
  <w:num w:numId="13">
    <w:abstractNumId w:val="23"/>
  </w:num>
  <w:num w:numId="14">
    <w:abstractNumId w:val="27"/>
  </w:num>
  <w:num w:numId="15">
    <w:abstractNumId w:val="28"/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18"/>
  </w:num>
  <w:num w:numId="22">
    <w:abstractNumId w:val="31"/>
  </w:num>
  <w:num w:numId="23">
    <w:abstractNumId w:val="32"/>
  </w:num>
  <w:num w:numId="24">
    <w:abstractNumId w:val="6"/>
  </w:num>
  <w:num w:numId="25">
    <w:abstractNumId w:val="11"/>
  </w:num>
  <w:num w:numId="26">
    <w:abstractNumId w:val="0"/>
  </w:num>
  <w:num w:numId="27">
    <w:abstractNumId w:val="19"/>
  </w:num>
  <w:num w:numId="28">
    <w:abstractNumId w:val="24"/>
  </w:num>
  <w:num w:numId="29">
    <w:abstractNumId w:val="9"/>
  </w:num>
  <w:num w:numId="30">
    <w:abstractNumId w:val="30"/>
  </w:num>
  <w:num w:numId="31">
    <w:abstractNumId w:val="22"/>
  </w:num>
  <w:num w:numId="32">
    <w:abstractNumId w:val="10"/>
  </w:num>
  <w:num w:numId="33">
    <w:abstractNumId w:val="13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EAA"/>
    <w:rsid w:val="00006FE0"/>
    <w:rsid w:val="00012E09"/>
    <w:rsid w:val="0001783E"/>
    <w:rsid w:val="00024939"/>
    <w:rsid w:val="00025B10"/>
    <w:rsid w:val="00027D5B"/>
    <w:rsid w:val="00033158"/>
    <w:rsid w:val="00035392"/>
    <w:rsid w:val="00046D1F"/>
    <w:rsid w:val="00054418"/>
    <w:rsid w:val="00057A83"/>
    <w:rsid w:val="00060060"/>
    <w:rsid w:val="00060494"/>
    <w:rsid w:val="00062074"/>
    <w:rsid w:val="00063601"/>
    <w:rsid w:val="00073960"/>
    <w:rsid w:val="00076761"/>
    <w:rsid w:val="00081DBF"/>
    <w:rsid w:val="000877C9"/>
    <w:rsid w:val="0009637A"/>
    <w:rsid w:val="000A070C"/>
    <w:rsid w:val="000A0E09"/>
    <w:rsid w:val="000A7F6F"/>
    <w:rsid w:val="000B2F87"/>
    <w:rsid w:val="000B70EB"/>
    <w:rsid w:val="000B7E61"/>
    <w:rsid w:val="000C5214"/>
    <w:rsid w:val="000C5A0C"/>
    <w:rsid w:val="000C6AAE"/>
    <w:rsid w:val="000E0688"/>
    <w:rsid w:val="000E4DEA"/>
    <w:rsid w:val="000F0F25"/>
    <w:rsid w:val="000F2317"/>
    <w:rsid w:val="000F526D"/>
    <w:rsid w:val="001056AC"/>
    <w:rsid w:val="001058EF"/>
    <w:rsid w:val="00107738"/>
    <w:rsid w:val="001338D5"/>
    <w:rsid w:val="00135264"/>
    <w:rsid w:val="001415D5"/>
    <w:rsid w:val="00145EC7"/>
    <w:rsid w:val="0015300E"/>
    <w:rsid w:val="00156E0F"/>
    <w:rsid w:val="00165282"/>
    <w:rsid w:val="001661CE"/>
    <w:rsid w:val="0016750D"/>
    <w:rsid w:val="001745AC"/>
    <w:rsid w:val="00177C3D"/>
    <w:rsid w:val="001856B5"/>
    <w:rsid w:val="00191A85"/>
    <w:rsid w:val="00191B01"/>
    <w:rsid w:val="00191F81"/>
    <w:rsid w:val="00195A9C"/>
    <w:rsid w:val="001A4D37"/>
    <w:rsid w:val="001B17D7"/>
    <w:rsid w:val="001B435D"/>
    <w:rsid w:val="001C6FAF"/>
    <w:rsid w:val="001D3B03"/>
    <w:rsid w:val="001E135C"/>
    <w:rsid w:val="001E79CF"/>
    <w:rsid w:val="001F4E6A"/>
    <w:rsid w:val="00200660"/>
    <w:rsid w:val="002041A1"/>
    <w:rsid w:val="00204EF1"/>
    <w:rsid w:val="002131E2"/>
    <w:rsid w:val="00214F24"/>
    <w:rsid w:val="002233BC"/>
    <w:rsid w:val="002254CB"/>
    <w:rsid w:val="00235627"/>
    <w:rsid w:val="00237DDD"/>
    <w:rsid w:val="002404B8"/>
    <w:rsid w:val="00241339"/>
    <w:rsid w:val="00243969"/>
    <w:rsid w:val="00246938"/>
    <w:rsid w:val="00251E7E"/>
    <w:rsid w:val="00254832"/>
    <w:rsid w:val="00256B96"/>
    <w:rsid w:val="002611CB"/>
    <w:rsid w:val="00264C4F"/>
    <w:rsid w:val="00276984"/>
    <w:rsid w:val="0028563D"/>
    <w:rsid w:val="0029230D"/>
    <w:rsid w:val="002941A9"/>
    <w:rsid w:val="00296614"/>
    <w:rsid w:val="002A4C77"/>
    <w:rsid w:val="002B00CC"/>
    <w:rsid w:val="002C1AF5"/>
    <w:rsid w:val="002C3025"/>
    <w:rsid w:val="002C5E36"/>
    <w:rsid w:val="002E03C2"/>
    <w:rsid w:val="002E074C"/>
    <w:rsid w:val="002F23B1"/>
    <w:rsid w:val="003005E8"/>
    <w:rsid w:val="003117AC"/>
    <w:rsid w:val="003118E3"/>
    <w:rsid w:val="00314062"/>
    <w:rsid w:val="0031419C"/>
    <w:rsid w:val="00316775"/>
    <w:rsid w:val="003174C3"/>
    <w:rsid w:val="003228CF"/>
    <w:rsid w:val="00326F43"/>
    <w:rsid w:val="003276C6"/>
    <w:rsid w:val="0034191A"/>
    <w:rsid w:val="00343AC7"/>
    <w:rsid w:val="0036745E"/>
    <w:rsid w:val="003707AC"/>
    <w:rsid w:val="003731EE"/>
    <w:rsid w:val="00373E4B"/>
    <w:rsid w:val="0037730D"/>
    <w:rsid w:val="00377C3A"/>
    <w:rsid w:val="003827B0"/>
    <w:rsid w:val="00384483"/>
    <w:rsid w:val="0038633C"/>
    <w:rsid w:val="00387E04"/>
    <w:rsid w:val="00397498"/>
    <w:rsid w:val="003A4122"/>
    <w:rsid w:val="003B2549"/>
    <w:rsid w:val="003C0140"/>
    <w:rsid w:val="003C6158"/>
    <w:rsid w:val="003D3899"/>
    <w:rsid w:val="003D4168"/>
    <w:rsid w:val="003D44C6"/>
    <w:rsid w:val="003E0205"/>
    <w:rsid w:val="003E308C"/>
    <w:rsid w:val="003F1850"/>
    <w:rsid w:val="003F3989"/>
    <w:rsid w:val="004075B6"/>
    <w:rsid w:val="00410AA4"/>
    <w:rsid w:val="00412126"/>
    <w:rsid w:val="00414C2A"/>
    <w:rsid w:val="00422392"/>
    <w:rsid w:val="00425B93"/>
    <w:rsid w:val="00427869"/>
    <w:rsid w:val="00431BE1"/>
    <w:rsid w:val="0043200F"/>
    <w:rsid w:val="00436C74"/>
    <w:rsid w:val="00437AA6"/>
    <w:rsid w:val="00447279"/>
    <w:rsid w:val="00456CC1"/>
    <w:rsid w:val="004620B6"/>
    <w:rsid w:val="00467FF3"/>
    <w:rsid w:val="004756BF"/>
    <w:rsid w:val="00481FE3"/>
    <w:rsid w:val="00483993"/>
    <w:rsid w:val="00490791"/>
    <w:rsid w:val="00491F6D"/>
    <w:rsid w:val="00495FD3"/>
    <w:rsid w:val="004A2EF0"/>
    <w:rsid w:val="004A2F07"/>
    <w:rsid w:val="004A5CE0"/>
    <w:rsid w:val="004E5DDC"/>
    <w:rsid w:val="004E67B2"/>
    <w:rsid w:val="004E7054"/>
    <w:rsid w:val="004E72D2"/>
    <w:rsid w:val="004F19DB"/>
    <w:rsid w:val="004F45A8"/>
    <w:rsid w:val="00503A07"/>
    <w:rsid w:val="005041F6"/>
    <w:rsid w:val="00507A23"/>
    <w:rsid w:val="005105E6"/>
    <w:rsid w:val="00510E8D"/>
    <w:rsid w:val="00512EB7"/>
    <w:rsid w:val="00513747"/>
    <w:rsid w:val="00515E0A"/>
    <w:rsid w:val="00520233"/>
    <w:rsid w:val="0052334C"/>
    <w:rsid w:val="005368D3"/>
    <w:rsid w:val="00546887"/>
    <w:rsid w:val="00556A21"/>
    <w:rsid w:val="005638BF"/>
    <w:rsid w:val="005670F5"/>
    <w:rsid w:val="00582D6D"/>
    <w:rsid w:val="00593D79"/>
    <w:rsid w:val="00595359"/>
    <w:rsid w:val="005A29D6"/>
    <w:rsid w:val="005A5EC1"/>
    <w:rsid w:val="005A617F"/>
    <w:rsid w:val="005B481A"/>
    <w:rsid w:val="005B4849"/>
    <w:rsid w:val="005C474F"/>
    <w:rsid w:val="005C6DBD"/>
    <w:rsid w:val="005D1494"/>
    <w:rsid w:val="005D6C36"/>
    <w:rsid w:val="005E5A7F"/>
    <w:rsid w:val="005F2C10"/>
    <w:rsid w:val="00601A3C"/>
    <w:rsid w:val="00602BB9"/>
    <w:rsid w:val="006150FE"/>
    <w:rsid w:val="00616059"/>
    <w:rsid w:val="00617A3D"/>
    <w:rsid w:val="00620D86"/>
    <w:rsid w:val="00622CA8"/>
    <w:rsid w:val="006261F7"/>
    <w:rsid w:val="006424BA"/>
    <w:rsid w:val="00646818"/>
    <w:rsid w:val="006475F3"/>
    <w:rsid w:val="0064779F"/>
    <w:rsid w:val="006478A7"/>
    <w:rsid w:val="006500FD"/>
    <w:rsid w:val="00651405"/>
    <w:rsid w:val="00651D45"/>
    <w:rsid w:val="006535B4"/>
    <w:rsid w:val="00660633"/>
    <w:rsid w:val="00664AF7"/>
    <w:rsid w:val="00674E5D"/>
    <w:rsid w:val="00680D79"/>
    <w:rsid w:val="00681C41"/>
    <w:rsid w:val="00695180"/>
    <w:rsid w:val="006978FC"/>
    <w:rsid w:val="006A379F"/>
    <w:rsid w:val="006A424F"/>
    <w:rsid w:val="006A4BB8"/>
    <w:rsid w:val="006A69BA"/>
    <w:rsid w:val="006B57EC"/>
    <w:rsid w:val="006B5EE9"/>
    <w:rsid w:val="006C3052"/>
    <w:rsid w:val="006C48FE"/>
    <w:rsid w:val="006C5A27"/>
    <w:rsid w:val="006D469F"/>
    <w:rsid w:val="006E07C6"/>
    <w:rsid w:val="006E2914"/>
    <w:rsid w:val="006E73CC"/>
    <w:rsid w:val="00700B3F"/>
    <w:rsid w:val="007028DE"/>
    <w:rsid w:val="007072BC"/>
    <w:rsid w:val="00710C81"/>
    <w:rsid w:val="00711F9F"/>
    <w:rsid w:val="00713922"/>
    <w:rsid w:val="00713CAF"/>
    <w:rsid w:val="0071609A"/>
    <w:rsid w:val="007163F7"/>
    <w:rsid w:val="00724DF9"/>
    <w:rsid w:val="00727DC5"/>
    <w:rsid w:val="0073799F"/>
    <w:rsid w:val="00756460"/>
    <w:rsid w:val="0076034B"/>
    <w:rsid w:val="0076338E"/>
    <w:rsid w:val="00771DFC"/>
    <w:rsid w:val="00781EA8"/>
    <w:rsid w:val="0078576E"/>
    <w:rsid w:val="00794978"/>
    <w:rsid w:val="007A03EB"/>
    <w:rsid w:val="007A2DD3"/>
    <w:rsid w:val="007A61BC"/>
    <w:rsid w:val="007B155C"/>
    <w:rsid w:val="007B3E66"/>
    <w:rsid w:val="007C27BA"/>
    <w:rsid w:val="007C2C77"/>
    <w:rsid w:val="007C307F"/>
    <w:rsid w:val="007C56BE"/>
    <w:rsid w:val="007C7702"/>
    <w:rsid w:val="007D2952"/>
    <w:rsid w:val="007E25A6"/>
    <w:rsid w:val="007E2912"/>
    <w:rsid w:val="007E7EE8"/>
    <w:rsid w:val="007F1B5F"/>
    <w:rsid w:val="007F33B2"/>
    <w:rsid w:val="0080294E"/>
    <w:rsid w:val="00803341"/>
    <w:rsid w:val="008110C4"/>
    <w:rsid w:val="00816642"/>
    <w:rsid w:val="00823162"/>
    <w:rsid w:val="008244C9"/>
    <w:rsid w:val="00827AC0"/>
    <w:rsid w:val="0083250B"/>
    <w:rsid w:val="0084334C"/>
    <w:rsid w:val="008468A7"/>
    <w:rsid w:val="008524A4"/>
    <w:rsid w:val="00853A91"/>
    <w:rsid w:val="0086034C"/>
    <w:rsid w:val="0086577E"/>
    <w:rsid w:val="0087138D"/>
    <w:rsid w:val="00872030"/>
    <w:rsid w:val="008766EF"/>
    <w:rsid w:val="00882E52"/>
    <w:rsid w:val="00882F6C"/>
    <w:rsid w:val="00891713"/>
    <w:rsid w:val="00892DFA"/>
    <w:rsid w:val="008B0421"/>
    <w:rsid w:val="008C1DF6"/>
    <w:rsid w:val="008C21A5"/>
    <w:rsid w:val="008C70D4"/>
    <w:rsid w:val="008D0D3A"/>
    <w:rsid w:val="008D4737"/>
    <w:rsid w:val="008D5342"/>
    <w:rsid w:val="008E450A"/>
    <w:rsid w:val="008E4627"/>
    <w:rsid w:val="008E75C1"/>
    <w:rsid w:val="008F0B21"/>
    <w:rsid w:val="008F76BB"/>
    <w:rsid w:val="00914B52"/>
    <w:rsid w:val="00915BDB"/>
    <w:rsid w:val="00917B3A"/>
    <w:rsid w:val="00917B81"/>
    <w:rsid w:val="00921F90"/>
    <w:rsid w:val="00925D91"/>
    <w:rsid w:val="00932212"/>
    <w:rsid w:val="0093426C"/>
    <w:rsid w:val="009406EE"/>
    <w:rsid w:val="00943173"/>
    <w:rsid w:val="00956A1C"/>
    <w:rsid w:val="009610A1"/>
    <w:rsid w:val="0097055A"/>
    <w:rsid w:val="0097279C"/>
    <w:rsid w:val="0097504C"/>
    <w:rsid w:val="00980AF9"/>
    <w:rsid w:val="0098108F"/>
    <w:rsid w:val="009910F7"/>
    <w:rsid w:val="00993CEA"/>
    <w:rsid w:val="009956DE"/>
    <w:rsid w:val="00995E97"/>
    <w:rsid w:val="009A6F09"/>
    <w:rsid w:val="009B6389"/>
    <w:rsid w:val="009B6C07"/>
    <w:rsid w:val="009C790A"/>
    <w:rsid w:val="009D4E17"/>
    <w:rsid w:val="009D52D8"/>
    <w:rsid w:val="009D6432"/>
    <w:rsid w:val="009E0819"/>
    <w:rsid w:val="009E1C1C"/>
    <w:rsid w:val="009E2A79"/>
    <w:rsid w:val="009F2534"/>
    <w:rsid w:val="009F76C9"/>
    <w:rsid w:val="00A01C7F"/>
    <w:rsid w:val="00A05CFC"/>
    <w:rsid w:val="00A06872"/>
    <w:rsid w:val="00A10912"/>
    <w:rsid w:val="00A14856"/>
    <w:rsid w:val="00A20222"/>
    <w:rsid w:val="00A2388C"/>
    <w:rsid w:val="00A27E6A"/>
    <w:rsid w:val="00A30BA5"/>
    <w:rsid w:val="00A32FCF"/>
    <w:rsid w:val="00A41DAB"/>
    <w:rsid w:val="00A427C8"/>
    <w:rsid w:val="00A43AA1"/>
    <w:rsid w:val="00A5231A"/>
    <w:rsid w:val="00A52A47"/>
    <w:rsid w:val="00A54A6F"/>
    <w:rsid w:val="00A76578"/>
    <w:rsid w:val="00A91D0F"/>
    <w:rsid w:val="00A94400"/>
    <w:rsid w:val="00A96371"/>
    <w:rsid w:val="00AB5533"/>
    <w:rsid w:val="00AB6D1E"/>
    <w:rsid w:val="00AC3B95"/>
    <w:rsid w:val="00AF1F10"/>
    <w:rsid w:val="00AF22DB"/>
    <w:rsid w:val="00AF303B"/>
    <w:rsid w:val="00AF4E3A"/>
    <w:rsid w:val="00B00318"/>
    <w:rsid w:val="00B15228"/>
    <w:rsid w:val="00B1752E"/>
    <w:rsid w:val="00B215B1"/>
    <w:rsid w:val="00B21E46"/>
    <w:rsid w:val="00B34868"/>
    <w:rsid w:val="00B350CE"/>
    <w:rsid w:val="00B405D3"/>
    <w:rsid w:val="00B425AF"/>
    <w:rsid w:val="00B50A9B"/>
    <w:rsid w:val="00B52FD1"/>
    <w:rsid w:val="00B535FA"/>
    <w:rsid w:val="00B61DFA"/>
    <w:rsid w:val="00B62077"/>
    <w:rsid w:val="00B7070F"/>
    <w:rsid w:val="00B8066C"/>
    <w:rsid w:val="00B8418E"/>
    <w:rsid w:val="00B94EC7"/>
    <w:rsid w:val="00B95965"/>
    <w:rsid w:val="00B9754A"/>
    <w:rsid w:val="00B97DC8"/>
    <w:rsid w:val="00BA0F77"/>
    <w:rsid w:val="00BA1E90"/>
    <w:rsid w:val="00BA4159"/>
    <w:rsid w:val="00BB19DE"/>
    <w:rsid w:val="00BB349F"/>
    <w:rsid w:val="00BB7C22"/>
    <w:rsid w:val="00BC34A3"/>
    <w:rsid w:val="00BD3C66"/>
    <w:rsid w:val="00BD5D20"/>
    <w:rsid w:val="00BF08B0"/>
    <w:rsid w:val="00BF47D5"/>
    <w:rsid w:val="00C000BA"/>
    <w:rsid w:val="00C019A5"/>
    <w:rsid w:val="00C1040B"/>
    <w:rsid w:val="00C1652A"/>
    <w:rsid w:val="00C26073"/>
    <w:rsid w:val="00C33ADF"/>
    <w:rsid w:val="00C34258"/>
    <w:rsid w:val="00C34F65"/>
    <w:rsid w:val="00C443C2"/>
    <w:rsid w:val="00C50B2B"/>
    <w:rsid w:val="00C55E0A"/>
    <w:rsid w:val="00C77639"/>
    <w:rsid w:val="00C870DD"/>
    <w:rsid w:val="00C927B4"/>
    <w:rsid w:val="00C966B1"/>
    <w:rsid w:val="00CA2CF9"/>
    <w:rsid w:val="00CB0885"/>
    <w:rsid w:val="00CB0BA5"/>
    <w:rsid w:val="00CB6FA8"/>
    <w:rsid w:val="00CC1963"/>
    <w:rsid w:val="00CD02C3"/>
    <w:rsid w:val="00CD2F8F"/>
    <w:rsid w:val="00CD50C7"/>
    <w:rsid w:val="00CF1613"/>
    <w:rsid w:val="00CF3D85"/>
    <w:rsid w:val="00CF3E74"/>
    <w:rsid w:val="00D00FAB"/>
    <w:rsid w:val="00D02069"/>
    <w:rsid w:val="00D1081A"/>
    <w:rsid w:val="00D12266"/>
    <w:rsid w:val="00D12B5B"/>
    <w:rsid w:val="00D20A3A"/>
    <w:rsid w:val="00D22B1E"/>
    <w:rsid w:val="00D2728B"/>
    <w:rsid w:val="00D31BFE"/>
    <w:rsid w:val="00D328DC"/>
    <w:rsid w:val="00D464CF"/>
    <w:rsid w:val="00D51099"/>
    <w:rsid w:val="00D51402"/>
    <w:rsid w:val="00D55462"/>
    <w:rsid w:val="00D71116"/>
    <w:rsid w:val="00D743EE"/>
    <w:rsid w:val="00D75EAA"/>
    <w:rsid w:val="00D80F82"/>
    <w:rsid w:val="00D856B6"/>
    <w:rsid w:val="00D958C7"/>
    <w:rsid w:val="00DA1373"/>
    <w:rsid w:val="00DA5482"/>
    <w:rsid w:val="00DA5E16"/>
    <w:rsid w:val="00DB2D43"/>
    <w:rsid w:val="00DC19E7"/>
    <w:rsid w:val="00DC4F06"/>
    <w:rsid w:val="00DC5BBD"/>
    <w:rsid w:val="00DC6883"/>
    <w:rsid w:val="00DC7ACC"/>
    <w:rsid w:val="00DD67E9"/>
    <w:rsid w:val="00DD7EBB"/>
    <w:rsid w:val="00DE251C"/>
    <w:rsid w:val="00DE3ABD"/>
    <w:rsid w:val="00DF38E5"/>
    <w:rsid w:val="00DF6AC5"/>
    <w:rsid w:val="00E15070"/>
    <w:rsid w:val="00E178C0"/>
    <w:rsid w:val="00E26A01"/>
    <w:rsid w:val="00E3283C"/>
    <w:rsid w:val="00E35B50"/>
    <w:rsid w:val="00E43BE8"/>
    <w:rsid w:val="00E46147"/>
    <w:rsid w:val="00E61F0C"/>
    <w:rsid w:val="00E629AE"/>
    <w:rsid w:val="00E808F8"/>
    <w:rsid w:val="00E84FF0"/>
    <w:rsid w:val="00E906EF"/>
    <w:rsid w:val="00E92133"/>
    <w:rsid w:val="00EA274A"/>
    <w:rsid w:val="00EA7E32"/>
    <w:rsid w:val="00EB4D27"/>
    <w:rsid w:val="00EC2C2E"/>
    <w:rsid w:val="00EC4E83"/>
    <w:rsid w:val="00EC60D7"/>
    <w:rsid w:val="00EC639E"/>
    <w:rsid w:val="00ED5E09"/>
    <w:rsid w:val="00ED6865"/>
    <w:rsid w:val="00EE1DEE"/>
    <w:rsid w:val="00EE1F15"/>
    <w:rsid w:val="00EF19D9"/>
    <w:rsid w:val="00EF1E28"/>
    <w:rsid w:val="00F0086B"/>
    <w:rsid w:val="00F00E04"/>
    <w:rsid w:val="00F035A1"/>
    <w:rsid w:val="00F04836"/>
    <w:rsid w:val="00F05310"/>
    <w:rsid w:val="00F11689"/>
    <w:rsid w:val="00F117D7"/>
    <w:rsid w:val="00F12A07"/>
    <w:rsid w:val="00F14265"/>
    <w:rsid w:val="00F2418D"/>
    <w:rsid w:val="00F35092"/>
    <w:rsid w:val="00F64E06"/>
    <w:rsid w:val="00F6698F"/>
    <w:rsid w:val="00F66F54"/>
    <w:rsid w:val="00F95B22"/>
    <w:rsid w:val="00F974FF"/>
    <w:rsid w:val="00FA710B"/>
    <w:rsid w:val="00FA7562"/>
    <w:rsid w:val="00FA7B70"/>
    <w:rsid w:val="00FB27B6"/>
    <w:rsid w:val="00FC3A39"/>
    <w:rsid w:val="00FD3F55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5A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254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nhideWhenUsed/>
    <w:qFormat/>
    <w:rsid w:val="008D53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254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024939"/>
    <w:pPr>
      <w:keepNext/>
      <w:widowControl/>
      <w:autoSpaceDE/>
      <w:autoSpaceDN/>
      <w:adjustRightInd/>
      <w:ind w:right="-60" w:firstLine="0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24939"/>
    <w:pPr>
      <w:keepNext/>
      <w:widowControl/>
      <w:autoSpaceDE/>
      <w:autoSpaceDN/>
      <w:adjustRightInd/>
      <w:ind w:right="-70" w:firstLine="0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024939"/>
    <w:pPr>
      <w:keepNext/>
      <w:widowControl/>
      <w:autoSpaceDE/>
      <w:autoSpaceDN/>
      <w:adjustRightInd/>
      <w:ind w:right="-71" w:firstLine="0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024939"/>
    <w:pPr>
      <w:keepNext/>
      <w:widowControl/>
      <w:autoSpaceDE/>
      <w:autoSpaceDN/>
      <w:adjustRightInd/>
      <w:ind w:right="-63" w:firstLine="0"/>
      <w:jc w:val="left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024939"/>
    <w:pPr>
      <w:keepNext/>
      <w:widowControl/>
      <w:autoSpaceDE/>
      <w:autoSpaceDN/>
      <w:adjustRightInd/>
      <w:ind w:right="-1050" w:firstLine="0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75EAA"/>
    <w:pPr>
      <w:ind w:firstLine="0"/>
    </w:pPr>
  </w:style>
  <w:style w:type="paragraph" w:customStyle="1" w:styleId="a4">
    <w:name w:val="Прижатый влево"/>
    <w:basedOn w:val="a"/>
    <w:next w:val="a"/>
    <w:uiPriority w:val="99"/>
    <w:qFormat/>
    <w:rsid w:val="00D75EAA"/>
    <w:pPr>
      <w:ind w:firstLine="0"/>
      <w:jc w:val="left"/>
    </w:pPr>
  </w:style>
  <w:style w:type="paragraph" w:styleId="a5">
    <w:name w:val="List Paragraph"/>
    <w:basedOn w:val="a"/>
    <w:qFormat/>
    <w:rsid w:val="002131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A0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Гипертекстовая ссылка"/>
    <w:basedOn w:val="a0"/>
    <w:uiPriority w:val="99"/>
    <w:rsid w:val="000C5A0C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unhideWhenUsed/>
    <w:rsid w:val="00882E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82E5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439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3969"/>
    <w:rPr>
      <w:rFonts w:ascii="Arial" w:eastAsiaTheme="minorEastAsia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2439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3969"/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D5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660633"/>
    <w:pPr>
      <w:widowControl/>
      <w:autoSpaceDE/>
      <w:autoSpaceDN/>
      <w:adjustRightInd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60633"/>
    <w:rPr>
      <w:b/>
      <w:bCs/>
    </w:rPr>
  </w:style>
  <w:style w:type="paragraph" w:styleId="11">
    <w:name w:val="toc 1"/>
    <w:basedOn w:val="a"/>
    <w:next w:val="a"/>
    <w:autoRedefine/>
    <w:uiPriority w:val="39"/>
    <w:rsid w:val="00CF1613"/>
    <w:pPr>
      <w:widowControl/>
      <w:tabs>
        <w:tab w:val="left" w:pos="660"/>
        <w:tab w:val="right" w:leader="dot" w:pos="1019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af">
    <w:name w:val="Hyperlink"/>
    <w:unhideWhenUsed/>
    <w:rsid w:val="007A03EB"/>
    <w:rPr>
      <w:color w:val="0000FF"/>
      <w:u w:val="single"/>
    </w:rPr>
  </w:style>
  <w:style w:type="table" w:styleId="af0">
    <w:name w:val="Table Grid"/>
    <w:basedOn w:val="a1"/>
    <w:uiPriority w:val="59"/>
    <w:rsid w:val="007A0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54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4CB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ru-RU"/>
    </w:rPr>
  </w:style>
  <w:style w:type="paragraph" w:customStyle="1" w:styleId="Style11">
    <w:name w:val="Style11"/>
    <w:basedOn w:val="a"/>
    <w:rsid w:val="002254CB"/>
    <w:pPr>
      <w:spacing w:line="322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254CB"/>
    <w:pPr>
      <w:spacing w:line="326" w:lineRule="exact"/>
      <w:ind w:firstLine="5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1">
    <w:name w:val="Font Style121"/>
    <w:uiPriority w:val="99"/>
    <w:rsid w:val="002254CB"/>
    <w:rPr>
      <w:rFonts w:ascii="Times New Roman" w:hAnsi="Times New Roman"/>
      <w:sz w:val="26"/>
    </w:rPr>
  </w:style>
  <w:style w:type="character" w:customStyle="1" w:styleId="FontStyle124">
    <w:name w:val="Font Style124"/>
    <w:uiPriority w:val="99"/>
    <w:rsid w:val="002254CB"/>
    <w:rPr>
      <w:rFonts w:ascii="Times New Roman" w:hAnsi="Times New Roman"/>
      <w:b/>
      <w:sz w:val="26"/>
    </w:rPr>
  </w:style>
  <w:style w:type="paragraph" w:customStyle="1" w:styleId="Style21">
    <w:name w:val="Style21"/>
    <w:basedOn w:val="a"/>
    <w:uiPriority w:val="99"/>
    <w:rsid w:val="002254CB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9">
    <w:name w:val="Font Style119"/>
    <w:uiPriority w:val="99"/>
    <w:rsid w:val="002254CB"/>
    <w:rPr>
      <w:rFonts w:ascii="Times New Roman" w:hAnsi="Times New Roman"/>
      <w:sz w:val="26"/>
    </w:rPr>
  </w:style>
  <w:style w:type="character" w:customStyle="1" w:styleId="FontStyle122">
    <w:name w:val="Font Style122"/>
    <w:uiPriority w:val="99"/>
    <w:rsid w:val="002254CB"/>
    <w:rPr>
      <w:rFonts w:ascii="Times New Roman" w:hAnsi="Times New Roman"/>
      <w:b/>
      <w:i/>
      <w:sz w:val="26"/>
    </w:rPr>
  </w:style>
  <w:style w:type="paragraph" w:customStyle="1" w:styleId="Style28">
    <w:name w:val="Style28"/>
    <w:basedOn w:val="a"/>
    <w:uiPriority w:val="99"/>
    <w:rsid w:val="002254CB"/>
    <w:pPr>
      <w:spacing w:line="322" w:lineRule="exact"/>
      <w:ind w:firstLine="55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2254CB"/>
    <w:pPr>
      <w:spacing w:line="322" w:lineRule="exact"/>
      <w:ind w:firstLine="5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2254CB"/>
    <w:pPr>
      <w:spacing w:line="322" w:lineRule="exact"/>
      <w:ind w:firstLine="5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7">
    <w:name w:val="Font Style117"/>
    <w:uiPriority w:val="99"/>
    <w:rsid w:val="002254CB"/>
    <w:rPr>
      <w:rFonts w:ascii="Times New Roman" w:hAnsi="Times New Roman"/>
      <w:i/>
      <w:sz w:val="26"/>
    </w:rPr>
  </w:style>
  <w:style w:type="paragraph" w:styleId="af1">
    <w:name w:val="Body Text"/>
    <w:basedOn w:val="a"/>
    <w:link w:val="af2"/>
    <w:rsid w:val="00024939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"/>
    <w:link w:val="af4"/>
    <w:rsid w:val="00024939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249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rsid w:val="00024939"/>
    <w:pPr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249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02493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024939"/>
    <w:rPr>
      <w:sz w:val="24"/>
      <w:szCs w:val="24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24939"/>
    <w:rPr>
      <w:rFonts w:ascii="Arial" w:eastAsiaTheme="minorEastAsia" w:hAnsi="Arial" w:cs="Arial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24939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4939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024939"/>
    <w:pPr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NoList1">
    <w:name w:val="No List1"/>
    <w:next w:val="a2"/>
    <w:semiHidden/>
    <w:rsid w:val="00024939"/>
  </w:style>
  <w:style w:type="paragraph" w:styleId="afb">
    <w:name w:val="Body Text Indent"/>
    <w:basedOn w:val="a"/>
    <w:link w:val="afc"/>
    <w:rsid w:val="0002493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c">
    <w:name w:val="Основной текст с отступом Знак"/>
    <w:basedOn w:val="a0"/>
    <w:link w:val="afb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024939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249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024939"/>
    <w:pPr>
      <w:widowControl/>
      <w:autoSpaceDE/>
      <w:autoSpaceDN/>
      <w:adjustRightInd/>
      <w:ind w:right="-105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page number"/>
    <w:basedOn w:val="a0"/>
    <w:rsid w:val="00024939"/>
  </w:style>
  <w:style w:type="paragraph" w:styleId="23">
    <w:name w:val="Body Text 2"/>
    <w:basedOn w:val="a"/>
    <w:link w:val="24"/>
    <w:rsid w:val="00024939"/>
    <w:pPr>
      <w:widowControl/>
      <w:autoSpaceDE/>
      <w:autoSpaceDN/>
      <w:adjustRightInd/>
      <w:spacing w:before="120"/>
      <w:ind w:right="-1050"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24939"/>
    <w:pPr>
      <w:widowControl/>
      <w:autoSpaceDE/>
      <w:autoSpaceDN/>
      <w:adjustRightInd/>
      <w:ind w:right="-1049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Title"/>
    <w:basedOn w:val="a"/>
    <w:link w:val="aff"/>
    <w:qFormat/>
    <w:rsid w:val="00024939"/>
    <w:pPr>
      <w:shd w:val="clear" w:color="auto" w:fill="FFFFFF"/>
      <w:ind w:firstLine="0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</w:rPr>
  </w:style>
  <w:style w:type="character" w:customStyle="1" w:styleId="aff">
    <w:name w:val="Название Знак"/>
    <w:basedOn w:val="a0"/>
    <w:link w:val="afe"/>
    <w:rsid w:val="00024939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Style10">
    <w:name w:val="Style10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3">
    <w:name w:val="Font Style23"/>
    <w:rsid w:val="00024939"/>
    <w:rPr>
      <w:rFonts w:ascii="Arial Narrow" w:hAnsi="Arial Narrow" w:cs="Arial Narrow"/>
      <w:sz w:val="24"/>
      <w:szCs w:val="24"/>
    </w:rPr>
  </w:style>
  <w:style w:type="paragraph" w:customStyle="1" w:styleId="Style8">
    <w:name w:val="Style8"/>
    <w:basedOn w:val="a"/>
    <w:rsid w:val="00024939"/>
    <w:pPr>
      <w:spacing w:line="274" w:lineRule="exact"/>
      <w:ind w:hanging="139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0">
    <w:name w:val="Font Style40"/>
    <w:rsid w:val="00024939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rsid w:val="00024939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rsid w:val="00024939"/>
    <w:pPr>
      <w:spacing w:line="427" w:lineRule="exact"/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2">
    <w:name w:val="Style62"/>
    <w:basedOn w:val="a"/>
    <w:rsid w:val="00024939"/>
    <w:pPr>
      <w:spacing w:line="413" w:lineRule="exact"/>
      <w:ind w:hanging="336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6">
    <w:name w:val="Style66"/>
    <w:basedOn w:val="a"/>
    <w:rsid w:val="00024939"/>
    <w:pPr>
      <w:spacing w:line="413" w:lineRule="exact"/>
      <w:ind w:hanging="35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3">
    <w:name w:val="Font Style73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rsid w:val="00024939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rsid w:val="00024939"/>
    <w:pPr>
      <w:spacing w:line="269" w:lineRule="exact"/>
      <w:ind w:firstLine="71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80">
    <w:name w:val="Font Style80"/>
    <w:rsid w:val="00024939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rsid w:val="00024939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112">
    <w:name w:val="Font Style112"/>
    <w:rsid w:val="00024939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rsid w:val="00024939"/>
    <w:pPr>
      <w:spacing w:line="432" w:lineRule="exact"/>
      <w:ind w:firstLine="346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98">
    <w:name w:val="Font Style98"/>
    <w:rsid w:val="00024939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rsid w:val="00024939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8">
    <w:name w:val="Style18"/>
    <w:basedOn w:val="a"/>
    <w:rsid w:val="00024939"/>
    <w:pPr>
      <w:spacing w:line="350" w:lineRule="exact"/>
      <w:ind w:hanging="346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4">
    <w:name w:val="Style14"/>
    <w:basedOn w:val="a"/>
    <w:rsid w:val="00024939"/>
    <w:pPr>
      <w:spacing w:line="413" w:lineRule="exact"/>
      <w:ind w:hanging="341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5">
    <w:name w:val="Font Style25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rsid w:val="00024939"/>
    <w:rPr>
      <w:rFonts w:ascii="Arial Narrow" w:hAnsi="Arial Narrow" w:cs="Arial Narrow"/>
      <w:i/>
      <w:iCs/>
      <w:sz w:val="22"/>
      <w:szCs w:val="22"/>
    </w:rPr>
  </w:style>
  <w:style w:type="paragraph" w:customStyle="1" w:styleId="Style13">
    <w:name w:val="Style13"/>
    <w:basedOn w:val="a"/>
    <w:rsid w:val="00024939"/>
    <w:pPr>
      <w:spacing w:line="288" w:lineRule="exact"/>
      <w:ind w:firstLine="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2">
    <w:name w:val="Font Style32"/>
    <w:rsid w:val="00024939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KGK9">
    <w:name w:val="1KG=K9"/>
    <w:rsid w:val="00024939"/>
    <w:pPr>
      <w:widowControl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customStyle="1" w:styleId="Normal1">
    <w:name w:val="Normal1"/>
    <w:rsid w:val="0002493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ff0">
    <w:name w:val="footnote text"/>
    <w:basedOn w:val="a"/>
    <w:link w:val="aff1"/>
    <w:semiHidden/>
    <w:rsid w:val="00024939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0249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024939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Стиль1"/>
    <w:rsid w:val="00024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2">
    <w:name w:val="Subtitle"/>
    <w:basedOn w:val="a"/>
    <w:link w:val="aff3"/>
    <w:qFormat/>
    <w:rsid w:val="00024939"/>
    <w:pPr>
      <w:widowControl/>
      <w:overflowPunct w:val="0"/>
      <w:ind w:right="-285" w:firstLine="0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3">
    <w:name w:val="Подзаголовок Знак"/>
    <w:basedOn w:val="a0"/>
    <w:link w:val="aff2"/>
    <w:rsid w:val="0002493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BodyText31">
    <w:name w:val="Body Text 31"/>
    <w:basedOn w:val="a"/>
    <w:rsid w:val="00024939"/>
    <w:pPr>
      <w:widowControl/>
      <w:overflowPunct w:val="0"/>
      <w:ind w:right="-1" w:firstLine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f4">
    <w:name w:val="Block Text"/>
    <w:basedOn w:val="a"/>
    <w:rsid w:val="00024939"/>
    <w:pPr>
      <w:widowControl/>
      <w:shd w:val="clear" w:color="auto" w:fill="FFFFFF"/>
      <w:tabs>
        <w:tab w:val="left" w:pos="274"/>
      </w:tabs>
      <w:autoSpaceDE/>
      <w:autoSpaceDN/>
      <w:adjustRightInd/>
      <w:ind w:left="360" w:right="2016" w:firstLine="0"/>
    </w:pPr>
    <w:rPr>
      <w:rFonts w:ascii="Times New Roman" w:eastAsia="Times New Roman" w:hAnsi="Times New Roman" w:cs="Times New Roman"/>
      <w:color w:val="000000"/>
      <w:spacing w:val="-1"/>
      <w:sz w:val="24"/>
      <w:szCs w:val="24"/>
    </w:rPr>
  </w:style>
  <w:style w:type="paragraph" w:customStyle="1" w:styleId="14">
    <w:name w:val="1"/>
    <w:basedOn w:val="a"/>
    <w:next w:val="ad"/>
    <w:rsid w:val="00024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Emphasis"/>
    <w:qFormat/>
    <w:rsid w:val="00024939"/>
    <w:rPr>
      <w:i/>
      <w:iCs/>
    </w:rPr>
  </w:style>
  <w:style w:type="character" w:styleId="aff6">
    <w:name w:val="footnote reference"/>
    <w:semiHidden/>
    <w:rsid w:val="00024939"/>
    <w:rPr>
      <w:vertAlign w:val="superscript"/>
    </w:rPr>
  </w:style>
  <w:style w:type="paragraph" w:customStyle="1" w:styleId="Default">
    <w:name w:val="Default"/>
    <w:rsid w:val="00024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rsid w:val="00024939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5">
    <w:name w:val="2"/>
    <w:basedOn w:val="a"/>
    <w:rsid w:val="00024939"/>
    <w:pPr>
      <w:widowControl/>
      <w:autoSpaceDE/>
      <w:autoSpaceDN/>
      <w:adjustRightInd/>
      <w:ind w:left="357" w:firstLine="709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basedOn w:val="a0"/>
    <w:rsid w:val="00024939"/>
  </w:style>
  <w:style w:type="paragraph" w:customStyle="1" w:styleId="western">
    <w:name w:val="western"/>
    <w:basedOn w:val="a"/>
    <w:rsid w:val="00024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210">
    <w:name w:val="Средняя сетка 21"/>
    <w:uiPriority w:val="1"/>
    <w:qFormat/>
    <w:rsid w:val="009956D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9956DE"/>
  </w:style>
  <w:style w:type="paragraph" w:customStyle="1" w:styleId="gmail-msolistparagraph">
    <w:name w:val="gmail-msolistparagraph"/>
    <w:basedOn w:val="a"/>
    <w:rsid w:val="00771D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eNormal">
    <w:name w:val="Table Normal"/>
    <w:rsid w:val="00771D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7">
    <w:name w:val="По умолчанию"/>
    <w:rsid w:val="00771D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character" w:customStyle="1" w:styleId="aff8">
    <w:name w:val="Колонтитул_"/>
    <w:basedOn w:val="a0"/>
    <w:link w:val="15"/>
    <w:rsid w:val="00A148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alibri">
    <w:name w:val="Колонтитул + Calibri"/>
    <w:aliases w:val="10 pt,Не полужирный"/>
    <w:basedOn w:val="aff8"/>
    <w:rsid w:val="00A14856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A148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">
    <w:name w:val="Колонтитул1"/>
    <w:basedOn w:val="a"/>
    <w:link w:val="aff8"/>
    <w:rsid w:val="00A14856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310">
    <w:name w:val="Основной текст (3)1"/>
    <w:basedOn w:val="a"/>
    <w:link w:val="35"/>
    <w:rsid w:val="00A14856"/>
    <w:pPr>
      <w:shd w:val="clear" w:color="auto" w:fill="FFFFFF"/>
      <w:autoSpaceDE/>
      <w:autoSpaceDN/>
      <w:adjustRightInd/>
      <w:spacing w:before="4740" w:after="360" w:line="566" w:lineRule="exact"/>
      <w:ind w:firstLine="0"/>
      <w:jc w:val="center"/>
    </w:pPr>
    <w:rPr>
      <w:rFonts w:ascii="Times New Roman" w:eastAsiaTheme="minorHAnsi" w:hAnsi="Times New Roman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CB8E-3666-4D8C-81C8-149A09CA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18</Pages>
  <Words>5661</Words>
  <Characters>32269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Бейзеров Никита Александрович</cp:lastModifiedBy>
  <cp:revision>16</cp:revision>
  <cp:lastPrinted>2019-03-11T10:50:00Z</cp:lastPrinted>
  <dcterms:created xsi:type="dcterms:W3CDTF">2019-03-11T10:59:00Z</dcterms:created>
  <dcterms:modified xsi:type="dcterms:W3CDTF">2019-03-14T10:56:00Z</dcterms:modified>
</cp:coreProperties>
</file>