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9A" w:rsidRPr="0071609A" w:rsidRDefault="0071609A" w:rsidP="00DA5E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9A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</w:p>
    <w:p w:rsidR="0071609A" w:rsidRPr="0071609A" w:rsidRDefault="0071609A" w:rsidP="00DA5E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9A">
        <w:rPr>
          <w:rFonts w:ascii="Times New Roman" w:hAnsi="Times New Roman" w:cs="Times New Roman"/>
          <w:b/>
          <w:sz w:val="28"/>
          <w:szCs w:val="28"/>
        </w:rPr>
        <w:t>«11 класс»</w:t>
      </w:r>
    </w:p>
    <w:p w:rsidR="0071609A" w:rsidRDefault="0071609A" w:rsidP="00DA5E1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E16" w:rsidRDefault="00DA5E16" w:rsidP="00DA5E1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</w:p>
    <w:p w:rsidR="00DA5E16" w:rsidRDefault="00DA5E16" w:rsidP="00DA5E1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791" w:rsidRPr="001056AC" w:rsidRDefault="001056AC" w:rsidP="00490791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30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791" w:rsidRPr="001056A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A43AA1" w:rsidRPr="001056AC" w:rsidRDefault="00A43AA1" w:rsidP="0049079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056AC">
        <w:rPr>
          <w:rFonts w:ascii="Times New Roman" w:eastAsia="Times New Roman" w:hAnsi="Times New Roman" w:cs="Times New Roman"/>
          <w:sz w:val="24"/>
          <w:szCs w:val="24"/>
        </w:rPr>
        <w:t>Обучающиеся должны п</w:t>
      </w:r>
      <w:r w:rsidR="00490791" w:rsidRPr="001056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C27BA" w:rsidRPr="001056AC">
        <w:rPr>
          <w:rFonts w:ascii="Times New Roman" w:eastAsia="Times New Roman" w:hAnsi="Times New Roman" w:cs="Times New Roman"/>
          <w:sz w:val="24"/>
          <w:szCs w:val="24"/>
        </w:rPr>
        <w:t xml:space="preserve"> завершении обучения по предметам</w:t>
      </w:r>
      <w:r w:rsidRPr="001056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750D" w:rsidRPr="001056AC" w:rsidRDefault="0016750D" w:rsidP="0049079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90791" w:rsidRPr="001056AC" w:rsidRDefault="00490791" w:rsidP="0049079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056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FCF"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  <w:r w:rsidRPr="001056AC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A32FCF" w:rsidRPr="00A32FCF" w:rsidRDefault="00A32FCF" w:rsidP="00A32FCF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Уметь: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читать и понимать предложенный оригинальный или адаптированный англоязычный научно-популярный, академический, художественный, публицистический текст различной степени сложности;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устно и письменно излагать краткое содержание и основные мысли текста любой сложности;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строить монологическое и диалогическое высказывание, используя при этом широкий набор языковых средств;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понимать аутентичную монологическую и диалогическую речь, содержащую до 3% незнакомой лексики, значение которой должно быть раскрыто на основе умения пользоваться языковой логической догадкой;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 xml:space="preserve">делать заметки, конспектировать основные положения прослушанного и прочитанного материала; 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уметь написать неформальное письмо (письмо другу) и эссе в академическом стиле;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уметь логически и организованно устно описать, сравнить фотографии и картинки;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пользоваться справочными материалами, в том числе ресурсами Интернет.</w:t>
      </w:r>
    </w:p>
    <w:p w:rsidR="00A32FCF" w:rsidRPr="00A32FCF" w:rsidRDefault="00A32FCF" w:rsidP="00A32FCF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Знать: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повседневную, академическую и специализированную лексику в рамках предложенной программы, необходимую для общения на повседневные темы, выполнения учебных заданий;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базовую и специальную лексику по курсу английского языка данного уровня;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 xml:space="preserve">грамматику английского языка повышенного уровня (не ниже уровня </w:t>
      </w:r>
      <w:proofErr w:type="spellStart"/>
      <w:r w:rsidRPr="00A32FCF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A32FCF">
        <w:rPr>
          <w:rFonts w:ascii="Times New Roman" w:hAnsi="Times New Roman" w:cs="Times New Roman"/>
          <w:sz w:val="24"/>
          <w:szCs w:val="24"/>
        </w:rPr>
        <w:t>);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правила речевого этикета (для успешной сдачи устной части экзамена);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жанровые особенности научно-популярных, академических и специализированных текстов;</w:t>
      </w:r>
    </w:p>
    <w:p w:rsidR="00A32FCF" w:rsidRPr="00A32FCF" w:rsidRDefault="00A32FCF" w:rsidP="00A32FCF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Обладать навыками: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всеми видами чтения: просмотрового, поискового и чтения с полным пониманием содержания прочитанного;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устного общения на английском языке (в пределах предложенной тематики);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передачи полученной информации, взаимодействия с группой, импровизации;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эффективного поиска источников для самостоятельного обучения в Интернете;</w:t>
      </w:r>
    </w:p>
    <w:p w:rsidR="00490791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описания, анализу увиденного, сопоставления и сравнения картинок.</w:t>
      </w:r>
    </w:p>
    <w:p w:rsidR="00A32FCF" w:rsidRDefault="00A32FCF" w:rsidP="0049079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490791" w:rsidRDefault="00490791" w:rsidP="00490791">
      <w:pPr>
        <w:ind w:right="1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32FCF">
        <w:rPr>
          <w:rFonts w:ascii="Times New Roman" w:hAnsi="Times New Roman" w:cs="Times New Roman"/>
          <w:b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3AA1">
        <w:rPr>
          <w:rFonts w:ascii="Times New Roman" w:hAnsi="Times New Roman" w:cs="Times New Roman"/>
          <w:sz w:val="24"/>
          <w:szCs w:val="24"/>
        </w:rPr>
        <w:t>:</w:t>
      </w:r>
    </w:p>
    <w:p w:rsidR="001415D5" w:rsidRPr="001415D5" w:rsidRDefault="001415D5" w:rsidP="001415D5">
      <w:pPr>
        <w:pStyle w:val="a5"/>
        <w:numPr>
          <w:ilvl w:val="0"/>
          <w:numId w:val="1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415D5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Место и роль информатики в повседневной, профессиональной и социальной жизни страны и общества, границы применения информационных технологий;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историю развития компьютерной техники и технологий, их современное состояние, перспективы дальнейшего развития технологий;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 xml:space="preserve">понятийный аппарат 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единство понятийного пространства и принципов работы вычислительной техники;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lastRenderedPageBreak/>
        <w:t>математические, логические и синтаксические принципы, правила, законы и понятия работы вычислительной техники</w:t>
      </w:r>
    </w:p>
    <w:p w:rsidR="001415D5" w:rsidRPr="001415D5" w:rsidRDefault="001415D5" w:rsidP="001415D5">
      <w:pPr>
        <w:pStyle w:val="a5"/>
        <w:numPr>
          <w:ilvl w:val="0"/>
          <w:numId w:val="1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415D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производить операции перевода чисел в различные системы счисления, производить математические операции в различных системах счисления;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читать, строить и анализировать таблицы истинности значений, определять истинность значения, определять недостающие элементы таблиц истинности значений;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анализировать и создавать информационные модели, анализировать графы, искать пути в графах, соответствующие заданным условиям;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производить кодирование и декодирование информации;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создавать и анализировать различные алгоритмы выполнения операций, как математических, так и иных, определенных возможностями исполнителя;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создавать и анализировать таблицы, графики и диаграммы;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создавать, проверять значение и работу формул в табличных редакторах;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определять размер файла, свойства файла, расширение, его параметры с точки зрения файловой системы, определять и различать типы и архитектуру файловых систем;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анализировать, создавать и программировать рекурсивные алгоритмы;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вычислять количество и объем информации;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анализировать выполнение алгоритмов исполнителями типа «Робот», «Чертежник» или иными исполнителями, с заданными параметрами;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создавать запросы для поисковых систем с использованием логических выражений, преобразовывать логические выражения;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обрабатывать массивы данных и матрицы;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определять наибольшие и наименьшие значения функции;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анализировать и строить системы логических уравнений;</w:t>
      </w:r>
    </w:p>
    <w:p w:rsidR="001415D5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выявлять и исправлять ошибки в существующих алгоритмах и программах;</w:t>
      </w:r>
    </w:p>
    <w:p w:rsidR="0016750D" w:rsidRPr="001415D5" w:rsidRDefault="001415D5" w:rsidP="001415D5">
      <w:pPr>
        <w:pStyle w:val="a5"/>
        <w:numPr>
          <w:ilvl w:val="1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обрабатывать массивы данных программно, используя один из языков программирования;</w:t>
      </w:r>
    </w:p>
    <w:p w:rsidR="00A32FCF" w:rsidRDefault="00A32FCF" w:rsidP="0079497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4978" w:rsidRDefault="00794978" w:rsidP="0079497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2FCF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1415D5" w:rsidRPr="001415D5" w:rsidRDefault="001415D5" w:rsidP="001415D5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415D5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</w:t>
      </w:r>
    </w:p>
    <w:p w:rsidR="001415D5" w:rsidRPr="001415D5" w:rsidRDefault="001415D5" w:rsidP="001415D5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415D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lastRenderedPageBreak/>
        <w:t>систематизировать разнообразную историческую информацию на основе своих представлений об общих закономерностях исторического процесса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представлять результаты историко-познавательной деятельности в свободной форме с ориентацией на заданные параметры деятельности</w:t>
      </w:r>
    </w:p>
    <w:p w:rsidR="00794978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использовать исторические сведения для аргументации в ходе дискуссии.</w:t>
      </w:r>
    </w:p>
    <w:p w:rsidR="00A32FCF" w:rsidRDefault="00A32FCF" w:rsidP="00794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794978" w:rsidRDefault="00794978" w:rsidP="007949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2FCF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DC5BBD" w:rsidRPr="00DC5BBD" w:rsidRDefault="00DC5BBD" w:rsidP="00DC5BBD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C5BB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Х1Х-ХХ вв., этапы их творческой эволюции;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историко-культурный контекст и творческую историю изучаемых произведений;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процесса, сведения об отдельных периодах его развития, черты литературных направлений и течений;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</w:p>
    <w:p w:rsidR="00DC5BBD" w:rsidRPr="00DC5BBD" w:rsidRDefault="00DC5BBD" w:rsidP="00DC5BBD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C5B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«сквозные темы» и ключевые проблемы русской литературы;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определять жанрово-родовую специфику литературного произведения;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выявлять авторскую позицию, характеризовать особенности стиля писателя;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писать сочинения на литературные темы.</w:t>
      </w:r>
    </w:p>
    <w:p w:rsidR="00DC5BBD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C5BBD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:rsidR="00794978" w:rsidRPr="00DC5BBD" w:rsidRDefault="00DC5BBD" w:rsidP="00DC5BBD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создания связного текста на предложенную тему с учетом норм русского литературного языка;</w:t>
      </w:r>
    </w:p>
    <w:p w:rsidR="00A32FCF" w:rsidRDefault="00A32FCF" w:rsidP="00794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794978" w:rsidRDefault="00794978" w:rsidP="00794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2FCF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DC5BBD" w:rsidRPr="00DC5BBD" w:rsidRDefault="00DC5BBD" w:rsidP="00DC5BBD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C5BB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lastRenderedPageBreak/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мира.</w:t>
      </w:r>
    </w:p>
    <w:p w:rsidR="00DC5BBD" w:rsidRPr="00DC5BBD" w:rsidRDefault="00DC5BBD" w:rsidP="00DC5BBD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C5B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выполнять извлечения корней из комплексных чисел,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определять значение функций (изучаемых в 11 классе) по значению аргумента при различных способах задания функции;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вычислять производные и первообразные логарифмической и показательной функций, применяя правила вычисления производных и первообразных, используя справочные материалы;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исследовать функции (изученные в 11 классе) и строить их графики с помощью производной;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задачи с применением уравнения касательной к графику функции (изученные в 11 классе);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и наименьшего значения функции (изученные в 11 классе) на отрезке;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уравнения, их системы;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вычислять, в простейших случаях, вероятности событий на основе подсчета числа исходов.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lastRenderedPageBreak/>
        <w:t>изображать геометрические фигуры и тела, выполнять чертеж по условию задачи;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DC5BBD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794978" w:rsidRPr="00DC5BBD" w:rsidRDefault="00DC5BBD" w:rsidP="00DC5BBD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A32FCF" w:rsidRDefault="00A32FCF" w:rsidP="00794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794978" w:rsidRDefault="00794978" w:rsidP="00794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94978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BA0F77" w:rsidRPr="00BA0F77" w:rsidRDefault="00BA0F77" w:rsidP="00BA0F77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A0F77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социальные свойства человека, его место в системе общественных отношений;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закономерности развития общества как сложной самоорганизующейся системы;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основные социальные институты и процессы;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различные подходы к исследованию проблем человека и общества;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особенности различных общественных наук, основные пути и способы социального и гуманитарного познания;</w:t>
      </w:r>
    </w:p>
    <w:p w:rsidR="00BA0F77" w:rsidRPr="00BA0F77" w:rsidRDefault="00BA0F77" w:rsidP="00BA0F77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A0F7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участвовать в дискуссиях по актуальным социальным проблемам;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оценивать различные суждения о социальных объектах с точки зрения общественных наук;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подготавливать аннотацию, рецензию, реферат, творческую работу, устное выступление;</w:t>
      </w:r>
    </w:p>
    <w:p w:rsidR="00BA0F77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осуществлять индивидуальные и групповые учебные исследования по социальной проблематике;</w:t>
      </w:r>
    </w:p>
    <w:p w:rsidR="00794978" w:rsidRPr="00BA0F77" w:rsidRDefault="00BA0F77" w:rsidP="00BA0F7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общества.</w:t>
      </w:r>
    </w:p>
    <w:p w:rsidR="00A32FCF" w:rsidRDefault="00A32FCF" w:rsidP="00794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7B155C" w:rsidRDefault="007B155C" w:rsidP="007B15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155C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CB0885" w:rsidRDefault="00CB0885" w:rsidP="007B15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1752E" w:rsidRPr="00B1752E" w:rsidRDefault="00B1752E" w:rsidP="00B1752E">
      <w:pPr>
        <w:pStyle w:val="a5"/>
        <w:widowControl/>
        <w:numPr>
          <w:ilvl w:val="0"/>
          <w:numId w:val="29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 xml:space="preserve">Опознавать языковые единицы, проводить различные виды их анализа 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Определять тему, основную мысль текста, функционально-смысловой тип текста или его фрагмента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Различать разговорную речь, научный стиль, официально-деловой стиль, публицистический стиль, язык художественной литературы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Адекватно понимать информацию устного и письменного сообщения (цель, тему основную и дополнительную, явную и скрытую информацию)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Читать тексты разных стилей и жанров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Владеть разными видами чтения (изучающим, ознакомительным, просмотровым)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Свободно пользоваться лингвистическими словарями, справочной литературой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Создавать тексты различных стилей и жанров (отзыв, аннотация, выступление, письмо, расписка, заявление)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Владеть различными видами монолога и диалога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Свободно, правильно излагать свои мысли в устной и письменной формах, соблюдать нормы построения текста (логичность, последовательность, связность, соответствие теме и др.)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Адекватно выражать свое отношение к фактам и явлениям окружающей действительности: к прочитанному, услышанному, увиденному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Соблюдать нормы русского речевого этикета, уместно использовать паралингвистические (внеязыковые) средства общения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Уметь выявлять и исправлять ошибки в произношении и употреблении слов, словосочетаний, предложений, вызванные влиянием родного языка</w:t>
      </w:r>
    </w:p>
    <w:p w:rsidR="00A32FCF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осознания роли русского языка как национального языка русского народа, государственного языка Российской Федерации и средства межнационального общения</w:t>
      </w:r>
    </w:p>
    <w:p w:rsidR="00490791" w:rsidRDefault="004907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2F6C" w:rsidRPr="00B1752E" w:rsidRDefault="00882F6C" w:rsidP="00B1752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30BA5" w:rsidRPr="00B1752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Календарно-тематические планы по предметам учебного плана </w:t>
      </w:r>
    </w:p>
    <w:p w:rsidR="007A03EB" w:rsidRPr="00B1752E" w:rsidRDefault="007A03EB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Приложение 1</w:t>
      </w:r>
      <w:r w:rsidR="00FA7B70" w:rsidRPr="00B1752E">
        <w:rPr>
          <w:rFonts w:ascii="Times New Roman" w:hAnsi="Times New Roman" w:cs="Times New Roman"/>
          <w:sz w:val="24"/>
          <w:szCs w:val="24"/>
        </w:rPr>
        <w:t>.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295"/>
        <w:gridCol w:w="1798"/>
        <w:gridCol w:w="1800"/>
        <w:gridCol w:w="1693"/>
      </w:tblGrid>
      <w:tr w:rsidR="00640235" w:rsidTr="00640235"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</w:tr>
      <w:tr w:rsidR="00640235" w:rsidTr="006402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Лекционных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Семинарских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Многочлены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 и корни. Степенные функции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Показательная и логарифмическая функции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Тригонометрические функции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Производная и первообразная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Уравнения и неравенства. Системы уравнений и неравенств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Текстовые задачи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Элементы теории вероятности и математической статистики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Планиметрия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Метод координат в пространстве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Цилиндр, конус, шар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Объемы тел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</w:tr>
    </w:tbl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 Смирнова Надежда Владимировна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E61F0C" w:rsidRPr="00B1752E" w:rsidRDefault="00E61F0C" w:rsidP="00E61F0C">
      <w:pPr>
        <w:pStyle w:val="2"/>
        <w:keepLines w:val="0"/>
        <w:widowControl/>
        <w:numPr>
          <w:ilvl w:val="1"/>
          <w:numId w:val="0"/>
        </w:numPr>
        <w:autoSpaceDE/>
        <w:autoSpaceDN/>
        <w:adjustRightInd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обязательных результатов обучения, Москва, Просвещение,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Алгебра и начала математического анализа, 11 класс, профильный уровень, А.Г. Мордкович, П.В. Семенов. М: Мнемозина, 2014, в двух частях.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Ю.П.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Дудницын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Кронгауз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Контрольные работы по алгебре и началам анализа, М: Экзамен, 2008.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А.П.Ершова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Голобородько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Алгебра и начала анализа 10 - 11кл. Самостоятельные и контрольные работы. М: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Илекса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Медняк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Контрольные и проверочные работы, 7 - 11 классы, Москва, Дрофа, 2012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Л.А.Александрова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Алгебра и начала анализа. 11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Самостоятельные работы: учебное пособие для общеобразовательных учреждений / Под ред.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А.Г.Мордковича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М: Мнемозина,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Звавич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Л.Я. Шляпочник, Проверочные работы по алгебре, 10 - 11 классы, Москва, Дрофа,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А.Г. Мордкович, Е.Е.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Тульчинская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Алгебра и начала анализа, контрольные работы для общеобразовательных учреждений. 10 - 11 классы, М: Мнемозина,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Геометрия, 10-11. Л.С.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В.Ф. Бутузов, С.В. Кадомцев и др. - М.: Просвещение,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геометрии в 10-11 классах, методические рекомендации к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учеб.: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Кн. для учителя Л.С.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В.Ф. Бутузов, - М.: Просвещение, 2009.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Поурочные разработки по геометрии, В.А. Яровенко. Москва «Дрофа»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Алгебра и начала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математическоко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анализа, 11 класс, профильный уровень, А.Г. Мордкович, П.В. Семенов, М.: Мнемозина, 2014, в двух частях.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Л.А.Александрова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Алгебра и начала анализа. 11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Самостоятельные работы: Учебное пособие для общеобразовательных учреждений / Под ред. А.Г. Мордковича. - М.: Мнемозина,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Алгебра и начала анализа. Контрольные работы для 11 класса общеобразовательных учреждений (профильный уровень) / В.И.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Глизбург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; под ред. А.Г. Мордковича. - М.: Мнемозина,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Геометрия, 10-11. Л.С.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В.Ф. Бутузов, С.В. Кадомцев и др. -М.: Просвещение,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Зив Б.Г. Дидактические материалы по геометрии для 11 класса. - М.: Просвещение,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П.Ершова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Голобородько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Самостоятельные и контрольные работы по геометрии для 11 класса. -М.: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Илекса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А.Р. Рязановский, В.В. Мирошин. ЕГЭ 2016. Математика. Решение задач. Сдаем без проблем! – М.: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2016.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портал для подготовки к экзаменам «РЕШУ ЕГЭ» (</w:t>
      </w:r>
      <w:hyperlink r:id="rId8" w:history="1">
        <w:r w:rsidRPr="00B1752E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https://ege.sdamgia.ru/</w:t>
        </w:r>
      </w:hyperlink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61F0C" w:rsidRDefault="00E61F0C" w:rsidP="00B17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FCF" w:rsidRPr="00E61F0C" w:rsidRDefault="00A32FCF" w:rsidP="00E61F0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FCF" w:rsidRPr="00B1752E" w:rsidRDefault="00A32FCF" w:rsidP="00B17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A32FCF" w:rsidRPr="00B1752E" w:rsidRDefault="00A32FCF" w:rsidP="00B1752E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A32FCF" w:rsidRPr="00B1752E" w:rsidRDefault="00A32FCF" w:rsidP="00B1752E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386"/>
        <w:gridCol w:w="992"/>
        <w:gridCol w:w="1621"/>
        <w:gridCol w:w="1693"/>
      </w:tblGrid>
      <w:tr w:rsidR="00640235" w:rsidTr="0064023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</w:tr>
      <w:tr w:rsidR="00640235" w:rsidTr="0064023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235" w:rsidRDefault="0064023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235" w:rsidRDefault="0064023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235" w:rsidRDefault="0064023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Лекционных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Семинарских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и операции над числами в разных системах счисления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таблиц истинности логических выражений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информационных моделей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данных. Файловая система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построение алгоритмов для исполнителей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диаграмм и электронных таблиц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программ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и декодирование информации. Передача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Перебор слов и системы счисления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Рекурсивные алгоритмы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компьютерных сетей. Адресация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количества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алгоритмов для исполнителя Робот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путей в графе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чисел. Системы счисления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Запросы для поисковых систем с использованием логических выражений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массивов и матриц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программы с циклами и условными операторами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программ с циклами и подпрограммами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присваивания и ветвления. Перебор вариантов, построение дерева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уравнения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ошибок в программе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обработки массивов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Выигрышная стратегия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0235" w:rsidRPr="00B1752E" w:rsidTr="00640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35" w:rsidRPr="00B1752E" w:rsidRDefault="00640235" w:rsidP="00B1752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</w:tr>
    </w:tbl>
    <w:p w:rsidR="001415D5" w:rsidRPr="00B1752E" w:rsidRDefault="001415D5" w:rsidP="00B1752E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 Бейзеров Никита Александрович</w:t>
      </w:r>
    </w:p>
    <w:p w:rsidR="001415D5" w:rsidRPr="00B1752E" w:rsidRDefault="001415D5" w:rsidP="00B1752E">
      <w:pPr>
        <w:pStyle w:val="2"/>
        <w:spacing w:before="0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1415D5" w:rsidRPr="00B1752E" w:rsidRDefault="001415D5" w:rsidP="00B1752E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Математические основы информатики. Элективный курс: Учебное пособие/ Андреева Е.В.,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Л.Л.,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Фалина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И.Н. . – М.: БИНОМ, 2005</w:t>
      </w:r>
    </w:p>
    <w:p w:rsidR="001415D5" w:rsidRPr="00B1752E" w:rsidRDefault="001415D5" w:rsidP="00B1752E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Учись писать, читать и понимать алгоритмы /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Паронджанов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 – М.: ДМК-Пресс, 2012 </w:t>
      </w:r>
    </w:p>
    <w:p w:rsidR="001415D5" w:rsidRPr="00B1752E" w:rsidRDefault="001415D5" w:rsidP="00B1752E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задачи /Богомолова О.Б. – М.: БИНОМ, 2013</w:t>
      </w:r>
    </w:p>
    <w:p w:rsidR="001415D5" w:rsidRPr="00B1752E" w:rsidRDefault="001415D5" w:rsidP="00B1752E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Алгоритмы: разработка и применение. Классика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Computers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 / МДж.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Клейнберг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Тардос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Cornell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2016</w:t>
      </w:r>
    </w:p>
    <w:p w:rsidR="001415D5" w:rsidRPr="00B1752E" w:rsidRDefault="001415D5" w:rsidP="00B1752E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Информатика 11 класс. Учебник 2 части. Углубленный уровень / Поляков К.Ю., Еремин Е.А. – М.: БИНОМ, 2013</w:t>
      </w:r>
    </w:p>
    <w:p w:rsidR="001415D5" w:rsidRPr="00B1752E" w:rsidRDefault="001415D5" w:rsidP="00B1752E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415D5" w:rsidRPr="00B1752E" w:rsidRDefault="001415D5" w:rsidP="00B1752E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5C2D2B" w:rsidRDefault="005C2D2B" w:rsidP="005C2D2B">
      <w:pPr>
        <w:jc w:val="center"/>
        <w:rPr>
          <w:rStyle w:val="af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10008" w:type="dxa"/>
        <w:tblInd w:w="113" w:type="dxa"/>
        <w:tblLook w:val="04A0" w:firstRow="1" w:lastRow="0" w:firstColumn="1" w:lastColumn="0" w:noHBand="0" w:noVBand="1"/>
      </w:tblPr>
      <w:tblGrid>
        <w:gridCol w:w="458"/>
        <w:gridCol w:w="5207"/>
        <w:gridCol w:w="1029"/>
        <w:gridCol w:w="1621"/>
        <w:gridCol w:w="1693"/>
      </w:tblGrid>
      <w:tr w:rsidR="00640235" w:rsidTr="0064023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</w:t>
            </w:r>
          </w:p>
        </w:tc>
      </w:tr>
      <w:tr w:rsidR="00640235" w:rsidTr="0064023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5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Лекционных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Семинарских</w:t>
            </w:r>
          </w:p>
        </w:tc>
      </w:tr>
      <w:tr w:rsidR="00640235" w:rsidTr="00640235">
        <w:trPr>
          <w:trHeight w:val="10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Народы и древнейшие государства на территории России. Русь в IX – начале XII в.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40235" w:rsidTr="00640235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Русские земли и княжества в XII – середине XV в.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40235" w:rsidTr="00640235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Российское государство во второй половине XV-XVII в.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40235" w:rsidTr="00640235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в XVIII – середине XIX в.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640235" w:rsidTr="00640235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во второй половине XIX – начале XX в.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40235" w:rsidTr="00640235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в Первой мировой войне. Революция и Гражданская война в России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СССР в 1922-1991 гг.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640235" w:rsidTr="00640235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640235" w:rsidTr="006402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235" w:rsidRDefault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</w:tbl>
    <w:p w:rsidR="005C2D2B" w:rsidRPr="005C2D2B" w:rsidRDefault="005C2D2B" w:rsidP="005C2D2B">
      <w:pPr>
        <w:ind w:firstLine="0"/>
        <w:jc w:val="left"/>
        <w:rPr>
          <w:rStyle w:val="af"/>
          <w:color w:val="auto"/>
          <w:u w:val="none"/>
        </w:rPr>
      </w:pPr>
      <w:r w:rsidRPr="005C2D2B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 Чаплыгина Кристина Анатольевна</w:t>
      </w:r>
    </w:p>
    <w:p w:rsidR="005C2D2B" w:rsidRDefault="005C2D2B" w:rsidP="005C2D2B">
      <w:pPr>
        <w:jc w:val="center"/>
        <w:rPr>
          <w:rStyle w:val="af"/>
          <w:rFonts w:ascii="Times New Roman" w:hAnsi="Times New Roman" w:cs="Times New Roman"/>
          <w:b/>
          <w:sz w:val="24"/>
          <w:szCs w:val="24"/>
        </w:rPr>
      </w:pPr>
    </w:p>
    <w:p w:rsidR="005C2D2B" w:rsidRDefault="005C2D2B" w:rsidP="005C2D2B">
      <w:pPr>
        <w:pStyle w:val="2"/>
        <w:keepLines w:val="0"/>
        <w:widowControl/>
        <w:numPr>
          <w:ilvl w:val="0"/>
          <w:numId w:val="34"/>
        </w:numPr>
        <w:autoSpaceDE/>
        <w:adjustRightInd/>
        <w:spacing w:before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ЕГЭ.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типовые экзаменационные варианты : 30 вариантов / под ред. И.А.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Артасова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Издательство «Национальное образование», 2018. – 480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с.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 – (ЕГЭ. ФИПИ – школе). [и прочие подобные издания с тренировочными вариантами ЕГЭ]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-начала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века: Учебник / Под ред. В.А.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3-е изд.,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М.: Издательство Московского университета; Издательский центр «Академия», 2004. – 864 с. (Классический университетский учебник).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 с древнейших времен до конца XVII века / Л.Н. Вдовина, Н.В. Козлова, Б.Н.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Флоря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под ред. Л.В.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2010. – 768 с. 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 с древнейших времен до конца XVIII в.: Учебник / Под ред. Б.Н.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Флори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— M.: Издательство Московского университета, 2010. — 544 с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России: учеб. — 3-е изд.,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/ А. С. Орлов, В. А. Георгиев, Н. Г. Георгиева, Т. А. Сивохина. — М.: ТК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Велби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Изд-во Проспект, 2006. – 528 с.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России: учебник / А.С. Орлов и др. 4-е изд. – М.: Проспект, 2014. – 527 с.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Кацва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История Отечества: справочник для старшеклассников и поступающих в вузы / Под науч. ред. В.Р.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Лещинера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М.: АСТ-ПРЕСС КНИГА, 2012. 848 с.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Краткий курс истории России с древнейших времён до начала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века: учебное пособие / Р.А. Арсланов [и др.]; под ред. В.В.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Керова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Москва; 2013. 1019 с.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Культура России: IX—XX вв.: учебное пособие. — М., 1996.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Новейшая история России. 1914–2010: учебное пособие под ред. М.В.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Ходякова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2012. – 536 с.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Орлов А. С., Георгиева Н. Г., Георгиев В. А. История России: словарь-справочник: учебно-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пособие. — Москва: Проспект, 2011. — 592 с.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Павленко Н.И. История России с древнейших времен до 1861 года: учебник для студ. вузов / Н.И. Павленко, И.Л. Андреев, В.А. Федоров; ред. Н.И. Павленко. – 5-е изд. –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2011. – 712 с.: карты.</w:t>
      </w:r>
    </w:p>
    <w:p w:rsidR="005C2D2B" w:rsidRDefault="005C2D2B" w:rsidP="005C2D2B">
      <w:pPr>
        <w:pStyle w:val="a5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литература: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Ананьич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Б.В., Ганелин Р.Ш. Сергей Юльевич Витте и его время. 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СПб.,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Анисимов Е. Анна Иоанновна. — М., 2002.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Анисимов Е. В., Каменский А. Б. Россия в XVIII— первой половине XIX века. — М., 1994.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Анисимов Е. Елизавета Петровна, — М., 2002.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Боханов А. Н. Император Александр III. — М., 1998.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борьбе за власть: страницы политической истории России XVIII в. - М., 1988.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Введение христианства на Руси. — М., 1987.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Великие социальные революции XVII—XVIII вв. — М„ 1990.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Россия в войне 1941-1945. М., 2003.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История Советского государства, 1900-1991. М., 2003.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Война и общество 1941–1945. В 2-х кн. – М., 2004.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Горский А. А. Древнерусская дружина. — М., 1989.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Горский А. А. Москва и Орда. — М., 2005.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Данилевский И. Н. Русские земли глазами современников и потомков (XII—XIV вв.). — М., 2001.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Забелин М. Русский народ: обычаи, обряды, предания, суеверия, поэзия. — М., 1997.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Зайончковский П. А. Отмена крепостного права в России. - М., 1958.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Захаров В. Ю. «Всемилостивейшая жалованная грамота российскому народу» 1801 г. в контексте развития конституционных идей в России во второй половине XVIII—начале XIX в. - М., 2002.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Захарова Л. Г. Самодержавие и отмена крепостного права в России: 1856-1861 гг. - М., 1984.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Зимин А. А. Опричнина Ивана Грозного. — М., 1960.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Зимин А. А. Россия на рубеже XV—XVI столетий. — М., 1982.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Зимин А. 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Хорошкевич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Л. Россия времен Ивана Грозного. — М., 1982.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Зубкова Е.Ю. Общество и реформы. 1945-1964. М., 1993.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Каргалов В. В. Конец ордынского ига. — М., 1984. Киселев А. Ф. Профсоюзы и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Каргалов В. В. Монголо-татарское нашествие на Русь: XIII в. - М., 1966.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Кобрин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Б. Власть и собственность в средневековой Руси ХУ-ХУШ вв. - М., 1985.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Кобрин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Б. Иван Грозный. — М., 1989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Козляков В. Михаил Федорович. — М., 2004.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Кучкин В. А. Русь под игом: как это было. — М., 1991.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Кучкин В. А. Формирование государственной территории Северо-Восточной Руси в X—XIV вв. — М., 1984.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Леонтович В. В. История либерализма в России: 1762— 1914 гг. - М„ 1995.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Лимонов Ю. А. Владимиро-Суздальская Русь: очерки социально-политической истории. — М., 1987.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Литвак Б. Г. Переворот 1861 года в России: почему не реализовалась реформаторская альтернатива. — М., 1991.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Ляшенко Л. М. Революционные народники. — М-, 1989.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Медушевский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Н. Проекты аграрных реформ в России: XVIII—начало XXI века. — М., 2005.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Медушевский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Н. Утверждение абсолютизма в России: сравнительное историческое исследование. — М., 1994.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Мироненко С. В. Страницы тайной истории самодержавия: политическая история России первой половины XIX столетия. — М., 1990.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Миронов Б. Я. Социальная история России. В 2 т. —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СПб.,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1999.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Молчанов Я. Я. Дипломатия Петра Первого. — М., 1984.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Москва. Быт XIV—XIX веков. — М., 2005.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Мыльников А. Петр III. — М., 2002.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Очерки русской культуры XIX в.: общественно-культурная среда, — М., 1998.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Павленко Н. И. Петр Великий. — М., 1990.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Павленко Н. И. Птенцы гнезда Петрова. — М., 1988.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Песков А. М. Павел I. — М, 2003.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Пихоя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Р.Г. Советский Союз: история власти 1945-1991. М., 1998.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Пихоя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Р.Г., Журавлев С.В., Соколов А.К. История современной России. Десятилетие либеральных реформ: 1991-1999 гг. М., 2011.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Предпринимательство и предприниматели России от истоков до начала XX в. — М., 1997.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Романов Б. А. Люди и нравы Древней Руси: историко-бытовые очерки XI—XIII вв. — Л., 1966.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Российские консерваторы. — М., 1997.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Российские самодержцы (1801 — 1917). — М., 1991.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Россия XV—XVII вв. глазами иностранцев. — Л., 1986.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Рыбаков Б. А. Киевская Русь и русские княжества XII— XIII вв. - М., 1982.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Рыбаков Б. А. Язычество Древней Руси. — М., 1987.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Сахаров А. М. Образование и развитие Российского государства в ХI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вв. - М., 1969.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Сахаров А. Н. Дипломатия Древней Руси (IX—первая половина X в.). — М., 1980.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Скрынников Р. Г. Иван Грозный. — М., 1975.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Скрынников Р. Г. Три Лжедмитрия. — М., 2003.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Скрынников Р. Г. Царство террора. —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СПб.,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Соловьева А. М. Промышленная революция в России в XIX веке. - М., 1990.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Тихомиров М. И. Древняя Русь. — М., 1975.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Тихомиров М. Н. Древнерусские города. — М., 1956.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Томсинов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А. Аракчеев. — М., 2003.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Троцкий И. III Отделение при Николае I. — Л., 1990.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Федоров В. А. Декабристы и их время. — М., 1992.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Федоров В. А. М. М. Сперанский и А. А. Аракчеев. — М, 1997.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Фроянов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Я. Киевская Русь: очерки социально-политической истории. — Л., 1980.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Хлевнюк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Сталин. Жизнь одного вождя. М., 2015.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Христофоров И. А. «Аристократическая» оппозиция Великим реформам: конец 1850-х—середина 1870-х гг. — М., 2002.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Черепнин Л. В. Земские соборы Российского государства в ХVI-ХVП вв. - М., 1978.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Черепнин Л. В. Образование русского централизованного государства в XIV—XV веках: очерки социально-экономической и политической истории Руси. — М., 1960.</w:t>
      </w:r>
    </w:p>
    <w:p w:rsidR="005C2D2B" w:rsidRDefault="005C2D2B" w:rsidP="005C2D2B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Эйдельман Я. Я. Революция сверху в России. — М., 1988.</w:t>
      </w:r>
    </w:p>
    <w:p w:rsidR="001415D5" w:rsidRPr="00B1752E" w:rsidRDefault="005C2D2B" w:rsidP="005C2D2B">
      <w:pPr>
        <w:widowControl/>
        <w:autoSpaceDE/>
        <w:autoSpaceDN/>
        <w:adjustRightInd/>
        <w:ind w:left="7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Эппелбаум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 Гулаг.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Corpus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2015.</w:t>
      </w:r>
    </w:p>
    <w:p w:rsidR="001415D5" w:rsidRPr="00B1752E" w:rsidRDefault="001415D5" w:rsidP="00B1752E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22"/>
        <w:gridCol w:w="1841"/>
        <w:gridCol w:w="1841"/>
        <w:gridCol w:w="1841"/>
      </w:tblGrid>
      <w:tr w:rsidR="00640235" w:rsidTr="00640235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</w:tr>
      <w:tr w:rsidR="00640235" w:rsidTr="00640235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Лекционных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Семинарских</w:t>
            </w:r>
          </w:p>
        </w:tc>
      </w:tr>
      <w:tr w:rsidR="00640235" w:rsidTr="0064023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и общество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40235" w:rsidTr="0064023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сферы общественной жизни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40235" w:rsidTr="0064023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0235" w:rsidTr="0064023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0235" w:rsidTr="0064023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политики и социального управления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40235" w:rsidTr="0064023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Правовое регулирование общественных отношений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35" w:rsidRDefault="00640235" w:rsidP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40235" w:rsidTr="00640235"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42</w:t>
            </w:r>
          </w:p>
        </w:tc>
      </w:tr>
    </w:tbl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 Юкина Ирина Игоревна</w:t>
      </w:r>
    </w:p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61F0C" w:rsidRPr="00B1752E" w:rsidRDefault="00E61F0C" w:rsidP="00E61F0C">
      <w:pPr>
        <w:pStyle w:val="2"/>
        <w:keepLines w:val="0"/>
        <w:widowControl/>
        <w:numPr>
          <w:ilvl w:val="1"/>
          <w:numId w:val="0"/>
        </w:numPr>
        <w:autoSpaceDE/>
        <w:autoSpaceDN/>
        <w:adjustRightInd/>
        <w:spacing w:before="0"/>
        <w:ind w:left="709" w:hanging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Боголюбов, Л. Н. Общая методика преподавания обществознания в школе / Л. Н. Боголюбов, Л. Ф. Иванова, А. Ю.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Лазебникова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2008.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кодекс Российской Федерации. Кодекс об административных правонарушениях. Конституция Российской Федерации. Семейный кодекс РФ. Трудовой кодекс РФ.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Домашек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Домашек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Ростов н/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Феникс, 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Дыдко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П. Обществознание. 8-11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классы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справ, материалы / С. Н.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Дыдко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 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АстрельПолиграфИздат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Иоффе, А. Н. Обществознание. 9 класс : справ, материалы / А. Н. Иоффе, О. 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Кишенкова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 :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Хорвест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2006.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Лазебникова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Ю. Современное школьное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метод, пособие для учителя с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дидакт.материалами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 Ю.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Лазебникова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М.: Школа-Пресс, 2000.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Лозовский, Л. Ш. Практикум по обществознанию : вопросы и ответы ; тесты с решениями / 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Ш.Лозовский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Б. А.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Райзберг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-М.: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Рольф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Айрис-Пресс, 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Лопухов, А. М. Словарь терминов и понятий по обществознанию / А. М. Лопухов.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Айрис-Пресс,2010.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Мавлютова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А. Основы правовых знаний. 8-11 классы. Интерактивные методы преподавания права / Е.А.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Мавлютова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2009.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Обществознание. 9 класс : тесты и тренировочные упражнения /авт.-сост. О. А. Северина. -Волгоград: Учитель, 2008.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Обществознание. Право.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сб. материалов по реализации федерального компонента государственного стандарта общего образования в общеобразовательных учреждениях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Волгофадской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/ авт.-сост. Е. 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Колусева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 А. Корнева.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2006.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Политика и право. Школьный практикум. 10-11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пособие для учащихся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учеб, заведений / авт.-сост. М. 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Шилобод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Ф. Кривошеее.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1997.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Правоведение: 9 класс. Международное гуманитарное право. Человек имеет право. Система конспектов занятий с нетрадиционными формами контроля : элективные курсы / авт.-сост. Н. И. Чеботарева. -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Волгоград.: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2007.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Правовое воспитание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5-9 классы : конспекты занятий / сост. О. 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Летнева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2006.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программы основного общего образования. Обществознание. 5-9 классы. - М.: Просвещение, 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Путь подростка в правовом лабиринте / сост. Е. Н. Сорокина.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Экстремум, 2007.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Сазонова, Г. Г. Обществознание в таблицах и схемах / Г. Г. Сазонова.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Виктория Плюс, 2007.</w:t>
      </w:r>
    </w:p>
    <w:p w:rsidR="00E61F0C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 нормативных документов. Обществознание. Примерные программы по обществознанию Федеральный компонент государственного стандарта. Федеральный базисный учебный план и примерные учебные планы. -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2008.</w:t>
      </w:r>
    </w:p>
    <w:p w:rsidR="00DC5BBD" w:rsidRPr="00E61F0C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Суворова, Н. Г. Основы правовых </w:t>
      </w:r>
      <w:proofErr w:type="gram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знаний :</w:t>
      </w:r>
      <w:proofErr w:type="gram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8-9 классы. Ч. 2. Методическое пособие для учителя. - Изд. 3-е,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/ Н. Г. Суворова. - </w:t>
      </w:r>
      <w:proofErr w:type="gram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Новый учебник, 2007.</w:t>
      </w: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Приложение 5.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88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01"/>
        <w:gridCol w:w="2893"/>
        <w:gridCol w:w="1559"/>
        <w:gridCol w:w="1701"/>
        <w:gridCol w:w="1832"/>
      </w:tblGrid>
      <w:tr w:rsidR="00640235" w:rsidTr="00640235">
        <w:tc>
          <w:tcPr>
            <w:tcW w:w="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0235" w:rsidRDefault="006402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</w:tr>
      <w:tr w:rsidR="00640235" w:rsidTr="00640235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40235" w:rsidRDefault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Лекционных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Семинарских</w:t>
            </w:r>
          </w:p>
        </w:tc>
      </w:tr>
      <w:tr w:rsidR="00640235" w:rsidTr="00640235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40235" w:rsidTr="00640235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Лексика. Фразеология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40235" w:rsidTr="00640235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как речевое произведение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40235" w:rsidTr="00640235">
        <w:trPr>
          <w:trHeight w:val="673"/>
        </w:trPr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собственного текста.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40235" w:rsidTr="00640235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Языковые нормы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Выразительность русской речи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40235" w:rsidTr="00640235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обработка текстов различных стилей и жанров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Default="00640235" w:rsidP="0064023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40235" w:rsidTr="00640235">
        <w:tc>
          <w:tcPr>
            <w:tcW w:w="37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Default="0064023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40235" w:rsidRPr="00B1752E" w:rsidRDefault="00640235" w:rsidP="006402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</w:tbl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 Крутикова Светлана Ивановна</w:t>
      </w:r>
    </w:p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t>Учебно-методическое обеспечение по дисциплине.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Бельчиков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Ю.А. Лексическая стилистика. – М., 1997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Богданова Г. А. Материалы для подготовки к экзаменам по русскому языку. — М., 2010.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Войлова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, К. А.,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Канафьева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, А. В. Русский язык: Тесты. 10-11 классы. - 4-е изд., стереотип. — М, 2001.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Горшков, А. И. Русская словесность: от слова к словесности: учеб. пособие для учащихся 10-11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кл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. обще образ. учреждений. - 2-е изд. — М., 1996.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Граник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Г. Г., Бондаренко С. М.  Русский язык: Синтаксис и пунктуация: Пособие для уч-ся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старш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кл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. и абитуриентов. — М., 2014.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Одинцов В.В. Стилистика текста. – М.,1998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Ипполитова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Н. А. Русский язык и культура речи. — М., 2004.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Лосева М. Л. Как строится текст. — М., 1980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Розенталь, Д. Э. Практическое пособие по русскому языку для поступающих в вузы. — М., 1990.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Розенталь, Д. Э., Голуб, И. Б., Теленкова, М. А. Современный русский язык. — М., 1995.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Розенталь, Д. Э., Голуб, И. Б. Справочник по русской орфографии и пунктуации: пособие для поступающих в вузы. — М., 2002.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Стернин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И. А. Практическая риторика. — М., 2003.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Сенина Н.А.,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Гурдаева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Н.А. Русский язык. Заговори, чтоб я тебя увидел. Нормы речи. Пособие по формированию языковой и коммуникативной компетенции. 10-11 классы. — Ростов-на-Дону, 2016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Александрова З.В. Словарь синонимов русского языка.  – М., 1999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Львов С.С. Школьный орфоэпический словарь русского языка. – М., 2007</w:t>
      </w:r>
    </w:p>
    <w:p w:rsidR="00A32FCF" w:rsidRPr="00640235" w:rsidRDefault="00E61F0C" w:rsidP="00640235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Толковый словарь русского языка с включением сведений о происхождении слов (82000 слов и фразеологических выражений) / отв. ред.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Н.Ю.Шведова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. – М., 2008</w:t>
      </w:r>
      <w:r w:rsidR="00A32FCF" w:rsidRPr="00640235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Приложение 6.</w:t>
      </w:r>
    </w:p>
    <w:p w:rsidR="00E61F0C" w:rsidRPr="00B1752E" w:rsidRDefault="00E61F0C" w:rsidP="00E61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E61F0C" w:rsidRPr="00B1752E" w:rsidRDefault="00E61F0C" w:rsidP="00E6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9"/>
        <w:gridCol w:w="1418"/>
        <w:gridCol w:w="1839"/>
        <w:gridCol w:w="1843"/>
      </w:tblGrid>
      <w:tr w:rsidR="000F62A0" w:rsidRPr="00B1752E" w:rsidTr="003F33D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2A0" w:rsidRPr="00B1752E" w:rsidRDefault="000F62A0" w:rsidP="003F33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2A0" w:rsidRPr="00B1752E" w:rsidRDefault="000F62A0" w:rsidP="003F33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2A0" w:rsidRPr="003276C6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C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F62A0" w:rsidRPr="00B1752E" w:rsidTr="003F33D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Стартовое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AND SOCIAL LIFE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Первое промежуточное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FOOD/SHOPPING AND SERVICES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 AND TOURISM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8B0421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AND FREE 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8B0421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HEALTH AND SPORT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8B0421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TECHNOLOGY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Второе промежуточное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AND ENVIRONMENT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AND SOCIETY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LISTENING STRATEGY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 xml:space="preserve"> STRATEGY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 xml:space="preserve"> STRATEGY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8B0421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 xml:space="preserve"> STRATEGY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8B0421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8B0421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2A0" w:rsidRPr="00B1752E" w:rsidTr="003F3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0" w:rsidRPr="00B1752E" w:rsidTr="003F33D6"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E61F0C" w:rsidRPr="00B1752E" w:rsidRDefault="00E61F0C" w:rsidP="00E61F0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Составитель: Солнцев Сергей Владимирович</w:t>
      </w:r>
    </w:p>
    <w:p w:rsidR="00E61F0C" w:rsidRPr="00B1752E" w:rsidRDefault="00E61F0C" w:rsidP="00E6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0C" w:rsidRPr="00B1752E" w:rsidRDefault="00E61F0C" w:rsidP="00E61F0C">
      <w:pPr>
        <w:pStyle w:val="2"/>
        <w:numPr>
          <w:ilvl w:val="0"/>
          <w:numId w:val="11"/>
        </w:numP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Вербицкая, М.В., Махмурян, К.С., Симкин В.Н. Методические рекомендации по некоторым аспектам совершенствования преподавания английского языка (на основе анализа типичных затруднений выпускников при выполнении заданий ЕГЭ)/ М.В. Вербицкая, К.С. Махмурян, В.Н. Симкин. – М.: ФИПИ, 2013. — 17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Грамматика. (Готовимся к ЕГЭ)/ Ю.С. Веселова. – М.: Интеллект- Центр, 2012. – 88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Лесика. (Готовимся к ЕГЭ)/ Ю.С. Веселова. – М.: Интеллект-Центр, 2011. – 88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Письмо. (Готовимся к ЕГЭ)/ Ю.С. Веселова. – М.: Интеллект-Центр, 2011. – 88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Словообразование. (Готовимся к ЕГЭ)/ Ю.С. Веселова. – М.: Интеллект-Центр, 2011. – 80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Чтение. (Готовимся к ЕГЭ)/ Ю.С. Веселова. – М.: Интеллект-Центр, 2012. – 64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Занина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Е.Л. Английский язык. Эссе. Темы и аргументы/ Е.Л.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Занина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Айрис-Пресс, 2012. – 512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Клековкина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Е.Е. Материалы курса «Система подготовки учащихся к ЕГЭ по английскому языку»: лекции 1-4: учебно-методическое пособие/ Е.Е.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Клековкина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Педагогический университет «Первое сентября», 2008. – 56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Клековкина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Е.Е. Материалы курса «Система подготовки учащихся к ЕГЭ по английскому языку»: лекции 5-8: учебно-методическое пособие/ Е.Е.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Клековкина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Педагогический университет «Первое сентября», 2008. – 64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Манн, М.,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С., Вербицкая, М.В. Сборник тестов для подготовки к ЕГЭ по английскому языку: учебное пособие/ М. Манн, С.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Вербицкая.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Macmillan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2009. – 248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Манн, М.,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С., Вербицкая, М.В. Учебное пособие для подготовки к ЕГЭ по английскому языку: говорение и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[Текст]/ М. Манн, С.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Вербицкая.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Macmillan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2009. – 167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Манн, М.,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С., Вербицкая, М.В. Учебное пособие для подготовки к ЕГЭ по английскому языку: грамматика и лексика/ М. Манн, С.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Вербицкая.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Macmillan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2009. – 224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Манн, М.,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С., Вербицкая, М.В. Учебное пособие для подготовки к ЕГЭ по английскому языку: чтение и письмо/ М. Манн, С.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Вербицкая.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Macmillan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2010. – 224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С.В., Смирнов, Ю.А. Английский язык.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ЕГЭ 2012. Контрольные тренировочные материалы с ответами и комментариями (+ CD-ROM)/ С.В.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Ю.А. Смирнов. – М.: Просвещение, 2012. – 104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С.В., Смирнов, Ю.А. Английский язык. Грамматика и лексика. Письмо. Контрольные тренировочные материалы с ответами и комментариями/ С.В.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Ю.А. Смирнов. – М.: Просвещение, 2012. – 72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С.В., Смирнов, Ю.А. Английский язык. Чтение. ЕГЭ 2012. Контрольные тренировочные материалы/ С.В.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Ю.А. Смирнов. – М.: Просвещение, 2012. – 120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Е.С. Английский язык. 10-11 классы. ЕГЭ – учебник/ Е.С.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Издательство АСТ, 2011. – 624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Е.С. Английский язык. Экспресс-репетитор для подготовки к ЕГЭ. «Письмо»/Е.С.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Издательство АСТ, 2011. – 128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Е.С., Кисунько, Е.И. Английский язык. Экспресс- репетитор для подготовки к ЕГЭ. «Говорение»/ Е.С.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Е.И. Кисунько. – М.: Издательство АСТ, 2010. – 160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Соловова, Е.Н.,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Дж. Английский язык. ЕГЭ. Практикум.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(+CD)/ Е.Н. Соловова, Дж.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Экзамен, 2012. – 144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Соловова, Е.Н.,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Дж. Английский язык. ЕГЭ. Практикум. Грамматика и лексика/ Е.Н. Соловова, Дж.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Экзамен, 2012. – 88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Соловова, Е.Н.,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Дж. Английский язык. ЕГЭ. Практикум. Чтение/ Е.Н. Соловова, Дж.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Экзамен, 2012. – 128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Соловова, Е.Н.,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Солокова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И.Е.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Maximiser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Английский язык. Подготовка к экзаменам/ Е.Н. Соловова, И.Е.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Солокова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Longman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PearsonEducationLtd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2008. – 224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Фомин, А.Г. Единый государственный экзамен 2012. Иностранные языки. Сборник аналитических материалов / А.Г. Фомин. – Кемерово, 2012. – 28 с</w:t>
      </w:r>
    </w:p>
    <w:p w:rsidR="00E61F0C" w:rsidRPr="00B1752E" w:rsidRDefault="00E61F0C" w:rsidP="00E61F0C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 ресурсы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Видеоуроки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ЕГЭ по английскому языку 4ege.ru›video-angliyskiy/;</w:t>
      </w:r>
    </w:p>
    <w:p w:rsidR="00E61F0C" w:rsidRPr="00B1752E" w:rsidRDefault="00E61F0C" w:rsidP="00E61F0C">
      <w:pPr>
        <w:pStyle w:val="2"/>
        <w:numPr>
          <w:ilvl w:val="1"/>
          <w:numId w:val="1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егэ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английскому языку видео уроки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video.yandex.ru›подготовка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егэ-2017 по английскому языку; </w:t>
      </w:r>
    </w:p>
    <w:p w:rsidR="00E61F0C" w:rsidRPr="00B1752E" w:rsidRDefault="00E61F0C" w:rsidP="00E61F0C">
      <w:pPr>
        <w:pStyle w:val="2"/>
        <w:numPr>
          <w:ilvl w:val="1"/>
          <w:numId w:val="1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Видео-курсы по английскому языку language-plus48.ru›…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obuchenie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video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anglijskom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61F0C" w:rsidRPr="00B1752E" w:rsidRDefault="00E61F0C" w:rsidP="00E61F0C">
      <w:pPr>
        <w:pStyle w:val="2"/>
        <w:numPr>
          <w:ilvl w:val="1"/>
          <w:numId w:val="1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Бесплатные сайты подготовки к ЕГЭ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onEGE.ru›sayti-dlya-samostoyatelnoy</w:t>
      </w:r>
      <w:proofErr w:type="spellEnd"/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Adult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Learning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California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Distance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Learning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Режим доступа: http://www.cdlponline.org,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Englisch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helfen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Learning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online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englisch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hilfen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Centre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Zone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http://web2.uvcs.uvic.ca/courses/elc/studyzone,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Famous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People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Lessons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Biographies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ESL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Lesson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famouspeoplelessons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Learn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Elllo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http://www.elllo.org,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Learn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EnglishVocabulary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http://www.learnenglish.de,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Resources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– Режим доступа: http://www.literacynet.org/cnnsf/archives.html,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Lingua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Leo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английский язык онлайн [Электронный ресурс] – Режим доступа: http://lingualeo.ru,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Яз.рус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англ.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Minute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Easier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Activities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listenaminute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Longman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Vocabulary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Website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http://wps.ablongman.com/long_licklider_vocabulary,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Native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http://www.native-english.ru/exercises,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Яз.рус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англ.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Randall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'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ESL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Cyber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Lab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Second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Language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esl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lab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TOETAL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Testing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Training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Lessons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toetal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0F77" w:rsidRPr="00E61F0C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Useful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http://usefulenglish.ru/grammar/the-key-to-english-tenses, свободный. –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Яз.рус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англ</w:t>
      </w:r>
      <w:proofErr w:type="spellEnd"/>
    </w:p>
    <w:p w:rsidR="00BA0F77" w:rsidRPr="00B1752E" w:rsidRDefault="00BA0F77" w:rsidP="00B1752E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Приложение 7.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9714" w:type="dxa"/>
        <w:tblInd w:w="113" w:type="dxa"/>
        <w:tblLook w:val="04A0" w:firstRow="1" w:lastRow="0" w:firstColumn="1" w:lastColumn="0" w:noHBand="0" w:noVBand="1"/>
      </w:tblPr>
      <w:tblGrid>
        <w:gridCol w:w="458"/>
        <w:gridCol w:w="4904"/>
        <w:gridCol w:w="1038"/>
        <w:gridCol w:w="1621"/>
        <w:gridCol w:w="1693"/>
      </w:tblGrid>
      <w:tr w:rsidR="000F62A0" w:rsidRPr="00B1752E" w:rsidTr="003F33D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0F62A0" w:rsidRPr="00B1752E" w:rsidTr="003F33D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A0" w:rsidRPr="00B1752E" w:rsidRDefault="000F62A0" w:rsidP="003F33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</w:tc>
      </w:tr>
      <w:tr w:rsidR="000F62A0" w:rsidRPr="00B1752E" w:rsidTr="003F33D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история литературы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F62A0" w:rsidRPr="00B1752E" w:rsidTr="003F33D6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62A0" w:rsidRPr="00B1752E" w:rsidTr="003F33D6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62A0" w:rsidRPr="00B1752E" w:rsidTr="003F33D6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первой половины XIX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62A0" w:rsidRPr="00B1752E" w:rsidTr="003F33D6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второй половины XIX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F62A0" w:rsidRPr="00B1752E" w:rsidTr="003F33D6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конца XIX - начала XX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62A0" w:rsidRPr="00B1752E" w:rsidTr="003F33D6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первой половины XX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F62A0" w:rsidRPr="00B1752E" w:rsidTr="003F33D6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второй половины XX в.- начала XXI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62A0" w:rsidRPr="00B1752E" w:rsidTr="003F33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2A0" w:rsidRPr="00B1752E" w:rsidRDefault="000F62A0" w:rsidP="003F33D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2A0" w:rsidRPr="00B1752E" w:rsidRDefault="000F62A0" w:rsidP="003F33D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E61F0C" w:rsidRPr="00B1752E" w:rsidRDefault="00E61F0C" w:rsidP="00E61F0C">
      <w:p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</w:t>
      </w:r>
      <w:r w:rsidRPr="00B1752E">
        <w:rPr>
          <w:rFonts w:ascii="Times New Roman" w:hAnsi="Times New Roman" w:cs="Times New Roman"/>
          <w:sz w:val="24"/>
          <w:szCs w:val="24"/>
        </w:rPr>
        <w:t xml:space="preserve"> </w:t>
      </w: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Тимошишина Светлана Андреевна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E61F0C" w:rsidRPr="00B1752E" w:rsidRDefault="00E61F0C" w:rsidP="00E61F0C">
      <w:pPr>
        <w:pStyle w:val="2"/>
        <w:keepLines w:val="0"/>
        <w:widowControl/>
        <w:numPr>
          <w:ilvl w:val="1"/>
          <w:numId w:val="0"/>
        </w:numPr>
        <w:autoSpaceDE/>
        <w:autoSpaceDN/>
        <w:adjustRightInd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«Русские поэты XVIII века: стихотворения, басни»: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; Москва; 2014.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Анищенко Г.А. Литературный справочник. М.: 2012. - 176 с.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Быков Д.Л. Советская литература. Расширенный курс. 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Ладыгин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М.Б. Литература. Новый полный справочник школьника для подготовки к ЕГЭ. 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Литература: Большой справочник для школьников и поступающих в вузы / Э.Л.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Безносов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Е.Л. Ерохина, Н.Л.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Карнаух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/ сост. В.Ф. Чертов. – 2-е изд., стереотип. – М.: Дрофа, 2007. – 432 с.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Лотман Ю.М. О поэтах и поэзии: Анализ поэтического текста.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СПб.: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Искусство-СПб, 1996.-846c.</w:t>
      </w:r>
    </w:p>
    <w:p w:rsidR="00E61F0C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Лотман Ю.М. Пушкин.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СПб.: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Искусство-СПб, 2003 - 847c.</w:t>
      </w:r>
    </w:p>
    <w:p w:rsidR="00AF6CAA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Русские писатели. XX век. Биографии. Большой учебный справочник для школьников и поступающих в вузы.</w:t>
      </w:r>
    </w:p>
    <w:p w:rsidR="00AF6CAA" w:rsidRDefault="00AF6CA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E61F0C" w:rsidRDefault="00AF6CAA" w:rsidP="00AF6CAA">
      <w:pPr>
        <w:widowControl/>
        <w:autoSpaceDE/>
        <w:autoSpaceDN/>
        <w:adjustRightInd/>
        <w:ind w:left="1069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8.</w:t>
      </w:r>
    </w:p>
    <w:p w:rsidR="00AF6CAA" w:rsidRPr="00AF6CAA" w:rsidRDefault="00AF6CAA" w:rsidP="00AF6CAA">
      <w:pPr>
        <w:widowControl/>
        <w:autoSpaceDE/>
        <w:autoSpaceDN/>
        <w:adjustRightInd/>
        <w:ind w:left="1069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6C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КОММУНИКАЦИОННЫЙ ДИЗАЙН</w:t>
      </w:r>
    </w:p>
    <w:p w:rsidR="00AF6CAA" w:rsidRDefault="00AF6CAA" w:rsidP="00AF6CAA">
      <w:pPr>
        <w:keepNext/>
        <w:widowControl/>
        <w:autoSpaceDE/>
        <w:autoSpaceDN/>
        <w:adjustRightInd/>
        <w:ind w:firstLine="0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3"/>
        <w:gridCol w:w="4904"/>
        <w:gridCol w:w="1038"/>
        <w:gridCol w:w="1621"/>
        <w:gridCol w:w="1613"/>
      </w:tblGrid>
      <w:tr w:rsidR="00B64405" w:rsidRPr="00B1752E" w:rsidTr="00B64405">
        <w:trPr>
          <w:trHeight w:val="31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05" w:rsidRPr="00B1752E" w:rsidRDefault="00B64405" w:rsidP="00B765E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05" w:rsidRPr="00B1752E" w:rsidRDefault="00B64405" w:rsidP="00B765E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405" w:rsidRPr="00B1752E" w:rsidRDefault="00B64405" w:rsidP="00B765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05" w:rsidRPr="00B1752E" w:rsidRDefault="00B64405" w:rsidP="00B765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B64405" w:rsidRPr="00B1752E" w:rsidTr="00B64405">
        <w:trPr>
          <w:trHeight w:val="31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05" w:rsidRPr="00B1752E" w:rsidRDefault="00B64405" w:rsidP="00B765E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05" w:rsidRPr="00B1752E" w:rsidRDefault="00B64405" w:rsidP="00B765E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4405" w:rsidRPr="00B1752E" w:rsidRDefault="00B64405" w:rsidP="00B765E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05" w:rsidRPr="00B1752E" w:rsidRDefault="00B64405" w:rsidP="00B765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05" w:rsidRPr="00B1752E" w:rsidRDefault="00B64405" w:rsidP="00B765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Брендинг. Выбор темы проекта. Облако тегов.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Флаги проекта.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образ.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Патерны</w:t>
            </w:r>
            <w:proofErr w:type="spellEnd"/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Акцидентный шрифт. Малый фирменный стиль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left="-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Плакат. Выбор темы. Музыкальный, театральный и </w:t>
            </w:r>
            <w:proofErr w:type="spellStart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киноплакат</w:t>
            </w:r>
            <w:proofErr w:type="spellEnd"/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right="20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и сетка в плакате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Пятно и композиция в плакате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Шрифтовые плакаты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Коллажные плакаты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Иллюстрированные плакаты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left="-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без текста.</w:t>
            </w:r>
            <w:r w:rsidRPr="009E2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Формирование серии плакатов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Буклет. Выбор темы. Зин.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форматы зинов. 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Сетка. Иллюстрация.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Обложка. Ручная </w:t>
            </w:r>
            <w:proofErr w:type="spellStart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. Трафарет.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Коллаж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разворотов и формата </w:t>
            </w:r>
            <w:proofErr w:type="spellStart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зина</w:t>
            </w:r>
            <w:proofErr w:type="spellEnd"/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Сшивание/склейка и обрез </w:t>
            </w:r>
            <w:proofErr w:type="spellStart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зина</w:t>
            </w:r>
            <w:proofErr w:type="spellEnd"/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печати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История брендов и топ-дизайн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right="-14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Книгопечатание и дизайн книги.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405" w:rsidRPr="009E2A79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4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right="-14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Создание визуального исследования.</w:t>
            </w:r>
          </w:p>
        </w:tc>
        <w:tc>
          <w:tcPr>
            <w:tcW w:w="1038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B64405" w:rsidRPr="009E2A79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405" w:rsidRPr="00B64405" w:rsidTr="00B6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63" w:type="dxa"/>
            <w:vAlign w:val="center"/>
          </w:tcPr>
          <w:p w:rsidR="00B64405" w:rsidRPr="00B64405" w:rsidRDefault="00B64405" w:rsidP="006402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:rsidR="00B64405" w:rsidRPr="00B64405" w:rsidRDefault="00B64405" w:rsidP="00B644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8" w:type="dxa"/>
          </w:tcPr>
          <w:p w:rsidR="00B64405" w:rsidRPr="00B64405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21" w:type="dxa"/>
          </w:tcPr>
          <w:p w:rsidR="00B64405" w:rsidRPr="00B64405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:rsidR="00B64405" w:rsidRPr="00B64405" w:rsidRDefault="00B64405" w:rsidP="006402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4D7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</w:t>
      </w:r>
    </w:p>
    <w:bookmarkEnd w:id="0"/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     Степанов А.В. и др. Объемно-пространственная композиция: Учебник для вузов. – М.: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Стройиздат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, 1993</w:t>
      </w: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    Устин В.Б. Композиция в дизайне. Методические основы композиционно – художественного формообразования в дизайнерском творчестве: учебное пособие. – 2-е изд., уточненное и доп. – М.: АСТ: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2009. – 239, [ 1 ] с., ил.  </w:t>
      </w: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     Василий Кандинский. Точка и линия на </w:t>
      </w:r>
      <w:proofErr w:type="gram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плоскости.-</w:t>
      </w:r>
      <w:proofErr w:type="gram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М.: Азбука-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класика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, 2008.- 240с</w:t>
      </w: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     Дегтярев А.Р.  Слово, композиция, стиль, цвет. – М.: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Фаир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-Пресс, 2006. – 256 с.</w:t>
      </w: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     Хуан Миро.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Янис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Минк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. –М.: Арт-родник,</w:t>
      </w:r>
      <w:proofErr w:type="gram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2009.-</w:t>
      </w:r>
      <w:proofErr w:type="gram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96с.</w:t>
      </w: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    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Арнхейм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Б.Р. Искусство и визуальное </w:t>
      </w:r>
      <w:proofErr w:type="gram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восприятие  /</w:t>
      </w:r>
      <w:proofErr w:type="gram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 Р.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Арнхейм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М.: Архитектура, 2007. –392 с.: ил. </w:t>
      </w: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    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Иттен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Искусство цвета. 2-е издание / И.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Иттен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Издатель Д. Андронов, 2001. – 96 с.: ил.</w:t>
      </w:r>
    </w:p>
    <w:p w:rsidR="004D7665" w:rsidRPr="004D7665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    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Иттен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Искусство формы. 2-е издание / И.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Иттен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–  М.</w:t>
      </w:r>
      <w:proofErr w:type="gram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: Издатель Д. Андронов, 2001. – 136 с.: ил.</w:t>
      </w:r>
    </w:p>
    <w:p w:rsidR="00AF6CAA" w:rsidRPr="00E61F0C" w:rsidRDefault="004D7665" w:rsidP="004D7665">
      <w:pPr>
        <w:widowControl/>
        <w:autoSpaceDE/>
        <w:autoSpaceDN/>
        <w:adjustRightInd/>
        <w:ind w:left="106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     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Ветрова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И.Б. Неформальная композиция / И.Б. </w:t>
      </w:r>
      <w:proofErr w:type="spellStart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>Ветрова</w:t>
      </w:r>
      <w:proofErr w:type="spellEnd"/>
      <w:r w:rsidRPr="004D7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Ижица, 2004. –  171 с.: ил.</w:t>
      </w:r>
    </w:p>
    <w:sectPr w:rsidR="00AF6CAA" w:rsidRPr="00E61F0C" w:rsidSect="00A32FCF">
      <w:footerReference w:type="default" r:id="rId9"/>
      <w:pgSz w:w="11909" w:h="16838"/>
      <w:pgMar w:top="998" w:right="1267" w:bottom="1208" w:left="1271" w:header="0" w:footer="6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35" w:rsidRDefault="00640235" w:rsidP="00243969">
      <w:r>
        <w:separator/>
      </w:r>
    </w:p>
  </w:endnote>
  <w:endnote w:type="continuationSeparator" w:id="0">
    <w:p w:rsidR="00640235" w:rsidRDefault="00640235" w:rsidP="002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6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0235" w:rsidRPr="00076761" w:rsidRDefault="004D7665" w:rsidP="0007676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35" w:rsidRDefault="00640235" w:rsidP="00243969">
      <w:r>
        <w:separator/>
      </w:r>
    </w:p>
  </w:footnote>
  <w:footnote w:type="continuationSeparator" w:id="0">
    <w:p w:rsidR="00640235" w:rsidRDefault="00640235" w:rsidP="0024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A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08078C"/>
    <w:multiLevelType w:val="hybridMultilevel"/>
    <w:tmpl w:val="1CE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041E"/>
    <w:multiLevelType w:val="hybridMultilevel"/>
    <w:tmpl w:val="75E66BA2"/>
    <w:lvl w:ilvl="0" w:tplc="03EA8CF8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1BDA"/>
    <w:multiLevelType w:val="hybridMultilevel"/>
    <w:tmpl w:val="6A42E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5A6CF7"/>
    <w:multiLevelType w:val="hybridMultilevel"/>
    <w:tmpl w:val="00A8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4299"/>
    <w:multiLevelType w:val="hybridMultilevel"/>
    <w:tmpl w:val="C65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14E90"/>
    <w:multiLevelType w:val="hybridMultilevel"/>
    <w:tmpl w:val="5262CD02"/>
    <w:lvl w:ilvl="0" w:tplc="E020A59E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B37C0"/>
    <w:multiLevelType w:val="hybridMultilevel"/>
    <w:tmpl w:val="026C65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300955"/>
    <w:multiLevelType w:val="hybridMultilevel"/>
    <w:tmpl w:val="8C1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67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E12CD5"/>
    <w:multiLevelType w:val="hybridMultilevel"/>
    <w:tmpl w:val="A77E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45984"/>
    <w:multiLevelType w:val="hybridMultilevel"/>
    <w:tmpl w:val="D9CA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14D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E523AF"/>
    <w:multiLevelType w:val="hybridMultilevel"/>
    <w:tmpl w:val="CBC00E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23159"/>
    <w:multiLevelType w:val="hybridMultilevel"/>
    <w:tmpl w:val="E24AE532"/>
    <w:lvl w:ilvl="0" w:tplc="A8E2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E330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514C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C839B8"/>
    <w:multiLevelType w:val="hybridMultilevel"/>
    <w:tmpl w:val="7F6023DA"/>
    <w:lvl w:ilvl="0" w:tplc="0D84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F11041"/>
    <w:multiLevelType w:val="hybridMultilevel"/>
    <w:tmpl w:val="A0ECEE90"/>
    <w:lvl w:ilvl="0" w:tplc="649ADB32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62892"/>
    <w:multiLevelType w:val="hybridMultilevel"/>
    <w:tmpl w:val="325410EC"/>
    <w:lvl w:ilvl="0" w:tplc="07884D06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B0A31"/>
    <w:multiLevelType w:val="hybridMultilevel"/>
    <w:tmpl w:val="581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70DCD"/>
    <w:multiLevelType w:val="hybridMultilevel"/>
    <w:tmpl w:val="591E66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4E3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1D1842"/>
    <w:multiLevelType w:val="hybridMultilevel"/>
    <w:tmpl w:val="727C66C4"/>
    <w:lvl w:ilvl="0" w:tplc="3C18CC48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92A52"/>
    <w:multiLevelType w:val="hybridMultilevel"/>
    <w:tmpl w:val="B2CA88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649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9B47B2C"/>
    <w:multiLevelType w:val="multilevel"/>
    <w:tmpl w:val="D8DC0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B33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FB25A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581C3F"/>
    <w:multiLevelType w:val="hybridMultilevel"/>
    <w:tmpl w:val="45B2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F453C"/>
    <w:multiLevelType w:val="hybridMultilevel"/>
    <w:tmpl w:val="93DA9174"/>
    <w:lvl w:ilvl="0" w:tplc="802A5314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102F3"/>
    <w:multiLevelType w:val="hybridMultilevel"/>
    <w:tmpl w:val="CBC00E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9F2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17"/>
  </w:num>
  <w:num w:numId="5">
    <w:abstractNumId w:val="14"/>
  </w:num>
  <w:num w:numId="6">
    <w:abstractNumId w:val="8"/>
  </w:num>
  <w:num w:numId="7">
    <w:abstractNumId w:val="1"/>
  </w:num>
  <w:num w:numId="8">
    <w:abstractNumId w:val="29"/>
  </w:num>
  <w:num w:numId="9">
    <w:abstractNumId w:val="5"/>
  </w:num>
  <w:num w:numId="10">
    <w:abstractNumId w:val="16"/>
  </w:num>
  <w:num w:numId="11">
    <w:abstractNumId w:val="26"/>
  </w:num>
  <w:num w:numId="12">
    <w:abstractNumId w:val="25"/>
  </w:num>
  <w:num w:numId="13">
    <w:abstractNumId w:val="23"/>
  </w:num>
  <w:num w:numId="14">
    <w:abstractNumId w:val="27"/>
  </w:num>
  <w:num w:numId="15">
    <w:abstractNumId w:val="28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8"/>
  </w:num>
  <w:num w:numId="22">
    <w:abstractNumId w:val="31"/>
  </w:num>
  <w:num w:numId="23">
    <w:abstractNumId w:val="32"/>
  </w:num>
  <w:num w:numId="24">
    <w:abstractNumId w:val="6"/>
  </w:num>
  <w:num w:numId="25">
    <w:abstractNumId w:val="11"/>
  </w:num>
  <w:num w:numId="26">
    <w:abstractNumId w:val="0"/>
  </w:num>
  <w:num w:numId="27">
    <w:abstractNumId w:val="19"/>
  </w:num>
  <w:num w:numId="28">
    <w:abstractNumId w:val="24"/>
  </w:num>
  <w:num w:numId="29">
    <w:abstractNumId w:val="9"/>
  </w:num>
  <w:num w:numId="30">
    <w:abstractNumId w:val="30"/>
  </w:num>
  <w:num w:numId="31">
    <w:abstractNumId w:val="22"/>
  </w:num>
  <w:num w:numId="32">
    <w:abstractNumId w:val="10"/>
  </w:num>
  <w:num w:numId="33">
    <w:abstractNumId w:val="1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AA"/>
    <w:rsid w:val="00006FE0"/>
    <w:rsid w:val="00012E09"/>
    <w:rsid w:val="0001783E"/>
    <w:rsid w:val="00024939"/>
    <w:rsid w:val="00025B10"/>
    <w:rsid w:val="00027D5B"/>
    <w:rsid w:val="00033158"/>
    <w:rsid w:val="00035392"/>
    <w:rsid w:val="00046D1F"/>
    <w:rsid w:val="00054418"/>
    <w:rsid w:val="00057A83"/>
    <w:rsid w:val="00060060"/>
    <w:rsid w:val="00060494"/>
    <w:rsid w:val="00062074"/>
    <w:rsid w:val="00063601"/>
    <w:rsid w:val="00073960"/>
    <w:rsid w:val="00076761"/>
    <w:rsid w:val="00081DBF"/>
    <w:rsid w:val="000877C9"/>
    <w:rsid w:val="0009637A"/>
    <w:rsid w:val="000A070C"/>
    <w:rsid w:val="000A0E09"/>
    <w:rsid w:val="000A7F6F"/>
    <w:rsid w:val="000B2F87"/>
    <w:rsid w:val="000B70EB"/>
    <w:rsid w:val="000B7E61"/>
    <w:rsid w:val="000C5214"/>
    <w:rsid w:val="000C5A0C"/>
    <w:rsid w:val="000C6AAE"/>
    <w:rsid w:val="000E0688"/>
    <w:rsid w:val="000E4DEA"/>
    <w:rsid w:val="000F0F25"/>
    <w:rsid w:val="000F2317"/>
    <w:rsid w:val="000F526D"/>
    <w:rsid w:val="000F62A0"/>
    <w:rsid w:val="001056AC"/>
    <w:rsid w:val="001058EF"/>
    <w:rsid w:val="00107738"/>
    <w:rsid w:val="001338D5"/>
    <w:rsid w:val="00135264"/>
    <w:rsid w:val="001415D5"/>
    <w:rsid w:val="00145EC7"/>
    <w:rsid w:val="0015300E"/>
    <w:rsid w:val="00156E0F"/>
    <w:rsid w:val="00165282"/>
    <w:rsid w:val="001661CE"/>
    <w:rsid w:val="0016750D"/>
    <w:rsid w:val="001745AC"/>
    <w:rsid w:val="00177C3D"/>
    <w:rsid w:val="001856B5"/>
    <w:rsid w:val="00191A85"/>
    <w:rsid w:val="00191B01"/>
    <w:rsid w:val="00191F81"/>
    <w:rsid w:val="00195A9C"/>
    <w:rsid w:val="001A4D37"/>
    <w:rsid w:val="001B17D7"/>
    <w:rsid w:val="001B435D"/>
    <w:rsid w:val="001C6FAF"/>
    <w:rsid w:val="001D3B03"/>
    <w:rsid w:val="001E135C"/>
    <w:rsid w:val="001E79CF"/>
    <w:rsid w:val="001F4E6A"/>
    <w:rsid w:val="00200660"/>
    <w:rsid w:val="002041A1"/>
    <w:rsid w:val="00204EF1"/>
    <w:rsid w:val="002131E2"/>
    <w:rsid w:val="00214F24"/>
    <w:rsid w:val="002233BC"/>
    <w:rsid w:val="002254CB"/>
    <w:rsid w:val="00235627"/>
    <w:rsid w:val="00237DDD"/>
    <w:rsid w:val="002404B8"/>
    <w:rsid w:val="00241339"/>
    <w:rsid w:val="002420D0"/>
    <w:rsid w:val="00243969"/>
    <w:rsid w:val="00246938"/>
    <w:rsid w:val="00251E7E"/>
    <w:rsid w:val="00254832"/>
    <w:rsid w:val="00256B96"/>
    <w:rsid w:val="002611CB"/>
    <w:rsid w:val="00264C4F"/>
    <w:rsid w:val="00276984"/>
    <w:rsid w:val="0028563D"/>
    <w:rsid w:val="0029230D"/>
    <w:rsid w:val="002941A9"/>
    <w:rsid w:val="00296614"/>
    <w:rsid w:val="002A4C77"/>
    <w:rsid w:val="002B00CC"/>
    <w:rsid w:val="002C1AF5"/>
    <w:rsid w:val="002C3025"/>
    <w:rsid w:val="002C5E36"/>
    <w:rsid w:val="002E03C2"/>
    <w:rsid w:val="002E074C"/>
    <w:rsid w:val="002F23B1"/>
    <w:rsid w:val="003005E8"/>
    <w:rsid w:val="003117AC"/>
    <w:rsid w:val="003118E3"/>
    <w:rsid w:val="00314062"/>
    <w:rsid w:val="0031419C"/>
    <w:rsid w:val="00316775"/>
    <w:rsid w:val="003174C3"/>
    <w:rsid w:val="003228CF"/>
    <w:rsid w:val="00326F43"/>
    <w:rsid w:val="0034191A"/>
    <w:rsid w:val="00343AC7"/>
    <w:rsid w:val="0036745E"/>
    <w:rsid w:val="003707AC"/>
    <w:rsid w:val="003731EE"/>
    <w:rsid w:val="00373E4B"/>
    <w:rsid w:val="0037730D"/>
    <w:rsid w:val="00377C3A"/>
    <w:rsid w:val="003827B0"/>
    <w:rsid w:val="00384483"/>
    <w:rsid w:val="0038633C"/>
    <w:rsid w:val="00387E04"/>
    <w:rsid w:val="00397498"/>
    <w:rsid w:val="003A4122"/>
    <w:rsid w:val="003B2549"/>
    <w:rsid w:val="003C0140"/>
    <w:rsid w:val="003C6158"/>
    <w:rsid w:val="003D3899"/>
    <w:rsid w:val="003D4168"/>
    <w:rsid w:val="003D44C6"/>
    <w:rsid w:val="003E0205"/>
    <w:rsid w:val="003E308C"/>
    <w:rsid w:val="003F1850"/>
    <w:rsid w:val="003F3989"/>
    <w:rsid w:val="004075B6"/>
    <w:rsid w:val="00410AA4"/>
    <w:rsid w:val="00412126"/>
    <w:rsid w:val="00414C2A"/>
    <w:rsid w:val="00422392"/>
    <w:rsid w:val="00425B93"/>
    <w:rsid w:val="00427869"/>
    <w:rsid w:val="00431BE1"/>
    <w:rsid w:val="0043200F"/>
    <w:rsid w:val="00436C74"/>
    <w:rsid w:val="00437AA6"/>
    <w:rsid w:val="00447279"/>
    <w:rsid w:val="00456CC1"/>
    <w:rsid w:val="004620B6"/>
    <w:rsid w:val="00467FF3"/>
    <w:rsid w:val="004756BF"/>
    <w:rsid w:val="00481FE3"/>
    <w:rsid w:val="00483993"/>
    <w:rsid w:val="00490791"/>
    <w:rsid w:val="00491F6D"/>
    <w:rsid w:val="00495FD3"/>
    <w:rsid w:val="004A2EF0"/>
    <w:rsid w:val="004A2F07"/>
    <w:rsid w:val="004A5CE0"/>
    <w:rsid w:val="004D7665"/>
    <w:rsid w:val="004E5DDC"/>
    <w:rsid w:val="004E67B2"/>
    <w:rsid w:val="004E7054"/>
    <w:rsid w:val="004E72D2"/>
    <w:rsid w:val="004F19DB"/>
    <w:rsid w:val="004F45A8"/>
    <w:rsid w:val="00503A07"/>
    <w:rsid w:val="005041F6"/>
    <w:rsid w:val="00507A23"/>
    <w:rsid w:val="005105E6"/>
    <w:rsid w:val="00510E8D"/>
    <w:rsid w:val="00512EB7"/>
    <w:rsid w:val="00513747"/>
    <w:rsid w:val="00515E0A"/>
    <w:rsid w:val="00520233"/>
    <w:rsid w:val="0052334C"/>
    <w:rsid w:val="005368D3"/>
    <w:rsid w:val="00546887"/>
    <w:rsid w:val="00556A21"/>
    <w:rsid w:val="005638BF"/>
    <w:rsid w:val="005670F5"/>
    <w:rsid w:val="00582D6D"/>
    <w:rsid w:val="00593D79"/>
    <w:rsid w:val="00595359"/>
    <w:rsid w:val="005A29D6"/>
    <w:rsid w:val="005A5EC1"/>
    <w:rsid w:val="005A617F"/>
    <w:rsid w:val="005B481A"/>
    <w:rsid w:val="005B4849"/>
    <w:rsid w:val="005C2D2B"/>
    <w:rsid w:val="005C474F"/>
    <w:rsid w:val="005C6DBD"/>
    <w:rsid w:val="005D1494"/>
    <w:rsid w:val="005D6C36"/>
    <w:rsid w:val="005E5A7F"/>
    <w:rsid w:val="005F2C10"/>
    <w:rsid w:val="00601A3C"/>
    <w:rsid w:val="00602BB9"/>
    <w:rsid w:val="006150FE"/>
    <w:rsid w:val="00616059"/>
    <w:rsid w:val="00617A3D"/>
    <w:rsid w:val="00620D86"/>
    <w:rsid w:val="00622CA8"/>
    <w:rsid w:val="006261F7"/>
    <w:rsid w:val="00640235"/>
    <w:rsid w:val="006424BA"/>
    <w:rsid w:val="00646818"/>
    <w:rsid w:val="006475F3"/>
    <w:rsid w:val="0064779F"/>
    <w:rsid w:val="006478A7"/>
    <w:rsid w:val="006500FD"/>
    <w:rsid w:val="00651405"/>
    <w:rsid w:val="00651D45"/>
    <w:rsid w:val="006535B4"/>
    <w:rsid w:val="00660633"/>
    <w:rsid w:val="00664AF7"/>
    <w:rsid w:val="00674E5D"/>
    <w:rsid w:val="00680D79"/>
    <w:rsid w:val="00681C41"/>
    <w:rsid w:val="00695180"/>
    <w:rsid w:val="006978FC"/>
    <w:rsid w:val="006A379F"/>
    <w:rsid w:val="006A424F"/>
    <w:rsid w:val="006A4BB8"/>
    <w:rsid w:val="006A69BA"/>
    <w:rsid w:val="006B57EC"/>
    <w:rsid w:val="006B5EE9"/>
    <w:rsid w:val="006C3052"/>
    <w:rsid w:val="006C48FE"/>
    <w:rsid w:val="006C5A27"/>
    <w:rsid w:val="006D469F"/>
    <w:rsid w:val="006E07C6"/>
    <w:rsid w:val="006E2914"/>
    <w:rsid w:val="006E73CC"/>
    <w:rsid w:val="00700B3F"/>
    <w:rsid w:val="007028DE"/>
    <w:rsid w:val="007072BC"/>
    <w:rsid w:val="00710C81"/>
    <w:rsid w:val="00711F9F"/>
    <w:rsid w:val="00713922"/>
    <w:rsid w:val="00713CAF"/>
    <w:rsid w:val="0071609A"/>
    <w:rsid w:val="007163F7"/>
    <w:rsid w:val="00724DF9"/>
    <w:rsid w:val="00727DC5"/>
    <w:rsid w:val="0073799F"/>
    <w:rsid w:val="00756460"/>
    <w:rsid w:val="0076034B"/>
    <w:rsid w:val="0076338E"/>
    <w:rsid w:val="00771DFC"/>
    <w:rsid w:val="00781EA8"/>
    <w:rsid w:val="0078576E"/>
    <w:rsid w:val="00794978"/>
    <w:rsid w:val="007A03EB"/>
    <w:rsid w:val="007A2DD3"/>
    <w:rsid w:val="007A61BC"/>
    <w:rsid w:val="007B155C"/>
    <w:rsid w:val="007B3E66"/>
    <w:rsid w:val="007C27BA"/>
    <w:rsid w:val="007C2C77"/>
    <w:rsid w:val="007C307F"/>
    <w:rsid w:val="007C56BE"/>
    <w:rsid w:val="007C7702"/>
    <w:rsid w:val="007D2952"/>
    <w:rsid w:val="007E25A6"/>
    <w:rsid w:val="007E2912"/>
    <w:rsid w:val="007E7EE8"/>
    <w:rsid w:val="007F1B5F"/>
    <w:rsid w:val="007F33B2"/>
    <w:rsid w:val="0080294E"/>
    <w:rsid w:val="00803341"/>
    <w:rsid w:val="008110C4"/>
    <w:rsid w:val="00816642"/>
    <w:rsid w:val="00823162"/>
    <w:rsid w:val="008244C9"/>
    <w:rsid w:val="00827AC0"/>
    <w:rsid w:val="0083250B"/>
    <w:rsid w:val="0084334C"/>
    <w:rsid w:val="008468A7"/>
    <w:rsid w:val="008524A4"/>
    <w:rsid w:val="00853A91"/>
    <w:rsid w:val="0086034C"/>
    <w:rsid w:val="0086577E"/>
    <w:rsid w:val="0087138D"/>
    <w:rsid w:val="00872030"/>
    <w:rsid w:val="008766EF"/>
    <w:rsid w:val="00882E52"/>
    <w:rsid w:val="00882F6C"/>
    <w:rsid w:val="00891713"/>
    <w:rsid w:val="00892DFA"/>
    <w:rsid w:val="008C1DF6"/>
    <w:rsid w:val="008C21A5"/>
    <w:rsid w:val="008C70D4"/>
    <w:rsid w:val="008D0D3A"/>
    <w:rsid w:val="008D4737"/>
    <w:rsid w:val="008D5342"/>
    <w:rsid w:val="008E450A"/>
    <w:rsid w:val="008E4627"/>
    <w:rsid w:val="008E75C1"/>
    <w:rsid w:val="008F0B21"/>
    <w:rsid w:val="008F76BB"/>
    <w:rsid w:val="00914B52"/>
    <w:rsid w:val="00915BDB"/>
    <w:rsid w:val="00917B3A"/>
    <w:rsid w:val="00917B81"/>
    <w:rsid w:val="00921F90"/>
    <w:rsid w:val="00925D91"/>
    <w:rsid w:val="00932212"/>
    <w:rsid w:val="0093426C"/>
    <w:rsid w:val="009406EE"/>
    <w:rsid w:val="00943173"/>
    <w:rsid w:val="00956A1C"/>
    <w:rsid w:val="009610A1"/>
    <w:rsid w:val="0097055A"/>
    <w:rsid w:val="0097279C"/>
    <w:rsid w:val="0097504C"/>
    <w:rsid w:val="00980AF9"/>
    <w:rsid w:val="0098108F"/>
    <w:rsid w:val="009910F7"/>
    <w:rsid w:val="00993CEA"/>
    <w:rsid w:val="009956DE"/>
    <w:rsid w:val="00995E97"/>
    <w:rsid w:val="009A6F09"/>
    <w:rsid w:val="009B6389"/>
    <w:rsid w:val="009B6C07"/>
    <w:rsid w:val="009C790A"/>
    <w:rsid w:val="009D4E17"/>
    <w:rsid w:val="009D52D8"/>
    <w:rsid w:val="009E0819"/>
    <w:rsid w:val="009E1C1C"/>
    <w:rsid w:val="009E2A79"/>
    <w:rsid w:val="009F2534"/>
    <w:rsid w:val="009F76C9"/>
    <w:rsid w:val="00A01C7F"/>
    <w:rsid w:val="00A05CFC"/>
    <w:rsid w:val="00A06872"/>
    <w:rsid w:val="00A10912"/>
    <w:rsid w:val="00A14856"/>
    <w:rsid w:val="00A20222"/>
    <w:rsid w:val="00A2388C"/>
    <w:rsid w:val="00A27E6A"/>
    <w:rsid w:val="00A30BA5"/>
    <w:rsid w:val="00A32FCF"/>
    <w:rsid w:val="00A41DAB"/>
    <w:rsid w:val="00A427C8"/>
    <w:rsid w:val="00A43AA1"/>
    <w:rsid w:val="00A5231A"/>
    <w:rsid w:val="00A52A47"/>
    <w:rsid w:val="00A54A6F"/>
    <w:rsid w:val="00A76578"/>
    <w:rsid w:val="00A91D0F"/>
    <w:rsid w:val="00A94400"/>
    <w:rsid w:val="00A96371"/>
    <w:rsid w:val="00AB5533"/>
    <w:rsid w:val="00AB6D1E"/>
    <w:rsid w:val="00AC3B95"/>
    <w:rsid w:val="00AF1F10"/>
    <w:rsid w:val="00AF22DB"/>
    <w:rsid w:val="00AF303B"/>
    <w:rsid w:val="00AF4E3A"/>
    <w:rsid w:val="00AF6CAA"/>
    <w:rsid w:val="00B00318"/>
    <w:rsid w:val="00B15228"/>
    <w:rsid w:val="00B1752E"/>
    <w:rsid w:val="00B215B1"/>
    <w:rsid w:val="00B21E46"/>
    <w:rsid w:val="00B34868"/>
    <w:rsid w:val="00B350CE"/>
    <w:rsid w:val="00B405D3"/>
    <w:rsid w:val="00B425AF"/>
    <w:rsid w:val="00B50A9B"/>
    <w:rsid w:val="00B52FD1"/>
    <w:rsid w:val="00B535FA"/>
    <w:rsid w:val="00B61DFA"/>
    <w:rsid w:val="00B62077"/>
    <w:rsid w:val="00B64405"/>
    <w:rsid w:val="00B7070F"/>
    <w:rsid w:val="00B8066C"/>
    <w:rsid w:val="00B8418E"/>
    <w:rsid w:val="00B94EC7"/>
    <w:rsid w:val="00B95965"/>
    <w:rsid w:val="00B9754A"/>
    <w:rsid w:val="00B97DC8"/>
    <w:rsid w:val="00BA0F77"/>
    <w:rsid w:val="00BA1E90"/>
    <w:rsid w:val="00BA4159"/>
    <w:rsid w:val="00BB19DE"/>
    <w:rsid w:val="00BB349F"/>
    <w:rsid w:val="00BB7C22"/>
    <w:rsid w:val="00BC34A3"/>
    <w:rsid w:val="00BD3C66"/>
    <w:rsid w:val="00BD5D20"/>
    <w:rsid w:val="00BF08B0"/>
    <w:rsid w:val="00BF47D5"/>
    <w:rsid w:val="00C000BA"/>
    <w:rsid w:val="00C019A5"/>
    <w:rsid w:val="00C1040B"/>
    <w:rsid w:val="00C1652A"/>
    <w:rsid w:val="00C26073"/>
    <w:rsid w:val="00C33ADF"/>
    <w:rsid w:val="00C34258"/>
    <w:rsid w:val="00C34F65"/>
    <w:rsid w:val="00C443C2"/>
    <w:rsid w:val="00C50B2B"/>
    <w:rsid w:val="00C55E0A"/>
    <w:rsid w:val="00C77639"/>
    <w:rsid w:val="00C870DD"/>
    <w:rsid w:val="00C927B4"/>
    <w:rsid w:val="00C966B1"/>
    <w:rsid w:val="00CA2CF9"/>
    <w:rsid w:val="00CB0885"/>
    <w:rsid w:val="00CB0BA5"/>
    <w:rsid w:val="00CB6FA8"/>
    <w:rsid w:val="00CC1963"/>
    <w:rsid w:val="00CD02C3"/>
    <w:rsid w:val="00CD2F8F"/>
    <w:rsid w:val="00CD50C7"/>
    <w:rsid w:val="00CF1613"/>
    <w:rsid w:val="00CF3E74"/>
    <w:rsid w:val="00D00FAB"/>
    <w:rsid w:val="00D02069"/>
    <w:rsid w:val="00D1081A"/>
    <w:rsid w:val="00D12266"/>
    <w:rsid w:val="00D12B5B"/>
    <w:rsid w:val="00D20A3A"/>
    <w:rsid w:val="00D22B1E"/>
    <w:rsid w:val="00D2728B"/>
    <w:rsid w:val="00D31BFE"/>
    <w:rsid w:val="00D328DC"/>
    <w:rsid w:val="00D464CF"/>
    <w:rsid w:val="00D51099"/>
    <w:rsid w:val="00D51402"/>
    <w:rsid w:val="00D71116"/>
    <w:rsid w:val="00D743EE"/>
    <w:rsid w:val="00D75EAA"/>
    <w:rsid w:val="00D80F82"/>
    <w:rsid w:val="00D856B6"/>
    <w:rsid w:val="00D958C7"/>
    <w:rsid w:val="00DA1373"/>
    <w:rsid w:val="00DA5482"/>
    <w:rsid w:val="00DA5E16"/>
    <w:rsid w:val="00DB2D43"/>
    <w:rsid w:val="00DC19E7"/>
    <w:rsid w:val="00DC4F06"/>
    <w:rsid w:val="00DC5BBD"/>
    <w:rsid w:val="00DC6883"/>
    <w:rsid w:val="00DC7ACC"/>
    <w:rsid w:val="00DD67E9"/>
    <w:rsid w:val="00DD7EBB"/>
    <w:rsid w:val="00DE251C"/>
    <w:rsid w:val="00DE3ABD"/>
    <w:rsid w:val="00DF38E5"/>
    <w:rsid w:val="00DF6AC5"/>
    <w:rsid w:val="00E15070"/>
    <w:rsid w:val="00E178C0"/>
    <w:rsid w:val="00E26A01"/>
    <w:rsid w:val="00E3283C"/>
    <w:rsid w:val="00E35B50"/>
    <w:rsid w:val="00E43BE8"/>
    <w:rsid w:val="00E46147"/>
    <w:rsid w:val="00E61F0C"/>
    <w:rsid w:val="00E629AE"/>
    <w:rsid w:val="00E808F8"/>
    <w:rsid w:val="00E84FF0"/>
    <w:rsid w:val="00E906EF"/>
    <w:rsid w:val="00E92133"/>
    <w:rsid w:val="00EA274A"/>
    <w:rsid w:val="00EA7E32"/>
    <w:rsid w:val="00EC2C2E"/>
    <w:rsid w:val="00EC4E83"/>
    <w:rsid w:val="00EC60D7"/>
    <w:rsid w:val="00EC639E"/>
    <w:rsid w:val="00ED5E09"/>
    <w:rsid w:val="00ED6865"/>
    <w:rsid w:val="00EE1DEE"/>
    <w:rsid w:val="00EE1F15"/>
    <w:rsid w:val="00EF19D9"/>
    <w:rsid w:val="00EF1E28"/>
    <w:rsid w:val="00F0086B"/>
    <w:rsid w:val="00F00E04"/>
    <w:rsid w:val="00F035A1"/>
    <w:rsid w:val="00F04836"/>
    <w:rsid w:val="00F05310"/>
    <w:rsid w:val="00F11689"/>
    <w:rsid w:val="00F117D7"/>
    <w:rsid w:val="00F12A07"/>
    <w:rsid w:val="00F14265"/>
    <w:rsid w:val="00F2418D"/>
    <w:rsid w:val="00F35092"/>
    <w:rsid w:val="00F64E06"/>
    <w:rsid w:val="00F6698F"/>
    <w:rsid w:val="00F66F54"/>
    <w:rsid w:val="00F95B22"/>
    <w:rsid w:val="00F974FF"/>
    <w:rsid w:val="00FA710B"/>
    <w:rsid w:val="00FA7562"/>
    <w:rsid w:val="00FA7B70"/>
    <w:rsid w:val="00FB27B6"/>
    <w:rsid w:val="00FC3A39"/>
    <w:rsid w:val="00FD3F5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5AAFAC3-1956-4376-A7B8-E13D81C9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25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8D5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024939"/>
    <w:pPr>
      <w:keepNext/>
      <w:widowControl/>
      <w:autoSpaceDE/>
      <w:autoSpaceDN/>
      <w:adjustRightInd/>
      <w:ind w:right="-6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24939"/>
    <w:pPr>
      <w:keepNext/>
      <w:widowControl/>
      <w:autoSpaceDE/>
      <w:autoSpaceDN/>
      <w:adjustRightInd/>
      <w:ind w:right="-70" w:firstLine="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024939"/>
    <w:pPr>
      <w:keepNext/>
      <w:widowControl/>
      <w:autoSpaceDE/>
      <w:autoSpaceDN/>
      <w:adjustRightInd/>
      <w:ind w:right="-71" w:firstLine="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024939"/>
    <w:pPr>
      <w:keepNext/>
      <w:widowControl/>
      <w:autoSpaceDE/>
      <w:autoSpaceDN/>
      <w:adjustRightInd/>
      <w:ind w:right="-63" w:firstLine="0"/>
      <w:jc w:val="lef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4939"/>
    <w:pPr>
      <w:keepNext/>
      <w:widowControl/>
      <w:autoSpaceDE/>
      <w:autoSpaceDN/>
      <w:adjustRightInd/>
      <w:ind w:right="-1050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75EAA"/>
    <w:pPr>
      <w:ind w:firstLine="0"/>
    </w:pPr>
  </w:style>
  <w:style w:type="paragraph" w:customStyle="1" w:styleId="a4">
    <w:name w:val="Прижатый влево"/>
    <w:basedOn w:val="a"/>
    <w:next w:val="a"/>
    <w:uiPriority w:val="99"/>
    <w:qFormat/>
    <w:rsid w:val="00D75EAA"/>
    <w:pPr>
      <w:ind w:firstLine="0"/>
      <w:jc w:val="left"/>
    </w:pPr>
  </w:style>
  <w:style w:type="paragraph" w:styleId="a5">
    <w:name w:val="List Paragraph"/>
    <w:basedOn w:val="a"/>
    <w:qFormat/>
    <w:rsid w:val="00213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A0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0C5A0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unhideWhenUsed/>
    <w:rsid w:val="00882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5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660633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60633"/>
    <w:rPr>
      <w:b/>
      <w:bCs/>
    </w:rPr>
  </w:style>
  <w:style w:type="paragraph" w:styleId="11">
    <w:name w:val="toc 1"/>
    <w:basedOn w:val="a"/>
    <w:next w:val="a"/>
    <w:autoRedefine/>
    <w:uiPriority w:val="39"/>
    <w:rsid w:val="00CF1613"/>
    <w:pPr>
      <w:widowControl/>
      <w:tabs>
        <w:tab w:val="left" w:pos="660"/>
        <w:tab w:val="right" w:leader="dot" w:pos="1019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Hyperlink"/>
    <w:unhideWhenUsed/>
    <w:rsid w:val="007A03EB"/>
    <w:rPr>
      <w:color w:val="0000FF"/>
      <w:u w:val="single"/>
    </w:rPr>
  </w:style>
  <w:style w:type="table" w:styleId="af0">
    <w:name w:val="Table Grid"/>
    <w:basedOn w:val="a1"/>
    <w:uiPriority w:val="59"/>
    <w:rsid w:val="007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Style11">
    <w:name w:val="Style11"/>
    <w:basedOn w:val="a"/>
    <w:rsid w:val="002254CB"/>
    <w:pPr>
      <w:spacing w:line="322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54CB"/>
    <w:pPr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254CB"/>
    <w:rPr>
      <w:rFonts w:ascii="Times New Roman" w:hAnsi="Times New Roman"/>
      <w:sz w:val="26"/>
    </w:rPr>
  </w:style>
  <w:style w:type="character" w:customStyle="1" w:styleId="FontStyle124">
    <w:name w:val="Font Style124"/>
    <w:uiPriority w:val="99"/>
    <w:rsid w:val="002254CB"/>
    <w:rPr>
      <w:rFonts w:ascii="Times New Roman" w:hAnsi="Times New Roman"/>
      <w:b/>
      <w:sz w:val="26"/>
    </w:rPr>
  </w:style>
  <w:style w:type="paragraph" w:customStyle="1" w:styleId="Style21">
    <w:name w:val="Style21"/>
    <w:basedOn w:val="a"/>
    <w:uiPriority w:val="99"/>
    <w:rsid w:val="002254C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uiPriority w:val="99"/>
    <w:rsid w:val="002254CB"/>
    <w:rPr>
      <w:rFonts w:ascii="Times New Roman" w:hAnsi="Times New Roman"/>
      <w:sz w:val="26"/>
    </w:rPr>
  </w:style>
  <w:style w:type="character" w:customStyle="1" w:styleId="FontStyle122">
    <w:name w:val="Font Style122"/>
    <w:uiPriority w:val="99"/>
    <w:rsid w:val="002254CB"/>
    <w:rPr>
      <w:rFonts w:ascii="Times New Roman" w:hAnsi="Times New Roman"/>
      <w:b/>
      <w:i/>
      <w:sz w:val="26"/>
    </w:rPr>
  </w:style>
  <w:style w:type="paragraph" w:customStyle="1" w:styleId="Style28">
    <w:name w:val="Style28"/>
    <w:basedOn w:val="a"/>
    <w:uiPriority w:val="99"/>
    <w:rsid w:val="002254CB"/>
    <w:pPr>
      <w:spacing w:line="322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254CB"/>
    <w:rPr>
      <w:rFonts w:ascii="Times New Roman" w:hAnsi="Times New Roman"/>
      <w:i/>
      <w:sz w:val="26"/>
    </w:rPr>
  </w:style>
  <w:style w:type="paragraph" w:styleId="af1">
    <w:name w:val="Body Text"/>
    <w:basedOn w:val="a"/>
    <w:link w:val="af2"/>
    <w:rsid w:val="0002493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02493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24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024939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249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24939"/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2493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24939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49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024939"/>
    <w:pPr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NoList1">
    <w:name w:val="No List1"/>
    <w:next w:val="a2"/>
    <w:semiHidden/>
    <w:rsid w:val="00024939"/>
  </w:style>
  <w:style w:type="paragraph" w:styleId="afb">
    <w:name w:val="Body Text Indent"/>
    <w:basedOn w:val="a"/>
    <w:link w:val="afc"/>
    <w:rsid w:val="00024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2493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24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24939"/>
    <w:pPr>
      <w:widowControl/>
      <w:autoSpaceDE/>
      <w:autoSpaceDN/>
      <w:adjustRightInd/>
      <w:ind w:right="-105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024939"/>
  </w:style>
  <w:style w:type="paragraph" w:styleId="23">
    <w:name w:val="Body Text 2"/>
    <w:basedOn w:val="a"/>
    <w:link w:val="24"/>
    <w:rsid w:val="00024939"/>
    <w:pPr>
      <w:widowControl/>
      <w:autoSpaceDE/>
      <w:autoSpaceDN/>
      <w:adjustRightInd/>
      <w:spacing w:before="120"/>
      <w:ind w:right="-105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24939"/>
    <w:pPr>
      <w:widowControl/>
      <w:autoSpaceDE/>
      <w:autoSpaceDN/>
      <w:adjustRightInd/>
      <w:ind w:right="-1049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"/>
    <w:link w:val="aff"/>
    <w:qFormat/>
    <w:rsid w:val="00024939"/>
    <w:pPr>
      <w:shd w:val="clear" w:color="auto" w:fill="FFFFFF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ff">
    <w:name w:val="Название Знак"/>
    <w:basedOn w:val="a0"/>
    <w:link w:val="afe"/>
    <w:rsid w:val="0002493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tyle10">
    <w:name w:val="Style10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rsid w:val="00024939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rsid w:val="00024939"/>
    <w:pPr>
      <w:spacing w:line="274" w:lineRule="exact"/>
      <w:ind w:hanging="139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0">
    <w:name w:val="Font Style40"/>
    <w:rsid w:val="0002493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rsid w:val="0002493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rsid w:val="00024939"/>
    <w:pPr>
      <w:spacing w:line="427" w:lineRule="exact"/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2">
    <w:name w:val="Style62"/>
    <w:basedOn w:val="a"/>
    <w:rsid w:val="00024939"/>
    <w:pPr>
      <w:spacing w:line="413" w:lineRule="exact"/>
      <w:ind w:hanging="33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6">
    <w:name w:val="Style66"/>
    <w:basedOn w:val="a"/>
    <w:rsid w:val="00024939"/>
    <w:pPr>
      <w:spacing w:line="413" w:lineRule="exact"/>
      <w:ind w:hanging="35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3">
    <w:name w:val="Font Style73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rsid w:val="0002493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024939"/>
    <w:pPr>
      <w:spacing w:line="269" w:lineRule="exact"/>
      <w:ind w:firstLine="71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80">
    <w:name w:val="Font Style80"/>
    <w:rsid w:val="0002493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rsid w:val="0002493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rsid w:val="0002493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rsid w:val="00024939"/>
    <w:pPr>
      <w:spacing w:line="432" w:lineRule="exact"/>
      <w:ind w:firstLine="346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98">
    <w:name w:val="Font Style98"/>
    <w:rsid w:val="0002493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rsid w:val="0002493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rsid w:val="00024939"/>
    <w:pPr>
      <w:spacing w:line="350" w:lineRule="exact"/>
      <w:ind w:hanging="34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rsid w:val="00024939"/>
    <w:pPr>
      <w:spacing w:line="413" w:lineRule="exact"/>
      <w:ind w:hanging="341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5">
    <w:name w:val="Font Style25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rsid w:val="00024939"/>
    <w:rPr>
      <w:rFonts w:ascii="Arial Narrow" w:hAnsi="Arial Narrow" w:cs="Arial Narrow"/>
      <w:i/>
      <w:iCs/>
      <w:sz w:val="22"/>
      <w:szCs w:val="22"/>
    </w:rPr>
  </w:style>
  <w:style w:type="paragraph" w:customStyle="1" w:styleId="Style13">
    <w:name w:val="Style13"/>
    <w:basedOn w:val="a"/>
    <w:rsid w:val="00024939"/>
    <w:pPr>
      <w:spacing w:line="288" w:lineRule="exact"/>
      <w:ind w:firstLine="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2">
    <w:name w:val="Font Style32"/>
    <w:rsid w:val="0002493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KGK9">
    <w:name w:val="1KG=K9"/>
    <w:rsid w:val="00024939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Normal1">
    <w:name w:val="Normal1"/>
    <w:rsid w:val="000249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f0">
    <w:name w:val="footnote text"/>
    <w:basedOn w:val="a"/>
    <w:link w:val="aff1"/>
    <w:semiHidden/>
    <w:rsid w:val="0002493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24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493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Стиль1"/>
    <w:rsid w:val="0002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2">
    <w:name w:val="Subtitle"/>
    <w:basedOn w:val="a"/>
    <w:link w:val="aff3"/>
    <w:qFormat/>
    <w:rsid w:val="00024939"/>
    <w:pPr>
      <w:widowControl/>
      <w:overflowPunct w:val="0"/>
      <w:ind w:right="-285" w:firstLine="0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3">
    <w:name w:val="Подзаголовок Знак"/>
    <w:basedOn w:val="a0"/>
    <w:link w:val="aff2"/>
    <w:rsid w:val="000249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4939"/>
    <w:pPr>
      <w:widowControl/>
      <w:overflowPunct w:val="0"/>
      <w:ind w:right="-1" w:firstLine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Block Text"/>
    <w:basedOn w:val="a"/>
    <w:rsid w:val="00024939"/>
    <w:pPr>
      <w:widowControl/>
      <w:shd w:val="clear" w:color="auto" w:fill="FFFFFF"/>
      <w:tabs>
        <w:tab w:val="left" w:pos="274"/>
      </w:tabs>
      <w:autoSpaceDE/>
      <w:autoSpaceDN/>
      <w:adjustRightInd/>
      <w:ind w:left="360" w:right="2016" w:firstLine="0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4">
    <w:name w:val="1"/>
    <w:basedOn w:val="a"/>
    <w:next w:val="ad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024939"/>
    <w:rPr>
      <w:i/>
      <w:iCs/>
    </w:rPr>
  </w:style>
  <w:style w:type="character" w:styleId="aff6">
    <w:name w:val="footnote reference"/>
    <w:semiHidden/>
    <w:rsid w:val="00024939"/>
    <w:rPr>
      <w:vertAlign w:val="superscript"/>
    </w:rPr>
  </w:style>
  <w:style w:type="paragraph" w:customStyle="1" w:styleId="Default">
    <w:name w:val="Default"/>
    <w:rsid w:val="0002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24939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2"/>
    <w:basedOn w:val="a"/>
    <w:rsid w:val="000249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024939"/>
  </w:style>
  <w:style w:type="paragraph" w:customStyle="1" w:styleId="western">
    <w:name w:val="western"/>
    <w:basedOn w:val="a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10">
    <w:name w:val="Средняя сетка 21"/>
    <w:uiPriority w:val="1"/>
    <w:qFormat/>
    <w:rsid w:val="009956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956DE"/>
  </w:style>
  <w:style w:type="paragraph" w:customStyle="1" w:styleId="gmail-msolistparagraph">
    <w:name w:val="gmail-msolistparagraph"/>
    <w:basedOn w:val="a"/>
    <w:rsid w:val="00771D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Normal">
    <w:name w:val="Table Normal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7">
    <w:name w:val="По умолчанию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ff8">
    <w:name w:val="Колонтитул_"/>
    <w:basedOn w:val="a0"/>
    <w:link w:val="15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0 pt,Не полужирный"/>
    <w:basedOn w:val="aff8"/>
    <w:rsid w:val="00A14856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Колонтитул1"/>
    <w:basedOn w:val="a"/>
    <w:link w:val="aff8"/>
    <w:rsid w:val="00A1485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0">
    <w:name w:val="Основной текст (3)1"/>
    <w:basedOn w:val="a"/>
    <w:link w:val="35"/>
    <w:rsid w:val="00A14856"/>
    <w:pPr>
      <w:shd w:val="clear" w:color="auto" w:fill="FFFFFF"/>
      <w:autoSpaceDE/>
      <w:autoSpaceDN/>
      <w:adjustRightInd/>
      <w:spacing w:before="4740" w:after="360" w:line="566" w:lineRule="exact"/>
      <w:ind w:firstLine="0"/>
      <w:jc w:val="center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7EE5-2A7A-4D72-83F0-9EDD2563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6573</Words>
  <Characters>37468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Верховцева Анна Валерьевна</cp:lastModifiedBy>
  <cp:revision>3</cp:revision>
  <cp:lastPrinted>2019-03-11T10:50:00Z</cp:lastPrinted>
  <dcterms:created xsi:type="dcterms:W3CDTF">2019-03-14T11:35:00Z</dcterms:created>
  <dcterms:modified xsi:type="dcterms:W3CDTF">2019-03-14T11:39:00Z</dcterms:modified>
</cp:coreProperties>
</file>