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1A" w:rsidRDefault="00CA431A" w:rsidP="00CA431A"/>
    <w:p w:rsidR="00CA431A" w:rsidRDefault="00CA431A" w:rsidP="00CA431A"/>
    <w:p w:rsidR="00CA431A" w:rsidRPr="00DD40D2" w:rsidRDefault="00CA431A" w:rsidP="00CA431A">
      <w:pPr>
        <w:jc w:val="center"/>
        <w:rPr>
          <w:b/>
          <w:sz w:val="28"/>
        </w:rPr>
      </w:pPr>
      <w:r w:rsidRPr="00DD40D2">
        <w:rPr>
          <w:b/>
          <w:sz w:val="28"/>
        </w:rPr>
        <w:t>Правительство Российской Федерации</w:t>
      </w:r>
    </w:p>
    <w:p w:rsidR="00CA431A" w:rsidRPr="00DD40D2" w:rsidRDefault="00CA431A" w:rsidP="00CA431A">
      <w:pPr>
        <w:jc w:val="center"/>
        <w:rPr>
          <w:b/>
          <w:sz w:val="28"/>
        </w:rPr>
      </w:pPr>
    </w:p>
    <w:p w:rsidR="00CA431A" w:rsidRPr="00DD40D2" w:rsidRDefault="00CA431A" w:rsidP="00CA431A">
      <w:pPr>
        <w:ind w:right="-285" w:firstLine="0"/>
        <w:jc w:val="center"/>
        <w:rPr>
          <w:b/>
          <w:bCs/>
          <w:sz w:val="28"/>
          <w:szCs w:val="28"/>
        </w:rPr>
      </w:pPr>
      <w:r w:rsidRPr="00DD40D2">
        <w:rPr>
          <w:b/>
          <w:bCs/>
          <w:sz w:val="28"/>
          <w:szCs w:val="28"/>
        </w:rPr>
        <w:t xml:space="preserve">Федеральное государственное автономное образовательное </w:t>
      </w:r>
    </w:p>
    <w:p w:rsidR="00CA431A" w:rsidRPr="00DD40D2" w:rsidRDefault="00CA431A" w:rsidP="00CA431A">
      <w:pPr>
        <w:ind w:right="-285" w:firstLine="0"/>
        <w:jc w:val="center"/>
        <w:rPr>
          <w:b/>
          <w:bCs/>
          <w:sz w:val="28"/>
          <w:szCs w:val="28"/>
        </w:rPr>
      </w:pPr>
      <w:r w:rsidRPr="00DD40D2">
        <w:rPr>
          <w:b/>
          <w:bCs/>
          <w:sz w:val="28"/>
          <w:szCs w:val="28"/>
        </w:rPr>
        <w:t xml:space="preserve">учреждение высшего профессионального образования </w:t>
      </w:r>
    </w:p>
    <w:p w:rsidR="00CA431A" w:rsidRPr="00DD40D2" w:rsidRDefault="00CA431A" w:rsidP="00CA431A">
      <w:pPr>
        <w:ind w:right="-285" w:firstLine="0"/>
        <w:jc w:val="center"/>
        <w:rPr>
          <w:b/>
          <w:bCs/>
          <w:sz w:val="28"/>
          <w:szCs w:val="28"/>
        </w:rPr>
      </w:pPr>
      <w:r w:rsidRPr="00DD40D2">
        <w:rPr>
          <w:b/>
          <w:bCs/>
          <w:sz w:val="28"/>
          <w:szCs w:val="28"/>
        </w:rPr>
        <w:t xml:space="preserve">"Национальный исследовательский университет </w:t>
      </w:r>
    </w:p>
    <w:p w:rsidR="00CA431A" w:rsidRPr="00DD40D2" w:rsidRDefault="00CA431A" w:rsidP="00CA431A">
      <w:pPr>
        <w:ind w:right="-285" w:firstLine="0"/>
        <w:jc w:val="center"/>
      </w:pPr>
      <w:r w:rsidRPr="00DD40D2">
        <w:rPr>
          <w:b/>
          <w:bCs/>
          <w:sz w:val="28"/>
          <w:szCs w:val="28"/>
        </w:rPr>
        <w:t>"Высшая школа экономики"</w:t>
      </w:r>
    </w:p>
    <w:p w:rsidR="00CA431A" w:rsidRPr="00DD40D2" w:rsidRDefault="00CA431A" w:rsidP="00CA431A">
      <w:pPr>
        <w:jc w:val="center"/>
      </w:pPr>
    </w:p>
    <w:p w:rsidR="00CA431A" w:rsidRPr="00DD40D2" w:rsidRDefault="00CA431A" w:rsidP="00CA431A">
      <w:pPr>
        <w:jc w:val="center"/>
      </w:pPr>
    </w:p>
    <w:p w:rsidR="00CA431A" w:rsidRPr="00DD40D2" w:rsidRDefault="00CA431A" w:rsidP="00CA431A">
      <w:pPr>
        <w:jc w:val="center"/>
        <w:rPr>
          <w:sz w:val="28"/>
        </w:rPr>
      </w:pPr>
    </w:p>
    <w:p w:rsidR="00CA431A" w:rsidRPr="00DD40D2" w:rsidRDefault="00CA431A" w:rsidP="00CA431A">
      <w:pPr>
        <w:jc w:val="center"/>
        <w:rPr>
          <w:sz w:val="28"/>
        </w:rPr>
      </w:pPr>
    </w:p>
    <w:p w:rsidR="00CA431A" w:rsidRPr="00DD40D2" w:rsidRDefault="00CA431A" w:rsidP="00CA431A">
      <w:pPr>
        <w:widowControl w:val="0"/>
        <w:spacing w:line="360" w:lineRule="auto"/>
        <w:ind w:firstLine="567"/>
        <w:jc w:val="center"/>
        <w:outlineLvl w:val="0"/>
        <w:rPr>
          <w:rFonts w:eastAsia="Times New Roman"/>
          <w:b/>
          <w:snapToGrid w:val="0"/>
          <w:sz w:val="32"/>
          <w:szCs w:val="32"/>
          <w:lang w:eastAsia="ru-RU"/>
        </w:rPr>
      </w:pPr>
      <w:r w:rsidRPr="00DD40D2">
        <w:rPr>
          <w:b/>
          <w:sz w:val="28"/>
        </w:rPr>
        <w:t>Программа дисциплины «История и философия науки»</w:t>
      </w:r>
      <w:r w:rsidR="00E63C0F" w:rsidRPr="00DD40D2">
        <w:rPr>
          <w:sz w:val="28"/>
        </w:rPr>
        <w:fldChar w:fldCharType="begin"/>
      </w:r>
      <w:r w:rsidRPr="00DD40D2">
        <w:rPr>
          <w:sz w:val="28"/>
        </w:rPr>
        <w:instrText xml:space="preserve"> FILLIN   \* MERGEFORMAT </w:instrText>
      </w:r>
      <w:r w:rsidR="00E63C0F" w:rsidRPr="00DD40D2">
        <w:rPr>
          <w:sz w:val="28"/>
        </w:rPr>
        <w:fldChar w:fldCharType="end"/>
      </w:r>
    </w:p>
    <w:p w:rsidR="00CA431A" w:rsidRPr="00DD40D2" w:rsidRDefault="00CA431A" w:rsidP="00CA431A">
      <w:pPr>
        <w:ind w:firstLine="0"/>
      </w:pPr>
    </w:p>
    <w:p w:rsidR="00CA431A" w:rsidRPr="00DD40D2" w:rsidRDefault="00E63C0F" w:rsidP="00CA431A">
      <w:pPr>
        <w:ind w:firstLine="0"/>
      </w:pPr>
      <w:r w:rsidRPr="00DD40D2">
        <w:fldChar w:fldCharType="begin"/>
      </w:r>
      <w:r w:rsidR="00CA431A" w:rsidRPr="00DD40D2">
        <w:instrText xml:space="preserve"> AUTOTEXT  " Простая надпись" </w:instrText>
      </w:r>
      <w:r w:rsidRPr="00DD40D2">
        <w:fldChar w:fldCharType="end"/>
      </w:r>
    </w:p>
    <w:p w:rsidR="00CA431A" w:rsidRPr="00DD40D2" w:rsidRDefault="00CA431A" w:rsidP="00CA431A">
      <w:pPr>
        <w:widowControl w:val="0"/>
        <w:spacing w:line="360" w:lineRule="auto"/>
        <w:ind w:firstLine="567"/>
        <w:jc w:val="center"/>
        <w:outlineLvl w:val="0"/>
        <w:rPr>
          <w:rFonts w:eastAsia="Times New Roman"/>
          <w:snapToGrid w:val="0"/>
          <w:szCs w:val="24"/>
          <w:lang w:eastAsia="ru-RU"/>
        </w:rPr>
      </w:pPr>
      <w:r w:rsidRPr="00DD40D2">
        <w:rPr>
          <w:rFonts w:eastAsia="Times New Roman"/>
          <w:sz w:val="22"/>
          <w:lang w:eastAsia="ru-RU"/>
        </w:rPr>
        <w:t xml:space="preserve">для направления </w:t>
      </w:r>
      <w:r w:rsidRPr="00DD40D2">
        <w:rPr>
          <w:rFonts w:eastAsia="Times New Roman"/>
          <w:snapToGrid w:val="0"/>
          <w:szCs w:val="24"/>
          <w:lang w:eastAsia="ru-RU"/>
        </w:rPr>
        <w:t>40.06.01 "Юриспруденция"</w:t>
      </w:r>
    </w:p>
    <w:p w:rsidR="00CA431A" w:rsidRPr="00DD40D2" w:rsidRDefault="00CA431A" w:rsidP="00CA431A">
      <w:pPr>
        <w:widowControl w:val="0"/>
        <w:spacing w:line="360" w:lineRule="auto"/>
        <w:ind w:firstLine="567"/>
        <w:outlineLvl w:val="0"/>
        <w:rPr>
          <w:rFonts w:eastAsia="Times New Roman"/>
          <w:snapToGrid w:val="0"/>
          <w:sz w:val="22"/>
          <w:lang w:eastAsia="ru-RU"/>
        </w:rPr>
      </w:pPr>
      <w:r w:rsidRPr="00DD40D2">
        <w:rPr>
          <w:rFonts w:eastAsia="Times New Roman"/>
          <w:snapToGrid w:val="0"/>
          <w:sz w:val="22"/>
          <w:lang w:eastAsia="ru-RU"/>
        </w:rPr>
        <w:t>Профиль подготовки «</w:t>
      </w:r>
      <w:r w:rsidRPr="00DD40D2">
        <w:rPr>
          <w:sz w:val="22"/>
        </w:rPr>
        <w:t>Теория и история права и государства; история правовых учений»</w:t>
      </w:r>
    </w:p>
    <w:p w:rsidR="00CA431A" w:rsidRPr="00DD40D2" w:rsidRDefault="00CA431A" w:rsidP="00CA431A">
      <w:pPr>
        <w:ind w:left="709" w:firstLine="0"/>
        <w:jc w:val="center"/>
        <w:rPr>
          <w:rFonts w:eastAsia="Times New Roman"/>
          <w:sz w:val="22"/>
          <w:lang w:eastAsia="ru-RU"/>
        </w:rPr>
      </w:pPr>
      <w:r w:rsidRPr="00DD40D2">
        <w:rPr>
          <w:rFonts w:eastAsia="Times New Roman"/>
          <w:snapToGrid w:val="0"/>
          <w:sz w:val="28"/>
          <w:szCs w:val="28"/>
          <w:lang w:eastAsia="ru-RU"/>
        </w:rPr>
        <w:tab/>
      </w:r>
      <w:r w:rsidRPr="00DD40D2">
        <w:rPr>
          <w:rFonts w:eastAsia="Times New Roman"/>
          <w:snapToGrid w:val="0"/>
          <w:sz w:val="28"/>
          <w:szCs w:val="28"/>
          <w:lang w:eastAsia="ru-RU"/>
        </w:rPr>
        <w:tab/>
      </w:r>
      <w:r w:rsidRPr="00DD40D2">
        <w:rPr>
          <w:rFonts w:eastAsia="Times New Roman"/>
          <w:snapToGrid w:val="0"/>
          <w:sz w:val="28"/>
          <w:szCs w:val="28"/>
          <w:lang w:eastAsia="ru-RU"/>
        </w:rPr>
        <w:tab/>
      </w:r>
      <w:r w:rsidRPr="00DD40D2">
        <w:rPr>
          <w:rFonts w:eastAsia="Times New Roman"/>
          <w:snapToGrid w:val="0"/>
          <w:sz w:val="28"/>
          <w:szCs w:val="28"/>
          <w:lang w:eastAsia="ru-RU"/>
        </w:rPr>
        <w:tab/>
      </w:r>
      <w:r w:rsidRPr="00DD40D2">
        <w:rPr>
          <w:rFonts w:eastAsia="Times New Roman"/>
          <w:snapToGrid w:val="0"/>
          <w:sz w:val="28"/>
          <w:szCs w:val="28"/>
          <w:lang w:eastAsia="ru-RU"/>
        </w:rPr>
        <w:tab/>
      </w:r>
    </w:p>
    <w:p w:rsidR="00CA431A" w:rsidRPr="00DD40D2" w:rsidRDefault="00CA431A" w:rsidP="00CA431A">
      <w:pPr>
        <w:ind w:left="709" w:firstLine="0"/>
        <w:jc w:val="center"/>
        <w:rPr>
          <w:rFonts w:eastAsia="Times New Roman"/>
          <w:sz w:val="22"/>
          <w:lang w:eastAsia="ru-RU"/>
        </w:rPr>
      </w:pPr>
      <w:r w:rsidRPr="00DD40D2">
        <w:rPr>
          <w:rFonts w:eastAsia="Times New Roman"/>
          <w:sz w:val="22"/>
          <w:lang w:eastAsia="ru-RU"/>
        </w:rPr>
        <w:t>подготовки научно-педагогических кадров в аспирантуре</w:t>
      </w:r>
    </w:p>
    <w:p w:rsidR="00CA431A" w:rsidRPr="00DD40D2" w:rsidRDefault="00CA431A" w:rsidP="00CA431A">
      <w:pPr>
        <w:jc w:val="center"/>
      </w:pPr>
    </w:p>
    <w:p w:rsidR="00CA431A" w:rsidRPr="00DD40D2" w:rsidRDefault="00CA431A" w:rsidP="00CA431A">
      <w:pPr>
        <w:jc w:val="center"/>
      </w:pPr>
    </w:p>
    <w:p w:rsidR="00CA431A" w:rsidRPr="00DD40D2" w:rsidRDefault="00CA431A" w:rsidP="00CA431A">
      <w:pPr>
        <w:jc w:val="center"/>
      </w:pPr>
    </w:p>
    <w:p w:rsidR="00CA431A" w:rsidRPr="00DD40D2" w:rsidRDefault="00CA431A" w:rsidP="00CA431A">
      <w:pPr>
        <w:jc w:val="center"/>
      </w:pPr>
    </w:p>
    <w:p w:rsidR="00CA431A" w:rsidRPr="00DD40D2" w:rsidRDefault="00CA431A" w:rsidP="00CA431A">
      <w:pPr>
        <w:ind w:left="709" w:firstLine="0"/>
      </w:pPr>
    </w:p>
    <w:p w:rsidR="00CA431A" w:rsidRPr="00DD40D2" w:rsidRDefault="00CA431A" w:rsidP="00CA431A">
      <w:pPr>
        <w:ind w:left="709" w:firstLine="0"/>
      </w:pPr>
      <w:r w:rsidRPr="00DD40D2">
        <w:t>Авторы программы:</w:t>
      </w:r>
    </w:p>
    <w:p w:rsidR="00CA431A" w:rsidRPr="00DD40D2" w:rsidRDefault="00CA431A" w:rsidP="00CA431A">
      <w:pPr>
        <w:ind w:left="709" w:firstLine="0"/>
      </w:pPr>
      <w:proofErr w:type="spellStart"/>
      <w:r w:rsidRPr="00DD40D2">
        <w:t>Рогонян</w:t>
      </w:r>
      <w:proofErr w:type="spellEnd"/>
      <w:r w:rsidRPr="00DD40D2">
        <w:t xml:space="preserve"> </w:t>
      </w:r>
      <w:proofErr w:type="spellStart"/>
      <w:r w:rsidRPr="00DD40D2">
        <w:t>Г.С</w:t>
      </w:r>
      <w:proofErr w:type="spellEnd"/>
      <w:r w:rsidRPr="00DD40D2">
        <w:t>., кандидат философских наук, доцент, e-</w:t>
      </w:r>
      <w:proofErr w:type="spellStart"/>
      <w:r w:rsidRPr="00DD40D2">
        <w:t>mail</w:t>
      </w:r>
      <w:proofErr w:type="spellEnd"/>
      <w:r w:rsidRPr="00DD40D2">
        <w:t>: rogonyan@gmail.com</w:t>
      </w:r>
    </w:p>
    <w:p w:rsidR="00CA431A" w:rsidRPr="00DD40D2" w:rsidRDefault="00CA431A" w:rsidP="00CA431A">
      <w:pPr>
        <w:ind w:left="709" w:firstLine="0"/>
      </w:pPr>
      <w:r w:rsidRPr="00DD40D2">
        <w:t>Демин М.Р., кандидат философских наук, доцент, e-</w:t>
      </w:r>
      <w:proofErr w:type="spellStart"/>
      <w:r w:rsidRPr="00DD40D2">
        <w:t>mail</w:t>
      </w:r>
      <w:proofErr w:type="spellEnd"/>
      <w:r w:rsidRPr="00DD40D2">
        <w:t xml:space="preserve">: mdemin@hse.ru </w:t>
      </w:r>
    </w:p>
    <w:p w:rsidR="00CA431A" w:rsidRPr="00DD40D2" w:rsidRDefault="00CA431A" w:rsidP="00CA431A">
      <w:pPr>
        <w:ind w:left="709" w:firstLine="0"/>
      </w:pPr>
    </w:p>
    <w:p w:rsidR="00CA431A" w:rsidRPr="00DD40D2" w:rsidRDefault="00CA431A" w:rsidP="00CA431A"/>
    <w:p w:rsidR="00CA431A" w:rsidRPr="00DD40D2" w:rsidRDefault="00CA431A" w:rsidP="00CA431A"/>
    <w:p w:rsidR="00CA431A" w:rsidRPr="00DD40D2" w:rsidRDefault="00CA431A" w:rsidP="00CA431A">
      <w:pPr>
        <w:ind w:left="709" w:firstLine="0"/>
        <w:rPr>
          <w:sz w:val="22"/>
        </w:rPr>
      </w:pPr>
      <w:proofErr w:type="gramStart"/>
      <w:r w:rsidRPr="00DD40D2">
        <w:rPr>
          <w:sz w:val="22"/>
        </w:rPr>
        <w:t>Утверждена</w:t>
      </w:r>
      <w:proofErr w:type="gramEnd"/>
      <w:r w:rsidRPr="00DD40D2">
        <w:rPr>
          <w:sz w:val="22"/>
        </w:rPr>
        <w:t xml:space="preserve"> на заседании Академического совета аспирантской школы по праву</w:t>
      </w:r>
    </w:p>
    <w:p w:rsidR="00CA431A" w:rsidRPr="00DD40D2" w:rsidRDefault="00CA431A" w:rsidP="00CA431A">
      <w:pPr>
        <w:ind w:left="709" w:firstLine="0"/>
        <w:rPr>
          <w:sz w:val="22"/>
        </w:rPr>
      </w:pPr>
      <w:r w:rsidRPr="00DD40D2">
        <w:rPr>
          <w:sz w:val="22"/>
        </w:rPr>
        <w:t>«___»____________ 2014   г.</w:t>
      </w:r>
    </w:p>
    <w:p w:rsidR="00CA431A" w:rsidRPr="00DD40D2" w:rsidRDefault="00CA431A" w:rsidP="00CA431A">
      <w:pPr>
        <w:ind w:left="709" w:firstLine="0"/>
        <w:rPr>
          <w:sz w:val="22"/>
        </w:rPr>
      </w:pPr>
    </w:p>
    <w:p w:rsidR="00CA431A" w:rsidRPr="00DD40D2" w:rsidRDefault="00CA431A" w:rsidP="00CA431A">
      <w:pPr>
        <w:ind w:left="709" w:firstLine="0"/>
        <w:rPr>
          <w:sz w:val="22"/>
        </w:rPr>
      </w:pPr>
    </w:p>
    <w:p w:rsidR="00CA431A" w:rsidRPr="00DD40D2" w:rsidRDefault="00CA431A" w:rsidP="00CA431A">
      <w:pPr>
        <w:ind w:left="709" w:firstLine="0"/>
        <w:rPr>
          <w:sz w:val="22"/>
        </w:rPr>
      </w:pPr>
      <w:r w:rsidRPr="00DD40D2">
        <w:rPr>
          <w:sz w:val="22"/>
        </w:rPr>
        <w:t>Академический директор аспирантской школы</w:t>
      </w:r>
    </w:p>
    <w:p w:rsidR="00CA431A" w:rsidRPr="00DD40D2" w:rsidRDefault="00CA431A" w:rsidP="00CA431A"/>
    <w:p w:rsidR="00CA431A" w:rsidRPr="00DD40D2" w:rsidRDefault="00CA431A" w:rsidP="00CA431A"/>
    <w:p w:rsidR="00CA431A" w:rsidRPr="00DD40D2" w:rsidRDefault="00CA431A" w:rsidP="00CA431A"/>
    <w:p w:rsidR="00CA431A" w:rsidRPr="00DD40D2" w:rsidRDefault="00CA431A" w:rsidP="00CA431A"/>
    <w:p w:rsidR="00CA431A" w:rsidRPr="00DD40D2" w:rsidRDefault="00CA431A" w:rsidP="00CA431A">
      <w:pPr>
        <w:jc w:val="center"/>
      </w:pPr>
      <w:r w:rsidRPr="00DD40D2">
        <w:t>Санкт-Петербург - 2014</w:t>
      </w:r>
    </w:p>
    <w:p w:rsidR="00CA431A" w:rsidRPr="00DD40D2" w:rsidRDefault="00CA431A" w:rsidP="00CA431A"/>
    <w:p w:rsidR="00CA431A" w:rsidRPr="00DD40D2" w:rsidRDefault="00CA431A" w:rsidP="00CA431A">
      <w:pPr>
        <w:ind w:left="432" w:firstLine="0"/>
        <w:jc w:val="both"/>
        <w:rPr>
          <w:i/>
          <w:sz w:val="20"/>
          <w:szCs w:val="20"/>
        </w:rPr>
      </w:pPr>
      <w:r w:rsidRPr="00DD40D2"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CA431A" w:rsidRPr="00DD40D2" w:rsidRDefault="00CA431A" w:rsidP="00CA431A">
      <w:pPr>
        <w:pStyle w:val="1"/>
      </w:pPr>
      <w:r w:rsidRPr="00DD40D2">
        <w:br w:type="page"/>
      </w:r>
      <w:r w:rsidRPr="00DD40D2">
        <w:lastRenderedPageBreak/>
        <w:t>Область применения и нормативные ссылки</w:t>
      </w:r>
    </w:p>
    <w:p w:rsidR="00CA431A" w:rsidRPr="00DD40D2" w:rsidRDefault="00CA431A" w:rsidP="00CA431A">
      <w:pPr>
        <w:widowControl w:val="0"/>
        <w:spacing w:line="240" w:lineRule="atLeast"/>
        <w:ind w:firstLine="0"/>
        <w:outlineLvl w:val="0"/>
        <w:rPr>
          <w:rFonts w:eastAsia="Times New Roman"/>
          <w:snapToGrid w:val="0"/>
          <w:szCs w:val="24"/>
          <w:lang w:eastAsia="ru-RU"/>
        </w:rPr>
      </w:pPr>
      <w:r w:rsidRPr="00DD40D2">
        <w:rPr>
          <w:szCs w:val="24"/>
        </w:rPr>
        <w:t xml:space="preserve">Настоящая программа учебной дисциплины устанавливает минимальные требования к знаниям и умениям аспиранта  </w:t>
      </w:r>
      <w:r w:rsidRPr="00DD40D2">
        <w:rPr>
          <w:rFonts w:eastAsia="Times New Roman"/>
          <w:szCs w:val="24"/>
          <w:lang w:eastAsia="ru-RU"/>
        </w:rPr>
        <w:t xml:space="preserve">для направления </w:t>
      </w:r>
      <w:r w:rsidRPr="00DD40D2">
        <w:rPr>
          <w:rFonts w:eastAsia="Times New Roman"/>
          <w:snapToGrid w:val="0"/>
          <w:szCs w:val="24"/>
          <w:lang w:eastAsia="ru-RU"/>
        </w:rPr>
        <w:t>40.06.01 "Юриспруденция"</w:t>
      </w:r>
      <w:r w:rsidR="00FB46E7" w:rsidRPr="00DD40D2">
        <w:rPr>
          <w:rFonts w:eastAsia="Times New Roman"/>
          <w:snapToGrid w:val="0"/>
          <w:szCs w:val="24"/>
          <w:lang w:eastAsia="ru-RU"/>
        </w:rPr>
        <w:t xml:space="preserve"> </w:t>
      </w:r>
      <w:r w:rsidRPr="00DD40D2">
        <w:rPr>
          <w:rFonts w:eastAsia="Times New Roman"/>
          <w:snapToGrid w:val="0"/>
          <w:szCs w:val="24"/>
          <w:lang w:eastAsia="ru-RU"/>
        </w:rPr>
        <w:t xml:space="preserve"> Профиль подготовки </w:t>
      </w:r>
      <w:r w:rsidRPr="00DD40D2">
        <w:rPr>
          <w:szCs w:val="24"/>
        </w:rPr>
        <w:t xml:space="preserve"> Теория и история права и госуд</w:t>
      </w:r>
      <w:r w:rsidR="00FD2016" w:rsidRPr="00DD40D2">
        <w:rPr>
          <w:szCs w:val="24"/>
        </w:rPr>
        <w:t>арства; история правовых учений</w:t>
      </w:r>
      <w:r w:rsidRPr="00DD40D2">
        <w:rPr>
          <w:szCs w:val="24"/>
        </w:rPr>
        <w:t xml:space="preserve"> определяет содержание и виды учебных занятий и отчетности.</w:t>
      </w:r>
    </w:p>
    <w:p w:rsidR="00CA431A" w:rsidRPr="00DD40D2" w:rsidRDefault="00CA431A" w:rsidP="00CA431A">
      <w:pPr>
        <w:widowControl w:val="0"/>
        <w:spacing w:line="240" w:lineRule="atLeast"/>
        <w:ind w:firstLine="0"/>
        <w:outlineLvl w:val="0"/>
        <w:rPr>
          <w:rFonts w:eastAsia="Times New Roman"/>
          <w:snapToGrid w:val="0"/>
          <w:szCs w:val="24"/>
          <w:lang w:eastAsia="ru-RU"/>
        </w:rPr>
      </w:pPr>
      <w:r w:rsidRPr="00DD40D2">
        <w:rPr>
          <w:szCs w:val="24"/>
        </w:rPr>
        <w:t xml:space="preserve">Программа предназначена для преподавателей, ведущих данную дисциплину, и аспирантов (соискателей) в рамках </w:t>
      </w:r>
      <w:r w:rsidRPr="00DD40D2">
        <w:rPr>
          <w:rFonts w:eastAsia="Times New Roman"/>
          <w:snapToGrid w:val="0"/>
          <w:szCs w:val="24"/>
          <w:lang w:eastAsia="ru-RU"/>
        </w:rPr>
        <w:t xml:space="preserve">образовательной программы аспирантуры по направлению подготовки40.06.01 "Юриспруденция" Профиль подготовки </w:t>
      </w:r>
      <w:r w:rsidRPr="00DD40D2">
        <w:rPr>
          <w:szCs w:val="24"/>
        </w:rPr>
        <w:t xml:space="preserve"> Теория и история права и государства; история правовых учений</w:t>
      </w:r>
    </w:p>
    <w:p w:rsidR="00CA431A" w:rsidRPr="00DD40D2" w:rsidRDefault="00CA431A" w:rsidP="00CA431A">
      <w:pPr>
        <w:widowControl w:val="0"/>
        <w:spacing w:line="240" w:lineRule="atLeast"/>
        <w:ind w:firstLine="0"/>
        <w:outlineLvl w:val="0"/>
      </w:pPr>
      <w:r w:rsidRPr="00DD40D2">
        <w:t>Программа разработана в соответствии</w:t>
      </w:r>
      <w:r w:rsidR="00821FAD" w:rsidRPr="00DD40D2">
        <w:t xml:space="preserve"> </w:t>
      </w:r>
      <w:r w:rsidRPr="00DD40D2">
        <w:rPr>
          <w:lang w:val="en-US"/>
        </w:rPr>
        <w:t>c</w:t>
      </w:r>
      <w:r w:rsidRPr="00DD40D2">
        <w:t xml:space="preserve">: </w:t>
      </w:r>
    </w:p>
    <w:p w:rsidR="00CA431A" w:rsidRPr="00DD40D2" w:rsidRDefault="00CA431A" w:rsidP="00CA431A">
      <w:pPr>
        <w:pStyle w:val="a1"/>
        <w:jc w:val="both"/>
      </w:pPr>
      <w:r w:rsidRPr="00DD40D2">
        <w:t>Образовательным стандартом НИУ ВШЭ;</w:t>
      </w:r>
    </w:p>
    <w:p w:rsidR="00CA431A" w:rsidRPr="00DD40D2" w:rsidRDefault="00CA431A" w:rsidP="00CA431A">
      <w:pPr>
        <w:pStyle w:val="a1"/>
        <w:jc w:val="both"/>
      </w:pPr>
      <w:r w:rsidRPr="00DD40D2">
        <w:t xml:space="preserve">Образовательной программой </w:t>
      </w:r>
      <w:r w:rsidRPr="00DD40D2">
        <w:rPr>
          <w:rFonts w:eastAsia="Times New Roman"/>
          <w:sz w:val="22"/>
          <w:lang w:eastAsia="ru-RU"/>
        </w:rPr>
        <w:t xml:space="preserve">для направления </w:t>
      </w:r>
      <w:r w:rsidRPr="00DD40D2">
        <w:rPr>
          <w:rFonts w:eastAsia="Times New Roman"/>
          <w:snapToGrid w:val="0"/>
          <w:szCs w:val="24"/>
          <w:lang w:eastAsia="ru-RU"/>
        </w:rPr>
        <w:t xml:space="preserve">40.06.01 "Юриспруденция" </w:t>
      </w:r>
      <w:r w:rsidRPr="00DD40D2">
        <w:t>подготовки аспиранта.</w:t>
      </w:r>
    </w:p>
    <w:p w:rsidR="00CA431A" w:rsidRPr="00DD40D2" w:rsidRDefault="00CA431A" w:rsidP="00CA431A">
      <w:pPr>
        <w:pStyle w:val="a1"/>
        <w:jc w:val="both"/>
      </w:pPr>
      <w:r w:rsidRPr="00DD40D2">
        <w:t xml:space="preserve">Учебным планом подготовки аспирантов по направлению </w:t>
      </w:r>
      <w:r w:rsidRPr="00DD40D2">
        <w:rPr>
          <w:rFonts w:eastAsia="Times New Roman"/>
          <w:snapToGrid w:val="0"/>
          <w:szCs w:val="24"/>
          <w:lang w:eastAsia="ru-RU"/>
        </w:rPr>
        <w:t xml:space="preserve">40.06.01 "Юриспруденция" Профиль подготовки </w:t>
      </w:r>
      <w:r w:rsidRPr="00DD40D2">
        <w:rPr>
          <w:szCs w:val="24"/>
        </w:rPr>
        <w:t>Теория и история права и государства; история правовых учений</w:t>
      </w:r>
      <w:r w:rsidRPr="00DD40D2">
        <w:rPr>
          <w:rFonts w:eastAsia="Times New Roman"/>
          <w:snapToGrid w:val="0"/>
          <w:szCs w:val="24"/>
          <w:lang w:eastAsia="ru-RU"/>
        </w:rPr>
        <w:t xml:space="preserve">, </w:t>
      </w:r>
      <w:r w:rsidRPr="00DD40D2">
        <w:t xml:space="preserve">утвержденным в  </w:t>
      </w:r>
      <w:smartTag w:uri="urn:schemas-microsoft-com:office:smarttags" w:element="metricconverter">
        <w:smartTagPr>
          <w:attr w:name="ProductID" w:val="2014 г"/>
        </w:smartTagPr>
        <w:r w:rsidRPr="00DD40D2">
          <w:t>2014г</w:t>
        </w:r>
      </w:smartTag>
      <w:r w:rsidRPr="00DD40D2">
        <w:t>.</w:t>
      </w:r>
    </w:p>
    <w:p w:rsidR="00CA431A" w:rsidRPr="00DD40D2" w:rsidRDefault="00CA431A" w:rsidP="00CA431A">
      <w:pPr>
        <w:pStyle w:val="1"/>
      </w:pPr>
      <w:r w:rsidRPr="00DD40D2">
        <w:t>Цели освоения дисциплины</w:t>
      </w:r>
    </w:p>
    <w:p w:rsidR="00CA431A" w:rsidRPr="00DD40D2" w:rsidRDefault="00CA431A" w:rsidP="00CA431A"/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Целями освоения дисциплины «История и философии науки» являются ознакомление студентов с основными проблемами современной философии науки, а также с основными понятиями, которыми пользуются историки и философы науки. </w:t>
      </w:r>
    </w:p>
    <w:p w:rsidR="00CA431A" w:rsidRPr="00DD40D2" w:rsidRDefault="00CA431A" w:rsidP="00CA431A">
      <w:pPr>
        <w:jc w:val="both"/>
      </w:pPr>
      <w:r w:rsidRPr="00DD40D2">
        <w:rPr>
          <w:szCs w:val="24"/>
        </w:rPr>
        <w:t xml:space="preserve">Первый блок курса </w:t>
      </w:r>
      <w:r w:rsidRPr="00DD40D2">
        <w:t>направлен на развитие ключевых компетенций для успешной учебы и исследовательской деятельности в университете. Цели</w:t>
      </w:r>
      <w:r w:rsidR="00A61EDC" w:rsidRPr="00DD40D2">
        <w:t xml:space="preserve"> </w:t>
      </w:r>
      <w:r w:rsidRPr="00DD40D2">
        <w:t>блока: 1) научить понимать, оценивать доводы; 2) развить навыки ясного и аргументированного письма.</w:t>
      </w:r>
    </w:p>
    <w:p w:rsidR="00CA431A" w:rsidRPr="00DD40D2" w:rsidRDefault="00CA431A" w:rsidP="00CA431A">
      <w:pPr>
        <w:jc w:val="both"/>
      </w:pPr>
      <w:r w:rsidRPr="00DD40D2">
        <w:t xml:space="preserve">В его основе лежат разработанные в рамках преподавания курсов по «критическому мышлению» методики, широко практикуемые в системе среднего и высшего образования Англии, Канады, США и Новой Зеландии, а так же теоретические и методические разработки в области неформальной логики. </w:t>
      </w:r>
    </w:p>
    <w:p w:rsidR="00CA431A" w:rsidRPr="00DD40D2" w:rsidRDefault="00CA431A" w:rsidP="00CA431A">
      <w:pPr>
        <w:jc w:val="both"/>
        <w:rPr>
          <w:color w:val="000000"/>
        </w:rPr>
      </w:pPr>
      <w:r w:rsidRPr="00DD40D2">
        <w:t>Главная</w:t>
      </w:r>
      <w:r w:rsidRPr="00DD40D2">
        <w:rPr>
          <w:b/>
        </w:rPr>
        <w:t xml:space="preserve"> задача курса</w:t>
      </w:r>
      <w:r w:rsidR="00A61EDC" w:rsidRPr="00DD40D2">
        <w:rPr>
          <w:b/>
        </w:rPr>
        <w:t xml:space="preserve"> </w:t>
      </w:r>
      <w:r w:rsidRPr="00DD40D2">
        <w:rPr>
          <w:szCs w:val="24"/>
        </w:rPr>
        <w:t>состоит в приобретении слушателями исследовательских навыков</w:t>
      </w:r>
      <w:r w:rsidR="00821FAD" w:rsidRPr="00DD40D2">
        <w:rPr>
          <w:szCs w:val="24"/>
        </w:rPr>
        <w:t xml:space="preserve"> </w:t>
      </w:r>
      <w:r w:rsidRPr="00DD40D2">
        <w:rPr>
          <w:color w:val="000000"/>
        </w:rPr>
        <w:t>самостоятельного философского анализа содержания научных проблем, познавательной и социокультурной сущности достижений и затруднений в развитии науки.</w:t>
      </w:r>
    </w:p>
    <w:p w:rsidR="00CA431A" w:rsidRPr="00DD40D2" w:rsidRDefault="00CA431A" w:rsidP="00CA431A">
      <w:pPr>
        <w:ind w:firstLine="708"/>
        <w:jc w:val="both"/>
        <w:rPr>
          <w:szCs w:val="24"/>
        </w:rPr>
      </w:pPr>
    </w:p>
    <w:p w:rsidR="00CA431A" w:rsidRPr="00DD40D2" w:rsidRDefault="00CA431A" w:rsidP="00CA431A">
      <w:pPr>
        <w:ind w:firstLine="0"/>
        <w:jc w:val="both"/>
      </w:pPr>
    </w:p>
    <w:p w:rsidR="00CA431A" w:rsidRPr="00DD40D2" w:rsidRDefault="00CA431A" w:rsidP="00CA431A">
      <w:pPr>
        <w:pStyle w:val="1"/>
      </w:pPr>
      <w:r w:rsidRPr="00DD40D2">
        <w:t>Компетенции обучающегося, формируемые в результате освоения дисциплины</w:t>
      </w:r>
    </w:p>
    <w:p w:rsidR="00CA431A" w:rsidRPr="00DD40D2" w:rsidRDefault="00CA431A" w:rsidP="00CA431A"/>
    <w:p w:rsidR="00CA431A" w:rsidRPr="00DD40D2" w:rsidRDefault="00CA431A" w:rsidP="00CA431A">
      <w:pPr>
        <w:ind w:firstLine="360"/>
      </w:pPr>
      <w:r w:rsidRPr="00DD40D2">
        <w:t xml:space="preserve">В результате освоения дисциплины аспирант должен: </w:t>
      </w:r>
    </w:p>
    <w:p w:rsidR="00CA431A" w:rsidRPr="00DD40D2" w:rsidRDefault="00CA431A" w:rsidP="00CA431A">
      <w:pPr>
        <w:ind w:firstLine="360"/>
        <w:jc w:val="both"/>
      </w:pPr>
      <w:r w:rsidRPr="00DD40D2">
        <w:rPr>
          <w:b/>
        </w:rPr>
        <w:t>Знать</w:t>
      </w:r>
      <w:r w:rsidRPr="00DD40D2">
        <w:t xml:space="preserve">: </w:t>
      </w:r>
    </w:p>
    <w:p w:rsidR="00CA431A" w:rsidRPr="00DD40D2" w:rsidRDefault="00CA431A" w:rsidP="00CA431A">
      <w:pPr>
        <w:pStyle w:val="a1"/>
        <w:numPr>
          <w:ilvl w:val="0"/>
          <w:numId w:val="18"/>
        </w:numPr>
        <w:tabs>
          <w:tab w:val="left" w:pos="1069"/>
        </w:tabs>
        <w:ind w:left="1069"/>
        <w:jc w:val="both"/>
        <w:rPr>
          <w:szCs w:val="24"/>
        </w:rPr>
      </w:pPr>
      <w:r w:rsidRPr="00DD40D2">
        <w:rPr>
          <w:szCs w:val="24"/>
        </w:rPr>
        <w:t>значение основных философских понятий и категорий, содержание основных философских концепций относительно фундаментальных философских проблем, закономерности развития природы, общества и мышления;</w:t>
      </w:r>
    </w:p>
    <w:p w:rsidR="00CA431A" w:rsidRPr="00DD40D2" w:rsidRDefault="00CA431A" w:rsidP="00CA431A">
      <w:pPr>
        <w:ind w:firstLine="0"/>
        <w:jc w:val="both"/>
        <w:rPr>
          <w:b/>
        </w:rPr>
      </w:pPr>
    </w:p>
    <w:p w:rsidR="00CA431A" w:rsidRPr="00DD40D2" w:rsidRDefault="00CA431A" w:rsidP="00CA431A">
      <w:pPr>
        <w:ind w:firstLine="360"/>
        <w:jc w:val="both"/>
        <w:rPr>
          <w:szCs w:val="24"/>
        </w:rPr>
      </w:pPr>
      <w:r w:rsidRPr="00DD40D2">
        <w:rPr>
          <w:b/>
        </w:rPr>
        <w:t>Уметь</w:t>
      </w:r>
      <w:r w:rsidRPr="00DD40D2">
        <w:t>:</w:t>
      </w:r>
    </w:p>
    <w:p w:rsidR="00CA431A" w:rsidRPr="00DD40D2" w:rsidRDefault="00CA431A" w:rsidP="00CA431A">
      <w:pPr>
        <w:pStyle w:val="a1"/>
        <w:numPr>
          <w:ilvl w:val="0"/>
          <w:numId w:val="18"/>
        </w:numPr>
        <w:tabs>
          <w:tab w:val="left" w:pos="1069"/>
        </w:tabs>
        <w:ind w:left="1069"/>
        <w:jc w:val="both"/>
        <w:rPr>
          <w:szCs w:val="24"/>
        </w:rPr>
      </w:pPr>
      <w:proofErr w:type="gramStart"/>
      <w:r w:rsidRPr="00DD40D2">
        <w:rPr>
          <w:szCs w:val="24"/>
        </w:rPr>
        <w:t xml:space="preserve">применять понятийно-категориальный аппарат, основные законы гуманитарных и социальных наук в профессиональной деятельности; применять методы и средства познания для интеллектуального развития, повышения культурного уровня, </w:t>
      </w:r>
      <w:r w:rsidRPr="00DD40D2">
        <w:rPr>
          <w:szCs w:val="24"/>
        </w:rPr>
        <w:lastRenderedPageBreak/>
        <w:t>профессиональной компетентности; анализировать процессы и явления, происходящие в обществе; интерпретировать философские тексты (первоисточники и комментирующую литературу), а также излагать свою интерпретацию как письменно, так и в устной форме;</w:t>
      </w:r>
      <w:proofErr w:type="gramEnd"/>
    </w:p>
    <w:p w:rsidR="00CA431A" w:rsidRPr="00DD40D2" w:rsidRDefault="00CA431A" w:rsidP="00CA431A">
      <w:pPr>
        <w:ind w:firstLine="0"/>
        <w:jc w:val="both"/>
        <w:rPr>
          <w:b/>
        </w:rPr>
      </w:pPr>
    </w:p>
    <w:p w:rsidR="00CA431A" w:rsidRPr="00DD40D2" w:rsidRDefault="00CA431A" w:rsidP="00CA431A">
      <w:pPr>
        <w:ind w:firstLine="360"/>
        <w:jc w:val="both"/>
      </w:pPr>
      <w:r w:rsidRPr="00DD40D2">
        <w:rPr>
          <w:b/>
        </w:rPr>
        <w:t>Иметь навыки</w:t>
      </w:r>
      <w:r w:rsidRPr="00DD40D2">
        <w:t xml:space="preserve"> (приобрести опыт): </w:t>
      </w:r>
    </w:p>
    <w:p w:rsidR="00CA431A" w:rsidRPr="00DD40D2" w:rsidRDefault="00CA431A" w:rsidP="00CA431A">
      <w:pPr>
        <w:numPr>
          <w:ilvl w:val="0"/>
          <w:numId w:val="17"/>
        </w:numPr>
        <w:rPr>
          <w:szCs w:val="24"/>
        </w:rPr>
      </w:pPr>
      <w:r w:rsidRPr="00DD40D2">
        <w:rPr>
          <w:szCs w:val="24"/>
        </w:rPr>
        <w:t>Понимать базовые концепты аргументированной речи – рассуждение, выводы, посылки и заключение.</w:t>
      </w:r>
    </w:p>
    <w:p w:rsidR="00CA431A" w:rsidRPr="00DD40D2" w:rsidRDefault="00CA431A" w:rsidP="00CA431A">
      <w:pPr>
        <w:numPr>
          <w:ilvl w:val="0"/>
          <w:numId w:val="17"/>
        </w:numPr>
        <w:rPr>
          <w:szCs w:val="24"/>
        </w:rPr>
      </w:pPr>
      <w:r w:rsidRPr="00DD40D2">
        <w:rPr>
          <w:szCs w:val="24"/>
        </w:rPr>
        <w:t xml:space="preserve">Быть в состоянии распознать аргументы в различных контекстах, уметь отличать аргументы от высказываний, не являющихся аргументами. </w:t>
      </w:r>
    </w:p>
    <w:p w:rsidR="00CA431A" w:rsidRPr="00DD40D2" w:rsidRDefault="00CA431A" w:rsidP="00CA431A">
      <w:pPr>
        <w:numPr>
          <w:ilvl w:val="0"/>
          <w:numId w:val="17"/>
        </w:numPr>
        <w:rPr>
          <w:szCs w:val="24"/>
        </w:rPr>
      </w:pPr>
      <w:r w:rsidRPr="00DD40D2">
        <w:rPr>
          <w:szCs w:val="24"/>
        </w:rPr>
        <w:t xml:space="preserve">Реконструировать аргументы в тексте. </w:t>
      </w:r>
    </w:p>
    <w:p w:rsidR="00CA431A" w:rsidRPr="00DD40D2" w:rsidRDefault="00CA431A" w:rsidP="00CA431A">
      <w:pPr>
        <w:pStyle w:val="a1"/>
        <w:numPr>
          <w:ilvl w:val="0"/>
          <w:numId w:val="17"/>
        </w:numPr>
        <w:rPr>
          <w:szCs w:val="24"/>
        </w:rPr>
      </w:pPr>
      <w:r w:rsidRPr="00DD40D2">
        <w:rPr>
          <w:szCs w:val="24"/>
        </w:rPr>
        <w:t>Знать стандарты аргументов – дедуктивных  и индуктивных.</w:t>
      </w:r>
    </w:p>
    <w:p w:rsidR="00CA431A" w:rsidRPr="00DD40D2" w:rsidRDefault="00CA431A" w:rsidP="00CA431A">
      <w:pPr>
        <w:pStyle w:val="a1"/>
        <w:numPr>
          <w:ilvl w:val="0"/>
          <w:numId w:val="17"/>
        </w:numPr>
        <w:rPr>
          <w:szCs w:val="24"/>
        </w:rPr>
      </w:pPr>
      <w:r w:rsidRPr="00DD40D2">
        <w:rPr>
          <w:szCs w:val="24"/>
        </w:rPr>
        <w:t xml:space="preserve">Понимать смысл индуктивных аргументов как основы эмпирических исследований.   </w:t>
      </w:r>
    </w:p>
    <w:p w:rsidR="00CA431A" w:rsidRPr="00DD40D2" w:rsidRDefault="00CA431A" w:rsidP="00CA431A">
      <w:pPr>
        <w:pStyle w:val="a1"/>
        <w:numPr>
          <w:ilvl w:val="0"/>
          <w:numId w:val="17"/>
        </w:numPr>
        <w:rPr>
          <w:szCs w:val="24"/>
        </w:rPr>
      </w:pPr>
      <w:r w:rsidRPr="00DD40D2">
        <w:rPr>
          <w:szCs w:val="24"/>
        </w:rPr>
        <w:t xml:space="preserve">Уметь обнаруживать и классифицировать  логические ошибки; </w:t>
      </w:r>
    </w:p>
    <w:p w:rsidR="00CA431A" w:rsidRPr="00DD40D2" w:rsidRDefault="00CA431A" w:rsidP="00CA431A">
      <w:pPr>
        <w:pStyle w:val="a1"/>
        <w:numPr>
          <w:ilvl w:val="0"/>
          <w:numId w:val="17"/>
        </w:numPr>
        <w:rPr>
          <w:szCs w:val="24"/>
        </w:rPr>
      </w:pPr>
      <w:r w:rsidRPr="00DD40D2">
        <w:rPr>
          <w:szCs w:val="24"/>
        </w:rPr>
        <w:t xml:space="preserve">Иметь навыки письменно  </w:t>
      </w:r>
      <w:r w:rsidRPr="00DD40D2">
        <w:rPr>
          <w:bCs/>
          <w:color w:val="252525"/>
          <w:szCs w:val="24"/>
          <w:shd w:val="clear" w:color="auto" w:fill="FFFFFF"/>
        </w:rPr>
        <w:t>формулировать аргументированную позицию.</w:t>
      </w:r>
    </w:p>
    <w:p w:rsidR="00CA431A" w:rsidRPr="00DD40D2" w:rsidRDefault="00CA431A" w:rsidP="00CA431A">
      <w:pPr>
        <w:pStyle w:val="a1"/>
        <w:numPr>
          <w:ilvl w:val="0"/>
          <w:numId w:val="17"/>
        </w:numPr>
        <w:tabs>
          <w:tab w:val="left" w:pos="1069"/>
        </w:tabs>
        <w:jc w:val="both"/>
        <w:rPr>
          <w:szCs w:val="24"/>
        </w:rPr>
      </w:pPr>
      <w:r w:rsidRPr="00DD40D2">
        <w:rPr>
          <w:szCs w:val="24"/>
        </w:rPr>
        <w:t>Иметь навыки философского мышления для выработки системного, целостного взгляда на проблемы общества; грамотно выражать и аргументировать свою точку зрения (устно и письменно) при заимствовании и интерпретации тех или иных из усвоенных идей и понятий, умение прослеживать взаимосвязи между различными традициями и течениями.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szCs w:val="24"/>
        </w:rPr>
        <w:t>В результате изучения дисциплины аспирант осваивает следующие</w:t>
      </w:r>
      <w:r w:rsidR="007948CD" w:rsidRPr="00DD40D2">
        <w:rPr>
          <w:szCs w:val="24"/>
        </w:rPr>
        <w:t xml:space="preserve"> </w:t>
      </w:r>
      <w:r w:rsidRPr="00DD40D2">
        <w:rPr>
          <w:b/>
          <w:szCs w:val="24"/>
        </w:rPr>
        <w:t>универсальные компетенции:</w:t>
      </w:r>
    </w:p>
    <w:p w:rsidR="00CA431A" w:rsidRPr="00DD40D2" w:rsidRDefault="00CA431A" w:rsidP="00CA431A">
      <w:pPr>
        <w:ind w:firstLine="0"/>
        <w:rPr>
          <w:rFonts w:ascii="Arial" w:eastAsia="Times New Roman" w:hAnsi="Arial" w:cs="Arial"/>
          <w:sz w:val="30"/>
          <w:szCs w:val="30"/>
          <w:lang w:eastAsia="ru-RU"/>
        </w:rPr>
      </w:pPr>
    </w:p>
    <w:p w:rsidR="00CA431A" w:rsidRPr="00DD40D2" w:rsidRDefault="00CA431A" w:rsidP="00CA431A">
      <w:pPr>
        <w:ind w:firstLine="360"/>
        <w:rPr>
          <w:szCs w:val="24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2835"/>
        <w:gridCol w:w="3118"/>
      </w:tblGrid>
      <w:tr w:rsidR="00CA431A" w:rsidRPr="00DD40D2" w:rsidTr="00DD40D2">
        <w:tc>
          <w:tcPr>
            <w:tcW w:w="3261" w:type="dxa"/>
          </w:tcPr>
          <w:p w:rsidR="00CA431A" w:rsidRPr="00DD40D2" w:rsidRDefault="00CA431A" w:rsidP="00DD40D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D40D2">
              <w:rPr>
                <w:b/>
                <w:sz w:val="20"/>
                <w:szCs w:val="20"/>
              </w:rPr>
              <w:t xml:space="preserve">Компетенция </w:t>
            </w:r>
            <w:r w:rsidRPr="00DD40D2">
              <w:rPr>
                <w:b/>
                <w:sz w:val="20"/>
                <w:szCs w:val="20"/>
              </w:rPr>
              <w:br/>
              <w:t>(указываются в соответствии с ОС НИУ ВШЭ)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left="-108" w:right="-108" w:hanging="33"/>
              <w:jc w:val="center"/>
              <w:rPr>
                <w:b/>
                <w:sz w:val="20"/>
                <w:szCs w:val="20"/>
              </w:rPr>
            </w:pPr>
            <w:r w:rsidRPr="00DD40D2">
              <w:rPr>
                <w:b/>
                <w:sz w:val="20"/>
                <w:szCs w:val="20"/>
              </w:rPr>
              <w:t>Код по ОС  НИУ ВШЭ</w:t>
            </w:r>
          </w:p>
        </w:tc>
        <w:tc>
          <w:tcPr>
            <w:tcW w:w="2835" w:type="dxa"/>
          </w:tcPr>
          <w:p w:rsidR="00CA431A" w:rsidRPr="00DD40D2" w:rsidRDefault="00CA431A" w:rsidP="00DD40D2">
            <w:pPr>
              <w:ind w:firstLine="1"/>
              <w:jc w:val="center"/>
              <w:rPr>
                <w:b/>
                <w:sz w:val="20"/>
                <w:szCs w:val="20"/>
              </w:rPr>
            </w:pPr>
            <w:r w:rsidRPr="00DD40D2">
              <w:rPr>
                <w:b/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118" w:type="dxa"/>
          </w:tcPr>
          <w:p w:rsidR="00CA431A" w:rsidRPr="00DD40D2" w:rsidRDefault="00CA431A" w:rsidP="00DD40D2">
            <w:pPr>
              <w:tabs>
                <w:tab w:val="left" w:pos="327"/>
              </w:tabs>
              <w:ind w:left="36" w:firstLine="0"/>
              <w:jc w:val="center"/>
              <w:rPr>
                <w:b/>
                <w:sz w:val="20"/>
                <w:szCs w:val="20"/>
              </w:rPr>
            </w:pPr>
            <w:r w:rsidRPr="00DD40D2">
              <w:rPr>
                <w:b/>
                <w:sz w:val="20"/>
                <w:szCs w:val="20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CA431A" w:rsidRPr="00DD40D2" w:rsidTr="00DD40D2">
        <w:tc>
          <w:tcPr>
            <w:tcW w:w="3261" w:type="dxa"/>
          </w:tcPr>
          <w:p w:rsidR="00CA431A" w:rsidRPr="00DD40D2" w:rsidRDefault="00CA431A" w:rsidP="00DD40D2">
            <w:pPr>
              <w:ind w:firstLine="0"/>
              <w:rPr>
                <w:sz w:val="23"/>
                <w:szCs w:val="23"/>
              </w:rPr>
            </w:pPr>
            <w:r w:rsidRPr="00DD40D2">
              <w:rPr>
                <w:sz w:val="23"/>
                <w:szCs w:val="23"/>
                <w:lang w:val="en-US"/>
              </w:rPr>
              <w:t>C</w:t>
            </w:r>
            <w:proofErr w:type="spellStart"/>
            <w:r w:rsidRPr="00DD40D2">
              <w:rPr>
                <w:sz w:val="23"/>
                <w:szCs w:val="23"/>
              </w:rPr>
              <w:t>пособность</w:t>
            </w:r>
            <w:proofErr w:type="spellEnd"/>
            <w:r w:rsidRPr="00DD40D2">
              <w:rPr>
                <w:sz w:val="23"/>
                <w:szCs w:val="23"/>
              </w:rPr>
              <w:t xml:space="preserve"> к критическому анализу и оценке современных научных достижений, в том числе в междисциплинарных областях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left="-108" w:right="-108" w:hanging="33"/>
              <w:jc w:val="center"/>
            </w:pPr>
            <w:r w:rsidRPr="00DD40D2">
              <w:t>УК-1</w:t>
            </w:r>
          </w:p>
        </w:tc>
        <w:tc>
          <w:tcPr>
            <w:tcW w:w="2835" w:type="dxa"/>
          </w:tcPr>
          <w:p w:rsidR="00CA431A" w:rsidRPr="00DD40D2" w:rsidRDefault="00CA431A" w:rsidP="00DD40D2">
            <w:pPr>
              <w:ind w:firstLine="1"/>
            </w:pPr>
            <w:r w:rsidRPr="00DD40D2">
              <w:t>Проанализирована монография с изложением нового подхода в исторической науке</w:t>
            </w:r>
          </w:p>
        </w:tc>
        <w:tc>
          <w:tcPr>
            <w:tcW w:w="3118" w:type="dxa"/>
          </w:tcPr>
          <w:p w:rsidR="00CA431A" w:rsidRPr="00DD40D2" w:rsidRDefault="00CA431A" w:rsidP="00DD40D2">
            <w:pPr>
              <w:tabs>
                <w:tab w:val="left" w:pos="327"/>
              </w:tabs>
              <w:ind w:left="36" w:firstLine="0"/>
            </w:pPr>
            <w:r w:rsidRPr="00DD40D2">
              <w:t>Домашнее задание с использованием одного из современных методов исторического анализа</w:t>
            </w:r>
          </w:p>
        </w:tc>
      </w:tr>
      <w:tr w:rsidR="00CA431A" w:rsidRPr="00DD40D2" w:rsidTr="00DD40D2">
        <w:tc>
          <w:tcPr>
            <w:tcW w:w="3261" w:type="dxa"/>
          </w:tcPr>
          <w:p w:rsidR="00CA431A" w:rsidRPr="00DD40D2" w:rsidRDefault="00CA431A" w:rsidP="00DD40D2">
            <w:pPr>
              <w:ind w:firstLine="0"/>
              <w:rPr>
                <w:sz w:val="23"/>
                <w:szCs w:val="23"/>
              </w:rPr>
            </w:pPr>
            <w:r w:rsidRPr="00DD40D2">
              <w:rPr>
                <w:sz w:val="23"/>
                <w:szCs w:val="23"/>
                <w:lang w:val="en-US"/>
              </w:rPr>
              <w:t>C</w:t>
            </w:r>
            <w:proofErr w:type="spellStart"/>
            <w:r w:rsidRPr="00DD40D2">
              <w:rPr>
                <w:sz w:val="23"/>
                <w:szCs w:val="23"/>
              </w:rPr>
              <w:t>пособность</w:t>
            </w:r>
            <w:proofErr w:type="spellEnd"/>
            <w:r w:rsidRPr="00DD40D2">
              <w:rPr>
                <w:sz w:val="23"/>
                <w:szCs w:val="23"/>
              </w:rPr>
              <w:t xml:space="preserve"> генерировать оригинальные теоретические конструкции, гипотезы и исследовательские вопросы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left="-108" w:right="-108" w:hanging="33"/>
              <w:jc w:val="center"/>
            </w:pPr>
            <w:r w:rsidRPr="00DD40D2">
              <w:t>УК-2</w:t>
            </w:r>
          </w:p>
        </w:tc>
        <w:tc>
          <w:tcPr>
            <w:tcW w:w="2835" w:type="dxa"/>
          </w:tcPr>
          <w:p w:rsidR="00CA431A" w:rsidRPr="00DD40D2" w:rsidRDefault="00CA431A" w:rsidP="00DD40D2">
            <w:pPr>
              <w:ind w:firstLine="1"/>
            </w:pPr>
            <w:r w:rsidRPr="00DD40D2">
              <w:t>Проявляет навыки выработки новых подходов и гипотез в отношении известных событий и результатам исследований</w:t>
            </w:r>
          </w:p>
        </w:tc>
        <w:tc>
          <w:tcPr>
            <w:tcW w:w="3118" w:type="dxa"/>
          </w:tcPr>
          <w:p w:rsidR="00CA431A" w:rsidRPr="00DD40D2" w:rsidRDefault="00CA431A" w:rsidP="00DD40D2">
            <w:pPr>
              <w:tabs>
                <w:tab w:val="left" w:pos="327"/>
              </w:tabs>
              <w:ind w:left="36" w:firstLine="0"/>
            </w:pPr>
            <w:r w:rsidRPr="00DD40D2">
              <w:t>Работа на семинарах, участие в дискуссии</w:t>
            </w:r>
          </w:p>
        </w:tc>
      </w:tr>
      <w:tr w:rsidR="00CA431A" w:rsidRPr="00DD40D2" w:rsidTr="00DD40D2">
        <w:trPr>
          <w:trHeight w:val="696"/>
        </w:trPr>
        <w:tc>
          <w:tcPr>
            <w:tcW w:w="3261" w:type="dxa"/>
          </w:tcPr>
          <w:p w:rsidR="00CA431A" w:rsidRPr="00DD40D2" w:rsidRDefault="00CA431A" w:rsidP="00DD40D2">
            <w:pPr>
              <w:ind w:firstLine="0"/>
              <w:rPr>
                <w:sz w:val="23"/>
                <w:szCs w:val="23"/>
              </w:rPr>
            </w:pPr>
            <w:r w:rsidRPr="00DD40D2">
              <w:rPr>
                <w:sz w:val="23"/>
                <w:szCs w:val="23"/>
                <w:lang w:val="en-US"/>
              </w:rPr>
              <w:t>C</w:t>
            </w:r>
            <w:proofErr w:type="spellStart"/>
            <w:r w:rsidRPr="00DD40D2">
              <w:rPr>
                <w:sz w:val="23"/>
                <w:szCs w:val="23"/>
              </w:rPr>
              <w:t>пособность</w:t>
            </w:r>
            <w:proofErr w:type="spellEnd"/>
            <w:r w:rsidRPr="00DD40D2">
              <w:rPr>
                <w:sz w:val="23"/>
                <w:szCs w:val="23"/>
              </w:rPr>
              <w:t xml:space="preserve"> выбирать и применять методы исследования, адекватные предмету и задачам исследования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left="-108" w:right="-108" w:hanging="33"/>
              <w:jc w:val="center"/>
            </w:pPr>
            <w:r w:rsidRPr="00DD40D2">
              <w:t>УК-3</w:t>
            </w:r>
          </w:p>
        </w:tc>
        <w:tc>
          <w:tcPr>
            <w:tcW w:w="2835" w:type="dxa"/>
          </w:tcPr>
          <w:p w:rsidR="00CA431A" w:rsidRPr="00DD40D2" w:rsidRDefault="00CA431A" w:rsidP="00DD40D2">
            <w:pPr>
              <w:ind w:firstLine="0"/>
            </w:pPr>
            <w:r w:rsidRPr="00DD40D2">
              <w:t>Демонстрирует способности выбора соответствующих целям и задачам рассматриваемой проблематики исследовательских методов</w:t>
            </w:r>
          </w:p>
        </w:tc>
        <w:tc>
          <w:tcPr>
            <w:tcW w:w="3118" w:type="dxa"/>
          </w:tcPr>
          <w:p w:rsidR="00CA431A" w:rsidRPr="00DD40D2" w:rsidRDefault="00CA431A" w:rsidP="00DD40D2">
            <w:pPr>
              <w:ind w:firstLine="0"/>
            </w:pPr>
            <w:r w:rsidRPr="00DD40D2">
              <w:t>Работа на семинарах, подготовка письменной итоговой работы</w:t>
            </w:r>
          </w:p>
        </w:tc>
      </w:tr>
      <w:tr w:rsidR="00CA431A" w:rsidRPr="00DD40D2" w:rsidTr="00DD40D2">
        <w:tc>
          <w:tcPr>
            <w:tcW w:w="3261" w:type="dxa"/>
          </w:tcPr>
          <w:p w:rsidR="00CA431A" w:rsidRPr="00DD40D2" w:rsidRDefault="00CA431A" w:rsidP="00DD40D2">
            <w:pPr>
              <w:ind w:firstLine="0"/>
              <w:rPr>
                <w:color w:val="000000"/>
                <w:sz w:val="23"/>
                <w:szCs w:val="23"/>
              </w:rPr>
            </w:pPr>
            <w:r w:rsidRPr="00DD40D2">
              <w:rPr>
                <w:color w:val="000000"/>
                <w:sz w:val="23"/>
                <w:szCs w:val="23"/>
              </w:rPr>
              <w:t xml:space="preserve">Способность осуществлять </w:t>
            </w:r>
            <w:r w:rsidRPr="00DD40D2">
              <w:rPr>
                <w:color w:val="000000"/>
                <w:sz w:val="23"/>
                <w:szCs w:val="23"/>
              </w:rPr>
              <w:lastRenderedPageBreak/>
              <w:t>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left="-108" w:right="-108" w:hanging="33"/>
              <w:jc w:val="center"/>
              <w:rPr>
                <w:color w:val="000000"/>
              </w:rPr>
            </w:pPr>
            <w:r w:rsidRPr="00DD40D2">
              <w:rPr>
                <w:color w:val="000000"/>
              </w:rPr>
              <w:lastRenderedPageBreak/>
              <w:t>УК-5</w:t>
            </w:r>
          </w:p>
          <w:p w:rsidR="00CA431A" w:rsidRPr="00DD40D2" w:rsidRDefault="00CA431A" w:rsidP="00DD40D2">
            <w:pPr>
              <w:ind w:left="-108" w:right="-108" w:hanging="33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CA431A" w:rsidRPr="00DD40D2" w:rsidRDefault="00CA431A" w:rsidP="00DD40D2">
            <w:pPr>
              <w:ind w:firstLine="0"/>
            </w:pPr>
            <w:r w:rsidRPr="00DD40D2">
              <w:lastRenderedPageBreak/>
              <w:t xml:space="preserve">Имеет закрепленные </w:t>
            </w:r>
            <w:r w:rsidRPr="00DD40D2">
              <w:lastRenderedPageBreak/>
              <w:t>навыки по оформлению исследовательских вопросов в рамках выбранной теоретической области</w:t>
            </w:r>
          </w:p>
        </w:tc>
        <w:tc>
          <w:tcPr>
            <w:tcW w:w="3118" w:type="dxa"/>
          </w:tcPr>
          <w:p w:rsidR="00CA431A" w:rsidRPr="00DD40D2" w:rsidRDefault="00CA431A" w:rsidP="00DD40D2">
            <w:pPr>
              <w:ind w:firstLine="0"/>
            </w:pPr>
            <w:r w:rsidRPr="00DD40D2">
              <w:lastRenderedPageBreak/>
              <w:t xml:space="preserve">Подготовка письменной </w:t>
            </w:r>
            <w:r w:rsidRPr="00DD40D2">
              <w:lastRenderedPageBreak/>
              <w:t>итоговой работы</w:t>
            </w:r>
          </w:p>
        </w:tc>
      </w:tr>
    </w:tbl>
    <w:p w:rsidR="00CA431A" w:rsidRPr="00DD40D2" w:rsidRDefault="00CA431A" w:rsidP="00CA431A">
      <w:pPr>
        <w:ind w:firstLine="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CA431A" w:rsidRPr="00DD40D2" w:rsidRDefault="00CA431A" w:rsidP="00CA431A">
      <w:pPr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CA431A" w:rsidRPr="00DD40D2" w:rsidRDefault="00CA431A" w:rsidP="00CA431A">
      <w:pPr>
        <w:pStyle w:val="1"/>
      </w:pPr>
      <w:r w:rsidRPr="00DD40D2">
        <w:t>Место дисциплины в структуре образовательной программы</w:t>
      </w:r>
    </w:p>
    <w:p w:rsidR="00CA431A" w:rsidRPr="00DD40D2" w:rsidRDefault="00CA431A" w:rsidP="00CA431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DD40D2">
        <w:rPr>
          <w:szCs w:val="24"/>
        </w:rPr>
        <w:t xml:space="preserve">Дисциплина «История и философия науки» предусмотрена для изучения в аспирантуре в качестве обязательной дисциплины. </w:t>
      </w:r>
    </w:p>
    <w:p w:rsidR="00CA431A" w:rsidRPr="00DD40D2" w:rsidRDefault="00CA431A" w:rsidP="00CA431A">
      <w:pPr>
        <w:ind w:firstLine="0"/>
        <w:rPr>
          <w:sz w:val="20"/>
          <w:szCs w:val="20"/>
        </w:rPr>
      </w:pPr>
    </w:p>
    <w:p w:rsidR="00CA431A" w:rsidRPr="00DD40D2" w:rsidRDefault="00CA431A" w:rsidP="00CA431A">
      <w:pPr>
        <w:ind w:firstLine="0"/>
        <w:rPr>
          <w:sz w:val="20"/>
          <w:szCs w:val="20"/>
        </w:rPr>
      </w:pPr>
    </w:p>
    <w:p w:rsidR="00CA431A" w:rsidRPr="00DD40D2" w:rsidRDefault="00CA431A" w:rsidP="00CA431A">
      <w:pPr>
        <w:pStyle w:val="1"/>
      </w:pPr>
      <w:r w:rsidRPr="00DD40D2"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CA431A" w:rsidRPr="00DD40D2" w:rsidTr="00DD40D2">
        <w:tc>
          <w:tcPr>
            <w:tcW w:w="534" w:type="dxa"/>
            <w:vMerge w:val="restart"/>
            <w:vAlign w:val="center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Название темы</w:t>
            </w:r>
          </w:p>
        </w:tc>
        <w:tc>
          <w:tcPr>
            <w:tcW w:w="993" w:type="dxa"/>
            <w:vMerge w:val="restart"/>
            <w:vAlign w:val="center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Самостоя</w:t>
            </w:r>
            <w:r w:rsidRPr="00DD40D2">
              <w:rPr>
                <w:sz w:val="22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CA431A" w:rsidRPr="00DD40D2" w:rsidTr="00DD40D2">
        <w:tc>
          <w:tcPr>
            <w:tcW w:w="534" w:type="dxa"/>
            <w:vMerge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993" w:type="dxa"/>
            <w:vAlign w:val="center"/>
          </w:tcPr>
          <w:p w:rsidR="00CA431A" w:rsidRPr="00DD40D2" w:rsidRDefault="00CA431A" w:rsidP="00DD40D2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 xml:space="preserve"> Введение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4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 xml:space="preserve">Что такое аргумент? 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8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3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 xml:space="preserve">Оценка и схематизация аргументов 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4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4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>Логическая правильность аргумента и юридическая практика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8</w:t>
            </w:r>
          </w:p>
        </w:tc>
      </w:tr>
      <w:tr w:rsidR="00CA431A" w:rsidRPr="00DD40D2" w:rsidTr="00DD40D2">
        <w:trPr>
          <w:trHeight w:val="342"/>
        </w:trPr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5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>Загадка индукции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8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6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 xml:space="preserve">Научное объяснение 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8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7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>Научные законы и ю</w:t>
            </w:r>
            <w:r w:rsidRPr="00DD40D2">
              <w:rPr>
                <w:rFonts w:eastAsia="Times New Roman"/>
                <w:snapToGrid w:val="0"/>
                <w:szCs w:val="24"/>
                <w:lang w:eastAsia="ru-RU"/>
              </w:rPr>
              <w:t>риспруденция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</w:pPr>
            <w:r w:rsidRPr="00DD40D2"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</w:pPr>
            <w:r w:rsidRPr="00DD40D2"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8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  <w:jc w:val="both"/>
            </w:pPr>
            <w:r w:rsidRPr="00DD40D2">
              <w:rPr>
                <w:szCs w:val="24"/>
              </w:rPr>
              <w:t>Эмпирический и теоретический уровни познания в исторических науках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4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9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 xml:space="preserve">Структура научных теорий  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4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  <w:jc w:val="both"/>
            </w:pPr>
            <w:r w:rsidRPr="00DD40D2">
              <w:rPr>
                <w:szCs w:val="24"/>
              </w:rPr>
              <w:t xml:space="preserve">Философия науки и социология научного знания. Верификация и фальсификация: Карл Поппер 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4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  <w:rPr>
                <w:color w:val="003300"/>
              </w:rPr>
            </w:pPr>
            <w:proofErr w:type="spellStart"/>
            <w:r w:rsidRPr="00DD40D2">
              <w:rPr>
                <w:color w:val="003300"/>
                <w:szCs w:val="24"/>
              </w:rPr>
              <w:t>Лакатос</w:t>
            </w:r>
            <w:proofErr w:type="spellEnd"/>
            <w:r w:rsidRPr="00DD40D2">
              <w:rPr>
                <w:color w:val="003300"/>
                <w:szCs w:val="24"/>
              </w:rPr>
              <w:t xml:space="preserve"> и дебаты Поппера - Куна 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12-14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 xml:space="preserve">Проблема реализма и </w:t>
            </w:r>
            <w:proofErr w:type="spellStart"/>
            <w:r w:rsidRPr="00DD40D2">
              <w:rPr>
                <w:szCs w:val="24"/>
              </w:rPr>
              <w:t>антиреализма</w:t>
            </w:r>
            <w:proofErr w:type="spellEnd"/>
            <w:r w:rsidRPr="00DD40D2">
              <w:rPr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8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15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 xml:space="preserve">Наука и ценности 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4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16</w:t>
            </w: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</w:pPr>
            <w:r w:rsidRPr="00DD40D2">
              <w:rPr>
                <w:szCs w:val="24"/>
              </w:rPr>
              <w:t xml:space="preserve">Наука, релятивизм и объективность. 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8</w:t>
            </w:r>
          </w:p>
        </w:tc>
      </w:tr>
      <w:tr w:rsidR="00CA431A" w:rsidRPr="00DD40D2" w:rsidTr="00DD40D2">
        <w:tc>
          <w:tcPr>
            <w:tcW w:w="534" w:type="dxa"/>
          </w:tcPr>
          <w:p w:rsidR="00CA431A" w:rsidRPr="00DD40D2" w:rsidRDefault="00CA431A" w:rsidP="00DD40D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4677" w:type="dxa"/>
          </w:tcPr>
          <w:p w:rsidR="00CA431A" w:rsidRPr="00DD40D2" w:rsidRDefault="00CA431A" w:rsidP="00DD40D2">
            <w:pPr>
              <w:ind w:firstLine="0"/>
              <w:rPr>
                <w:b/>
                <w:color w:val="FF0000"/>
                <w:sz w:val="22"/>
                <w:szCs w:val="20"/>
                <w:lang w:eastAsia="ru-RU"/>
              </w:rPr>
            </w:pPr>
            <w:r w:rsidRPr="00DD40D2">
              <w:rPr>
                <w:b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rFonts w:ascii="Tahoma" w:hAnsi="Tahoma" w:cs="Tahom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36</w:t>
            </w:r>
          </w:p>
        </w:tc>
        <w:tc>
          <w:tcPr>
            <w:tcW w:w="850" w:type="dxa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36</w:t>
            </w:r>
          </w:p>
        </w:tc>
        <w:tc>
          <w:tcPr>
            <w:tcW w:w="993" w:type="dxa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431A" w:rsidRPr="00DD40D2" w:rsidRDefault="00CA431A" w:rsidP="00DD40D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DD40D2">
              <w:rPr>
                <w:sz w:val="22"/>
                <w:szCs w:val="20"/>
                <w:lang w:eastAsia="ru-RU"/>
              </w:rPr>
              <w:t>80</w:t>
            </w:r>
          </w:p>
        </w:tc>
      </w:tr>
    </w:tbl>
    <w:p w:rsidR="00CA431A" w:rsidRPr="00DD40D2" w:rsidRDefault="00CA431A" w:rsidP="00CA431A"/>
    <w:p w:rsidR="00A61EDC" w:rsidRPr="00DD40D2" w:rsidRDefault="00A61EDC" w:rsidP="00A61EDC">
      <w:pPr>
        <w:pStyle w:val="1"/>
      </w:pPr>
      <w:r w:rsidRPr="00DD40D2">
        <w:t>Критерии оценки знаний, навыков</w:t>
      </w:r>
    </w:p>
    <w:p w:rsidR="00A61EDC" w:rsidRPr="00DD40D2" w:rsidRDefault="00A61EDC" w:rsidP="00A61EDC">
      <w:pPr>
        <w:pStyle w:val="21"/>
        <w:ind w:left="0" w:firstLine="180"/>
        <w:jc w:val="both"/>
        <w:rPr>
          <w:b/>
        </w:rPr>
      </w:pPr>
    </w:p>
    <w:p w:rsidR="00A61EDC" w:rsidRPr="00DD40D2" w:rsidRDefault="00A61EDC" w:rsidP="00A61EDC">
      <w:pPr>
        <w:pStyle w:val="21"/>
        <w:ind w:left="0" w:firstLine="180"/>
        <w:jc w:val="both"/>
        <w:rPr>
          <w:b/>
        </w:rPr>
      </w:pPr>
      <w:r w:rsidRPr="00DD40D2">
        <w:rPr>
          <w:b/>
        </w:rPr>
        <w:t xml:space="preserve">Оценка </w:t>
      </w:r>
      <w:r w:rsidRPr="00DD40D2">
        <w:t>на всех этапах ведется по десятибалльной шкале, неудовлетворительной считается результирующая оценка от 0 до 3 баллов.</w:t>
      </w:r>
    </w:p>
    <w:p w:rsidR="00A61EDC" w:rsidRPr="00DD40D2" w:rsidRDefault="00A61EDC" w:rsidP="00A61EDC">
      <w:pPr>
        <w:pStyle w:val="21"/>
        <w:ind w:left="0" w:firstLine="180"/>
        <w:jc w:val="both"/>
        <w:rPr>
          <w:b/>
        </w:rPr>
      </w:pPr>
    </w:p>
    <w:p w:rsidR="00A61EDC" w:rsidRPr="00DD40D2" w:rsidRDefault="00A61EDC" w:rsidP="00A61EDC">
      <w:pPr>
        <w:pStyle w:val="21"/>
        <w:ind w:left="0" w:firstLine="180"/>
        <w:jc w:val="both"/>
      </w:pPr>
      <w:r w:rsidRPr="00DD40D2">
        <w:rPr>
          <w:b/>
        </w:rPr>
        <w:t>Текущий контроль</w:t>
      </w:r>
      <w:r w:rsidRPr="00DD40D2">
        <w:t xml:space="preserve"> знаний по дисциплине «История и философия науки» осуществляется путем оценки работы на семинарах, </w:t>
      </w:r>
      <w:r w:rsidR="00225173" w:rsidRPr="00DD40D2">
        <w:t xml:space="preserve">выполнения двух контрольных работ </w:t>
      </w:r>
      <w:r w:rsidRPr="00DD40D2">
        <w:t xml:space="preserve"> и усвоения материала </w:t>
      </w:r>
      <w:r w:rsidRPr="00DD40D2">
        <w:lastRenderedPageBreak/>
        <w:t>при выполнении реферата. Посещение менее 60% занятий блокирует доступ к устному экзамену.</w:t>
      </w:r>
    </w:p>
    <w:p w:rsidR="00A61EDC" w:rsidRPr="00DD40D2" w:rsidRDefault="00A61EDC" w:rsidP="00A61EDC">
      <w:pPr>
        <w:pStyle w:val="aff"/>
        <w:spacing w:before="67" w:beforeAutospacing="0" w:after="0" w:afterAutospacing="0"/>
        <w:ind w:left="547" w:hanging="367"/>
      </w:pPr>
    </w:p>
    <w:p w:rsidR="00A61EDC" w:rsidRPr="00DD40D2" w:rsidRDefault="00A61EDC" w:rsidP="00A61EDC">
      <w:pPr>
        <w:pStyle w:val="21"/>
        <w:ind w:left="0" w:firstLine="180"/>
        <w:jc w:val="both"/>
      </w:pPr>
      <w:r w:rsidRPr="00DD40D2">
        <w:rPr>
          <w:b/>
        </w:rPr>
        <w:t>Итоговый контроль</w:t>
      </w:r>
      <w:r w:rsidRPr="00DD40D2">
        <w:t xml:space="preserve">: </w:t>
      </w:r>
    </w:p>
    <w:p w:rsidR="00A61EDC" w:rsidRPr="00DD40D2" w:rsidRDefault="00A61EDC" w:rsidP="00A61EDC">
      <w:pPr>
        <w:ind w:firstLine="0"/>
        <w:jc w:val="both"/>
      </w:pPr>
      <w:r w:rsidRPr="00DD40D2">
        <w:t xml:space="preserve">Устный экзамен, </w:t>
      </w:r>
      <w:r w:rsidR="005E2CC7" w:rsidRPr="00DD40D2">
        <w:t>предполагает устный ответ на 2 вопроса экзаменационного билета (</w:t>
      </w:r>
      <w:r w:rsidRPr="00DD40D2">
        <w:t>20 билетов по 2 вопроса в каждом</w:t>
      </w:r>
      <w:r w:rsidR="005E2CC7" w:rsidRPr="00DD40D2">
        <w:t>)</w:t>
      </w:r>
      <w:r w:rsidRPr="00DD40D2">
        <w:t xml:space="preserve">. </w:t>
      </w:r>
    </w:p>
    <w:p w:rsidR="00A61EDC" w:rsidRPr="00DD40D2" w:rsidRDefault="00A61EDC" w:rsidP="00A61EDC">
      <w:pPr>
        <w:pStyle w:val="1"/>
      </w:pPr>
      <w:r w:rsidRPr="00DD40D2">
        <w:t>Порядок формирования оценок по дисциплине</w:t>
      </w:r>
    </w:p>
    <w:p w:rsidR="00A61EDC" w:rsidRPr="00DD40D2" w:rsidRDefault="00A61EDC" w:rsidP="00A61EDC">
      <w:pPr>
        <w:ind w:firstLine="0"/>
        <w:rPr>
          <w:i/>
        </w:rPr>
      </w:pPr>
    </w:p>
    <w:p w:rsidR="00A61EDC" w:rsidRPr="00DD40D2" w:rsidRDefault="00A61EDC" w:rsidP="00A61EDC">
      <w:pPr>
        <w:jc w:val="both"/>
      </w:pPr>
      <w:r w:rsidRPr="00DD40D2">
        <w:t xml:space="preserve">Накопительная оценка за текущий контроль учитывает результаты студента по текущему контролю следующим образом: </w:t>
      </w:r>
    </w:p>
    <w:p w:rsidR="00A61EDC" w:rsidRPr="00DD40D2" w:rsidRDefault="00A61EDC" w:rsidP="00A61EDC">
      <w:pPr>
        <w:jc w:val="both"/>
        <w:rPr>
          <w:i/>
        </w:rPr>
      </w:pPr>
    </w:p>
    <w:p w:rsidR="00A61EDC" w:rsidRPr="00DD40D2" w:rsidRDefault="00A61EDC" w:rsidP="00A61EDC">
      <w:pPr>
        <w:jc w:val="center"/>
        <w:rPr>
          <w:i/>
          <w:vertAlign w:val="subscript"/>
        </w:rPr>
      </w:pPr>
      <w:r w:rsidRPr="00DD40D2">
        <w:rPr>
          <w:i/>
        </w:rPr>
        <w:t>О</w:t>
      </w:r>
      <w:r w:rsidRPr="00DD40D2">
        <w:rPr>
          <w:i/>
          <w:vertAlign w:val="subscript"/>
        </w:rPr>
        <w:t>накопленная</w:t>
      </w:r>
      <w:r w:rsidRPr="00DD40D2">
        <w:rPr>
          <w:i/>
        </w:rPr>
        <w:t>=0.</w:t>
      </w:r>
      <w:r w:rsidR="00227C60" w:rsidRPr="00DD40D2">
        <w:rPr>
          <w:i/>
        </w:rPr>
        <w:t>4</w:t>
      </w:r>
      <w:proofErr w:type="gramStart"/>
      <w:r w:rsidRPr="00DD40D2">
        <w:rPr>
          <w:i/>
        </w:rPr>
        <w:t>* О</w:t>
      </w:r>
      <w:proofErr w:type="gramEnd"/>
      <w:r w:rsidRPr="00DD40D2">
        <w:rPr>
          <w:i/>
          <w:vertAlign w:val="subscript"/>
        </w:rPr>
        <w:t xml:space="preserve"> работа на семинарах</w:t>
      </w:r>
      <w:r w:rsidRPr="00DD40D2">
        <w:rPr>
          <w:i/>
        </w:rPr>
        <w:t xml:space="preserve"> + 0.</w:t>
      </w:r>
      <w:r w:rsidR="00227C60" w:rsidRPr="00DD40D2">
        <w:rPr>
          <w:i/>
        </w:rPr>
        <w:t>3</w:t>
      </w:r>
      <w:r w:rsidRPr="00DD40D2">
        <w:rPr>
          <w:i/>
        </w:rPr>
        <w:t xml:space="preserve">* </w:t>
      </w:r>
      <w:proofErr w:type="spellStart"/>
      <w:r w:rsidRPr="00DD40D2">
        <w:rPr>
          <w:i/>
        </w:rPr>
        <w:t>О</w:t>
      </w:r>
      <w:r w:rsidRPr="00DD40D2">
        <w:rPr>
          <w:i/>
          <w:vertAlign w:val="subscript"/>
        </w:rPr>
        <w:t>реферат</w:t>
      </w:r>
      <w:proofErr w:type="spellEnd"/>
      <w:r w:rsidR="00227C60" w:rsidRPr="00DD40D2">
        <w:rPr>
          <w:i/>
        </w:rPr>
        <w:t xml:space="preserve">+ 0.3* </w:t>
      </w:r>
      <w:proofErr w:type="spellStart"/>
      <w:r w:rsidR="00227C60" w:rsidRPr="00DD40D2">
        <w:rPr>
          <w:i/>
        </w:rPr>
        <w:t>О</w:t>
      </w:r>
      <w:r w:rsidR="00227C60" w:rsidRPr="00DD40D2">
        <w:rPr>
          <w:i/>
          <w:vertAlign w:val="subscript"/>
        </w:rPr>
        <w:t>контрольные</w:t>
      </w:r>
      <w:proofErr w:type="spellEnd"/>
      <w:r w:rsidR="00227C60" w:rsidRPr="00DD40D2">
        <w:rPr>
          <w:i/>
          <w:vertAlign w:val="subscript"/>
        </w:rPr>
        <w:t xml:space="preserve"> работы</w:t>
      </w:r>
    </w:p>
    <w:p w:rsidR="00A61EDC" w:rsidRPr="00DD40D2" w:rsidRDefault="00A61EDC" w:rsidP="00A61EDC"/>
    <w:p w:rsidR="00A61EDC" w:rsidRPr="00DD40D2" w:rsidRDefault="00A61EDC" w:rsidP="00A61EDC">
      <w:pPr>
        <w:jc w:val="both"/>
      </w:pPr>
      <w:r w:rsidRPr="00DD40D2">
        <w:t xml:space="preserve">Результирующая оценка за итоговый контроль в форме экзамена выставляется по следующей формуле, где </w:t>
      </w:r>
      <w:proofErr w:type="spellStart"/>
      <w:r w:rsidRPr="00DD40D2">
        <w:rPr>
          <w:i/>
        </w:rPr>
        <w:t>О</w:t>
      </w:r>
      <w:r w:rsidRPr="00DD40D2">
        <w:rPr>
          <w:i/>
          <w:vertAlign w:val="subscript"/>
        </w:rPr>
        <w:t>экзамен</w:t>
      </w:r>
      <w:proofErr w:type="spellEnd"/>
      <w:r w:rsidRPr="00DD40D2">
        <w:t xml:space="preserve"> – оценка за работу непосредственно на экзамене:</w:t>
      </w:r>
    </w:p>
    <w:p w:rsidR="00A61EDC" w:rsidRPr="00DD40D2" w:rsidRDefault="00A61EDC" w:rsidP="00A61EDC">
      <w:pPr>
        <w:jc w:val="center"/>
        <w:rPr>
          <w:i/>
        </w:rPr>
      </w:pPr>
    </w:p>
    <w:p w:rsidR="00A61EDC" w:rsidRPr="00DD40D2" w:rsidRDefault="00A61EDC" w:rsidP="00A61EDC">
      <w:pPr>
        <w:spacing w:before="240"/>
        <w:ind w:left="720"/>
        <w:jc w:val="center"/>
        <w:rPr>
          <w:i/>
          <w:sz w:val="28"/>
          <w:szCs w:val="28"/>
          <w:vertAlign w:val="subscript"/>
        </w:rPr>
      </w:pPr>
      <w:proofErr w:type="spellStart"/>
      <w:r w:rsidRPr="00DD40D2">
        <w:rPr>
          <w:i/>
          <w:sz w:val="28"/>
          <w:szCs w:val="28"/>
        </w:rPr>
        <w:t>О</w:t>
      </w:r>
      <w:r w:rsidRPr="00DD40D2">
        <w:rPr>
          <w:i/>
          <w:sz w:val="28"/>
          <w:szCs w:val="28"/>
          <w:vertAlign w:val="subscript"/>
        </w:rPr>
        <w:t>результ</w:t>
      </w:r>
      <w:proofErr w:type="spellEnd"/>
      <w:r w:rsidRPr="00DD40D2">
        <w:rPr>
          <w:i/>
          <w:sz w:val="28"/>
          <w:szCs w:val="28"/>
        </w:rPr>
        <w:t xml:space="preserve"> = 0.5* </w:t>
      </w:r>
      <w:proofErr w:type="spellStart"/>
      <w:r w:rsidRPr="00DD40D2">
        <w:rPr>
          <w:i/>
          <w:sz w:val="28"/>
          <w:szCs w:val="28"/>
        </w:rPr>
        <w:t>О</w:t>
      </w:r>
      <w:r w:rsidRPr="00DD40D2">
        <w:rPr>
          <w:i/>
          <w:sz w:val="28"/>
          <w:szCs w:val="28"/>
          <w:vertAlign w:val="subscript"/>
        </w:rPr>
        <w:t>накопл</w:t>
      </w:r>
      <w:proofErr w:type="spellEnd"/>
      <w:r w:rsidRPr="00DD40D2">
        <w:rPr>
          <w:i/>
          <w:sz w:val="28"/>
          <w:szCs w:val="28"/>
        </w:rPr>
        <w:t xml:space="preserve"> + 0.5 *·</w:t>
      </w:r>
      <w:proofErr w:type="spellStart"/>
      <w:r w:rsidRPr="00DD40D2">
        <w:rPr>
          <w:i/>
          <w:sz w:val="28"/>
          <w:szCs w:val="28"/>
        </w:rPr>
        <w:t>О</w:t>
      </w:r>
      <w:r w:rsidRPr="00DD40D2">
        <w:rPr>
          <w:i/>
          <w:sz w:val="28"/>
          <w:szCs w:val="28"/>
          <w:vertAlign w:val="subscript"/>
        </w:rPr>
        <w:t>экзамен</w:t>
      </w:r>
      <w:proofErr w:type="spellEnd"/>
    </w:p>
    <w:p w:rsidR="00A61EDC" w:rsidRPr="00DD40D2" w:rsidRDefault="00A61EDC" w:rsidP="00A61EDC">
      <w:pPr>
        <w:jc w:val="center"/>
        <w:rPr>
          <w:i/>
        </w:rPr>
      </w:pPr>
    </w:p>
    <w:p w:rsidR="00A61EDC" w:rsidRPr="00DD40D2" w:rsidRDefault="00A61EDC" w:rsidP="00A61EDC">
      <w:pPr>
        <w:jc w:val="both"/>
      </w:pPr>
      <w:r w:rsidRPr="00DD40D2">
        <w:t>Способ округления оценки: арифметический</w:t>
      </w:r>
    </w:p>
    <w:p w:rsidR="00CA431A" w:rsidRPr="00DD40D2" w:rsidRDefault="00CA431A" w:rsidP="00CA431A">
      <w:pPr>
        <w:pStyle w:val="aff1"/>
        <w:spacing w:after="0"/>
        <w:ind w:firstLine="567"/>
        <w:jc w:val="both"/>
        <w:rPr>
          <w:sz w:val="24"/>
          <w:szCs w:val="24"/>
        </w:rPr>
      </w:pPr>
    </w:p>
    <w:p w:rsidR="00CA431A" w:rsidRPr="00DD40D2" w:rsidRDefault="00CA431A" w:rsidP="00CA431A">
      <w:pPr>
        <w:pStyle w:val="aff1"/>
        <w:spacing w:after="0"/>
        <w:ind w:firstLine="567"/>
        <w:jc w:val="both"/>
      </w:pPr>
    </w:p>
    <w:p w:rsidR="00CA431A" w:rsidRPr="00DD40D2" w:rsidRDefault="00CA431A" w:rsidP="00CA431A">
      <w:pPr>
        <w:ind w:firstLine="0"/>
        <w:rPr>
          <w:b/>
          <w:bCs/>
          <w:szCs w:val="24"/>
        </w:rPr>
      </w:pPr>
      <w:r w:rsidRPr="00DD40D2">
        <w:rPr>
          <w:b/>
          <w:bCs/>
          <w:szCs w:val="24"/>
        </w:rPr>
        <w:t>Лекция 1. Введение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Истоки современной науки и ее связь с философией (Н. Коперник, И. Кеплер, Г. Галилей, И. Ньютон). Что такое философия науки? Научные вопросы и вопросы о науке. Наука и псевдонауки: проблема демаркации. Общее описание научного рассуждения. Проблема методологического единства и общее основание науки. Причины дифференциации наук. Понятие научной рациональности и его история. Что такое научный закон? Законы разума, законы природы и требование универсальности. Истина и цель науки: открытие и/или изобретение? Что такое научный метод? Вопрос – гипотеза – предсказание – эксперимент - анализ.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Логический позитивизм: общая характеристика. Эмпирический язык и протокольные предложения. Принцип верификации и критерии демаркации научного и ненаучного знания. Логический анализ языка и концептуальные каркасы. Инструментализм в отношении теорий. Онтология и </w:t>
      </w:r>
      <w:proofErr w:type="spellStart"/>
      <w:r w:rsidRPr="00DD40D2">
        <w:rPr>
          <w:szCs w:val="24"/>
        </w:rPr>
        <w:t>квазисемантические</w:t>
      </w:r>
      <w:proofErr w:type="spellEnd"/>
      <w:r w:rsidRPr="00DD40D2">
        <w:rPr>
          <w:szCs w:val="24"/>
        </w:rPr>
        <w:t xml:space="preserve"> высказывания. Эмпирическая редукция: от феноменализма к </w:t>
      </w:r>
      <w:proofErr w:type="spellStart"/>
      <w:r w:rsidRPr="00DD40D2">
        <w:rPr>
          <w:szCs w:val="24"/>
        </w:rPr>
        <w:t>физикализму</w:t>
      </w:r>
      <w:proofErr w:type="spellEnd"/>
      <w:r w:rsidRPr="00DD40D2">
        <w:rPr>
          <w:szCs w:val="24"/>
        </w:rPr>
        <w:t>. Бихевиоризм в психологии и эпистемологии.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b/>
          <w:i/>
          <w:szCs w:val="24"/>
        </w:rPr>
      </w:pPr>
      <w:r w:rsidRPr="00DD40D2">
        <w:rPr>
          <w:b/>
          <w:i/>
          <w:szCs w:val="24"/>
        </w:rPr>
        <w:t>Литература:</w:t>
      </w:r>
    </w:p>
    <w:p w:rsidR="00CA431A" w:rsidRPr="00DD40D2" w:rsidRDefault="00CA431A" w:rsidP="00CA431A">
      <w:pPr>
        <w:jc w:val="both"/>
        <w:rPr>
          <w:szCs w:val="24"/>
          <w:lang w:val="en-US"/>
        </w:rPr>
      </w:pPr>
      <w:r w:rsidRPr="00DD40D2">
        <w:rPr>
          <w:szCs w:val="24"/>
        </w:rPr>
        <w:t>Никифоров А. Н. Философия науки: история и теория. Москва</w:t>
      </w:r>
      <w:r w:rsidRPr="00DD40D2">
        <w:rPr>
          <w:szCs w:val="24"/>
          <w:lang w:val="en-US"/>
        </w:rPr>
        <w:t xml:space="preserve">: </w:t>
      </w:r>
      <w:r w:rsidRPr="00DD40D2">
        <w:rPr>
          <w:szCs w:val="24"/>
        </w:rPr>
        <w:t>Идея</w:t>
      </w:r>
      <w:r w:rsidRPr="00DD40D2">
        <w:rPr>
          <w:szCs w:val="24"/>
          <w:lang w:val="en-US"/>
        </w:rPr>
        <w:t>-</w:t>
      </w:r>
      <w:r w:rsidRPr="00DD40D2">
        <w:rPr>
          <w:szCs w:val="24"/>
        </w:rPr>
        <w:t>Пресс</w:t>
      </w:r>
      <w:r w:rsidRPr="00DD40D2">
        <w:rPr>
          <w:szCs w:val="24"/>
          <w:lang w:val="en-US"/>
        </w:rPr>
        <w:t xml:space="preserve">, 2006. </w:t>
      </w:r>
      <w:r w:rsidRPr="00DD40D2">
        <w:rPr>
          <w:szCs w:val="24"/>
        </w:rPr>
        <w:t>С</w:t>
      </w:r>
      <w:r w:rsidRPr="00DD40D2">
        <w:rPr>
          <w:szCs w:val="24"/>
          <w:lang w:val="en-US"/>
        </w:rPr>
        <w:t>. 14 – 79.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  <w:lang w:val="en-US"/>
        </w:rPr>
        <w:t xml:space="preserve">Samir O. Philosophy of Science: A Very Short Introduction. </w:t>
      </w:r>
      <w:smartTag w:uri="urn:schemas-microsoft-com:office:smarttags" w:element="City">
        <w:r w:rsidRPr="00DD40D2">
          <w:rPr>
            <w:szCs w:val="24"/>
            <w:lang w:val="en-US"/>
          </w:rPr>
          <w:t>Oxford</w:t>
        </w:r>
      </w:smartTag>
      <w:r w:rsidRPr="00DD40D2">
        <w:rPr>
          <w:szCs w:val="24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 w:rsidRPr="00DD40D2">
            <w:rPr>
              <w:szCs w:val="24"/>
              <w:lang w:val="en-US"/>
            </w:rPr>
            <w:t>Oxford</w:t>
          </w:r>
        </w:smartTag>
        <w:smartTag w:uri="urn:schemas-microsoft-com:office:smarttags" w:element="PlaceType">
          <w:r w:rsidRPr="00DD40D2">
            <w:rPr>
              <w:szCs w:val="24"/>
              <w:lang w:val="en-US"/>
            </w:rPr>
            <w:t>University</w:t>
          </w:r>
        </w:smartTag>
      </w:smartTag>
      <w:proofErr w:type="spellEnd"/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Press</w:t>
      </w:r>
      <w:r w:rsidRPr="00DD40D2">
        <w:rPr>
          <w:szCs w:val="24"/>
        </w:rPr>
        <w:t xml:space="preserve">, 2002. </w:t>
      </w:r>
      <w:r w:rsidRPr="00DD40D2">
        <w:rPr>
          <w:szCs w:val="24"/>
          <w:lang w:val="en-US"/>
        </w:rPr>
        <w:t>P</w:t>
      </w:r>
      <w:r w:rsidRPr="00DD40D2">
        <w:rPr>
          <w:szCs w:val="24"/>
        </w:rPr>
        <w:t>. 1 – 17.</w:t>
      </w:r>
    </w:p>
    <w:p w:rsidR="00CA431A" w:rsidRPr="00DD40D2" w:rsidRDefault="00CA431A" w:rsidP="00CA431A">
      <w:pPr>
        <w:jc w:val="both"/>
        <w:rPr>
          <w:i/>
          <w:szCs w:val="24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i/>
          <w:szCs w:val="24"/>
        </w:rPr>
        <w:t>Дополнительная литература</w:t>
      </w:r>
      <w:r w:rsidRPr="00DD40D2">
        <w:rPr>
          <w:b/>
          <w:szCs w:val="24"/>
        </w:rPr>
        <w:t>: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Патнэм</w:t>
      </w:r>
      <w:proofErr w:type="spellEnd"/>
      <w:r w:rsidRPr="00DD40D2">
        <w:rPr>
          <w:szCs w:val="24"/>
        </w:rPr>
        <w:t xml:space="preserve"> Х. Разум, истина и история. Глава 8 «Вклад науки в современные концепции рациональности».</w:t>
      </w:r>
    </w:p>
    <w:p w:rsidR="00CA431A" w:rsidRPr="00DD40D2" w:rsidRDefault="00CA431A" w:rsidP="00CA431A">
      <w:pPr>
        <w:jc w:val="both"/>
        <w:rPr>
          <w:szCs w:val="24"/>
          <w:lang w:val="en-US"/>
        </w:rPr>
      </w:pPr>
      <w:r w:rsidRPr="00DD40D2">
        <w:rPr>
          <w:szCs w:val="24"/>
        </w:rPr>
        <w:lastRenderedPageBreak/>
        <w:t>Агасси Дж. «Революции в науке – отдельные события или перманентные процессы?» // Современная философия науки. Москва</w:t>
      </w:r>
      <w:r w:rsidRPr="00DD40D2">
        <w:rPr>
          <w:szCs w:val="24"/>
          <w:lang w:val="en-US"/>
        </w:rPr>
        <w:t xml:space="preserve">: </w:t>
      </w:r>
      <w:r w:rsidRPr="00DD40D2">
        <w:rPr>
          <w:szCs w:val="24"/>
        </w:rPr>
        <w:t>Логос</w:t>
      </w:r>
      <w:r w:rsidRPr="00DD40D2">
        <w:rPr>
          <w:szCs w:val="24"/>
          <w:lang w:val="en-US"/>
        </w:rPr>
        <w:t xml:space="preserve">, 1996. </w:t>
      </w:r>
      <w:r w:rsidRPr="00DD40D2">
        <w:rPr>
          <w:szCs w:val="24"/>
        </w:rPr>
        <w:t>С</w:t>
      </w:r>
      <w:r w:rsidRPr="00DD40D2">
        <w:rPr>
          <w:szCs w:val="24"/>
          <w:lang w:val="en-US"/>
        </w:rPr>
        <w:t xml:space="preserve">. 136 – 154. </w:t>
      </w:r>
    </w:p>
    <w:p w:rsidR="00CA431A" w:rsidRPr="00DD40D2" w:rsidRDefault="00CA431A" w:rsidP="00CA431A">
      <w:pPr>
        <w:rPr>
          <w:szCs w:val="24"/>
          <w:lang w:val="en-US"/>
        </w:rPr>
      </w:pPr>
      <w:proofErr w:type="spellStart"/>
      <w:r w:rsidRPr="00DD40D2">
        <w:rPr>
          <w:rFonts w:cs="HEPNHI+TimesNewRoman"/>
          <w:color w:val="000000"/>
          <w:szCs w:val="24"/>
          <w:lang w:val="en-US"/>
        </w:rPr>
        <w:t>Thagard</w:t>
      </w:r>
      <w:proofErr w:type="spellEnd"/>
      <w:r w:rsidRPr="00DD40D2">
        <w:rPr>
          <w:rFonts w:cs="HEPNHI+TimesNewRoman"/>
          <w:color w:val="000000"/>
          <w:szCs w:val="24"/>
          <w:lang w:val="en-US"/>
        </w:rPr>
        <w:t xml:space="preserve">, “Why Astrology Is a Pseudoscience,” in Curd and Cover, </w:t>
      </w:r>
      <w:r w:rsidRPr="00DD40D2">
        <w:rPr>
          <w:rFonts w:cs="HFAABC+TimesNewRoman,Italic"/>
          <w:color w:val="000000"/>
          <w:szCs w:val="24"/>
          <w:lang w:val="en-US"/>
        </w:rPr>
        <w:t>Philosophy of Science: The Central Issues</w:t>
      </w:r>
      <w:r w:rsidRPr="00DD40D2">
        <w:rPr>
          <w:rFonts w:cs="HEPNHI+TimesNewRoman"/>
          <w:color w:val="000000"/>
          <w:szCs w:val="24"/>
          <w:lang w:val="en-US"/>
        </w:rPr>
        <w:t>, pp. 27–37.</w:t>
      </w:r>
    </w:p>
    <w:p w:rsidR="00CA431A" w:rsidRPr="00DD40D2" w:rsidRDefault="00CA431A" w:rsidP="00CA431A">
      <w:pPr>
        <w:rPr>
          <w:szCs w:val="24"/>
          <w:lang w:val="en-US"/>
        </w:rPr>
      </w:pPr>
    </w:p>
    <w:p w:rsidR="00CA431A" w:rsidRPr="00DD40D2" w:rsidRDefault="00CA431A" w:rsidP="00CA431A">
      <w:pPr>
        <w:rPr>
          <w:b/>
          <w:bCs/>
          <w:szCs w:val="24"/>
        </w:rPr>
      </w:pPr>
      <w:r w:rsidRPr="00DD40D2">
        <w:rPr>
          <w:b/>
          <w:bCs/>
          <w:szCs w:val="24"/>
        </w:rPr>
        <w:t xml:space="preserve">Лекция 2. </w:t>
      </w:r>
      <w:proofErr w:type="spellStart"/>
      <w:r w:rsidRPr="00DD40D2">
        <w:rPr>
          <w:b/>
          <w:bCs/>
          <w:szCs w:val="24"/>
        </w:rPr>
        <w:t>Чтотакое</w:t>
      </w:r>
      <w:proofErr w:type="spellEnd"/>
      <w:r w:rsidR="00DD40D2" w:rsidRPr="00DD40D2">
        <w:rPr>
          <w:b/>
          <w:bCs/>
          <w:szCs w:val="24"/>
        </w:rPr>
        <w:t xml:space="preserve"> </w:t>
      </w:r>
      <w:r w:rsidRPr="00DD40D2">
        <w:rPr>
          <w:b/>
          <w:bCs/>
          <w:szCs w:val="24"/>
        </w:rPr>
        <w:t xml:space="preserve">аргумент?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Отличие аргумента от утверждения.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Представление об истинности либо ложности аргумента.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Виды утверждений не являющимися аргументами: позиция (безосновательное утверждение, согласие и несогласие), описание, репортаж, условное высказывание, иллюстрация. </w:t>
      </w:r>
    </w:p>
    <w:p w:rsidR="00CA431A" w:rsidRPr="00DD40D2" w:rsidRDefault="00CA431A" w:rsidP="00CA431A">
      <w:pPr>
        <w:jc w:val="both"/>
        <w:rPr>
          <w:rFonts w:cs="HumanaSansITCStd-Medium"/>
          <w:szCs w:val="24"/>
        </w:rPr>
      </w:pPr>
      <w:r w:rsidRPr="00DD40D2">
        <w:rPr>
          <w:szCs w:val="24"/>
        </w:rPr>
        <w:t>Может ли быть объяснение аргументом? Цель и смысл объяснения. Три теста, чтобы проверить, имеет ли объяснение свойство аргумента: 1) п</w:t>
      </w:r>
      <w:r w:rsidRPr="00DD40D2">
        <w:rPr>
          <w:rFonts w:cs="HumanaSansITCStd-Medium"/>
          <w:szCs w:val="24"/>
        </w:rPr>
        <w:t xml:space="preserve">роверка на </w:t>
      </w:r>
      <w:proofErr w:type="gramStart"/>
      <w:r w:rsidRPr="00DD40D2">
        <w:rPr>
          <w:rFonts w:cs="HumanaSansITCStd-Medium"/>
          <w:szCs w:val="24"/>
        </w:rPr>
        <w:t>расхожее</w:t>
      </w:r>
      <w:proofErr w:type="gramEnd"/>
      <w:r w:rsidRPr="00DD40D2">
        <w:rPr>
          <w:rFonts w:cs="HumanaSansITCStd-Medium"/>
          <w:szCs w:val="24"/>
        </w:rPr>
        <w:t xml:space="preserve"> мнение; 2) проверка на событие в прошлом; 3) проверка на ангажированность суждения. </w:t>
      </w:r>
    </w:p>
    <w:p w:rsidR="00CA431A" w:rsidRPr="00DD40D2" w:rsidRDefault="00CA431A" w:rsidP="00CA431A">
      <w:pPr>
        <w:jc w:val="both"/>
        <w:rPr>
          <w:bCs/>
          <w:szCs w:val="24"/>
        </w:rPr>
      </w:pPr>
      <w:r w:rsidRPr="00DD40D2">
        <w:rPr>
          <w:szCs w:val="24"/>
        </w:rPr>
        <w:t xml:space="preserve">Фоновая информация и </w:t>
      </w:r>
      <w:r w:rsidRPr="00DD40D2">
        <w:rPr>
          <w:bCs/>
          <w:szCs w:val="24"/>
        </w:rPr>
        <w:t xml:space="preserve">дополнительные материалы.   </w:t>
      </w:r>
    </w:p>
    <w:p w:rsidR="00CA431A" w:rsidRPr="00DD40D2" w:rsidRDefault="00CA431A" w:rsidP="00CA431A">
      <w:pPr>
        <w:jc w:val="both"/>
        <w:rPr>
          <w:bCs/>
          <w:szCs w:val="24"/>
        </w:rPr>
      </w:pPr>
      <w:r w:rsidRPr="00DD40D2">
        <w:rPr>
          <w:bCs/>
          <w:szCs w:val="24"/>
        </w:rPr>
        <w:t xml:space="preserve">Распознавание аргумента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Языковые средства выражения аргумента: утвердительное предложение. Речевые акты: </w:t>
      </w:r>
      <w:proofErr w:type="spellStart"/>
      <w:r w:rsidRPr="00DD40D2">
        <w:rPr>
          <w:szCs w:val="24"/>
        </w:rPr>
        <w:t>перформативы</w:t>
      </w:r>
      <w:proofErr w:type="spellEnd"/>
      <w:r w:rsidRPr="00DD40D2">
        <w:rPr>
          <w:szCs w:val="24"/>
        </w:rPr>
        <w:t xml:space="preserve">; виды речевых актов; правила речевых актов. </w:t>
      </w:r>
    </w:p>
    <w:p w:rsidR="00CA431A" w:rsidRPr="00DD40D2" w:rsidRDefault="00CA431A" w:rsidP="00CA431A">
      <w:pPr>
        <w:jc w:val="both"/>
        <w:rPr>
          <w:szCs w:val="24"/>
        </w:rPr>
      </w:pPr>
      <w:proofErr w:type="gramStart"/>
      <w:r w:rsidRPr="00DD40D2">
        <w:rPr>
          <w:szCs w:val="24"/>
        </w:rPr>
        <w:t xml:space="preserve">Маркеры посылки: 1) так как, поскольку; раз;  2) потому что; 3) ибо; ввиду того, что; 4) когда; пока; в то время как; по мере того как. </w:t>
      </w:r>
      <w:proofErr w:type="gramEnd"/>
    </w:p>
    <w:p w:rsidR="00CA431A" w:rsidRPr="00DD40D2" w:rsidRDefault="00CA431A" w:rsidP="00CA431A">
      <w:pPr>
        <w:jc w:val="both"/>
        <w:rPr>
          <w:szCs w:val="24"/>
        </w:rPr>
      </w:pPr>
      <w:proofErr w:type="gramStart"/>
      <w:r w:rsidRPr="00DD40D2">
        <w:rPr>
          <w:szCs w:val="24"/>
        </w:rPr>
        <w:t xml:space="preserve">Маркеры вывода: 1) по этой причине; вследствие этого; поэтому, следовательно; 2) в результате, отсюда; 3) таким образом, итак, соответственно; следовательно; в соответствии с этим; поэтому; 4) в таком случае, тогда, значит.   </w:t>
      </w:r>
      <w:proofErr w:type="gramEnd"/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Стандартная форма аргумента.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Риторика аргумента: термин убеждения, термин ограничения, термин приуменьшения, термин позитивной оценки, термин негативной оценки.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rPr>
          <w:szCs w:val="24"/>
        </w:rPr>
      </w:pPr>
      <w:r w:rsidRPr="00DD40D2">
        <w:rPr>
          <w:szCs w:val="24"/>
        </w:rPr>
        <w:t>Задание: Поиск аргументов в тексте.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jc w:val="both"/>
        <w:rPr>
          <w:color w:val="000000"/>
          <w:szCs w:val="24"/>
        </w:rPr>
      </w:pPr>
      <w:proofErr w:type="spellStart"/>
      <w:r w:rsidRPr="00DD40D2">
        <w:rPr>
          <w:color w:val="000000"/>
          <w:szCs w:val="24"/>
        </w:rPr>
        <w:t>Зарегистрироватьсянакурс</w:t>
      </w:r>
      <w:proofErr w:type="spellEnd"/>
      <w:r w:rsidRPr="00DD40D2">
        <w:rPr>
          <w:rStyle w:val="apple-converted-space"/>
          <w:color w:val="000000"/>
          <w:szCs w:val="24"/>
          <w:lang w:val="en-US"/>
        </w:rPr>
        <w:t> </w:t>
      </w:r>
      <w:r w:rsidRPr="00DD40D2">
        <w:rPr>
          <w:color w:val="000000"/>
          <w:szCs w:val="24"/>
          <w:lang w:val="en-US"/>
        </w:rPr>
        <w:t xml:space="preserve">Think Again: How to Reason and </w:t>
      </w:r>
      <w:proofErr w:type="gramStart"/>
      <w:r w:rsidRPr="00DD40D2">
        <w:rPr>
          <w:color w:val="000000"/>
          <w:szCs w:val="24"/>
          <w:lang w:val="en-US"/>
        </w:rPr>
        <w:t>Argue</w:t>
      </w:r>
      <w:proofErr w:type="gramEnd"/>
      <w:r w:rsidR="00E63C0F" w:rsidRPr="00DD40D2">
        <w:rPr>
          <w:color w:val="000000"/>
          <w:szCs w:val="24"/>
          <w:lang w:val="en-US"/>
        </w:rPr>
        <w:fldChar w:fldCharType="begin"/>
      </w:r>
      <w:r w:rsidRPr="00DD40D2">
        <w:rPr>
          <w:color w:val="000000"/>
          <w:szCs w:val="24"/>
          <w:lang w:val="en-US"/>
        </w:rPr>
        <w:instrText xml:space="preserve"> HYPERLINK "https://mail2.hse.ru/owa/redir.aspx?SURL=u6q68yXIZlEYULqtbFtefmJSDqoC0NJIHaJfXDtj5eXqMncA0B7SCGgAdAB0AHAAcwA6AC8ALwB3AHcAdwAuAGMAbwB1AHIAcwBlAHIAYQAuAG8AcgBnAC8AYwBvAHUAcgBzAGUALwB0AGgAaQBuAGsAYQBnAGEAaQBuAA..&amp;URL=https%3a%2f%2fwww.coursera.org%2fcourse%2fthinkagain" \t "_blank" </w:instrText>
      </w:r>
      <w:r w:rsidR="00E63C0F" w:rsidRPr="00DD40D2">
        <w:rPr>
          <w:color w:val="000000"/>
          <w:szCs w:val="24"/>
          <w:lang w:val="en-US"/>
        </w:rPr>
        <w:fldChar w:fldCharType="separate"/>
      </w:r>
      <w:r w:rsidRPr="00DD40D2">
        <w:rPr>
          <w:rStyle w:val="ad"/>
          <w:szCs w:val="24"/>
          <w:lang w:val="en-US"/>
        </w:rPr>
        <w:t>https://www.coursera.org/course/thinkagain</w:t>
      </w:r>
      <w:r w:rsidR="00E63C0F" w:rsidRPr="00DD40D2">
        <w:rPr>
          <w:color w:val="000000"/>
          <w:szCs w:val="24"/>
          <w:lang w:val="en-US"/>
        </w:rPr>
        <w:fldChar w:fldCharType="end"/>
      </w:r>
      <w:r w:rsidRPr="00DD40D2">
        <w:rPr>
          <w:rStyle w:val="apple-converted-space"/>
          <w:color w:val="000000"/>
          <w:szCs w:val="24"/>
          <w:lang w:val="en-US"/>
        </w:rPr>
        <w:t> </w:t>
      </w:r>
      <w:r w:rsidRPr="00DD40D2">
        <w:rPr>
          <w:color w:val="000000"/>
          <w:szCs w:val="24"/>
          <w:lang w:val="en-US"/>
        </w:rPr>
        <w:t>.</w:t>
      </w:r>
      <w:r w:rsidRPr="00DD40D2">
        <w:rPr>
          <w:rStyle w:val="apple-converted-space"/>
          <w:color w:val="000000"/>
          <w:szCs w:val="24"/>
          <w:lang w:val="en-US"/>
        </w:rPr>
        <w:t> </w:t>
      </w:r>
      <w:r w:rsidRPr="00DD40D2">
        <w:rPr>
          <w:color w:val="000000"/>
          <w:szCs w:val="24"/>
        </w:rPr>
        <w:t>Прослушать первые две лекции, сделать предложенные в курсе  упражнения.</w:t>
      </w:r>
    </w:p>
    <w:p w:rsidR="00CA431A" w:rsidRPr="00DD40D2" w:rsidRDefault="00CA431A" w:rsidP="00CA431A">
      <w:pPr>
        <w:jc w:val="both"/>
        <w:rPr>
          <w:color w:val="000000"/>
          <w:szCs w:val="24"/>
        </w:rPr>
      </w:pPr>
      <w:r w:rsidRPr="00DD40D2">
        <w:rPr>
          <w:color w:val="000000"/>
          <w:szCs w:val="24"/>
        </w:rPr>
        <w:t> </w:t>
      </w:r>
    </w:p>
    <w:p w:rsidR="00CA431A" w:rsidRPr="00DD40D2" w:rsidRDefault="00CA431A" w:rsidP="00CA431A">
      <w:pPr>
        <w:jc w:val="both"/>
        <w:rPr>
          <w:color w:val="000000"/>
          <w:szCs w:val="24"/>
        </w:rPr>
      </w:pPr>
      <w:r w:rsidRPr="00DD40D2">
        <w:rPr>
          <w:color w:val="000000"/>
          <w:szCs w:val="24"/>
        </w:rPr>
        <w:t xml:space="preserve">3. Выбрать русскоязычную статью по близкой к вашей диссертационной работе теме. Проанализировать текст по предмет анализа </w:t>
      </w:r>
      <w:proofErr w:type="spellStart"/>
      <w:r w:rsidRPr="00DD40D2">
        <w:rPr>
          <w:color w:val="000000"/>
          <w:szCs w:val="24"/>
        </w:rPr>
        <w:t>аргументивной</w:t>
      </w:r>
      <w:proofErr w:type="spellEnd"/>
      <w:r w:rsidRPr="00DD40D2">
        <w:rPr>
          <w:color w:val="000000"/>
          <w:szCs w:val="24"/>
        </w:rPr>
        <w:t xml:space="preserve"> структуры текста. Использовать предложенные обозначения риторики аргумента: термин убеждения, термин ограничения, термин приуменьшения, термин позитивной оценки, термин негативной оценки</w:t>
      </w:r>
      <w:proofErr w:type="gramStart"/>
      <w:r w:rsidRPr="00DD40D2">
        <w:rPr>
          <w:color w:val="000000"/>
          <w:szCs w:val="24"/>
        </w:rPr>
        <w:t>.</w:t>
      </w:r>
      <w:proofErr w:type="gramEnd"/>
      <w:r w:rsidRPr="00DD40D2">
        <w:rPr>
          <w:color w:val="000000"/>
          <w:szCs w:val="24"/>
        </w:rPr>
        <w:t xml:space="preserve"> (</w:t>
      </w:r>
      <w:proofErr w:type="gramStart"/>
      <w:r w:rsidRPr="00DD40D2">
        <w:rPr>
          <w:color w:val="000000"/>
          <w:szCs w:val="24"/>
        </w:rPr>
        <w:t>с</w:t>
      </w:r>
      <w:proofErr w:type="gramEnd"/>
      <w:r w:rsidRPr="00DD40D2">
        <w:rPr>
          <w:color w:val="000000"/>
          <w:szCs w:val="24"/>
        </w:rPr>
        <w:t xml:space="preserve">м. презентацию и видео </w:t>
      </w:r>
      <w:proofErr w:type="spellStart"/>
      <w:r w:rsidRPr="00DD40D2">
        <w:rPr>
          <w:color w:val="000000"/>
          <w:szCs w:val="24"/>
        </w:rPr>
        <w:t>Closeanalysis</w:t>
      </w:r>
      <w:proofErr w:type="spellEnd"/>
      <w:r w:rsidRPr="00DD40D2">
        <w:rPr>
          <w:color w:val="000000"/>
          <w:szCs w:val="24"/>
        </w:rPr>
        <w:t>).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rPr>
          <w:szCs w:val="24"/>
        </w:rPr>
      </w:pPr>
      <w:r w:rsidRPr="00DD40D2">
        <w:rPr>
          <w:b/>
          <w:bCs/>
          <w:szCs w:val="24"/>
        </w:rPr>
        <w:t>Лекция 3.Оценка и схематизация аргументов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Четыре шага для определения, является ли аргумент дедуктивным или индуктивным, хорошим или плохим.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Стандарты дедуктивного аргумента: </w:t>
      </w:r>
      <w:proofErr w:type="spellStart"/>
      <w:r w:rsidRPr="00DD40D2">
        <w:rPr>
          <w:szCs w:val="24"/>
        </w:rPr>
        <w:t>валидность</w:t>
      </w:r>
      <w:proofErr w:type="spellEnd"/>
      <w:r w:rsidRPr="00DD40D2">
        <w:rPr>
          <w:szCs w:val="24"/>
        </w:rPr>
        <w:t xml:space="preserve"> (</w:t>
      </w:r>
      <w:r w:rsidRPr="00DD40D2">
        <w:rPr>
          <w:iCs/>
          <w:szCs w:val="24"/>
        </w:rPr>
        <w:t>п</w:t>
      </w:r>
      <w:r w:rsidRPr="00DD40D2">
        <w:rPr>
          <w:szCs w:val="24"/>
        </w:rPr>
        <w:t>равильность (</w:t>
      </w:r>
      <w:r w:rsidRPr="00DD40D2">
        <w:rPr>
          <w:szCs w:val="24"/>
          <w:lang w:val="en-US"/>
        </w:rPr>
        <w:t>validity</w:t>
      </w:r>
      <w:r w:rsidRPr="00DD40D2">
        <w:rPr>
          <w:szCs w:val="24"/>
        </w:rPr>
        <w:t>)),  истинность (</w:t>
      </w:r>
      <w:r w:rsidRPr="00DD40D2">
        <w:rPr>
          <w:szCs w:val="24"/>
          <w:lang w:val="en-US"/>
        </w:rPr>
        <w:t>truth</w:t>
      </w:r>
      <w:r w:rsidRPr="00DD40D2">
        <w:rPr>
          <w:szCs w:val="24"/>
        </w:rPr>
        <w:t>), состоятельность  (</w:t>
      </w:r>
      <w:r w:rsidRPr="00DD40D2">
        <w:rPr>
          <w:szCs w:val="24"/>
          <w:lang w:val="en-US"/>
        </w:rPr>
        <w:t>soundness</w:t>
      </w:r>
      <w:r w:rsidRPr="00DD40D2">
        <w:rPr>
          <w:szCs w:val="24"/>
        </w:rPr>
        <w:t xml:space="preserve">).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Условный силлогизм: понятия «основание» и «следствие» (антецедент и </w:t>
      </w:r>
      <w:proofErr w:type="spellStart"/>
      <w:r w:rsidRPr="00DD40D2">
        <w:rPr>
          <w:szCs w:val="24"/>
        </w:rPr>
        <w:t>консеквент</w:t>
      </w:r>
      <w:proofErr w:type="spellEnd"/>
      <w:r w:rsidRPr="00DD40D2">
        <w:rPr>
          <w:szCs w:val="24"/>
        </w:rPr>
        <w:t xml:space="preserve">). Четыре модуса условного силлогизма. Правильные модусы: </w:t>
      </w:r>
      <w:proofErr w:type="spellStart"/>
      <w:r w:rsidRPr="00DD40D2">
        <w:rPr>
          <w:szCs w:val="24"/>
          <w:lang w:val="en-US"/>
        </w:rPr>
        <w:t>modusponens</w:t>
      </w:r>
      <w:proofErr w:type="spellEnd"/>
      <w:r w:rsidRPr="00DD40D2">
        <w:rPr>
          <w:szCs w:val="24"/>
        </w:rPr>
        <w:t xml:space="preserve">, </w:t>
      </w:r>
      <w:proofErr w:type="spellStart"/>
      <w:r w:rsidRPr="00DD40D2">
        <w:rPr>
          <w:szCs w:val="24"/>
          <w:lang w:val="en-US"/>
        </w:rPr>
        <w:t>modustollens</w:t>
      </w:r>
      <w:proofErr w:type="spellEnd"/>
      <w:r w:rsidRPr="00DD40D2">
        <w:rPr>
          <w:szCs w:val="24"/>
        </w:rPr>
        <w:t xml:space="preserve">. Проверка на </w:t>
      </w:r>
      <w:proofErr w:type="spellStart"/>
      <w:r w:rsidRPr="00DD40D2">
        <w:rPr>
          <w:szCs w:val="24"/>
        </w:rPr>
        <w:t>валидность</w:t>
      </w:r>
      <w:proofErr w:type="spellEnd"/>
      <w:r w:rsidRPr="00DD40D2">
        <w:rPr>
          <w:szCs w:val="24"/>
        </w:rPr>
        <w:t xml:space="preserve">:  отрицание антецедента, подтверждение </w:t>
      </w:r>
      <w:proofErr w:type="spellStart"/>
      <w:r w:rsidRPr="00DD40D2">
        <w:rPr>
          <w:szCs w:val="24"/>
        </w:rPr>
        <w:t>консеквента</w:t>
      </w:r>
      <w:proofErr w:type="spellEnd"/>
      <w:r w:rsidRPr="00DD40D2">
        <w:rPr>
          <w:szCs w:val="24"/>
        </w:rPr>
        <w:t xml:space="preserve">.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Стандарты индуктивного аргумента: сильный, слабый. Понятие </w:t>
      </w:r>
      <w:proofErr w:type="gramStart"/>
      <w:r w:rsidRPr="00DD40D2">
        <w:rPr>
          <w:i/>
          <w:szCs w:val="24"/>
        </w:rPr>
        <w:t>бесспорный</w:t>
      </w:r>
      <w:proofErr w:type="gramEnd"/>
      <w:r w:rsidRPr="00DD40D2">
        <w:rPr>
          <w:i/>
          <w:szCs w:val="24"/>
        </w:rPr>
        <w:t xml:space="preserve"> (</w:t>
      </w:r>
      <w:r w:rsidRPr="00DD40D2">
        <w:rPr>
          <w:i/>
          <w:szCs w:val="24"/>
          <w:lang w:val="en-US"/>
        </w:rPr>
        <w:t>cogent</w:t>
      </w:r>
      <w:r w:rsidRPr="00DD40D2">
        <w:rPr>
          <w:i/>
          <w:szCs w:val="24"/>
        </w:rPr>
        <w:t xml:space="preserve">).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Слова-индикаторы дедуктивного или индуктивного аргумента.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lastRenderedPageBreak/>
        <w:t xml:space="preserve">Имплицитные посылки: три шага к обнаружению недостающей части.  </w:t>
      </w:r>
    </w:p>
    <w:p w:rsidR="00CA431A" w:rsidRPr="00DD40D2" w:rsidRDefault="00CA431A" w:rsidP="00CA431A">
      <w:pPr>
        <w:autoSpaceDE w:val="0"/>
        <w:autoSpaceDN w:val="0"/>
        <w:adjustRightInd w:val="0"/>
        <w:jc w:val="both"/>
        <w:rPr>
          <w:iCs/>
          <w:szCs w:val="24"/>
        </w:rPr>
      </w:pPr>
      <w:r w:rsidRPr="00DD40D2">
        <w:rPr>
          <w:szCs w:val="24"/>
        </w:rPr>
        <w:t>Работа с текстом и схематизация аргумента.</w:t>
      </w:r>
      <w:r w:rsidRPr="00DD40D2">
        <w:rPr>
          <w:iCs/>
          <w:szCs w:val="24"/>
        </w:rPr>
        <w:t xml:space="preserve"> Формулирование (</w:t>
      </w:r>
      <w:r w:rsidRPr="00DD40D2">
        <w:rPr>
          <w:iCs/>
          <w:szCs w:val="24"/>
          <w:lang w:val="en-US"/>
        </w:rPr>
        <w:t>suppressed</w:t>
      </w:r>
      <w:r w:rsidRPr="00DD40D2">
        <w:rPr>
          <w:iCs/>
          <w:szCs w:val="24"/>
        </w:rPr>
        <w:t>) посылки; у</w:t>
      </w:r>
      <w:r w:rsidRPr="00DD40D2">
        <w:rPr>
          <w:szCs w:val="24"/>
        </w:rPr>
        <w:t>словные факты (</w:t>
      </w:r>
      <w:proofErr w:type="spellStart"/>
      <w:r w:rsidRPr="00DD40D2">
        <w:rPr>
          <w:szCs w:val="24"/>
          <w:lang w:val="en-US"/>
        </w:rPr>
        <w:t>contingentfacts</w:t>
      </w:r>
      <w:proofErr w:type="spellEnd"/>
      <w:r w:rsidRPr="00DD40D2">
        <w:rPr>
          <w:szCs w:val="24"/>
        </w:rPr>
        <w:t>);  лингвистические принципы; оценить сформулированные</w:t>
      </w:r>
      <w:r w:rsidRPr="00DD40D2">
        <w:rPr>
          <w:iCs/>
          <w:szCs w:val="24"/>
        </w:rPr>
        <w:t xml:space="preserve"> посылки; употребление и злоупотребление сформулированными посылками. 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szCs w:val="24"/>
          <w:lang w:val="en-US"/>
        </w:rPr>
      </w:pPr>
      <w:r w:rsidRPr="00DD40D2">
        <w:rPr>
          <w:szCs w:val="24"/>
        </w:rPr>
        <w:t>Литература</w:t>
      </w:r>
      <w:r w:rsidRPr="00DD40D2">
        <w:rPr>
          <w:szCs w:val="24"/>
          <w:lang w:val="en-US"/>
        </w:rPr>
        <w:t xml:space="preserve">: </w:t>
      </w:r>
    </w:p>
    <w:p w:rsidR="00CA431A" w:rsidRPr="00DD40D2" w:rsidRDefault="00CA431A" w:rsidP="00CA431A">
      <w:pPr>
        <w:pStyle w:val="3"/>
        <w:numPr>
          <w:ilvl w:val="0"/>
          <w:numId w:val="0"/>
        </w:numPr>
        <w:spacing w:before="0" w:after="0"/>
        <w:ind w:left="340" w:hanging="3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D40D2">
        <w:rPr>
          <w:rFonts w:ascii="Times New Roman" w:hAnsi="Times New Roman"/>
          <w:b w:val="0"/>
          <w:sz w:val="24"/>
          <w:szCs w:val="24"/>
          <w:lang w:val="en-US"/>
        </w:rPr>
        <w:t>Sinnott</w:t>
      </w:r>
      <w:proofErr w:type="spellEnd"/>
      <w:r w:rsidRPr="00DD40D2">
        <w:rPr>
          <w:rFonts w:ascii="Times New Roman" w:hAnsi="Times New Roman"/>
          <w:b w:val="0"/>
          <w:sz w:val="24"/>
          <w:szCs w:val="24"/>
          <w:lang w:val="en-US"/>
        </w:rPr>
        <w:t xml:space="preserve">-Armstrong W., </w:t>
      </w:r>
      <w:proofErr w:type="spellStart"/>
      <w:r w:rsidRPr="00DD40D2">
        <w:rPr>
          <w:rFonts w:ascii="Times New Roman" w:hAnsi="Times New Roman"/>
          <w:b w:val="0"/>
          <w:sz w:val="24"/>
          <w:szCs w:val="24"/>
          <w:lang w:val="en-US"/>
        </w:rPr>
        <w:t>Fogeli</w:t>
      </w:r>
      <w:proofErr w:type="spellEnd"/>
      <w:r w:rsidRPr="00DD40D2">
        <w:rPr>
          <w:rFonts w:ascii="Times New Roman" w:hAnsi="Times New Roman"/>
          <w:b w:val="0"/>
          <w:sz w:val="24"/>
          <w:szCs w:val="24"/>
          <w:lang w:val="en-US"/>
        </w:rPr>
        <w:t xml:space="preserve"> R. J. Understanding Arguments: An Introduction to Informal </w:t>
      </w:r>
      <w:proofErr w:type="spellStart"/>
      <w:r w:rsidRPr="00DD40D2">
        <w:rPr>
          <w:rFonts w:ascii="Times New Roman" w:hAnsi="Times New Roman"/>
          <w:b w:val="0"/>
          <w:sz w:val="24"/>
          <w:szCs w:val="24"/>
          <w:lang w:val="en-US"/>
        </w:rPr>
        <w:t>Logic.9</w:t>
      </w:r>
      <w:proofErr w:type="spellEnd"/>
      <w:r w:rsidRPr="00DD40D2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DD40D2">
        <w:rPr>
          <w:rFonts w:ascii="Times New Roman" w:hAnsi="Times New Roman"/>
          <w:b w:val="0"/>
          <w:sz w:val="24"/>
          <w:szCs w:val="24"/>
          <w:lang w:val="en-US"/>
        </w:rPr>
        <w:t>thed</w:t>
      </w:r>
      <w:proofErr w:type="spellEnd"/>
      <w:r w:rsidRPr="00DD40D2">
        <w:rPr>
          <w:rFonts w:ascii="Times New Roman" w:hAnsi="Times New Roman"/>
          <w:b w:val="0"/>
          <w:sz w:val="24"/>
          <w:szCs w:val="24"/>
          <w:lang w:val="en-US"/>
        </w:rPr>
        <w:t xml:space="preserve"> .</w:t>
      </w:r>
      <w:proofErr w:type="gramEnd"/>
      <w:r w:rsidRPr="00DD40D2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DD40D2">
        <w:rPr>
          <w:rFonts w:ascii="Times New Roman" w:hAnsi="Times New Roman"/>
          <w:b w:val="0"/>
          <w:sz w:val="24"/>
          <w:szCs w:val="24"/>
          <w:lang w:val="en-US"/>
        </w:rPr>
        <w:t>CengageLearning</w:t>
      </w:r>
      <w:proofErr w:type="spellEnd"/>
      <w:r w:rsidRPr="00DD40D2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DD40D2">
        <w:rPr>
          <w:rFonts w:ascii="Times New Roman" w:hAnsi="Times New Roman"/>
          <w:b w:val="0"/>
          <w:sz w:val="24"/>
          <w:szCs w:val="24"/>
        </w:rPr>
        <w:t xml:space="preserve"> 2014</w:t>
      </w:r>
    </w:p>
    <w:p w:rsidR="00CA431A" w:rsidRPr="00DD40D2" w:rsidRDefault="00CA431A" w:rsidP="00CA431A">
      <w:pPr>
        <w:jc w:val="both"/>
      </w:pPr>
      <w:r w:rsidRPr="00DD40D2">
        <w:t xml:space="preserve">Никифоров </w:t>
      </w:r>
      <w:proofErr w:type="spellStart"/>
      <w:r w:rsidRPr="00DD40D2">
        <w:t>А.Л</w:t>
      </w:r>
      <w:proofErr w:type="spellEnd"/>
      <w:r w:rsidRPr="00DD40D2">
        <w:t xml:space="preserve">. </w:t>
      </w:r>
      <w:proofErr w:type="spellStart"/>
      <w:r w:rsidRPr="00DD40D2">
        <w:t>Обшедоступная</w:t>
      </w:r>
      <w:proofErr w:type="spellEnd"/>
      <w:r w:rsidRPr="00DD40D2">
        <w:t xml:space="preserve"> и </w:t>
      </w:r>
      <w:proofErr w:type="spellStart"/>
      <w:r w:rsidRPr="00DD40D2">
        <w:t>увлекателная</w:t>
      </w:r>
      <w:proofErr w:type="spellEnd"/>
      <w:r w:rsidRPr="00DD40D2">
        <w:t xml:space="preserve"> книга по </w:t>
      </w:r>
      <w:proofErr w:type="spellStart"/>
      <w:r w:rsidRPr="00DD40D2">
        <w:t>логике</w:t>
      </w:r>
      <w:proofErr w:type="gramStart"/>
      <w:r w:rsidRPr="00DD40D2">
        <w:t>.М</w:t>
      </w:r>
      <w:proofErr w:type="spellEnd"/>
      <w:proofErr w:type="gramEnd"/>
      <w:r w:rsidRPr="00DD40D2">
        <w:t xml:space="preserve">.: </w:t>
      </w:r>
      <w:proofErr w:type="spellStart"/>
      <w:r w:rsidRPr="00DD40D2">
        <w:t>Гнозис</w:t>
      </w:r>
      <w:proofErr w:type="spellEnd"/>
      <w:r w:rsidRPr="00DD40D2">
        <w:t>, 1995.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Демин М.Р. Теория аргументации в высшем образовании 7 </w:t>
      </w:r>
      <w:proofErr w:type="gramStart"/>
      <w:r w:rsidRPr="00DD40D2">
        <w:rPr>
          <w:szCs w:val="24"/>
        </w:rPr>
        <w:t>фактов о техниках</w:t>
      </w:r>
      <w:proofErr w:type="gramEnd"/>
      <w:r w:rsidRPr="00DD40D2">
        <w:rPr>
          <w:szCs w:val="24"/>
        </w:rPr>
        <w:t xml:space="preserve"> современного обучения аргументации, понятии аргумента и методе Шерлока Холмса// </w:t>
      </w:r>
      <w:hyperlink r:id="rId9" w:history="1">
        <w:r w:rsidRPr="00DD40D2">
          <w:rPr>
            <w:rStyle w:val="ad"/>
            <w:szCs w:val="24"/>
          </w:rPr>
          <w:t>http://postnauka.ru/faq/41670</w:t>
        </w:r>
      </w:hyperlink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rPr>
          <w:b/>
          <w:bCs/>
          <w:szCs w:val="24"/>
        </w:rPr>
      </w:pPr>
      <w:r w:rsidRPr="00DD40D2">
        <w:rPr>
          <w:b/>
          <w:bCs/>
          <w:szCs w:val="24"/>
        </w:rPr>
        <w:t xml:space="preserve">Лекция 4. Логическая правильность аргумента </w:t>
      </w:r>
      <w:r w:rsidRPr="00DD40D2">
        <w:rPr>
          <w:b/>
          <w:szCs w:val="24"/>
        </w:rPr>
        <w:t>и юридическая практика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Структурные составляющие простого категорического суждения: субъект, предикат, связка и квантор. Пять советов, как перевести обычные суждения естественного языка в стандартную категориальную форму.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Логический квадрат. Отношения между простыми категорическими суждениями.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Диаграммы Венна. 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Валидность</w:t>
      </w:r>
      <w:proofErr w:type="spellEnd"/>
      <w:r w:rsidRPr="00DD40D2">
        <w:rPr>
          <w:szCs w:val="24"/>
        </w:rPr>
        <w:t xml:space="preserve"> для категориальных аргументов.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Операции над простыми категорическими суждениями, или "непосредственные" умозаключения: обращение, превращение и противопоставление (противопоставление субъекту и противопоставление предикату).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Теория силлогизмов. Оценка силлогизма посредством диаграмм Венна. </w:t>
      </w:r>
    </w:p>
    <w:p w:rsidR="00CA431A" w:rsidRPr="00DD40D2" w:rsidRDefault="00CA431A" w:rsidP="00CA431A">
      <w:pPr>
        <w:autoSpaceDE w:val="0"/>
        <w:autoSpaceDN w:val="0"/>
        <w:adjustRightInd w:val="0"/>
        <w:jc w:val="both"/>
        <w:rPr>
          <w:szCs w:val="24"/>
        </w:rPr>
      </w:pPr>
      <w:r w:rsidRPr="00DD40D2">
        <w:rPr>
          <w:szCs w:val="24"/>
        </w:rPr>
        <w:t xml:space="preserve">Индукция против дедукции </w:t>
      </w:r>
    </w:p>
    <w:p w:rsidR="00CA431A" w:rsidRPr="00DD40D2" w:rsidRDefault="00CA431A" w:rsidP="00CA431A">
      <w:pPr>
        <w:autoSpaceDE w:val="0"/>
        <w:autoSpaceDN w:val="0"/>
        <w:adjustRightInd w:val="0"/>
        <w:jc w:val="both"/>
        <w:rPr>
          <w:szCs w:val="24"/>
        </w:rPr>
      </w:pPr>
      <w:r w:rsidRPr="00DD40D2">
        <w:rPr>
          <w:szCs w:val="24"/>
        </w:rPr>
        <w:t xml:space="preserve">Относительность деления аргументов </w:t>
      </w:r>
      <w:proofErr w:type="gramStart"/>
      <w:r w:rsidRPr="00DD40D2">
        <w:rPr>
          <w:szCs w:val="24"/>
        </w:rPr>
        <w:t>на</w:t>
      </w:r>
      <w:proofErr w:type="gramEnd"/>
      <w:r w:rsidRPr="00DD40D2">
        <w:rPr>
          <w:szCs w:val="24"/>
        </w:rPr>
        <w:t xml:space="preserve"> индуктивные и дедуктивные.  </w:t>
      </w:r>
    </w:p>
    <w:p w:rsidR="00CA431A" w:rsidRPr="00DD40D2" w:rsidRDefault="00CA431A" w:rsidP="00CA431A">
      <w:pPr>
        <w:autoSpaceDE w:val="0"/>
        <w:autoSpaceDN w:val="0"/>
        <w:adjustRightInd w:val="0"/>
        <w:jc w:val="both"/>
        <w:rPr>
          <w:szCs w:val="24"/>
        </w:rPr>
      </w:pPr>
      <w:r w:rsidRPr="00DD40D2">
        <w:rPr>
          <w:szCs w:val="24"/>
        </w:rPr>
        <w:t>Статистические обобщения: Должны ли мы приминать посылки? Является ли достаточной большая выборка? Является ли достаточной «предвзятая выборка» (</w:t>
      </w:r>
      <w:proofErr w:type="spellStart"/>
      <w:r w:rsidRPr="00DD40D2">
        <w:rPr>
          <w:szCs w:val="24"/>
          <w:lang w:val="en-US"/>
        </w:rPr>
        <w:t>samplebiased</w:t>
      </w:r>
      <w:proofErr w:type="spellEnd"/>
      <w:r w:rsidRPr="00DD40D2">
        <w:rPr>
          <w:szCs w:val="24"/>
        </w:rPr>
        <w:t xml:space="preserve">)? </w:t>
      </w:r>
    </w:p>
    <w:p w:rsidR="00CA431A" w:rsidRPr="00DD40D2" w:rsidRDefault="00CA431A" w:rsidP="00CA431A">
      <w:pPr>
        <w:jc w:val="both"/>
        <w:rPr>
          <w:szCs w:val="24"/>
          <w:lang w:val="en-US"/>
        </w:rPr>
      </w:pPr>
      <w:r w:rsidRPr="00DD40D2">
        <w:rPr>
          <w:szCs w:val="24"/>
        </w:rPr>
        <w:t xml:space="preserve">Четыре контрольных вопроса для </w:t>
      </w:r>
      <w:proofErr w:type="gramStart"/>
      <w:r w:rsidRPr="00DD40D2">
        <w:rPr>
          <w:szCs w:val="24"/>
        </w:rPr>
        <w:t>индуктивный</w:t>
      </w:r>
      <w:proofErr w:type="gramEnd"/>
      <w:r w:rsidRPr="00DD40D2">
        <w:rPr>
          <w:szCs w:val="24"/>
        </w:rPr>
        <w:t xml:space="preserve"> генерализации: 1) Являются ли посылка приемлемой? 2) Не слишком ли мала выборка? 3) Является ли наша выборка предвзятой? </w:t>
      </w:r>
      <w:r w:rsidRPr="00DD40D2">
        <w:rPr>
          <w:szCs w:val="24"/>
          <w:lang w:val="en-US"/>
        </w:rPr>
        <w:t xml:space="preserve">4) </w:t>
      </w:r>
      <w:proofErr w:type="spellStart"/>
      <w:r w:rsidRPr="00DD40D2">
        <w:rPr>
          <w:szCs w:val="24"/>
        </w:rPr>
        <w:t>Основаналинашавыборканапредвзятости</w:t>
      </w:r>
      <w:proofErr w:type="spellEnd"/>
      <w:r w:rsidRPr="00DD40D2">
        <w:rPr>
          <w:szCs w:val="24"/>
          <w:lang w:val="en-US"/>
        </w:rPr>
        <w:t xml:space="preserve">.  </w:t>
      </w:r>
    </w:p>
    <w:p w:rsidR="00CA431A" w:rsidRPr="00DD40D2" w:rsidRDefault="00CA431A" w:rsidP="00CA431A">
      <w:pPr>
        <w:rPr>
          <w:szCs w:val="24"/>
          <w:lang w:val="en-US"/>
        </w:rPr>
      </w:pPr>
    </w:p>
    <w:p w:rsidR="00CA431A" w:rsidRPr="00DD40D2" w:rsidRDefault="00CA431A" w:rsidP="00CA431A">
      <w:pPr>
        <w:pStyle w:val="3"/>
        <w:numPr>
          <w:ilvl w:val="0"/>
          <w:numId w:val="0"/>
        </w:numPr>
        <w:spacing w:before="0" w:after="0"/>
        <w:ind w:left="340" w:hanging="3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D40D2">
        <w:rPr>
          <w:rFonts w:ascii="Times New Roman" w:hAnsi="Times New Roman"/>
          <w:b w:val="0"/>
          <w:sz w:val="24"/>
          <w:szCs w:val="24"/>
          <w:lang w:val="en-US"/>
        </w:rPr>
        <w:t>Sinnott</w:t>
      </w:r>
      <w:proofErr w:type="spellEnd"/>
      <w:r w:rsidRPr="00DD40D2">
        <w:rPr>
          <w:rFonts w:ascii="Times New Roman" w:hAnsi="Times New Roman"/>
          <w:b w:val="0"/>
          <w:sz w:val="24"/>
          <w:szCs w:val="24"/>
          <w:lang w:val="en-US"/>
        </w:rPr>
        <w:t xml:space="preserve">-Armstrong W., </w:t>
      </w:r>
      <w:proofErr w:type="spellStart"/>
      <w:r w:rsidRPr="00DD40D2">
        <w:rPr>
          <w:rFonts w:ascii="Times New Roman" w:hAnsi="Times New Roman"/>
          <w:b w:val="0"/>
          <w:sz w:val="24"/>
          <w:szCs w:val="24"/>
          <w:lang w:val="en-US"/>
        </w:rPr>
        <w:t>Fogeli</w:t>
      </w:r>
      <w:proofErr w:type="spellEnd"/>
      <w:r w:rsidRPr="00DD40D2">
        <w:rPr>
          <w:rFonts w:ascii="Times New Roman" w:hAnsi="Times New Roman"/>
          <w:b w:val="0"/>
          <w:sz w:val="24"/>
          <w:szCs w:val="24"/>
          <w:lang w:val="en-US"/>
        </w:rPr>
        <w:t xml:space="preserve"> R. J. Understanding Arguments: An Introduction to Informal </w:t>
      </w:r>
      <w:proofErr w:type="spellStart"/>
      <w:r w:rsidRPr="00DD40D2">
        <w:rPr>
          <w:rFonts w:ascii="Times New Roman" w:hAnsi="Times New Roman"/>
          <w:b w:val="0"/>
          <w:sz w:val="24"/>
          <w:szCs w:val="24"/>
          <w:lang w:val="en-US"/>
        </w:rPr>
        <w:t>Logic.9</w:t>
      </w:r>
      <w:proofErr w:type="spellEnd"/>
      <w:r w:rsidRPr="00DD40D2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DD40D2">
        <w:rPr>
          <w:rFonts w:ascii="Times New Roman" w:hAnsi="Times New Roman"/>
          <w:b w:val="0"/>
          <w:sz w:val="24"/>
          <w:szCs w:val="24"/>
          <w:lang w:val="en-US"/>
        </w:rPr>
        <w:t>thed</w:t>
      </w:r>
      <w:proofErr w:type="spellEnd"/>
      <w:r w:rsidRPr="00DD40D2">
        <w:rPr>
          <w:rFonts w:ascii="Times New Roman" w:hAnsi="Times New Roman"/>
          <w:b w:val="0"/>
          <w:sz w:val="24"/>
          <w:szCs w:val="24"/>
          <w:lang w:val="en-US"/>
        </w:rPr>
        <w:t xml:space="preserve"> .</w:t>
      </w:r>
      <w:proofErr w:type="gramEnd"/>
      <w:r w:rsidRPr="00DD40D2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DD40D2">
        <w:rPr>
          <w:rFonts w:ascii="Times New Roman" w:hAnsi="Times New Roman"/>
          <w:b w:val="0"/>
          <w:sz w:val="24"/>
          <w:szCs w:val="24"/>
          <w:lang w:val="en-US"/>
        </w:rPr>
        <w:t>CengageLearning</w:t>
      </w:r>
      <w:proofErr w:type="spellEnd"/>
      <w:r w:rsidRPr="00DD40D2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DD40D2">
        <w:rPr>
          <w:rFonts w:ascii="Times New Roman" w:hAnsi="Times New Roman"/>
          <w:b w:val="0"/>
          <w:sz w:val="24"/>
          <w:szCs w:val="24"/>
        </w:rPr>
        <w:t xml:space="preserve"> 2014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ind w:firstLine="720"/>
        <w:rPr>
          <w:b/>
          <w:bCs/>
          <w:szCs w:val="24"/>
        </w:rPr>
      </w:pPr>
      <w:r w:rsidRPr="00DD40D2">
        <w:rPr>
          <w:b/>
          <w:bCs/>
          <w:szCs w:val="24"/>
        </w:rPr>
        <w:t>Лекция 5. Загадка индукции</w:t>
      </w:r>
    </w:p>
    <w:p w:rsidR="00CA431A" w:rsidRPr="00DD40D2" w:rsidRDefault="00CA431A" w:rsidP="00CA431A">
      <w:pPr>
        <w:ind w:firstLine="540"/>
        <w:jc w:val="both"/>
        <w:rPr>
          <w:szCs w:val="24"/>
        </w:rPr>
      </w:pPr>
      <w:r w:rsidRPr="00DD40D2">
        <w:rPr>
          <w:szCs w:val="24"/>
        </w:rPr>
        <w:t xml:space="preserve">Научная и популярная индукция. Множественность причин и принцип единообразия природы. Полная индукция. Основные методы индуктивного исследования (метод сходства, метод остатков, метод различия и метод сопутствующих изменений). Вероятность и индукция. Проблема Юма. Роль подходящих образцов в индукции. Рассуждение по аналогии. </w:t>
      </w:r>
      <w:proofErr w:type="spellStart"/>
      <w:r w:rsidRPr="00DD40D2">
        <w:rPr>
          <w:szCs w:val="24"/>
        </w:rPr>
        <w:t>Контрфактические</w:t>
      </w:r>
      <w:proofErr w:type="spellEnd"/>
      <w:r w:rsidRPr="00DD40D2">
        <w:rPr>
          <w:szCs w:val="24"/>
        </w:rPr>
        <w:t xml:space="preserve"> высказывания, необходимость и формулировка законов. Вероятностный вывод в истории и смежных исследованиях. Деление наук на «объясняющие» и «понимающие». Понимание и интерпретация.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Выводыкнаилучшемуобъяснению</w:t>
      </w:r>
      <w:proofErr w:type="spellEnd"/>
      <w:r w:rsidRPr="00DD40D2">
        <w:rPr>
          <w:szCs w:val="24"/>
        </w:rPr>
        <w:t>(</w:t>
      </w:r>
      <w:r w:rsidRPr="00DD40D2">
        <w:rPr>
          <w:szCs w:val="24"/>
          <w:lang w:val="en-US"/>
        </w:rPr>
        <w:t>Inference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to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the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best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explanation</w:t>
      </w:r>
      <w:r w:rsidRPr="00DD40D2">
        <w:rPr>
          <w:szCs w:val="24"/>
        </w:rPr>
        <w:t xml:space="preserve">). Как определить, какое из объяснений лучшее?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Шесть свойств лучшего объяснения: 1) объяснять наблюдаемое, 2) быть «глубоким» (не требовать дополнительных объяснений), 3) сильным (объяснить схожие случаи), 4) </w:t>
      </w:r>
      <w:r w:rsidRPr="00DD40D2">
        <w:rPr>
          <w:szCs w:val="24"/>
        </w:rPr>
        <w:lastRenderedPageBreak/>
        <w:t xml:space="preserve">фальсифицируемым, 5) обладать свойствами простоты и «скромности» (соответствовать принципу Бритвы Оккама), 6) быть консервативным.  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Решающая роль контекста при выборе лучшего объяснения. 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Аргументы по аналогии: преимущества и слабости. Сходства и релевантные различия.  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Четыре стандарта определения строгости аналогии: 1) близость аналогов; 2) наличие ключных различий между сравниваемыми объектами; 3) разнообразия посылок по которым устанавливается сходство; 4) слабость заключения.   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Являются ли аналогии объяснениями. Роль объяснения в науки. </w:t>
      </w:r>
    </w:p>
    <w:p w:rsidR="00CA431A" w:rsidRPr="00DD40D2" w:rsidRDefault="00CA431A" w:rsidP="00CA431A">
      <w:pPr>
        <w:autoSpaceDE w:val="0"/>
        <w:autoSpaceDN w:val="0"/>
        <w:adjustRightInd w:val="0"/>
        <w:jc w:val="both"/>
        <w:rPr>
          <w:szCs w:val="24"/>
        </w:rPr>
      </w:pPr>
      <w:r w:rsidRPr="00DD40D2">
        <w:rPr>
          <w:szCs w:val="24"/>
        </w:rPr>
        <w:t xml:space="preserve">Рассуждение о причинах: генерализация причины.  </w:t>
      </w:r>
    </w:p>
    <w:p w:rsidR="00CA431A" w:rsidRPr="00DD40D2" w:rsidRDefault="00CA431A" w:rsidP="00CA431A">
      <w:pPr>
        <w:autoSpaceDE w:val="0"/>
        <w:autoSpaceDN w:val="0"/>
        <w:adjustRightInd w:val="0"/>
        <w:jc w:val="both"/>
        <w:rPr>
          <w:szCs w:val="24"/>
        </w:rPr>
      </w:pPr>
      <w:r w:rsidRPr="00DD40D2">
        <w:rPr>
          <w:szCs w:val="24"/>
        </w:rPr>
        <w:t xml:space="preserve">Достаточные условия и необходимые условия: тест на достаточные основания; тест на необходимые основания; </w:t>
      </w:r>
      <w:proofErr w:type="spellStart"/>
      <w:r w:rsidRPr="00DD40D2">
        <w:rPr>
          <w:szCs w:val="24"/>
          <w:lang w:val="en-US"/>
        </w:rPr>
        <w:t>TheJointTest</w:t>
      </w:r>
      <w:proofErr w:type="spellEnd"/>
      <w:r w:rsidRPr="00DD40D2">
        <w:rPr>
          <w:szCs w:val="24"/>
        </w:rPr>
        <w:t xml:space="preserve">; тщательное тестирование; достижение положительных заключений.   </w:t>
      </w:r>
    </w:p>
    <w:p w:rsidR="00CA431A" w:rsidRPr="00DD40D2" w:rsidRDefault="00CA431A" w:rsidP="00CA431A">
      <w:pPr>
        <w:autoSpaceDE w:val="0"/>
        <w:autoSpaceDN w:val="0"/>
        <w:adjustRightInd w:val="0"/>
        <w:jc w:val="both"/>
        <w:rPr>
          <w:iCs/>
          <w:szCs w:val="24"/>
        </w:rPr>
      </w:pPr>
      <w:r w:rsidRPr="00DD40D2">
        <w:rPr>
          <w:szCs w:val="24"/>
        </w:rPr>
        <w:t>Применение методов для нахождения причин: нормальность; фоновые предположения (</w:t>
      </w:r>
      <w:proofErr w:type="spellStart"/>
      <w:r w:rsidRPr="00DD40D2">
        <w:rPr>
          <w:szCs w:val="24"/>
          <w:lang w:val="en-US"/>
        </w:rPr>
        <w:t>backgroundassumptions</w:t>
      </w:r>
      <w:proofErr w:type="spellEnd"/>
      <w:r w:rsidRPr="00DD40D2">
        <w:rPr>
          <w:szCs w:val="24"/>
        </w:rPr>
        <w:t>); подробный пример; сопутствующие изменения (</w:t>
      </w:r>
      <w:proofErr w:type="spellStart"/>
      <w:r w:rsidRPr="00DD40D2">
        <w:rPr>
          <w:szCs w:val="24"/>
          <w:lang w:val="en-US"/>
        </w:rPr>
        <w:t>c</w:t>
      </w:r>
      <w:r w:rsidRPr="00DD40D2">
        <w:rPr>
          <w:iCs/>
          <w:szCs w:val="24"/>
          <w:lang w:val="en-US"/>
        </w:rPr>
        <w:t>oncomitantvariation</w:t>
      </w:r>
      <w:proofErr w:type="spellEnd"/>
      <w:r w:rsidRPr="00DD40D2">
        <w:rPr>
          <w:iCs/>
          <w:szCs w:val="24"/>
        </w:rPr>
        <w:t>)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rPr>
          <w:b/>
          <w:i/>
          <w:szCs w:val="24"/>
        </w:rPr>
      </w:pPr>
      <w:r w:rsidRPr="00DD40D2">
        <w:rPr>
          <w:b/>
          <w:i/>
          <w:szCs w:val="24"/>
        </w:rPr>
        <w:t xml:space="preserve">Литература: </w:t>
      </w:r>
    </w:p>
    <w:p w:rsidR="00CA431A" w:rsidRPr="00DD40D2" w:rsidRDefault="00CA431A" w:rsidP="00CA431A">
      <w:pPr>
        <w:rPr>
          <w:color w:val="000000"/>
          <w:szCs w:val="24"/>
        </w:rPr>
      </w:pPr>
      <w:r w:rsidRPr="00DD40D2">
        <w:rPr>
          <w:color w:val="000000"/>
          <w:szCs w:val="24"/>
        </w:rPr>
        <w:t>Поппер К.Р. Глава 1. //Поппер К. Р. Предположения и опровержения: Рост научного знания: Пер. с англ. / К. Р. Поппер. — М.: ООО «Издательство</w:t>
      </w:r>
      <w:r w:rsidRPr="00DD40D2">
        <w:rPr>
          <w:rStyle w:val="apple-converted-space"/>
          <w:color w:val="000000"/>
          <w:szCs w:val="24"/>
        </w:rPr>
        <w:t> </w:t>
      </w:r>
      <w:r w:rsidRPr="00DD40D2">
        <w:rPr>
          <w:color w:val="000000"/>
          <w:szCs w:val="24"/>
          <w:lang w:val="en-US"/>
        </w:rPr>
        <w:t>ACT</w:t>
      </w:r>
      <w:r w:rsidRPr="00DD40D2">
        <w:rPr>
          <w:color w:val="000000"/>
          <w:szCs w:val="24"/>
        </w:rPr>
        <w:t>»: ЗАО НПП «Ермак», 2004.</w:t>
      </w:r>
    </w:p>
    <w:p w:rsidR="00CA431A" w:rsidRPr="00DD40D2" w:rsidRDefault="00CA431A" w:rsidP="00CA431A">
      <w:pPr>
        <w:jc w:val="both"/>
        <w:rPr>
          <w:color w:val="000000"/>
          <w:szCs w:val="24"/>
          <w:lang w:val="en-US"/>
        </w:rPr>
      </w:pPr>
      <w:r w:rsidRPr="00DD40D2">
        <w:rPr>
          <w:color w:val="000000"/>
          <w:szCs w:val="24"/>
          <w:lang w:val="en-US"/>
        </w:rPr>
        <w:t xml:space="preserve">Samir O. Philosophy of Science: A Very Short Introduction. </w:t>
      </w:r>
      <w:smartTag w:uri="urn:schemas-microsoft-com:office:smarttags" w:element="City">
        <w:r w:rsidRPr="00DD40D2">
          <w:rPr>
            <w:color w:val="000000"/>
            <w:szCs w:val="24"/>
            <w:lang w:val="en-US"/>
          </w:rPr>
          <w:t>Oxford</w:t>
        </w:r>
      </w:smartTag>
      <w:r w:rsidRPr="00DD40D2">
        <w:rPr>
          <w:color w:val="000000"/>
          <w:szCs w:val="24"/>
          <w:lang w:val="en-US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 w:rsidRPr="00DD40D2">
            <w:rPr>
              <w:color w:val="000000"/>
              <w:szCs w:val="24"/>
              <w:lang w:val="en-US"/>
            </w:rPr>
            <w:t>Oxford</w:t>
          </w:r>
        </w:smartTag>
        <w:smartTag w:uri="urn:schemas-microsoft-com:office:smarttags" w:element="PlaceType">
          <w:r w:rsidRPr="00DD40D2">
            <w:rPr>
              <w:color w:val="000000"/>
              <w:szCs w:val="24"/>
              <w:lang w:val="en-US"/>
            </w:rPr>
            <w:t>University</w:t>
          </w:r>
        </w:smartTag>
      </w:smartTag>
      <w:proofErr w:type="spellEnd"/>
      <w:r w:rsidRPr="00DD40D2">
        <w:rPr>
          <w:color w:val="000000"/>
          <w:szCs w:val="24"/>
          <w:lang w:val="en-US"/>
        </w:rPr>
        <w:t xml:space="preserve"> Press, 2002. P. 18 – 40.</w:t>
      </w:r>
    </w:p>
    <w:p w:rsidR="00CA431A" w:rsidRPr="00DD40D2" w:rsidRDefault="00CA431A" w:rsidP="00CA431A">
      <w:pPr>
        <w:jc w:val="both"/>
        <w:rPr>
          <w:color w:val="000000"/>
          <w:szCs w:val="24"/>
          <w:lang w:val="en-US"/>
        </w:rPr>
      </w:pPr>
      <w:proofErr w:type="spellStart"/>
      <w:r w:rsidRPr="00DD40D2">
        <w:rPr>
          <w:color w:val="000000"/>
          <w:szCs w:val="24"/>
          <w:lang w:val="en-US"/>
        </w:rPr>
        <w:t>Sinnott</w:t>
      </w:r>
      <w:proofErr w:type="spellEnd"/>
      <w:r w:rsidRPr="00DD40D2">
        <w:rPr>
          <w:color w:val="000000"/>
          <w:szCs w:val="24"/>
          <w:lang w:val="en-US"/>
        </w:rPr>
        <w:t xml:space="preserve">-Armstrong W., </w:t>
      </w:r>
      <w:proofErr w:type="spellStart"/>
      <w:r w:rsidRPr="00DD40D2">
        <w:rPr>
          <w:color w:val="000000"/>
          <w:szCs w:val="24"/>
          <w:lang w:val="en-US"/>
        </w:rPr>
        <w:t>Fogeli</w:t>
      </w:r>
      <w:proofErr w:type="spellEnd"/>
      <w:r w:rsidRPr="00DD40D2">
        <w:rPr>
          <w:color w:val="000000"/>
          <w:szCs w:val="24"/>
          <w:lang w:val="en-US"/>
        </w:rPr>
        <w:t xml:space="preserve"> R. J. Understanding Arguments: An Introduction to Informal Logic. </w:t>
      </w:r>
      <w:proofErr w:type="gramStart"/>
      <w:r w:rsidRPr="00DD40D2">
        <w:rPr>
          <w:color w:val="000000"/>
          <w:szCs w:val="24"/>
          <w:lang w:val="en-US"/>
        </w:rPr>
        <w:t>Dartmouth</w:t>
      </w:r>
      <w:r w:rsidRPr="00DD40D2">
        <w:rPr>
          <w:rStyle w:val="apple-converted-space"/>
          <w:color w:val="000000"/>
          <w:szCs w:val="24"/>
          <w:lang w:val="en-US"/>
        </w:rPr>
        <w:t> </w:t>
      </w:r>
      <w:r w:rsidRPr="00DD40D2">
        <w:rPr>
          <w:color w:val="000000"/>
          <w:szCs w:val="24"/>
          <w:lang w:val="en-US"/>
        </w:rPr>
        <w:t>College.</w:t>
      </w:r>
      <w:proofErr w:type="gramEnd"/>
      <w:r w:rsidRPr="00DD40D2">
        <w:rPr>
          <w:color w:val="000000"/>
          <w:szCs w:val="24"/>
          <w:lang w:val="en-US"/>
        </w:rPr>
        <w:t xml:space="preserve"> Walter. </w:t>
      </w:r>
      <w:proofErr w:type="gramStart"/>
      <w:r w:rsidRPr="00DD40D2">
        <w:rPr>
          <w:color w:val="000000"/>
          <w:szCs w:val="24"/>
          <w:lang w:val="en-US"/>
        </w:rPr>
        <w:t>Dartmouth College.</w:t>
      </w:r>
      <w:proofErr w:type="gramEnd"/>
      <w:r w:rsidRPr="00DD40D2">
        <w:rPr>
          <w:rStyle w:val="apple-converted-space"/>
          <w:color w:val="000000"/>
          <w:szCs w:val="24"/>
          <w:lang w:val="en-US"/>
        </w:rPr>
        <w:t> </w:t>
      </w:r>
      <w:proofErr w:type="gramStart"/>
      <w:r w:rsidRPr="00DD40D2">
        <w:rPr>
          <w:color w:val="000000"/>
          <w:szCs w:val="24"/>
          <w:lang w:val="en-US"/>
        </w:rPr>
        <w:t>P.231-276.</w:t>
      </w:r>
      <w:proofErr w:type="gramEnd"/>
    </w:p>
    <w:p w:rsidR="00CA431A" w:rsidRPr="00DD40D2" w:rsidRDefault="00CA431A" w:rsidP="00CA431A">
      <w:pPr>
        <w:jc w:val="both"/>
        <w:rPr>
          <w:color w:val="000000"/>
          <w:szCs w:val="24"/>
          <w:lang w:val="en-US"/>
        </w:rPr>
      </w:pPr>
      <w:r w:rsidRPr="00DD40D2">
        <w:rPr>
          <w:color w:val="000000"/>
          <w:szCs w:val="24"/>
          <w:lang w:val="en-US"/>
        </w:rPr>
        <w:t> </w:t>
      </w:r>
    </w:p>
    <w:p w:rsidR="00CA431A" w:rsidRPr="00DD40D2" w:rsidRDefault="00CA431A" w:rsidP="00CA431A">
      <w:pPr>
        <w:jc w:val="both"/>
        <w:rPr>
          <w:color w:val="000000"/>
          <w:szCs w:val="24"/>
          <w:lang w:val="en-US"/>
        </w:rPr>
      </w:pPr>
      <w:proofErr w:type="spellStart"/>
      <w:r w:rsidRPr="00DD40D2">
        <w:rPr>
          <w:color w:val="000000"/>
          <w:szCs w:val="24"/>
        </w:rPr>
        <w:t>Атакжевыполнитьупражненияиз</w:t>
      </w:r>
      <w:proofErr w:type="spellEnd"/>
      <w:r w:rsidRPr="00DD40D2">
        <w:rPr>
          <w:rStyle w:val="apple-converted-space"/>
          <w:color w:val="000000"/>
          <w:szCs w:val="24"/>
          <w:lang w:val="en-US"/>
        </w:rPr>
        <w:t> </w:t>
      </w:r>
      <w:r w:rsidRPr="00DD40D2">
        <w:rPr>
          <w:color w:val="000000"/>
          <w:szCs w:val="24"/>
          <w:lang w:val="en-US"/>
        </w:rPr>
        <w:t>Understanding</w:t>
      </w:r>
      <w:r w:rsidRPr="00DD40D2">
        <w:rPr>
          <w:rStyle w:val="apple-converted-space"/>
          <w:color w:val="000000"/>
          <w:szCs w:val="24"/>
          <w:lang w:val="en-US"/>
        </w:rPr>
        <w:t> </w:t>
      </w:r>
      <w:r w:rsidRPr="00DD40D2">
        <w:rPr>
          <w:color w:val="000000"/>
          <w:szCs w:val="24"/>
          <w:lang w:val="en-US"/>
        </w:rPr>
        <w:t>Arguments:  </w:t>
      </w:r>
    </w:p>
    <w:p w:rsidR="00CA431A" w:rsidRPr="00DD40D2" w:rsidRDefault="00CA431A" w:rsidP="00CA431A">
      <w:pPr>
        <w:jc w:val="both"/>
        <w:rPr>
          <w:color w:val="000000"/>
          <w:szCs w:val="24"/>
          <w:lang w:val="en-US"/>
        </w:rPr>
      </w:pPr>
      <w:r w:rsidRPr="00DD40D2">
        <w:rPr>
          <w:color w:val="000000"/>
          <w:szCs w:val="24"/>
          <w:lang w:val="en-US"/>
        </w:rPr>
        <w:t>Exercise</w:t>
      </w:r>
      <w:r w:rsidRPr="00DD40D2">
        <w:rPr>
          <w:rStyle w:val="apple-converted-space"/>
          <w:color w:val="000000"/>
          <w:szCs w:val="24"/>
          <w:lang w:val="en-US"/>
        </w:rPr>
        <w:t> </w:t>
      </w:r>
      <w:r w:rsidRPr="00DD40D2">
        <w:rPr>
          <w:color w:val="000000"/>
          <w:szCs w:val="24"/>
          <w:lang w:val="en-US"/>
        </w:rPr>
        <w:t>II</w:t>
      </w:r>
      <w:proofErr w:type="gramStart"/>
      <w:r w:rsidRPr="00DD40D2">
        <w:rPr>
          <w:color w:val="000000"/>
          <w:szCs w:val="24"/>
          <w:lang w:val="en-US"/>
        </w:rPr>
        <w:t>-  P.264</w:t>
      </w:r>
      <w:proofErr w:type="gramEnd"/>
      <w:r w:rsidRPr="00DD40D2">
        <w:rPr>
          <w:color w:val="000000"/>
          <w:szCs w:val="24"/>
          <w:lang w:val="en-US"/>
        </w:rPr>
        <w:t>.</w:t>
      </w:r>
    </w:p>
    <w:p w:rsidR="00CA431A" w:rsidRPr="00DD40D2" w:rsidRDefault="00CA431A" w:rsidP="00CA431A">
      <w:pPr>
        <w:jc w:val="both"/>
        <w:rPr>
          <w:color w:val="000000"/>
          <w:szCs w:val="24"/>
          <w:lang w:val="en-US"/>
        </w:rPr>
      </w:pPr>
      <w:r w:rsidRPr="00DD40D2">
        <w:rPr>
          <w:color w:val="000000"/>
          <w:szCs w:val="24"/>
          <w:lang w:val="en-US"/>
        </w:rPr>
        <w:t>Exercise</w:t>
      </w:r>
      <w:r w:rsidRPr="00DD40D2">
        <w:rPr>
          <w:rStyle w:val="apple-converted-space"/>
          <w:color w:val="000000"/>
          <w:szCs w:val="24"/>
          <w:lang w:val="en-US"/>
        </w:rPr>
        <w:t> </w:t>
      </w:r>
      <w:r w:rsidRPr="00DD40D2">
        <w:rPr>
          <w:color w:val="000000"/>
          <w:szCs w:val="24"/>
          <w:lang w:val="en-US"/>
        </w:rPr>
        <w:t>IV.</w:t>
      </w:r>
      <w:r w:rsidRPr="00DD40D2">
        <w:rPr>
          <w:rStyle w:val="apple-converted-space"/>
          <w:color w:val="000000"/>
          <w:szCs w:val="24"/>
          <w:lang w:val="en-US"/>
        </w:rPr>
        <w:t> </w:t>
      </w:r>
      <w:proofErr w:type="gramStart"/>
      <w:r w:rsidRPr="00DD40D2">
        <w:rPr>
          <w:color w:val="000000"/>
          <w:szCs w:val="24"/>
          <w:lang w:val="en-US"/>
        </w:rPr>
        <w:t>P.239-240.</w:t>
      </w:r>
      <w:proofErr w:type="gramEnd"/>
      <w:r w:rsidRPr="00DD40D2">
        <w:rPr>
          <w:color w:val="000000"/>
          <w:szCs w:val="24"/>
          <w:lang w:val="en-US"/>
        </w:rPr>
        <w:t xml:space="preserve">   </w:t>
      </w:r>
    </w:p>
    <w:p w:rsidR="00CA431A" w:rsidRPr="00DD40D2" w:rsidRDefault="00CA431A" w:rsidP="00CA431A">
      <w:pPr>
        <w:rPr>
          <w:szCs w:val="24"/>
          <w:lang w:val="en-US"/>
        </w:rPr>
      </w:pPr>
    </w:p>
    <w:p w:rsidR="00CA431A" w:rsidRPr="00DD40D2" w:rsidRDefault="00CA431A" w:rsidP="00CA431A">
      <w:pPr>
        <w:ind w:firstLine="720"/>
        <w:rPr>
          <w:b/>
          <w:bCs/>
          <w:szCs w:val="24"/>
        </w:rPr>
      </w:pPr>
      <w:r w:rsidRPr="00DD40D2">
        <w:rPr>
          <w:b/>
          <w:bCs/>
          <w:szCs w:val="24"/>
        </w:rPr>
        <w:t xml:space="preserve">Лекция 6. Научное объяснение и </w:t>
      </w:r>
      <w:r w:rsidRPr="00DD40D2">
        <w:rPr>
          <w:b/>
          <w:szCs w:val="24"/>
        </w:rPr>
        <w:t xml:space="preserve">юриспруденция </w:t>
      </w:r>
    </w:p>
    <w:p w:rsidR="00CA431A" w:rsidRPr="00DD40D2" w:rsidRDefault="00CA431A" w:rsidP="00CA431A">
      <w:pPr>
        <w:ind w:firstLine="540"/>
        <w:jc w:val="both"/>
        <w:rPr>
          <w:szCs w:val="24"/>
        </w:rPr>
      </w:pPr>
      <w:r w:rsidRPr="00DD40D2">
        <w:rPr>
          <w:szCs w:val="24"/>
        </w:rPr>
        <w:t>Виды научного объяснения. Бритва Оккама. Абдукция и вывод к наилучшему объяснению. Дедуктивно-</w:t>
      </w:r>
      <w:proofErr w:type="spellStart"/>
      <w:r w:rsidRPr="00DD40D2">
        <w:rPr>
          <w:szCs w:val="24"/>
        </w:rPr>
        <w:t>номологическое</w:t>
      </w:r>
      <w:proofErr w:type="spellEnd"/>
      <w:r w:rsidRPr="00DD40D2">
        <w:rPr>
          <w:szCs w:val="24"/>
        </w:rPr>
        <w:t xml:space="preserve"> объяснение. «Охватывающие» законы К. </w:t>
      </w:r>
      <w:proofErr w:type="spellStart"/>
      <w:r w:rsidRPr="00DD40D2">
        <w:rPr>
          <w:szCs w:val="24"/>
        </w:rPr>
        <w:t>Гемпеля</w:t>
      </w:r>
      <w:proofErr w:type="spellEnd"/>
      <w:r w:rsidRPr="00DD40D2">
        <w:rPr>
          <w:szCs w:val="24"/>
        </w:rPr>
        <w:t xml:space="preserve">: </w:t>
      </w:r>
      <w:proofErr w:type="spellStart"/>
      <w:r w:rsidRPr="00DD40D2">
        <w:rPr>
          <w:szCs w:val="24"/>
        </w:rPr>
        <w:t>эксплананс</w:t>
      </w:r>
      <w:proofErr w:type="spellEnd"/>
      <w:r w:rsidRPr="00DD40D2">
        <w:rPr>
          <w:szCs w:val="24"/>
        </w:rPr>
        <w:t xml:space="preserve"> и </w:t>
      </w:r>
      <w:proofErr w:type="spellStart"/>
      <w:r w:rsidRPr="00DD40D2">
        <w:rPr>
          <w:szCs w:val="24"/>
        </w:rPr>
        <w:t>экспланандум</w:t>
      </w:r>
      <w:proofErr w:type="spellEnd"/>
      <w:r w:rsidRPr="00DD40D2">
        <w:rPr>
          <w:szCs w:val="24"/>
        </w:rPr>
        <w:t>. Объяснение и предсказание. Проблема симметрии и проблема релевантности для дедуктивно-</w:t>
      </w:r>
      <w:proofErr w:type="spellStart"/>
      <w:r w:rsidRPr="00DD40D2">
        <w:rPr>
          <w:szCs w:val="24"/>
        </w:rPr>
        <w:t>номологического</w:t>
      </w:r>
      <w:proofErr w:type="spellEnd"/>
      <w:r w:rsidRPr="00DD40D2">
        <w:rPr>
          <w:szCs w:val="24"/>
        </w:rPr>
        <w:t xml:space="preserve"> объяснения. Каузальное объяснение и его пределы. </w:t>
      </w:r>
      <w:proofErr w:type="spellStart"/>
      <w:r w:rsidRPr="00DD40D2">
        <w:rPr>
          <w:szCs w:val="24"/>
        </w:rPr>
        <w:t>Редукционизм</w:t>
      </w:r>
      <w:proofErr w:type="spellEnd"/>
      <w:r w:rsidRPr="00DD40D2">
        <w:rPr>
          <w:szCs w:val="24"/>
        </w:rPr>
        <w:t xml:space="preserve"> в научном объяснении, его польза и недостатки. Разновидности </w:t>
      </w:r>
      <w:proofErr w:type="spellStart"/>
      <w:r w:rsidRPr="00DD40D2">
        <w:rPr>
          <w:szCs w:val="24"/>
        </w:rPr>
        <w:t>редукционизма</w:t>
      </w:r>
      <w:proofErr w:type="spellEnd"/>
      <w:r w:rsidRPr="00DD40D2">
        <w:rPr>
          <w:szCs w:val="24"/>
        </w:rPr>
        <w:t xml:space="preserve">. Может ли наука все объяснить? Пределы научного метода. Нормативные объяснения и объяснения человеческих действий. Практический силлогизм и «широкая программа» </w:t>
      </w:r>
      <w:proofErr w:type="spellStart"/>
      <w:r w:rsidRPr="00DD40D2">
        <w:rPr>
          <w:szCs w:val="24"/>
        </w:rPr>
        <w:t>инференциализма</w:t>
      </w:r>
      <w:proofErr w:type="spellEnd"/>
      <w:r w:rsidRPr="00DD40D2">
        <w:rPr>
          <w:szCs w:val="24"/>
        </w:rPr>
        <w:t>: логическое пространство оснований.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b/>
          <w:i/>
          <w:szCs w:val="24"/>
          <w:lang w:val="en-US"/>
        </w:rPr>
      </w:pPr>
      <w:r w:rsidRPr="00DD40D2">
        <w:rPr>
          <w:b/>
          <w:i/>
          <w:szCs w:val="24"/>
        </w:rPr>
        <w:t>Литература</w:t>
      </w:r>
      <w:r w:rsidRPr="00DD40D2">
        <w:rPr>
          <w:b/>
          <w:i/>
          <w:szCs w:val="24"/>
          <w:lang w:val="en-US"/>
        </w:rPr>
        <w:t>:</w:t>
      </w:r>
    </w:p>
    <w:p w:rsidR="00CA431A" w:rsidRPr="00DD40D2" w:rsidRDefault="00CA431A" w:rsidP="00CA431A">
      <w:pPr>
        <w:jc w:val="both"/>
        <w:rPr>
          <w:color w:val="000000"/>
          <w:szCs w:val="24"/>
        </w:rPr>
      </w:pPr>
      <w:r w:rsidRPr="00DD40D2">
        <w:rPr>
          <w:color w:val="000000"/>
          <w:szCs w:val="24"/>
          <w:lang w:val="en-US"/>
        </w:rPr>
        <w:t xml:space="preserve">Samir O. Philosophy of Science: A Very Short Introduction. </w:t>
      </w:r>
      <w:smartTag w:uri="urn:schemas-microsoft-com:office:smarttags" w:element="City">
        <w:r w:rsidRPr="00DD40D2">
          <w:rPr>
            <w:color w:val="000000"/>
            <w:szCs w:val="24"/>
            <w:lang w:val="en-US"/>
          </w:rPr>
          <w:t>Oxford</w:t>
        </w:r>
      </w:smartTag>
      <w:r w:rsidRPr="00DD40D2">
        <w:rPr>
          <w:color w:val="000000"/>
          <w:szCs w:val="24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 w:rsidRPr="00DD40D2">
            <w:rPr>
              <w:color w:val="000000"/>
              <w:szCs w:val="24"/>
              <w:lang w:val="en-US"/>
            </w:rPr>
            <w:t>Oxford</w:t>
          </w:r>
        </w:smartTag>
        <w:smartTag w:uri="urn:schemas-microsoft-com:office:smarttags" w:element="PlaceType">
          <w:r w:rsidRPr="00DD40D2">
            <w:rPr>
              <w:color w:val="000000"/>
              <w:szCs w:val="24"/>
              <w:lang w:val="en-US"/>
            </w:rPr>
            <w:t>University</w:t>
          </w:r>
        </w:smartTag>
      </w:smartTag>
      <w:proofErr w:type="spellEnd"/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Press</w:t>
      </w:r>
      <w:r w:rsidRPr="00DD40D2">
        <w:rPr>
          <w:color w:val="000000"/>
          <w:szCs w:val="24"/>
        </w:rPr>
        <w:t xml:space="preserve">, 2002. </w:t>
      </w:r>
      <w:r w:rsidRPr="00DD40D2">
        <w:rPr>
          <w:color w:val="000000"/>
          <w:szCs w:val="24"/>
          <w:lang w:val="en-US"/>
        </w:rPr>
        <w:t>P</w:t>
      </w:r>
      <w:r w:rsidRPr="00DD40D2">
        <w:rPr>
          <w:color w:val="000000"/>
          <w:szCs w:val="24"/>
        </w:rPr>
        <w:t>. 40 – 58.</w:t>
      </w:r>
    </w:p>
    <w:p w:rsidR="00CA431A" w:rsidRPr="00DD40D2" w:rsidRDefault="00CA431A" w:rsidP="00CA431A">
      <w:pPr>
        <w:rPr>
          <w:color w:val="000000"/>
          <w:szCs w:val="24"/>
        </w:rPr>
      </w:pPr>
      <w:proofErr w:type="spellStart"/>
      <w:r w:rsidRPr="00DD40D2">
        <w:rPr>
          <w:color w:val="000000"/>
          <w:szCs w:val="24"/>
        </w:rPr>
        <w:t>Блауг</w:t>
      </w:r>
      <w:proofErr w:type="spellEnd"/>
      <w:r w:rsidRPr="00DD40D2">
        <w:rPr>
          <w:color w:val="000000"/>
          <w:szCs w:val="24"/>
        </w:rPr>
        <w:t xml:space="preserve"> М. Методология экономической науки М.: Вопросы экономики, 2004</w:t>
      </w:r>
      <w:r w:rsidRPr="00DD40D2">
        <w:rPr>
          <w:rStyle w:val="apple-converted-space"/>
          <w:color w:val="000000"/>
          <w:szCs w:val="24"/>
        </w:rPr>
        <w:t> </w:t>
      </w:r>
      <w:r w:rsidRPr="00DD40D2">
        <w:rPr>
          <w:color w:val="000000"/>
          <w:szCs w:val="24"/>
          <w:lang w:val="en-US"/>
        </w:rPr>
        <w:t>c</w:t>
      </w:r>
      <w:r w:rsidRPr="00DD40D2">
        <w:rPr>
          <w:color w:val="000000"/>
          <w:szCs w:val="24"/>
        </w:rPr>
        <w:t>.43-58</w:t>
      </w:r>
    </w:p>
    <w:p w:rsidR="00CA431A" w:rsidRPr="00DD40D2" w:rsidRDefault="00CA431A" w:rsidP="00CA431A">
      <w:pPr>
        <w:jc w:val="both"/>
        <w:rPr>
          <w:color w:val="000000"/>
          <w:szCs w:val="24"/>
        </w:rPr>
      </w:pPr>
      <w:proofErr w:type="spellStart"/>
      <w:r w:rsidRPr="00DD40D2">
        <w:rPr>
          <w:color w:val="000000"/>
          <w:szCs w:val="24"/>
        </w:rPr>
        <w:t>ГемпельК</w:t>
      </w:r>
      <w:proofErr w:type="gramStart"/>
      <w:r w:rsidRPr="00DD40D2">
        <w:rPr>
          <w:color w:val="000000"/>
          <w:szCs w:val="24"/>
        </w:rPr>
        <w:t>.Ф</w:t>
      </w:r>
      <w:proofErr w:type="gramEnd"/>
      <w:r w:rsidRPr="00DD40D2">
        <w:rPr>
          <w:color w:val="000000"/>
          <w:szCs w:val="24"/>
        </w:rPr>
        <w:t>ункция</w:t>
      </w:r>
      <w:proofErr w:type="spellEnd"/>
      <w:r w:rsidRPr="00DD40D2">
        <w:rPr>
          <w:color w:val="000000"/>
          <w:szCs w:val="24"/>
        </w:rPr>
        <w:t xml:space="preserve"> общих законов в истории// </w:t>
      </w:r>
      <w:proofErr w:type="spellStart"/>
      <w:r w:rsidRPr="00DD40D2">
        <w:rPr>
          <w:color w:val="000000"/>
          <w:szCs w:val="24"/>
        </w:rPr>
        <w:t>Гемпель</w:t>
      </w:r>
      <w:proofErr w:type="spellEnd"/>
      <w:r w:rsidRPr="00DD40D2">
        <w:rPr>
          <w:color w:val="000000"/>
          <w:szCs w:val="24"/>
        </w:rPr>
        <w:t xml:space="preserve"> К. Логика объяснения М.,1998</w:t>
      </w:r>
      <w:r w:rsidRPr="00DD40D2">
        <w:rPr>
          <w:rStyle w:val="apple-converted-space"/>
          <w:color w:val="000000"/>
          <w:szCs w:val="24"/>
        </w:rPr>
        <w:t> </w:t>
      </w:r>
      <w:r w:rsidRPr="00DD40D2">
        <w:rPr>
          <w:color w:val="000000"/>
          <w:szCs w:val="24"/>
          <w:lang w:val="en-US"/>
        </w:rPr>
        <w:t>C</w:t>
      </w:r>
      <w:r w:rsidRPr="00DD40D2">
        <w:rPr>
          <w:color w:val="000000"/>
          <w:szCs w:val="24"/>
        </w:rPr>
        <w:t>. 16-31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i/>
          <w:szCs w:val="24"/>
        </w:rPr>
        <w:t>Дополнительная литература</w:t>
      </w:r>
      <w:r w:rsidRPr="00DD40D2">
        <w:rPr>
          <w:szCs w:val="24"/>
        </w:rPr>
        <w:t>: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Гемпель</w:t>
      </w:r>
      <w:proofErr w:type="spellEnd"/>
      <w:r w:rsidRPr="00DD40D2">
        <w:rPr>
          <w:szCs w:val="24"/>
        </w:rPr>
        <w:t xml:space="preserve"> К. «Мотивы и ‘охватывающие’ законы в историческом объяснении» // </w:t>
      </w:r>
      <w:proofErr w:type="spellStart"/>
      <w:r w:rsidRPr="00DD40D2">
        <w:rPr>
          <w:szCs w:val="24"/>
        </w:rPr>
        <w:t>Гемпель</w:t>
      </w:r>
      <w:proofErr w:type="spellEnd"/>
      <w:r w:rsidRPr="00DD40D2">
        <w:rPr>
          <w:szCs w:val="24"/>
        </w:rPr>
        <w:t xml:space="preserve"> К. Логика объяснения. Москва: Дом интеллектуальной книги, 1998. С. 72 – 93.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Уинч</w:t>
      </w:r>
      <w:proofErr w:type="spellEnd"/>
      <w:r w:rsidRPr="00DD40D2">
        <w:rPr>
          <w:szCs w:val="24"/>
        </w:rPr>
        <w:t xml:space="preserve"> П. Идея социальной науки и ее отношение к философии. Москва: Логос, 1996. С. 51 – 70.</w:t>
      </w:r>
    </w:p>
    <w:p w:rsidR="00CA431A" w:rsidRPr="00DD40D2" w:rsidRDefault="00CA431A" w:rsidP="00CA431A">
      <w:pPr>
        <w:jc w:val="both"/>
        <w:rPr>
          <w:color w:val="000000"/>
          <w:szCs w:val="24"/>
        </w:rPr>
      </w:pPr>
      <w:proofErr w:type="spellStart"/>
      <w:r w:rsidRPr="00DD40D2">
        <w:rPr>
          <w:color w:val="000000"/>
          <w:szCs w:val="24"/>
        </w:rPr>
        <w:lastRenderedPageBreak/>
        <w:t>Дрей</w:t>
      </w:r>
      <w:proofErr w:type="spellEnd"/>
      <w:r w:rsidRPr="00DD40D2">
        <w:rPr>
          <w:color w:val="000000"/>
          <w:szCs w:val="24"/>
        </w:rPr>
        <w:t xml:space="preserve"> У. Еще раз к вопросу, об объяснении действий людей в исторической науке // Философия и методология истории. М.: Прогресс, 1977.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rPr>
          <w:b/>
          <w:bCs/>
          <w:szCs w:val="24"/>
        </w:rPr>
      </w:pPr>
      <w:r w:rsidRPr="00DD40D2">
        <w:rPr>
          <w:b/>
          <w:bCs/>
          <w:szCs w:val="24"/>
        </w:rPr>
        <w:t xml:space="preserve">Лекция 7. Научные законы и </w:t>
      </w:r>
      <w:r w:rsidRPr="00DD40D2">
        <w:rPr>
          <w:b/>
          <w:szCs w:val="24"/>
        </w:rPr>
        <w:t>юриспруденция</w:t>
      </w:r>
    </w:p>
    <w:p w:rsidR="00CA431A" w:rsidRPr="00DD40D2" w:rsidRDefault="00CA431A" w:rsidP="00CA431A">
      <w:pPr>
        <w:ind w:firstLine="720"/>
        <w:jc w:val="both"/>
        <w:rPr>
          <w:szCs w:val="24"/>
        </w:rPr>
      </w:pPr>
      <w:r w:rsidRPr="00DD40D2">
        <w:rPr>
          <w:szCs w:val="24"/>
        </w:rPr>
        <w:t>Техническое введение: логические модальности: необходимость, возможность, случайность, невозможность, действительность. Физические и логические возможные миры.  Интенсионал, экстенсионал (референция), понятие. Диспозиционные и категориальные свойства.  Единичные и общие высказывания</w:t>
      </w:r>
    </w:p>
    <w:p w:rsidR="00CA431A" w:rsidRPr="00DD40D2" w:rsidRDefault="00CA431A" w:rsidP="00CA431A">
      <w:pPr>
        <w:ind w:firstLine="720"/>
        <w:jc w:val="both"/>
        <w:rPr>
          <w:szCs w:val="24"/>
        </w:rPr>
      </w:pPr>
      <w:r w:rsidRPr="00DD40D2">
        <w:rPr>
          <w:szCs w:val="24"/>
        </w:rPr>
        <w:t>Регулярность и законы природы. Наивная версия регулярности законов. Вакуумные законы (</w:t>
      </w:r>
      <w:proofErr w:type="spellStart"/>
      <w:r w:rsidRPr="00DD40D2">
        <w:rPr>
          <w:szCs w:val="24"/>
          <w:lang w:val="en-US"/>
        </w:rPr>
        <w:t>vacuouslaws</w:t>
      </w:r>
      <w:proofErr w:type="spellEnd"/>
      <w:r w:rsidRPr="00DD40D2">
        <w:rPr>
          <w:szCs w:val="24"/>
        </w:rPr>
        <w:t xml:space="preserve">), проблема легитимности вакуумных законов. Концепция </w:t>
      </w:r>
      <w:proofErr w:type="spellStart"/>
      <w:r w:rsidRPr="00DD40D2">
        <w:rPr>
          <w:szCs w:val="24"/>
        </w:rPr>
        <w:t>эпистемической</w:t>
      </w:r>
      <w:proofErr w:type="spellEnd"/>
      <w:r w:rsidRPr="00DD40D2">
        <w:rPr>
          <w:szCs w:val="24"/>
        </w:rPr>
        <w:t xml:space="preserve"> регулярности. </w:t>
      </w:r>
      <w:proofErr w:type="spellStart"/>
      <w:r w:rsidRPr="00DD40D2">
        <w:rPr>
          <w:szCs w:val="24"/>
        </w:rPr>
        <w:t>Контрофакторные</w:t>
      </w:r>
      <w:proofErr w:type="spellEnd"/>
      <w:r w:rsidRPr="00DD40D2">
        <w:rPr>
          <w:szCs w:val="24"/>
        </w:rPr>
        <w:t xml:space="preserve"> утверждения и субъективность законов. Системная теория законов. Сила и простота как основные характеристики законов.   </w:t>
      </w:r>
    </w:p>
    <w:p w:rsidR="00CA431A" w:rsidRPr="00DD40D2" w:rsidRDefault="00CA431A" w:rsidP="00CA431A">
      <w:pPr>
        <w:ind w:firstLine="720"/>
        <w:jc w:val="both"/>
        <w:rPr>
          <w:szCs w:val="24"/>
          <w:lang w:val="en-US"/>
        </w:rPr>
      </w:pPr>
      <w:r w:rsidRPr="00DD40D2">
        <w:rPr>
          <w:szCs w:val="24"/>
        </w:rPr>
        <w:t xml:space="preserve">Законы природы как необходимость. Законы как отношения между свойствами. Можем ли мы допустить, что два одинаковых мира будут управляться разными законами? </w:t>
      </w:r>
      <w:proofErr w:type="spellStart"/>
      <w:r w:rsidRPr="00DD40D2">
        <w:rPr>
          <w:szCs w:val="24"/>
        </w:rPr>
        <w:t>ДилеммаНэнсиКартрайт</w:t>
      </w:r>
      <w:proofErr w:type="spellEnd"/>
      <w:r w:rsidRPr="00DD40D2">
        <w:rPr>
          <w:szCs w:val="24"/>
          <w:lang w:val="en-US"/>
        </w:rPr>
        <w:t xml:space="preserve">. </w:t>
      </w:r>
    </w:p>
    <w:p w:rsidR="00CA431A" w:rsidRPr="00DD40D2" w:rsidRDefault="00CA431A" w:rsidP="00CA431A">
      <w:pPr>
        <w:ind w:firstLine="0"/>
        <w:rPr>
          <w:szCs w:val="24"/>
          <w:lang w:val="en-US"/>
        </w:rPr>
      </w:pPr>
    </w:p>
    <w:p w:rsidR="00CA431A" w:rsidRPr="00DD40D2" w:rsidRDefault="00CA431A" w:rsidP="00CA431A">
      <w:pPr>
        <w:jc w:val="both"/>
        <w:rPr>
          <w:b/>
          <w:i/>
          <w:szCs w:val="24"/>
          <w:lang w:val="en-US"/>
        </w:rPr>
      </w:pPr>
      <w:r w:rsidRPr="00DD40D2">
        <w:rPr>
          <w:b/>
          <w:i/>
          <w:szCs w:val="24"/>
        </w:rPr>
        <w:t>Литература</w:t>
      </w:r>
      <w:r w:rsidRPr="00DD40D2">
        <w:rPr>
          <w:b/>
          <w:i/>
          <w:szCs w:val="24"/>
          <w:lang w:val="en-US"/>
        </w:rPr>
        <w:t>:</w:t>
      </w:r>
    </w:p>
    <w:p w:rsidR="00CA431A" w:rsidRPr="00DD40D2" w:rsidRDefault="00CA431A" w:rsidP="00CA431A">
      <w:pPr>
        <w:jc w:val="both"/>
        <w:rPr>
          <w:szCs w:val="24"/>
          <w:lang w:val="en-US"/>
        </w:rPr>
      </w:pPr>
      <w:smartTag w:uri="urn:schemas-microsoft-com:office:smarttags" w:element="place">
        <w:smartTag w:uri="urn:schemas-microsoft-com:office:smarttags" w:element="City">
          <w:r w:rsidRPr="00DD40D2">
            <w:rPr>
              <w:szCs w:val="24"/>
              <w:lang w:val="en-US"/>
            </w:rPr>
            <w:t>Rosenberg</w:t>
          </w:r>
        </w:smartTag>
      </w:smartTag>
      <w:r w:rsidRPr="00DD40D2">
        <w:rPr>
          <w:szCs w:val="24"/>
          <w:lang w:val="en-US"/>
        </w:rPr>
        <w:t xml:space="preserve"> A. Philosophy of Science P. 273-281</w:t>
      </w:r>
    </w:p>
    <w:p w:rsidR="00CA431A" w:rsidRPr="00DD40D2" w:rsidRDefault="00CA431A" w:rsidP="00CA431A">
      <w:pPr>
        <w:jc w:val="both"/>
        <w:rPr>
          <w:rFonts w:cs="HEPNHI+TimesNewRoman"/>
          <w:color w:val="000000"/>
          <w:szCs w:val="24"/>
          <w:lang w:val="en-US"/>
        </w:rPr>
      </w:pPr>
      <w:r w:rsidRPr="00DD40D2">
        <w:rPr>
          <w:rFonts w:cs="HEPNHI+TimesNewRoman"/>
          <w:color w:val="000000"/>
          <w:szCs w:val="24"/>
          <w:lang w:val="en-US"/>
        </w:rPr>
        <w:t xml:space="preserve">Cartwright, “Do the Laws of Physics State the Facts?” in Curd and Cover, </w:t>
      </w:r>
      <w:r w:rsidRPr="00DD40D2">
        <w:rPr>
          <w:rFonts w:cs="HFAABC+TimesNewRoman,Italic"/>
          <w:color w:val="000000"/>
          <w:szCs w:val="24"/>
          <w:lang w:val="en-US"/>
        </w:rPr>
        <w:t>Philosophy of Science: The Central Issues</w:t>
      </w:r>
      <w:r w:rsidRPr="00DD40D2">
        <w:rPr>
          <w:rFonts w:cs="HEPNHI+TimesNewRoman"/>
          <w:color w:val="000000"/>
          <w:szCs w:val="24"/>
          <w:lang w:val="en-US"/>
        </w:rPr>
        <w:t>, pp. 865–877.</w:t>
      </w:r>
    </w:p>
    <w:p w:rsidR="00CA431A" w:rsidRPr="00DD40D2" w:rsidRDefault="00CA431A" w:rsidP="00CA431A">
      <w:pPr>
        <w:jc w:val="both"/>
        <w:rPr>
          <w:i/>
          <w:sz w:val="28"/>
          <w:szCs w:val="28"/>
          <w:lang w:val="en-US"/>
        </w:rPr>
      </w:pPr>
    </w:p>
    <w:p w:rsidR="00CA431A" w:rsidRPr="00DD40D2" w:rsidRDefault="00CA431A" w:rsidP="00CA431A">
      <w:pPr>
        <w:jc w:val="both"/>
        <w:rPr>
          <w:b/>
          <w:i/>
          <w:szCs w:val="24"/>
          <w:lang w:val="en-US"/>
        </w:rPr>
      </w:pPr>
      <w:r w:rsidRPr="00DD40D2">
        <w:rPr>
          <w:b/>
          <w:i/>
          <w:szCs w:val="24"/>
        </w:rPr>
        <w:t>Дополнительная</w:t>
      </w:r>
      <w:proofErr w:type="gramStart"/>
      <w:r w:rsidRPr="00DD40D2">
        <w:rPr>
          <w:b/>
          <w:i/>
          <w:szCs w:val="24"/>
          <w:lang w:val="en-US"/>
        </w:rPr>
        <w:t xml:space="preserve"> :</w:t>
      </w:r>
      <w:proofErr w:type="gramEnd"/>
    </w:p>
    <w:p w:rsidR="00CA431A" w:rsidRPr="00DD40D2" w:rsidRDefault="00CA431A" w:rsidP="00CA431A">
      <w:pPr>
        <w:rPr>
          <w:szCs w:val="24"/>
          <w:lang w:val="en-US"/>
        </w:rPr>
      </w:pPr>
      <w:r w:rsidRPr="00DD40D2">
        <w:rPr>
          <w:szCs w:val="24"/>
          <w:lang w:val="en-US"/>
        </w:rPr>
        <w:t xml:space="preserve">A. J. Ayer, „What is a Law of Nature?“ in M. Curd &amp; J. A. Cover (eds.), Philosophy of Science: The Central Issues, New York and London, Norton, 1998, 808-825; </w:t>
      </w:r>
    </w:p>
    <w:p w:rsidR="00CA431A" w:rsidRPr="00DD40D2" w:rsidRDefault="00CA431A" w:rsidP="00CA431A">
      <w:pPr>
        <w:rPr>
          <w:szCs w:val="24"/>
          <w:lang w:val="en-US"/>
        </w:rPr>
      </w:pPr>
      <w:r w:rsidRPr="00DD40D2">
        <w:rPr>
          <w:szCs w:val="24"/>
          <w:lang w:val="en-US"/>
        </w:rPr>
        <w:t xml:space="preserve">Fred I. </w:t>
      </w:r>
      <w:proofErr w:type="spellStart"/>
      <w:r w:rsidRPr="00DD40D2">
        <w:rPr>
          <w:szCs w:val="24"/>
          <w:lang w:val="en-US"/>
        </w:rPr>
        <w:t>Dretske</w:t>
      </w:r>
      <w:proofErr w:type="spellEnd"/>
      <w:r w:rsidRPr="00DD40D2">
        <w:rPr>
          <w:szCs w:val="24"/>
          <w:lang w:val="en-US"/>
        </w:rPr>
        <w:t xml:space="preserve">, „Laws of Nature“, in M. Curd &amp; J. A. Cover (eds.), Philosophy of Science: The Central Issues, </w:t>
      </w:r>
      <w:smartTag w:uri="urn:schemas-microsoft-com:office:smarttags" w:element="State">
        <w:smartTag w:uri="urn:schemas-microsoft-com:office:smarttags" w:element="place">
          <w:r w:rsidRPr="00DD40D2">
            <w:rPr>
              <w:szCs w:val="24"/>
              <w:lang w:val="en-US"/>
            </w:rPr>
            <w:t>New York</w:t>
          </w:r>
        </w:smartTag>
      </w:smartTag>
      <w:r w:rsidRPr="00DD40D2">
        <w:rPr>
          <w:szCs w:val="24"/>
          <w:lang w:val="en-US"/>
        </w:rPr>
        <w:t>, Norton, 1998, 826-845</w:t>
      </w:r>
    </w:p>
    <w:p w:rsidR="00CA431A" w:rsidRPr="00DD40D2" w:rsidRDefault="00CA431A" w:rsidP="00CA431A">
      <w:pPr>
        <w:rPr>
          <w:szCs w:val="24"/>
          <w:lang w:val="en-US"/>
        </w:rPr>
      </w:pPr>
    </w:p>
    <w:p w:rsidR="00CA431A" w:rsidRPr="00DD40D2" w:rsidRDefault="00CA431A" w:rsidP="00CA431A">
      <w:pPr>
        <w:rPr>
          <w:szCs w:val="24"/>
          <w:lang w:val="en-US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szCs w:val="24"/>
        </w:rPr>
        <w:t>Лекция 8 Эмпирический и теоретический уровни познания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Эмпирический и теоретический уровни научного знания. Формализация: синтаксис и семантика. Эмпирические методы научного познания. Наблюдение и требование объективности. Непосредственное и косвенное наблюдение. Измерение и его правила (формальные условия измерения). Измерение интенсивных и экстенсивных качеств.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Причинность и статистическая вероятность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Причина как объяснение. Закон </w:t>
      </w:r>
      <w:proofErr w:type="spellStart"/>
      <w:r w:rsidRPr="00DD40D2">
        <w:rPr>
          <w:szCs w:val="24"/>
          <w:lang w:val="en-US"/>
        </w:rPr>
        <w:t>CaterisParobus</w:t>
      </w:r>
      <w:proofErr w:type="spellEnd"/>
      <w:r w:rsidRPr="00DD40D2">
        <w:rPr>
          <w:szCs w:val="24"/>
        </w:rPr>
        <w:t xml:space="preserve">. Статистический закон и вероятные случаи. Статистические методы измерения и связанные с ними ошибки. Статистическое среднее. Виды измерения дисперсии. Измерение корреляции. Теорема Т. Байеса. Ф. Рамсей о субъективной вероятности. Эксперимент и его разновидности. Основные функции эксперимента. Этапы проведения эксперимента. Мысленные эксперименты и их значение для научного исследования. 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i/>
          <w:szCs w:val="24"/>
        </w:rPr>
        <w:t>Литература</w:t>
      </w:r>
      <w:r w:rsidRPr="00DD40D2">
        <w:rPr>
          <w:b/>
          <w:szCs w:val="24"/>
        </w:rPr>
        <w:t>: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Коэн М., Нагель Э. Введение в логику и научный метод. Челябинск: Социум, 2010. С. 238 – 248, 311 – 338, 396 – 438.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Никифоров А. Н. Философия науки: история и теория. Москва: Идея-Пресс, 2006. С. 137 - 146.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i/>
          <w:szCs w:val="24"/>
        </w:rPr>
        <w:t>Дополнительная литература</w:t>
      </w:r>
      <w:r w:rsidRPr="00DD40D2">
        <w:rPr>
          <w:b/>
          <w:szCs w:val="24"/>
        </w:rPr>
        <w:t>:</w:t>
      </w:r>
    </w:p>
    <w:p w:rsidR="00CA431A" w:rsidRPr="00DD40D2" w:rsidRDefault="00CA431A" w:rsidP="00CA431A">
      <w:pPr>
        <w:jc w:val="both"/>
        <w:rPr>
          <w:szCs w:val="24"/>
          <w:lang w:val="en-US"/>
        </w:rPr>
      </w:pPr>
      <w:proofErr w:type="spellStart"/>
      <w:r w:rsidRPr="00DD40D2">
        <w:rPr>
          <w:szCs w:val="24"/>
        </w:rPr>
        <w:lastRenderedPageBreak/>
        <w:t>Хакинг</w:t>
      </w:r>
      <w:proofErr w:type="spellEnd"/>
      <w:r w:rsidRPr="00DD40D2">
        <w:rPr>
          <w:szCs w:val="24"/>
        </w:rPr>
        <w:t xml:space="preserve"> Я. Представление и вмешательство. Москва</w:t>
      </w:r>
      <w:r w:rsidRPr="00DD40D2">
        <w:rPr>
          <w:szCs w:val="24"/>
          <w:lang w:val="en-US"/>
        </w:rPr>
        <w:t xml:space="preserve">: </w:t>
      </w:r>
      <w:r w:rsidRPr="00DD40D2">
        <w:rPr>
          <w:szCs w:val="24"/>
        </w:rPr>
        <w:t>Логос</w:t>
      </w:r>
      <w:r w:rsidRPr="00DD40D2">
        <w:rPr>
          <w:szCs w:val="24"/>
          <w:lang w:val="en-US"/>
        </w:rPr>
        <w:t xml:space="preserve">, 1998. </w:t>
      </w:r>
      <w:proofErr w:type="gramStart"/>
      <w:r w:rsidRPr="00DD40D2">
        <w:rPr>
          <w:szCs w:val="24"/>
          <w:lang w:val="en-US"/>
        </w:rPr>
        <w:t>(</w:t>
      </w:r>
      <w:proofErr w:type="spellStart"/>
      <w:r w:rsidRPr="00DD40D2">
        <w:rPr>
          <w:szCs w:val="24"/>
        </w:rPr>
        <w:t>ЧастьБ</w:t>
      </w:r>
      <w:proofErr w:type="spellEnd"/>
      <w:r w:rsidRPr="00DD40D2">
        <w:rPr>
          <w:szCs w:val="24"/>
          <w:lang w:val="en-US"/>
        </w:rPr>
        <w:t>).</w:t>
      </w:r>
      <w:proofErr w:type="gramEnd"/>
    </w:p>
    <w:p w:rsidR="00CA431A" w:rsidRPr="00DD40D2" w:rsidRDefault="00CA431A" w:rsidP="00CA431A">
      <w:pPr>
        <w:rPr>
          <w:szCs w:val="24"/>
          <w:lang w:val="en-US"/>
        </w:rPr>
      </w:pPr>
      <w:proofErr w:type="gramStart"/>
      <w:r w:rsidRPr="00DD40D2">
        <w:rPr>
          <w:szCs w:val="24"/>
          <w:lang w:val="en-US"/>
        </w:rPr>
        <w:t xml:space="preserve">Mackie, “Causes and Conditions,” in Brody and </w:t>
      </w:r>
      <w:proofErr w:type="spellStart"/>
      <w:r w:rsidRPr="00DD40D2">
        <w:rPr>
          <w:szCs w:val="24"/>
          <w:lang w:val="en-US"/>
        </w:rPr>
        <w:t>Grandy</w:t>
      </w:r>
      <w:proofErr w:type="spellEnd"/>
      <w:r w:rsidRPr="00DD40D2">
        <w:rPr>
          <w:szCs w:val="24"/>
          <w:lang w:val="en-US"/>
        </w:rPr>
        <w:t>, Readings in the Philosophy of Science, pp. 235−247.</w:t>
      </w:r>
      <w:proofErr w:type="gramEnd"/>
    </w:p>
    <w:p w:rsidR="00CA431A" w:rsidRPr="00DD40D2" w:rsidRDefault="00CA431A" w:rsidP="00CA431A">
      <w:pPr>
        <w:rPr>
          <w:szCs w:val="24"/>
          <w:lang w:val="en-US"/>
        </w:rPr>
      </w:pPr>
    </w:p>
    <w:p w:rsidR="00CA431A" w:rsidRPr="00DD40D2" w:rsidRDefault="00CA431A" w:rsidP="00CA431A">
      <w:pPr>
        <w:rPr>
          <w:b/>
          <w:bCs/>
          <w:szCs w:val="24"/>
        </w:rPr>
      </w:pPr>
      <w:r w:rsidRPr="00DD40D2">
        <w:rPr>
          <w:b/>
          <w:bCs/>
          <w:szCs w:val="24"/>
        </w:rPr>
        <w:t xml:space="preserve">Лекция 9. Структура научных теорий  </w:t>
      </w:r>
    </w:p>
    <w:p w:rsidR="00CA431A" w:rsidRPr="00DD40D2" w:rsidRDefault="00CA431A" w:rsidP="00CA431A">
      <w:pPr>
        <w:rPr>
          <w:szCs w:val="24"/>
        </w:rPr>
      </w:pPr>
      <w:r w:rsidRPr="00DD40D2">
        <w:rPr>
          <w:szCs w:val="24"/>
        </w:rPr>
        <w:t xml:space="preserve">Как работают научные теории?  Пример </w:t>
      </w:r>
      <w:proofErr w:type="spellStart"/>
      <w:r w:rsidRPr="00DD40D2">
        <w:rPr>
          <w:szCs w:val="24"/>
        </w:rPr>
        <w:t>Ньютоновской</w:t>
      </w:r>
      <w:proofErr w:type="spellEnd"/>
      <w:r w:rsidRPr="00DD40D2">
        <w:rPr>
          <w:szCs w:val="24"/>
        </w:rPr>
        <w:t xml:space="preserve"> механики.  Теории и модели.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Идеализация и абстрагирование: способы формирования идеализированного объекта  теории. Формулировка и дедуктивное развитие гипотез (гипотетико-дедуктивный метод). Виды гипотез. Подтверждение и опровержение гипотез. Тезис </w:t>
      </w:r>
      <w:proofErr w:type="spellStart"/>
      <w:r w:rsidRPr="00DD40D2">
        <w:rPr>
          <w:szCs w:val="24"/>
        </w:rPr>
        <w:t>Дюэма-Куайна</w:t>
      </w:r>
      <w:proofErr w:type="spellEnd"/>
      <w:r w:rsidRPr="00DD40D2">
        <w:rPr>
          <w:szCs w:val="24"/>
        </w:rPr>
        <w:t>. Роль аналогии в формировании гипотез. Повседневный опыт и построение моделей. Интуиция, здравый смысл и «народные» теории.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Соотношение теории и научного факта. Различие между </w:t>
      </w:r>
      <w:proofErr w:type="gramStart"/>
      <w:r w:rsidRPr="00DD40D2">
        <w:rPr>
          <w:szCs w:val="24"/>
        </w:rPr>
        <w:t>наблюдаемым</w:t>
      </w:r>
      <w:proofErr w:type="gramEnd"/>
      <w:r w:rsidRPr="00DD40D2">
        <w:rPr>
          <w:szCs w:val="24"/>
        </w:rPr>
        <w:t xml:space="preserve"> и ненаблюдаемым в научном исследовании. Статус теоретических терминов и их объектов. Инструментализм в отношении научных теорий и его недостатки. Понятие научной картины мира. 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b/>
          <w:i/>
          <w:szCs w:val="24"/>
        </w:rPr>
      </w:pPr>
      <w:r w:rsidRPr="00DD40D2">
        <w:rPr>
          <w:b/>
          <w:i/>
          <w:szCs w:val="24"/>
        </w:rPr>
        <w:t>Литература: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Коэн М., Нагель Э. Введение в логику и научный метод. Челябинск: Социум, 2010. С. 278 – 310.</w:t>
      </w:r>
    </w:p>
    <w:p w:rsidR="00CA431A" w:rsidRPr="00DD40D2" w:rsidRDefault="00CA431A" w:rsidP="00CA431A">
      <w:pPr>
        <w:jc w:val="both"/>
        <w:rPr>
          <w:szCs w:val="24"/>
          <w:lang w:val="en-US"/>
        </w:rPr>
      </w:pPr>
      <w:r w:rsidRPr="00DD40D2">
        <w:rPr>
          <w:szCs w:val="24"/>
        </w:rPr>
        <w:t>Никифоров А. Н. Философия науки: история и теория. Москва</w:t>
      </w:r>
      <w:r w:rsidRPr="00DD40D2">
        <w:rPr>
          <w:szCs w:val="24"/>
          <w:lang w:val="en-US"/>
        </w:rPr>
        <w:t xml:space="preserve">: </w:t>
      </w:r>
      <w:r w:rsidRPr="00DD40D2">
        <w:rPr>
          <w:szCs w:val="24"/>
        </w:rPr>
        <w:t>Идея</w:t>
      </w:r>
      <w:r w:rsidRPr="00DD40D2">
        <w:rPr>
          <w:szCs w:val="24"/>
          <w:lang w:val="en-US"/>
        </w:rPr>
        <w:t>-</w:t>
      </w:r>
      <w:r w:rsidRPr="00DD40D2">
        <w:rPr>
          <w:szCs w:val="24"/>
        </w:rPr>
        <w:t>Пресс</w:t>
      </w:r>
      <w:r w:rsidRPr="00DD40D2">
        <w:rPr>
          <w:szCs w:val="24"/>
          <w:lang w:val="en-US"/>
        </w:rPr>
        <w:t xml:space="preserve">, 2006. </w:t>
      </w:r>
      <w:r w:rsidRPr="00DD40D2">
        <w:rPr>
          <w:szCs w:val="24"/>
        </w:rPr>
        <w:t>С</w:t>
      </w:r>
      <w:r w:rsidRPr="00DD40D2">
        <w:rPr>
          <w:szCs w:val="24"/>
          <w:lang w:val="en-US"/>
        </w:rPr>
        <w:t>. 125 – 136, 147 - 162.</w:t>
      </w:r>
    </w:p>
    <w:p w:rsidR="00CA431A" w:rsidRPr="00DD40D2" w:rsidRDefault="00CA431A" w:rsidP="00CA431A">
      <w:pPr>
        <w:jc w:val="both"/>
        <w:rPr>
          <w:szCs w:val="24"/>
          <w:lang w:val="en-US"/>
        </w:rPr>
      </w:pPr>
      <w:r w:rsidRPr="00DD40D2">
        <w:rPr>
          <w:szCs w:val="24"/>
          <w:lang w:val="en-US"/>
        </w:rPr>
        <w:t xml:space="preserve">Samir O. Philosophy of Science: A Very Short Introduction. </w:t>
      </w:r>
      <w:smartTag w:uri="urn:schemas-microsoft-com:office:smarttags" w:element="City">
        <w:r w:rsidRPr="00DD40D2">
          <w:rPr>
            <w:szCs w:val="24"/>
            <w:lang w:val="en-US"/>
          </w:rPr>
          <w:t>Oxford</w:t>
        </w:r>
      </w:smartTag>
      <w:r w:rsidRPr="00DD40D2">
        <w:rPr>
          <w:szCs w:val="24"/>
          <w:lang w:val="en-US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 w:rsidRPr="00DD40D2">
            <w:rPr>
              <w:szCs w:val="24"/>
              <w:lang w:val="en-US"/>
            </w:rPr>
            <w:t>Oxford</w:t>
          </w:r>
        </w:smartTag>
        <w:smartTag w:uri="urn:schemas-microsoft-com:office:smarttags" w:element="PlaceType">
          <w:r w:rsidRPr="00DD40D2">
            <w:rPr>
              <w:szCs w:val="24"/>
              <w:lang w:val="en-US"/>
            </w:rPr>
            <w:t>University</w:t>
          </w:r>
        </w:smartTag>
      </w:smartTag>
      <w:proofErr w:type="spellEnd"/>
      <w:r w:rsidRPr="00DD40D2">
        <w:rPr>
          <w:szCs w:val="24"/>
          <w:lang w:val="en-US"/>
        </w:rPr>
        <w:t xml:space="preserve"> Press, 2002. P. 58 – 76.</w:t>
      </w:r>
    </w:p>
    <w:p w:rsidR="00CA431A" w:rsidRPr="00DD40D2" w:rsidRDefault="00CA431A" w:rsidP="00CA431A">
      <w:pPr>
        <w:rPr>
          <w:szCs w:val="24"/>
          <w:lang w:val="en-US"/>
        </w:rPr>
      </w:pPr>
    </w:p>
    <w:p w:rsidR="00CA431A" w:rsidRPr="00DD40D2" w:rsidRDefault="00CA431A" w:rsidP="00CA431A">
      <w:pPr>
        <w:rPr>
          <w:b/>
          <w:i/>
          <w:szCs w:val="24"/>
          <w:lang w:val="en-US"/>
        </w:rPr>
      </w:pPr>
      <w:proofErr w:type="spellStart"/>
      <w:r w:rsidRPr="00DD40D2">
        <w:rPr>
          <w:b/>
          <w:i/>
          <w:szCs w:val="24"/>
        </w:rPr>
        <w:t>Дополнительнаялитература</w:t>
      </w:r>
      <w:proofErr w:type="spellEnd"/>
    </w:p>
    <w:p w:rsidR="00CA431A" w:rsidRPr="00DD40D2" w:rsidRDefault="00CA431A" w:rsidP="00CA431A">
      <w:pPr>
        <w:rPr>
          <w:szCs w:val="24"/>
          <w:lang w:val="en-US"/>
        </w:rPr>
      </w:pPr>
      <w:r w:rsidRPr="00DD40D2">
        <w:rPr>
          <w:szCs w:val="24"/>
          <w:lang w:val="en-US"/>
        </w:rPr>
        <w:t xml:space="preserve">Donald </w:t>
      </w:r>
      <w:proofErr w:type="spellStart"/>
      <w:r w:rsidRPr="00DD40D2">
        <w:rPr>
          <w:szCs w:val="24"/>
          <w:lang w:val="en-US"/>
        </w:rPr>
        <w:t>Gillies</w:t>
      </w:r>
      <w:proofErr w:type="spellEnd"/>
      <w:r w:rsidRPr="00DD40D2">
        <w:rPr>
          <w:szCs w:val="24"/>
          <w:lang w:val="en-US"/>
        </w:rPr>
        <w:t xml:space="preserve">, „The </w:t>
      </w:r>
      <w:proofErr w:type="spellStart"/>
      <w:r w:rsidRPr="00DD40D2">
        <w:rPr>
          <w:szCs w:val="24"/>
          <w:lang w:val="en-US"/>
        </w:rPr>
        <w:t>Duhem</w:t>
      </w:r>
      <w:proofErr w:type="spellEnd"/>
      <w:r w:rsidRPr="00DD40D2">
        <w:rPr>
          <w:szCs w:val="24"/>
          <w:lang w:val="en-US"/>
        </w:rPr>
        <w:t xml:space="preserve"> Thesis and the Quine Thesis“, in M. Curd &amp; J. A. Cover (eds.), Philosophy of Science: The Central Issues, </w:t>
      </w:r>
      <w:smartTag w:uri="urn:schemas-microsoft-com:office:smarttags" w:element="State">
        <w:r w:rsidRPr="00DD40D2">
          <w:rPr>
            <w:szCs w:val="24"/>
            <w:lang w:val="en-US"/>
          </w:rPr>
          <w:t>New York</w:t>
        </w:r>
      </w:smartTag>
      <w:r w:rsidRPr="00DD40D2">
        <w:rPr>
          <w:szCs w:val="24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DD40D2">
            <w:rPr>
              <w:szCs w:val="24"/>
              <w:lang w:val="en-US"/>
            </w:rPr>
            <w:t>London</w:t>
          </w:r>
        </w:smartTag>
      </w:smartTag>
      <w:r w:rsidRPr="00DD40D2">
        <w:rPr>
          <w:szCs w:val="24"/>
          <w:lang w:val="en-US"/>
        </w:rPr>
        <w:t>, Norton, 1998, 302-319.</w:t>
      </w:r>
    </w:p>
    <w:p w:rsidR="00CA431A" w:rsidRPr="00DD40D2" w:rsidRDefault="00CA431A" w:rsidP="00CA431A">
      <w:pPr>
        <w:rPr>
          <w:szCs w:val="24"/>
          <w:lang w:val="en-US"/>
        </w:rPr>
      </w:pPr>
      <w:r w:rsidRPr="00DD40D2">
        <w:rPr>
          <w:rFonts w:cs="HEPNHI+TimesNewRoman"/>
          <w:color w:val="000000"/>
          <w:szCs w:val="24"/>
          <w:lang w:val="en-US"/>
        </w:rPr>
        <w:t xml:space="preserve">Nagel, “Experimental Laws and Theories,” in </w:t>
      </w:r>
      <w:proofErr w:type="spellStart"/>
      <w:r w:rsidRPr="00DD40D2">
        <w:rPr>
          <w:rFonts w:cs="HEPNHI+TimesNewRoman"/>
          <w:color w:val="000000"/>
          <w:szCs w:val="24"/>
          <w:lang w:val="en-US"/>
        </w:rPr>
        <w:t>Balashov</w:t>
      </w:r>
      <w:proofErr w:type="spellEnd"/>
      <w:r w:rsidRPr="00DD40D2">
        <w:rPr>
          <w:rFonts w:cs="HEPNHI+TimesNewRoman"/>
          <w:color w:val="000000"/>
          <w:szCs w:val="24"/>
          <w:lang w:val="en-US"/>
        </w:rPr>
        <w:t xml:space="preserve"> and </w:t>
      </w:r>
      <w:smartTag w:uri="urn:schemas-microsoft-com:office:smarttags" w:element="City">
        <w:r w:rsidRPr="00DD40D2">
          <w:rPr>
            <w:rFonts w:cs="HEPNHI+TimesNewRoman"/>
            <w:color w:val="000000"/>
            <w:szCs w:val="24"/>
            <w:lang w:val="en-US"/>
          </w:rPr>
          <w:t>Rosenberg</w:t>
        </w:r>
      </w:smartTag>
      <w:r w:rsidRPr="00DD40D2">
        <w:rPr>
          <w:rFonts w:cs="HEPNHI+TimesNewRoman"/>
          <w:color w:val="000000"/>
          <w:szCs w:val="24"/>
          <w:lang w:val="en-US"/>
        </w:rPr>
        <w:t xml:space="preserve">, </w:t>
      </w:r>
      <w:r w:rsidRPr="00DD40D2">
        <w:rPr>
          <w:rFonts w:cs="HFAABC+TimesNewRoman,Italic"/>
          <w:color w:val="000000"/>
          <w:szCs w:val="24"/>
          <w:lang w:val="en-US"/>
        </w:rPr>
        <w:t xml:space="preserve">Philosophy of Science: Contemporary </w:t>
      </w:r>
      <w:smartTag w:uri="urn:schemas-microsoft-com:office:smarttags" w:element="City">
        <w:smartTag w:uri="urn:schemas-microsoft-com:office:smarttags" w:element="place">
          <w:r w:rsidRPr="00DD40D2">
            <w:rPr>
              <w:rFonts w:cs="HFAABC+TimesNewRoman,Italic"/>
              <w:color w:val="000000"/>
              <w:szCs w:val="24"/>
              <w:lang w:val="en-US"/>
            </w:rPr>
            <w:t>Readings</w:t>
          </w:r>
        </w:smartTag>
      </w:smartTag>
      <w:r w:rsidRPr="00DD40D2">
        <w:rPr>
          <w:rFonts w:cs="HEPNHI+TimesNewRoman"/>
          <w:color w:val="000000"/>
          <w:szCs w:val="24"/>
          <w:lang w:val="en-US"/>
        </w:rPr>
        <w:t>, pp. 132–140.</w:t>
      </w:r>
    </w:p>
    <w:p w:rsidR="00CA431A" w:rsidRPr="00DD40D2" w:rsidRDefault="00CA431A" w:rsidP="00CA431A">
      <w:pPr>
        <w:rPr>
          <w:szCs w:val="24"/>
          <w:lang w:val="en-US"/>
        </w:rPr>
      </w:pPr>
      <w:r w:rsidRPr="00DD40D2">
        <w:rPr>
          <w:rFonts w:cs="HEPNHI+TimesNewRoman"/>
          <w:color w:val="000000"/>
          <w:szCs w:val="24"/>
          <w:lang w:val="en-US"/>
        </w:rPr>
        <w:t xml:space="preserve">Curd, “The Logic of Discovery: An Analysis of Three Approaches,” in Brody and </w:t>
      </w:r>
      <w:proofErr w:type="spellStart"/>
      <w:r w:rsidRPr="00DD40D2">
        <w:rPr>
          <w:rFonts w:cs="HEPNHI+TimesNewRoman"/>
          <w:color w:val="000000"/>
          <w:szCs w:val="24"/>
          <w:lang w:val="en-US"/>
        </w:rPr>
        <w:t>Grandy</w:t>
      </w:r>
      <w:proofErr w:type="spellEnd"/>
      <w:r w:rsidRPr="00DD40D2">
        <w:rPr>
          <w:rFonts w:cs="HEPNHI+TimesNewRoman"/>
          <w:color w:val="000000"/>
          <w:szCs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D40D2">
            <w:rPr>
              <w:rFonts w:cs="HFAABC+TimesNewRoman,Italic"/>
              <w:color w:val="000000"/>
              <w:szCs w:val="24"/>
              <w:lang w:val="en-US"/>
            </w:rPr>
            <w:t>Readings</w:t>
          </w:r>
        </w:smartTag>
      </w:smartTag>
      <w:r w:rsidRPr="00DD40D2">
        <w:rPr>
          <w:rFonts w:cs="HFAABC+TimesNewRoman,Italic"/>
          <w:color w:val="000000"/>
          <w:szCs w:val="24"/>
          <w:lang w:val="en-US"/>
        </w:rPr>
        <w:t xml:space="preserve"> in the Philosophy of Science</w:t>
      </w:r>
      <w:r w:rsidRPr="00DD40D2">
        <w:rPr>
          <w:rFonts w:cs="HEPNHI+TimesNewRoman"/>
          <w:color w:val="000000"/>
          <w:szCs w:val="24"/>
          <w:lang w:val="en-US"/>
        </w:rPr>
        <w:t>, pp. 417–430.</w:t>
      </w:r>
    </w:p>
    <w:p w:rsidR="00CA431A" w:rsidRPr="00DD40D2" w:rsidRDefault="00CA431A" w:rsidP="00CA431A">
      <w:pPr>
        <w:rPr>
          <w:szCs w:val="24"/>
          <w:lang w:val="en-US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szCs w:val="24"/>
        </w:rPr>
        <w:t xml:space="preserve">Лекция 10. Философия науки и социология научного знания. Верификация и фальсификация: Карл Поппер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Логический позитивизм: общая характеристика. Эмпирический язык и протокольные предложения. Принцип верификации и критерии демаркации. Логический анализ языка и концептуальные каркасы. Инструментализм в отношении теорий. Онтология и </w:t>
      </w:r>
      <w:proofErr w:type="spellStart"/>
      <w:r w:rsidRPr="00DD40D2">
        <w:rPr>
          <w:szCs w:val="24"/>
        </w:rPr>
        <w:t>квазисемантические</w:t>
      </w:r>
      <w:proofErr w:type="spellEnd"/>
      <w:r w:rsidRPr="00DD40D2">
        <w:rPr>
          <w:szCs w:val="24"/>
        </w:rPr>
        <w:t xml:space="preserve"> высказывания. Эмпирическая редукция: от феноменализма к </w:t>
      </w:r>
      <w:proofErr w:type="spellStart"/>
      <w:r w:rsidRPr="00DD40D2">
        <w:rPr>
          <w:szCs w:val="24"/>
        </w:rPr>
        <w:t>физикализму</w:t>
      </w:r>
      <w:proofErr w:type="spellEnd"/>
      <w:r w:rsidRPr="00DD40D2">
        <w:rPr>
          <w:szCs w:val="24"/>
        </w:rPr>
        <w:t xml:space="preserve">. Бихевиоризм. Принцип </w:t>
      </w:r>
      <w:proofErr w:type="spellStart"/>
      <w:r w:rsidRPr="00DD40D2">
        <w:rPr>
          <w:szCs w:val="24"/>
        </w:rPr>
        <w:t>фальсифицируемости</w:t>
      </w:r>
      <w:proofErr w:type="spellEnd"/>
      <w:r w:rsidRPr="00DD40D2">
        <w:rPr>
          <w:szCs w:val="24"/>
        </w:rPr>
        <w:t xml:space="preserve"> гипотез и теорий. Природа научного знания. Аргументы </w:t>
      </w:r>
      <w:proofErr w:type="spellStart"/>
      <w:r w:rsidRPr="00DD40D2">
        <w:rPr>
          <w:i/>
          <w:szCs w:val="24"/>
          <w:lang w:val="en-US"/>
        </w:rPr>
        <w:t>adhoc</w:t>
      </w:r>
      <w:proofErr w:type="spellEnd"/>
      <w:r w:rsidRPr="00DD40D2">
        <w:rPr>
          <w:szCs w:val="24"/>
        </w:rPr>
        <w:t xml:space="preserve">. Условия роста знания и понятие «третьего мира». Критика </w:t>
      </w:r>
      <w:proofErr w:type="spellStart"/>
      <w:r w:rsidRPr="00DD40D2">
        <w:rPr>
          <w:szCs w:val="24"/>
        </w:rPr>
        <w:t>индуктивизма</w:t>
      </w:r>
      <w:proofErr w:type="spellEnd"/>
      <w:r w:rsidRPr="00DD40D2">
        <w:rPr>
          <w:szCs w:val="24"/>
        </w:rPr>
        <w:t>. Содержание и правдоподобие теорий. Методология научно-исследовательских программ. «Жесткое ядро» и «защитный пояс» программы. Метод рациональных реконструкций.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rPr>
          <w:b/>
          <w:i/>
          <w:szCs w:val="24"/>
        </w:rPr>
      </w:pPr>
      <w:r w:rsidRPr="00DD40D2">
        <w:rPr>
          <w:b/>
          <w:i/>
          <w:szCs w:val="24"/>
        </w:rPr>
        <w:t xml:space="preserve">Литература: </w:t>
      </w:r>
    </w:p>
    <w:p w:rsidR="00CA431A" w:rsidRPr="00DD40D2" w:rsidRDefault="00CA431A" w:rsidP="00CA431A">
      <w:pPr>
        <w:jc w:val="both"/>
        <w:rPr>
          <w:rFonts w:cs="HEPNHI+TimesNewRoman"/>
          <w:color w:val="000000"/>
          <w:szCs w:val="24"/>
        </w:rPr>
      </w:pPr>
      <w:r w:rsidRPr="00DD40D2">
        <w:rPr>
          <w:rFonts w:cs="HEPNHI+TimesNewRoman"/>
          <w:color w:val="000000"/>
          <w:szCs w:val="24"/>
        </w:rPr>
        <w:t xml:space="preserve">Кун Структура научных революций. Главы </w:t>
      </w:r>
      <w:r w:rsidRPr="00DD40D2">
        <w:rPr>
          <w:rFonts w:cs="HEPNHI+TimesNewRoman"/>
          <w:color w:val="000000"/>
          <w:szCs w:val="24"/>
          <w:lang w:val="en-US"/>
        </w:rPr>
        <w:t>I</w:t>
      </w:r>
      <w:r w:rsidRPr="00DD40D2">
        <w:rPr>
          <w:rFonts w:cs="HEPNHI+TimesNewRoman"/>
          <w:color w:val="000000"/>
          <w:szCs w:val="24"/>
        </w:rPr>
        <w:t>−</w:t>
      </w:r>
      <w:r w:rsidRPr="00DD40D2">
        <w:rPr>
          <w:rFonts w:cs="HEPNHI+TimesNewRoman"/>
          <w:color w:val="000000"/>
          <w:szCs w:val="24"/>
          <w:lang w:val="en-US"/>
        </w:rPr>
        <w:t>VIII</w:t>
      </w:r>
      <w:r w:rsidRPr="00DD40D2">
        <w:rPr>
          <w:rFonts w:cs="HEPNHI+TimesNewRoman"/>
          <w:color w:val="000000"/>
          <w:szCs w:val="24"/>
        </w:rPr>
        <w:t>.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ИмреЛакатос</w:t>
      </w:r>
      <w:proofErr w:type="spellEnd"/>
      <w:r w:rsidRPr="00DD40D2">
        <w:rPr>
          <w:szCs w:val="24"/>
        </w:rPr>
        <w:t xml:space="preserve">. Фальсификация и методология научно-исследовательских программ. М., 1995. С. 8-125; 146-153. 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rPr>
          <w:b/>
          <w:i/>
          <w:szCs w:val="24"/>
        </w:rPr>
      </w:pPr>
      <w:r w:rsidRPr="00DD40D2">
        <w:rPr>
          <w:b/>
          <w:i/>
          <w:szCs w:val="24"/>
        </w:rPr>
        <w:t xml:space="preserve">Вопросы к тексту: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lastRenderedPageBreak/>
        <w:t xml:space="preserve">В чем, согласно </w:t>
      </w:r>
      <w:proofErr w:type="spellStart"/>
      <w:r w:rsidRPr="00DD40D2">
        <w:rPr>
          <w:szCs w:val="24"/>
        </w:rPr>
        <w:t>Лакатосу</w:t>
      </w:r>
      <w:proofErr w:type="spellEnd"/>
      <w:r w:rsidRPr="00DD40D2">
        <w:rPr>
          <w:szCs w:val="24"/>
        </w:rPr>
        <w:t>, состоит позиция «</w:t>
      </w:r>
      <w:proofErr w:type="spellStart"/>
      <w:r w:rsidRPr="00DD40D2">
        <w:rPr>
          <w:szCs w:val="24"/>
        </w:rPr>
        <w:t>джастификационизма</w:t>
      </w:r>
      <w:proofErr w:type="spellEnd"/>
      <w:r w:rsidRPr="00DD40D2">
        <w:rPr>
          <w:szCs w:val="24"/>
        </w:rPr>
        <w:t>»?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За что </w:t>
      </w:r>
      <w:proofErr w:type="spellStart"/>
      <w:r w:rsidRPr="00DD40D2">
        <w:rPr>
          <w:szCs w:val="24"/>
        </w:rPr>
        <w:t>Лакатос</w:t>
      </w:r>
      <w:proofErr w:type="spellEnd"/>
      <w:r w:rsidRPr="00DD40D2">
        <w:rPr>
          <w:szCs w:val="24"/>
        </w:rPr>
        <w:t xml:space="preserve"> критикует догматический </w:t>
      </w:r>
      <w:proofErr w:type="spellStart"/>
      <w:r w:rsidRPr="00DD40D2">
        <w:rPr>
          <w:szCs w:val="24"/>
        </w:rPr>
        <w:t>фальсикационизм</w:t>
      </w:r>
      <w:proofErr w:type="spellEnd"/>
      <w:r w:rsidRPr="00DD40D2">
        <w:rPr>
          <w:szCs w:val="24"/>
        </w:rPr>
        <w:t xml:space="preserve">?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Чем </w:t>
      </w:r>
      <w:proofErr w:type="spellStart"/>
      <w:r w:rsidRPr="00DD40D2">
        <w:rPr>
          <w:szCs w:val="24"/>
        </w:rPr>
        <w:t>догматическийфальсификационизм</w:t>
      </w:r>
      <w:proofErr w:type="spellEnd"/>
      <w:r w:rsidRPr="00DD40D2">
        <w:rPr>
          <w:szCs w:val="24"/>
        </w:rPr>
        <w:t xml:space="preserve"> отличается от </w:t>
      </w:r>
      <w:proofErr w:type="gramStart"/>
      <w:r w:rsidRPr="00DD40D2">
        <w:rPr>
          <w:szCs w:val="24"/>
        </w:rPr>
        <w:t>методологического</w:t>
      </w:r>
      <w:proofErr w:type="gramEnd"/>
      <w:r w:rsidRPr="00DD40D2">
        <w:rPr>
          <w:szCs w:val="24"/>
        </w:rPr>
        <w:t xml:space="preserve"> </w:t>
      </w:r>
      <w:proofErr w:type="spellStart"/>
      <w:r w:rsidRPr="00DD40D2">
        <w:rPr>
          <w:szCs w:val="24"/>
        </w:rPr>
        <w:t>фальсификационизма</w:t>
      </w:r>
      <w:proofErr w:type="spellEnd"/>
      <w:r w:rsidRPr="00DD40D2">
        <w:rPr>
          <w:szCs w:val="24"/>
        </w:rPr>
        <w:t>?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Что </w:t>
      </w:r>
      <w:proofErr w:type="spellStart"/>
      <w:r w:rsidRPr="00DD40D2">
        <w:rPr>
          <w:szCs w:val="24"/>
        </w:rPr>
        <w:t>Лакатос</w:t>
      </w:r>
      <w:proofErr w:type="spellEnd"/>
      <w:r w:rsidRPr="00DD40D2">
        <w:rPr>
          <w:szCs w:val="24"/>
        </w:rPr>
        <w:t xml:space="preserve"> вкладывает в понятия отрицательная и положительная эвристика?    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rPr>
          <w:b/>
          <w:i/>
          <w:szCs w:val="24"/>
        </w:rPr>
      </w:pPr>
      <w:r w:rsidRPr="00DD40D2">
        <w:rPr>
          <w:b/>
          <w:i/>
          <w:szCs w:val="24"/>
        </w:rPr>
        <w:t>Литература:</w:t>
      </w:r>
    </w:p>
    <w:p w:rsidR="00CA431A" w:rsidRPr="00DD40D2" w:rsidRDefault="00CA431A" w:rsidP="00CA431A">
      <w:pPr>
        <w:rPr>
          <w:szCs w:val="24"/>
        </w:rPr>
      </w:pPr>
      <w:r w:rsidRPr="00DD40D2">
        <w:rPr>
          <w:szCs w:val="24"/>
        </w:rPr>
        <w:t xml:space="preserve">Никифоров А. Н. Философия науки: история и теория. Москва: Идея-Пресс, 2006. С. 44-124. </w:t>
      </w:r>
    </w:p>
    <w:p w:rsidR="00CA431A" w:rsidRPr="00DD40D2" w:rsidRDefault="00CA431A" w:rsidP="00CA431A">
      <w:pPr>
        <w:jc w:val="both"/>
        <w:rPr>
          <w:i/>
          <w:szCs w:val="24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i/>
          <w:szCs w:val="24"/>
        </w:rPr>
        <w:t>Дополнительная литература</w:t>
      </w:r>
      <w:r w:rsidRPr="00DD40D2">
        <w:rPr>
          <w:b/>
          <w:szCs w:val="24"/>
        </w:rPr>
        <w:t>: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Поппер К. Р. Предположения и опровержения: Рост научного знания. — М., 2004.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Крафт В. Венский кружок: возникновение неопозитивизма. Москва: Идея-Пресс, 2003. С. 65 – 194.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Шлик</w:t>
      </w:r>
      <w:proofErr w:type="spellEnd"/>
      <w:r w:rsidRPr="00DD40D2">
        <w:rPr>
          <w:szCs w:val="24"/>
        </w:rPr>
        <w:t xml:space="preserve"> М. «О фундаменте познания» // Аналитическая философия: избранные тексты. Москва: Издательство Московского университета, 1993. С. 33 – 50. </w:t>
      </w:r>
    </w:p>
    <w:p w:rsidR="00CA431A" w:rsidRPr="00DD40D2" w:rsidRDefault="00CA431A" w:rsidP="00CA431A">
      <w:pPr>
        <w:rPr>
          <w:b/>
          <w:color w:val="003300"/>
          <w:szCs w:val="24"/>
        </w:rPr>
      </w:pPr>
    </w:p>
    <w:p w:rsidR="00CA431A" w:rsidRPr="00DD40D2" w:rsidRDefault="00CA431A" w:rsidP="00CA431A">
      <w:pPr>
        <w:rPr>
          <w:b/>
          <w:color w:val="003300"/>
          <w:szCs w:val="24"/>
        </w:rPr>
      </w:pPr>
      <w:r w:rsidRPr="00DD40D2">
        <w:rPr>
          <w:b/>
          <w:color w:val="003300"/>
          <w:szCs w:val="24"/>
        </w:rPr>
        <w:t xml:space="preserve">Лекция 11. </w:t>
      </w:r>
      <w:proofErr w:type="spellStart"/>
      <w:r w:rsidRPr="00DD40D2">
        <w:rPr>
          <w:b/>
          <w:color w:val="003300"/>
          <w:szCs w:val="24"/>
        </w:rPr>
        <w:t>Лакатос</w:t>
      </w:r>
      <w:proofErr w:type="spellEnd"/>
      <w:r w:rsidRPr="00DD40D2">
        <w:rPr>
          <w:b/>
          <w:color w:val="003300"/>
          <w:szCs w:val="24"/>
        </w:rPr>
        <w:t xml:space="preserve"> и дебаты Поппера - Куна </w:t>
      </w:r>
    </w:p>
    <w:p w:rsidR="00CA431A" w:rsidRPr="00DD40D2" w:rsidRDefault="00CA431A" w:rsidP="00CA431A">
      <w:pPr>
        <w:ind w:firstLine="540"/>
        <w:jc w:val="both"/>
        <w:rPr>
          <w:szCs w:val="24"/>
        </w:rPr>
      </w:pPr>
      <w:r w:rsidRPr="00DD40D2">
        <w:rPr>
          <w:szCs w:val="24"/>
        </w:rPr>
        <w:t xml:space="preserve">Парадигма и научное сообщество. Понятие дисциплинарной матрицы. Исторический субъект научной деятельности. История науки как цикличность фаз: «нормальная» наука, кризис, научная революция и снова «нормальная» наука.   </w:t>
      </w:r>
    </w:p>
    <w:p w:rsidR="00CA431A" w:rsidRPr="00DD40D2" w:rsidRDefault="00CA431A" w:rsidP="00CA431A">
      <w:pPr>
        <w:ind w:firstLine="540"/>
        <w:jc w:val="both"/>
        <w:rPr>
          <w:szCs w:val="24"/>
        </w:rPr>
      </w:pPr>
      <w:r w:rsidRPr="00DD40D2">
        <w:rPr>
          <w:szCs w:val="24"/>
        </w:rPr>
        <w:t xml:space="preserve">Парадигмы и правила. Существуют ли моральные ограничения в науке? Требование ценностной нейтральности в науке. Выбор между программами: прогрессивные и регрессивные сдвиги исследовательских проблем. </w:t>
      </w:r>
    </w:p>
    <w:p w:rsidR="00CA431A" w:rsidRPr="00DD40D2" w:rsidRDefault="00CA431A" w:rsidP="00CA431A">
      <w:pPr>
        <w:ind w:firstLine="540"/>
        <w:jc w:val="both"/>
        <w:rPr>
          <w:szCs w:val="24"/>
        </w:rPr>
      </w:pPr>
      <w:r w:rsidRPr="00DD40D2">
        <w:rPr>
          <w:szCs w:val="24"/>
        </w:rPr>
        <w:t>П. </w:t>
      </w:r>
      <w:proofErr w:type="spellStart"/>
      <w:r w:rsidRPr="00DD40D2">
        <w:rPr>
          <w:szCs w:val="24"/>
        </w:rPr>
        <w:t>Фейерабенд</w:t>
      </w:r>
      <w:proofErr w:type="spellEnd"/>
      <w:r w:rsidRPr="00DD40D2">
        <w:rPr>
          <w:szCs w:val="24"/>
        </w:rPr>
        <w:t xml:space="preserve"> и его работа “Против метода”. Краткая биография П. </w:t>
      </w:r>
      <w:proofErr w:type="spellStart"/>
      <w:r w:rsidRPr="00DD40D2">
        <w:rPr>
          <w:szCs w:val="24"/>
        </w:rPr>
        <w:t>Фейерабенда</w:t>
      </w:r>
      <w:proofErr w:type="spellEnd"/>
      <w:r w:rsidRPr="00DD40D2">
        <w:rPr>
          <w:szCs w:val="24"/>
        </w:rPr>
        <w:t xml:space="preserve">. Принцип </w:t>
      </w:r>
      <w:proofErr w:type="spellStart"/>
      <w:r w:rsidRPr="00DD40D2">
        <w:rPr>
          <w:i/>
          <w:szCs w:val="24"/>
          <w:lang w:val="en-US"/>
        </w:rPr>
        <w:t>anythinggoes</w:t>
      </w:r>
      <w:proofErr w:type="spellEnd"/>
      <w:r w:rsidRPr="00DD40D2">
        <w:rPr>
          <w:szCs w:val="24"/>
        </w:rPr>
        <w:t>. Внерациональные методы убеждения в науке. Наука и “ненаучные” системы знания. Наука и контроль со стороны общества и государства.</w:t>
      </w:r>
    </w:p>
    <w:p w:rsidR="00CA431A" w:rsidRPr="00DD40D2" w:rsidRDefault="00CA431A" w:rsidP="00CA431A">
      <w:pPr>
        <w:ind w:firstLine="540"/>
        <w:jc w:val="both"/>
        <w:rPr>
          <w:szCs w:val="24"/>
        </w:rPr>
      </w:pPr>
      <w:r w:rsidRPr="00DD40D2">
        <w:rPr>
          <w:szCs w:val="24"/>
        </w:rPr>
        <w:t xml:space="preserve">Сциентизм и </w:t>
      </w:r>
      <w:proofErr w:type="spellStart"/>
      <w:r w:rsidRPr="00DD40D2">
        <w:rPr>
          <w:szCs w:val="24"/>
        </w:rPr>
        <w:t>антисциентизм</w:t>
      </w:r>
      <w:proofErr w:type="spellEnd"/>
      <w:r w:rsidRPr="00DD40D2">
        <w:rPr>
          <w:szCs w:val="24"/>
        </w:rPr>
        <w:t xml:space="preserve">. Социология научного знания и социальная структура науки. Сильная программа в социологии науки. Парадигма и научное сообщество. «Нормальная» наука и научные революции. </w:t>
      </w:r>
      <w:proofErr w:type="spellStart"/>
      <w:r w:rsidRPr="00DD40D2">
        <w:rPr>
          <w:szCs w:val="24"/>
        </w:rPr>
        <w:t>Антикумулятивизм</w:t>
      </w:r>
      <w:proofErr w:type="spellEnd"/>
      <w:r w:rsidRPr="00DD40D2">
        <w:rPr>
          <w:szCs w:val="24"/>
        </w:rPr>
        <w:t>. Эпистемологический анархизм и пролиферация теорий.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jc w:val="both"/>
        <w:rPr>
          <w:b/>
          <w:i/>
          <w:szCs w:val="24"/>
        </w:rPr>
      </w:pPr>
      <w:r w:rsidRPr="00DD40D2">
        <w:rPr>
          <w:b/>
          <w:i/>
          <w:szCs w:val="24"/>
        </w:rPr>
        <w:t>Литература:</w:t>
      </w:r>
    </w:p>
    <w:p w:rsidR="00CA431A" w:rsidRPr="00DD40D2" w:rsidRDefault="00CA431A" w:rsidP="00CA431A">
      <w:pPr>
        <w:jc w:val="both"/>
        <w:rPr>
          <w:szCs w:val="24"/>
          <w:lang w:val="en-US"/>
        </w:rPr>
      </w:pPr>
      <w:r w:rsidRPr="00DD40D2">
        <w:rPr>
          <w:szCs w:val="24"/>
        </w:rPr>
        <w:t>Никифоров А. Н. Философия науки: история и теория. Москва</w:t>
      </w:r>
      <w:r w:rsidRPr="00DD40D2">
        <w:rPr>
          <w:szCs w:val="24"/>
          <w:lang w:val="en-US"/>
        </w:rPr>
        <w:t xml:space="preserve">: </w:t>
      </w:r>
      <w:r w:rsidRPr="00DD40D2">
        <w:rPr>
          <w:szCs w:val="24"/>
        </w:rPr>
        <w:t>Идея</w:t>
      </w:r>
      <w:r w:rsidRPr="00DD40D2">
        <w:rPr>
          <w:szCs w:val="24"/>
          <w:lang w:val="en-US"/>
        </w:rPr>
        <w:t>-</w:t>
      </w:r>
      <w:r w:rsidRPr="00DD40D2">
        <w:rPr>
          <w:szCs w:val="24"/>
        </w:rPr>
        <w:t>Пресс</w:t>
      </w:r>
      <w:r w:rsidRPr="00DD40D2">
        <w:rPr>
          <w:szCs w:val="24"/>
          <w:lang w:val="en-US"/>
        </w:rPr>
        <w:t xml:space="preserve">, 2006. </w:t>
      </w:r>
      <w:r w:rsidRPr="00DD40D2">
        <w:rPr>
          <w:szCs w:val="24"/>
        </w:rPr>
        <w:t>С</w:t>
      </w:r>
      <w:r w:rsidRPr="00DD40D2">
        <w:rPr>
          <w:szCs w:val="24"/>
          <w:lang w:val="en-US"/>
        </w:rPr>
        <w:t>. 80 – 124.</w:t>
      </w:r>
    </w:p>
    <w:p w:rsidR="00CA431A" w:rsidRPr="00DD40D2" w:rsidRDefault="00CA431A" w:rsidP="00CA431A">
      <w:pPr>
        <w:jc w:val="both"/>
        <w:rPr>
          <w:szCs w:val="24"/>
          <w:lang w:val="en-US"/>
        </w:rPr>
      </w:pPr>
      <w:r w:rsidRPr="00DD40D2">
        <w:rPr>
          <w:szCs w:val="24"/>
          <w:lang w:val="en-US"/>
        </w:rPr>
        <w:t>Samir O. Philosophy of Science: A Very Short Introduction. Oxford: Oxford University Press, 2002. P. 77 – 94, 95 – 134.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Блур</w:t>
      </w:r>
      <w:proofErr w:type="spellEnd"/>
      <w:r w:rsidRPr="00DD40D2">
        <w:rPr>
          <w:szCs w:val="24"/>
        </w:rPr>
        <w:t xml:space="preserve"> Д. «Сильная программа в социологии знания» // Логос №5-6 (35), 2002. С. 1 – 24.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Кун Т. Дополнение 1969 года к "Структуре научных революций" (в первую очередь параграф 1); </w:t>
      </w:r>
      <w:proofErr w:type="spellStart"/>
      <w:r w:rsidRPr="00DD40D2">
        <w:rPr>
          <w:szCs w:val="24"/>
        </w:rPr>
        <w:t>Лакатос</w:t>
      </w:r>
      <w:proofErr w:type="spellEnd"/>
      <w:r w:rsidRPr="00DD40D2">
        <w:rPr>
          <w:szCs w:val="24"/>
        </w:rPr>
        <w:t xml:space="preserve"> И. История науки и ее рациональные реконструкции (раздел 1)</w:t>
      </w:r>
    </w:p>
    <w:p w:rsidR="00CA431A" w:rsidRPr="00DD40D2" w:rsidRDefault="00CA431A" w:rsidP="00CA431A">
      <w:pPr>
        <w:jc w:val="both"/>
        <w:rPr>
          <w:i/>
          <w:szCs w:val="24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szCs w:val="24"/>
        </w:rPr>
        <w:t>Дополнительная литература: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Ньютон-Смит В. «Рациональность науки» // Современная философия науки. Москва: Логос, 1996. С. 246 – 295.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Хагнер</w:t>
      </w:r>
      <w:proofErr w:type="spellEnd"/>
      <w:r w:rsidRPr="00DD40D2">
        <w:rPr>
          <w:szCs w:val="24"/>
        </w:rPr>
        <w:t xml:space="preserve"> М. История науки. Введение. //Наука и научность в исторической перспективе С.8-37.</w:t>
      </w:r>
    </w:p>
    <w:p w:rsidR="00CA431A" w:rsidRPr="00DD40D2" w:rsidRDefault="00CA431A" w:rsidP="00CA431A">
      <w:pPr>
        <w:rPr>
          <w:szCs w:val="24"/>
          <w:lang w:val="en-US"/>
        </w:rPr>
      </w:pPr>
      <w:proofErr w:type="spellStart"/>
      <w:r w:rsidRPr="00DD40D2">
        <w:rPr>
          <w:rFonts w:cs="HEPNHI+TimesNewRoman"/>
          <w:color w:val="000000"/>
          <w:szCs w:val="24"/>
          <w:lang w:val="en-US"/>
        </w:rPr>
        <w:t>McMullin</w:t>
      </w:r>
      <w:proofErr w:type="spellEnd"/>
      <w:r w:rsidRPr="00DD40D2">
        <w:rPr>
          <w:rFonts w:cs="HEPNHI+TimesNewRoman"/>
          <w:color w:val="000000"/>
          <w:szCs w:val="24"/>
          <w:lang w:val="en-US"/>
        </w:rPr>
        <w:t xml:space="preserve">, “Rationality and Paradigm Change in Science,” in Curd and Cover, </w:t>
      </w:r>
      <w:r w:rsidRPr="00DD40D2">
        <w:rPr>
          <w:rFonts w:cs="HFAABC+TimesNewRoman,Italic"/>
          <w:color w:val="000000"/>
          <w:szCs w:val="24"/>
          <w:lang w:val="en-US"/>
        </w:rPr>
        <w:t>Philosophy of Science: The Central Issues</w:t>
      </w:r>
      <w:r w:rsidRPr="00DD40D2">
        <w:rPr>
          <w:rFonts w:cs="HEPNHI+TimesNewRoman"/>
          <w:color w:val="000000"/>
          <w:szCs w:val="24"/>
          <w:lang w:val="en-US"/>
        </w:rPr>
        <w:t>, pp. 119−138.</w:t>
      </w:r>
    </w:p>
    <w:p w:rsidR="00CA431A" w:rsidRPr="00DD40D2" w:rsidRDefault="00CA431A" w:rsidP="00CA431A">
      <w:pPr>
        <w:rPr>
          <w:szCs w:val="24"/>
          <w:lang w:val="en-US"/>
        </w:rPr>
      </w:pPr>
    </w:p>
    <w:p w:rsidR="00CA431A" w:rsidRPr="00DD40D2" w:rsidRDefault="00CA431A" w:rsidP="00CA431A">
      <w:pPr>
        <w:rPr>
          <w:b/>
          <w:bCs/>
          <w:szCs w:val="24"/>
        </w:rPr>
      </w:pPr>
      <w:r w:rsidRPr="00DD40D2">
        <w:rPr>
          <w:b/>
          <w:bCs/>
          <w:szCs w:val="24"/>
        </w:rPr>
        <w:lastRenderedPageBreak/>
        <w:t xml:space="preserve">Лекция 12-14 Проблема реализма и </w:t>
      </w:r>
      <w:proofErr w:type="spellStart"/>
      <w:r w:rsidRPr="00DD40D2">
        <w:rPr>
          <w:b/>
          <w:bCs/>
          <w:szCs w:val="24"/>
        </w:rPr>
        <w:t>антиреализма</w:t>
      </w:r>
      <w:proofErr w:type="spellEnd"/>
      <w:r w:rsidRPr="00DD40D2">
        <w:rPr>
          <w:b/>
          <w:bCs/>
          <w:szCs w:val="24"/>
        </w:rPr>
        <w:t xml:space="preserve">.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Метафизический и научный реализм, </w:t>
      </w:r>
      <w:proofErr w:type="spellStart"/>
      <w:r w:rsidRPr="00DD40D2">
        <w:rPr>
          <w:szCs w:val="24"/>
        </w:rPr>
        <w:t>антиреализм</w:t>
      </w:r>
      <w:proofErr w:type="spellEnd"/>
      <w:r w:rsidRPr="00DD40D2">
        <w:rPr>
          <w:szCs w:val="24"/>
        </w:rPr>
        <w:t xml:space="preserve"> и их разновидности. Понятие научного факта, его структура. Соотношение теории и научного факта. </w:t>
      </w:r>
      <w:proofErr w:type="gramStart"/>
      <w:r w:rsidRPr="00DD40D2">
        <w:rPr>
          <w:szCs w:val="24"/>
        </w:rPr>
        <w:t>Теоретическая</w:t>
      </w:r>
      <w:proofErr w:type="gramEnd"/>
      <w:r w:rsidRPr="00DD40D2">
        <w:rPr>
          <w:szCs w:val="24"/>
        </w:rPr>
        <w:t xml:space="preserve"> «</w:t>
      </w:r>
      <w:proofErr w:type="spellStart"/>
      <w:r w:rsidRPr="00DD40D2">
        <w:rPr>
          <w:szCs w:val="24"/>
        </w:rPr>
        <w:t>нагруженность</w:t>
      </w:r>
      <w:proofErr w:type="spellEnd"/>
      <w:r w:rsidRPr="00DD40D2">
        <w:rPr>
          <w:szCs w:val="24"/>
        </w:rPr>
        <w:t xml:space="preserve">» данных и релятивизм. Проблема соизмеримости научных теорий. Выбор научной теории. </w:t>
      </w:r>
      <w:proofErr w:type="spellStart"/>
      <w:r w:rsidRPr="00DD40D2">
        <w:rPr>
          <w:szCs w:val="24"/>
        </w:rPr>
        <w:t>Недоопрделенность</w:t>
      </w:r>
      <w:proofErr w:type="spellEnd"/>
      <w:r w:rsidRPr="00DD40D2">
        <w:rPr>
          <w:szCs w:val="24"/>
        </w:rPr>
        <w:t xml:space="preserve"> научных теорий. Различие между </w:t>
      </w:r>
      <w:proofErr w:type="gramStart"/>
      <w:r w:rsidRPr="00DD40D2">
        <w:rPr>
          <w:szCs w:val="24"/>
        </w:rPr>
        <w:t>наблюдаемым</w:t>
      </w:r>
      <w:proofErr w:type="gramEnd"/>
      <w:r w:rsidRPr="00DD40D2">
        <w:rPr>
          <w:szCs w:val="24"/>
        </w:rPr>
        <w:t xml:space="preserve"> и ненаблюдаемым в научном исследовании. Статус теоретических терминов и их объектов. Инструментализм в отношении научных теорий и его недостатки. Понятие научной картины мира. Конструктивный эмпиризм Б. </w:t>
      </w:r>
      <w:proofErr w:type="spellStart"/>
      <w:r w:rsidRPr="00DD40D2">
        <w:rPr>
          <w:szCs w:val="24"/>
        </w:rPr>
        <w:t>ванФраассена</w:t>
      </w:r>
      <w:proofErr w:type="spellEnd"/>
      <w:r w:rsidRPr="00DD40D2">
        <w:rPr>
          <w:szCs w:val="24"/>
        </w:rPr>
        <w:t>.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i/>
          <w:szCs w:val="24"/>
        </w:rPr>
        <w:t>Литература</w:t>
      </w:r>
      <w:r w:rsidRPr="00DD40D2">
        <w:rPr>
          <w:b/>
          <w:szCs w:val="24"/>
        </w:rPr>
        <w:t>: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Хакинг</w:t>
      </w:r>
      <w:proofErr w:type="spellEnd"/>
      <w:r w:rsidRPr="00DD40D2">
        <w:rPr>
          <w:szCs w:val="24"/>
        </w:rPr>
        <w:t xml:space="preserve"> Я. «Что такое научный реализм?» // </w:t>
      </w:r>
      <w:proofErr w:type="spellStart"/>
      <w:r w:rsidRPr="00DD40D2">
        <w:rPr>
          <w:szCs w:val="24"/>
        </w:rPr>
        <w:t>Хакинг</w:t>
      </w:r>
      <w:proofErr w:type="spellEnd"/>
      <w:r w:rsidRPr="00DD40D2">
        <w:rPr>
          <w:szCs w:val="24"/>
        </w:rPr>
        <w:t xml:space="preserve"> Я. Представление и вмешательство. Москва: Логос, 1998. С. 1 – 16.</w:t>
      </w:r>
    </w:p>
    <w:p w:rsidR="00CA431A" w:rsidRPr="00DD40D2" w:rsidRDefault="006C5A2F" w:rsidP="00CA431A">
      <w:pPr>
        <w:jc w:val="both"/>
        <w:rPr>
          <w:szCs w:val="24"/>
          <w:lang w:val="en-US"/>
        </w:rPr>
      </w:pPr>
      <w:r w:rsidRPr="00DD40D2">
        <w:rPr>
          <w:szCs w:val="24"/>
        </w:rPr>
        <w:t>Никифоров А. Н. Философия науки: история и теория. Москва</w:t>
      </w:r>
      <w:r w:rsidRPr="00DD40D2">
        <w:rPr>
          <w:szCs w:val="24"/>
          <w:lang w:val="en-US"/>
        </w:rPr>
        <w:t xml:space="preserve">: </w:t>
      </w:r>
      <w:r w:rsidRPr="00DD40D2">
        <w:rPr>
          <w:szCs w:val="24"/>
        </w:rPr>
        <w:t>Идея</w:t>
      </w:r>
      <w:r w:rsidRPr="00DD40D2">
        <w:rPr>
          <w:szCs w:val="24"/>
          <w:lang w:val="en-US"/>
        </w:rPr>
        <w:t>-</w:t>
      </w:r>
      <w:r w:rsidRPr="00DD40D2">
        <w:rPr>
          <w:szCs w:val="24"/>
        </w:rPr>
        <w:t>Пресс</w:t>
      </w:r>
      <w:r w:rsidRPr="00DD40D2">
        <w:rPr>
          <w:szCs w:val="24"/>
          <w:lang w:val="en-US"/>
        </w:rPr>
        <w:t xml:space="preserve">, 2006. </w:t>
      </w:r>
      <w:r w:rsidRPr="00DD40D2">
        <w:rPr>
          <w:szCs w:val="24"/>
        </w:rPr>
        <w:t>С</w:t>
      </w:r>
      <w:r w:rsidRPr="00DD40D2">
        <w:rPr>
          <w:szCs w:val="24"/>
          <w:lang w:val="en-US"/>
        </w:rPr>
        <w:t>. 125 – 136, 147 - 162.</w:t>
      </w:r>
    </w:p>
    <w:p w:rsidR="00CA431A" w:rsidRPr="00DD40D2" w:rsidRDefault="00CA431A" w:rsidP="00CA431A">
      <w:pPr>
        <w:jc w:val="both"/>
        <w:rPr>
          <w:szCs w:val="24"/>
          <w:lang w:val="en-US"/>
        </w:rPr>
      </w:pPr>
      <w:r w:rsidRPr="00DD40D2">
        <w:rPr>
          <w:szCs w:val="24"/>
          <w:lang w:val="en-US"/>
        </w:rPr>
        <w:t>Samir O. Philosophy of Science: A Very Short Introduction. Oxford: Oxford University Press, 2002. P. 58 – 76.</w:t>
      </w:r>
    </w:p>
    <w:p w:rsidR="00CA431A" w:rsidRPr="00DD40D2" w:rsidRDefault="00CA431A" w:rsidP="00CA431A">
      <w:pPr>
        <w:jc w:val="both"/>
        <w:rPr>
          <w:b/>
          <w:szCs w:val="24"/>
          <w:lang w:val="en-US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i/>
          <w:szCs w:val="24"/>
        </w:rPr>
        <w:t>Дополнительная литература</w:t>
      </w:r>
      <w:r w:rsidRPr="00DD40D2">
        <w:rPr>
          <w:b/>
          <w:szCs w:val="24"/>
        </w:rPr>
        <w:t>: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Селларс</w:t>
      </w:r>
      <w:proofErr w:type="spellEnd"/>
      <w:r w:rsidRPr="00DD40D2">
        <w:rPr>
          <w:szCs w:val="24"/>
        </w:rPr>
        <w:t xml:space="preserve"> У. «Научный реализм и ‘миролюбивый’ инструментализм?» // Структура и развитие науки: из бостонских исследований по философии науки. Москва: Прогресс, 1978. С. 396 – 418.</w:t>
      </w:r>
    </w:p>
    <w:p w:rsidR="00CA431A" w:rsidRPr="00DD40D2" w:rsidRDefault="00CA431A" w:rsidP="00CA431A">
      <w:pPr>
        <w:ind w:firstLine="720"/>
        <w:rPr>
          <w:b/>
          <w:bCs/>
          <w:szCs w:val="24"/>
        </w:rPr>
      </w:pPr>
      <w:r w:rsidRPr="00DD40D2">
        <w:rPr>
          <w:b/>
          <w:bCs/>
          <w:szCs w:val="24"/>
        </w:rPr>
        <w:t>Занятие 14. (Натурализм в философии науки)</w:t>
      </w:r>
    </w:p>
    <w:p w:rsidR="00CA431A" w:rsidRPr="00DD40D2" w:rsidRDefault="00CA431A" w:rsidP="00CA431A">
      <w:pPr>
        <w:ind w:firstLine="720"/>
        <w:rPr>
          <w:b/>
          <w:i/>
          <w:szCs w:val="24"/>
        </w:rPr>
      </w:pPr>
      <w:r w:rsidRPr="00DD40D2">
        <w:rPr>
          <w:b/>
          <w:i/>
          <w:szCs w:val="24"/>
        </w:rPr>
        <w:t xml:space="preserve">Литература: 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Куайн</w:t>
      </w:r>
      <w:proofErr w:type="spellEnd"/>
      <w:r w:rsidRPr="00DD40D2">
        <w:rPr>
          <w:szCs w:val="24"/>
        </w:rPr>
        <w:t xml:space="preserve"> </w:t>
      </w:r>
      <w:proofErr w:type="spellStart"/>
      <w:r w:rsidRPr="00DD40D2">
        <w:rPr>
          <w:szCs w:val="24"/>
        </w:rPr>
        <w:t>У.В.О</w:t>
      </w:r>
      <w:proofErr w:type="spellEnd"/>
      <w:r w:rsidRPr="00DD40D2">
        <w:rPr>
          <w:szCs w:val="24"/>
        </w:rPr>
        <w:t xml:space="preserve">. «Натурализованная эпистемология» // </w:t>
      </w:r>
      <w:proofErr w:type="spellStart"/>
      <w:r w:rsidRPr="00DD40D2">
        <w:rPr>
          <w:szCs w:val="24"/>
        </w:rPr>
        <w:t>Куайн</w:t>
      </w:r>
      <w:proofErr w:type="spellEnd"/>
      <w:r w:rsidRPr="00DD40D2">
        <w:rPr>
          <w:szCs w:val="24"/>
        </w:rPr>
        <w:t xml:space="preserve"> </w:t>
      </w:r>
      <w:proofErr w:type="spellStart"/>
      <w:r w:rsidRPr="00DD40D2">
        <w:rPr>
          <w:szCs w:val="24"/>
        </w:rPr>
        <w:t>У.В.О</w:t>
      </w:r>
      <w:proofErr w:type="spellEnd"/>
      <w:r w:rsidRPr="00DD40D2">
        <w:rPr>
          <w:szCs w:val="24"/>
        </w:rPr>
        <w:t xml:space="preserve">. Слово и объект. Москва: </w:t>
      </w:r>
      <w:proofErr w:type="spellStart"/>
      <w:r w:rsidRPr="00DD40D2">
        <w:rPr>
          <w:szCs w:val="24"/>
        </w:rPr>
        <w:t>Праксис</w:t>
      </w:r>
      <w:proofErr w:type="spellEnd"/>
      <w:r w:rsidRPr="00DD40D2">
        <w:rPr>
          <w:szCs w:val="24"/>
        </w:rPr>
        <w:t>, 2000. С. 368 – 383.</w:t>
      </w:r>
    </w:p>
    <w:p w:rsidR="00CA431A" w:rsidRPr="00DD40D2" w:rsidRDefault="00CA431A" w:rsidP="00CA431A">
      <w:pPr>
        <w:rPr>
          <w:szCs w:val="24"/>
        </w:rPr>
      </w:pPr>
      <w:r w:rsidRPr="00DD40D2">
        <w:rPr>
          <w:szCs w:val="24"/>
        </w:rPr>
        <w:t xml:space="preserve">Никифоров А. Н. Философия науки: история и теория. Москва: Идея-Пресс, 2006.  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szCs w:val="24"/>
        </w:rPr>
        <w:t>Дополнительная литература:</w:t>
      </w:r>
    </w:p>
    <w:p w:rsidR="00CA431A" w:rsidRPr="00DD40D2" w:rsidRDefault="00CA431A" w:rsidP="00CA431A">
      <w:pPr>
        <w:ind w:firstLine="0"/>
        <w:jc w:val="both"/>
        <w:rPr>
          <w:szCs w:val="24"/>
        </w:rPr>
      </w:pPr>
      <w:proofErr w:type="spellStart"/>
      <w:r w:rsidRPr="00DD40D2">
        <w:rPr>
          <w:szCs w:val="24"/>
        </w:rPr>
        <w:t>Куайн</w:t>
      </w:r>
      <w:proofErr w:type="spellEnd"/>
      <w:r w:rsidRPr="00DD40D2">
        <w:rPr>
          <w:szCs w:val="24"/>
        </w:rPr>
        <w:t xml:space="preserve"> У. </w:t>
      </w:r>
      <w:proofErr w:type="spellStart"/>
      <w:r w:rsidRPr="00DD40D2">
        <w:rPr>
          <w:szCs w:val="24"/>
        </w:rPr>
        <w:t>ван</w:t>
      </w:r>
      <w:proofErr w:type="spellEnd"/>
      <w:r w:rsidRPr="00DD40D2">
        <w:rPr>
          <w:szCs w:val="24"/>
        </w:rPr>
        <w:t xml:space="preserve">. Две догмы эмпиризма // </w:t>
      </w:r>
      <w:proofErr w:type="spellStart"/>
      <w:r w:rsidRPr="00DD40D2">
        <w:rPr>
          <w:szCs w:val="24"/>
        </w:rPr>
        <w:t>Куайн</w:t>
      </w:r>
      <w:proofErr w:type="spellEnd"/>
      <w:r w:rsidRPr="00DD40D2">
        <w:rPr>
          <w:szCs w:val="24"/>
        </w:rPr>
        <w:t xml:space="preserve"> У. </w:t>
      </w:r>
      <w:proofErr w:type="spellStart"/>
      <w:r w:rsidRPr="00DD40D2">
        <w:rPr>
          <w:szCs w:val="24"/>
        </w:rPr>
        <w:t>ван</w:t>
      </w:r>
      <w:proofErr w:type="spellEnd"/>
      <w:r w:rsidRPr="00DD40D2">
        <w:rPr>
          <w:szCs w:val="24"/>
        </w:rPr>
        <w:t>. Слово и объект. М., 2000. С.342-367.</w:t>
      </w:r>
    </w:p>
    <w:p w:rsidR="00CA431A" w:rsidRPr="00DD40D2" w:rsidRDefault="00CA431A" w:rsidP="00CA431A">
      <w:pPr>
        <w:rPr>
          <w:szCs w:val="24"/>
          <w:lang w:val="en-US"/>
        </w:rPr>
      </w:pPr>
      <w:r w:rsidRPr="00DD40D2">
        <w:rPr>
          <w:rFonts w:cs="HEPNHI+TimesNewRoman"/>
          <w:color w:val="000000"/>
          <w:szCs w:val="24"/>
          <w:lang w:val="en-US"/>
        </w:rPr>
        <w:t xml:space="preserve">Nagel, “Issues in the Logic of Reductive Explanations,” in Curd and Cover, </w:t>
      </w:r>
      <w:r w:rsidRPr="00DD40D2">
        <w:rPr>
          <w:rFonts w:cs="HFAABC+TimesNewRoman,Italic"/>
          <w:color w:val="000000"/>
          <w:szCs w:val="24"/>
          <w:lang w:val="en-US"/>
        </w:rPr>
        <w:t>Philosophy of Science: The Central Issues</w:t>
      </w:r>
      <w:r w:rsidRPr="00DD40D2">
        <w:rPr>
          <w:rFonts w:cs="HEPNHI+TimesNewRoman"/>
          <w:color w:val="000000"/>
          <w:szCs w:val="24"/>
          <w:lang w:val="en-US"/>
        </w:rPr>
        <w:t>, pp. 905–921.</w:t>
      </w:r>
    </w:p>
    <w:p w:rsidR="00CA431A" w:rsidRPr="00DD40D2" w:rsidRDefault="00CA431A" w:rsidP="00CA431A">
      <w:pPr>
        <w:rPr>
          <w:szCs w:val="24"/>
          <w:lang w:val="en-US"/>
        </w:rPr>
      </w:pPr>
    </w:p>
    <w:p w:rsidR="00CA431A" w:rsidRPr="00DD40D2" w:rsidRDefault="00CA431A" w:rsidP="00CA431A">
      <w:pPr>
        <w:rPr>
          <w:b/>
          <w:bCs/>
          <w:szCs w:val="24"/>
        </w:rPr>
      </w:pPr>
      <w:r w:rsidRPr="00DD40D2">
        <w:rPr>
          <w:b/>
          <w:bCs/>
          <w:szCs w:val="24"/>
        </w:rPr>
        <w:t xml:space="preserve">Лекция 15 Наука и ценности </w:t>
      </w:r>
    </w:p>
    <w:p w:rsidR="00CA431A" w:rsidRPr="00DD40D2" w:rsidRDefault="00CA431A" w:rsidP="00CA431A">
      <w:pPr>
        <w:rPr>
          <w:szCs w:val="24"/>
        </w:rPr>
      </w:pPr>
      <w:r w:rsidRPr="00DD40D2">
        <w:rPr>
          <w:szCs w:val="24"/>
        </w:rPr>
        <w:t>Философские проблемы социальных наук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Некоторые философские проблемы в физике, биологии, психологии и математике. (а) Лейбниц и Ньютон об абсолютном пространстве. (б) Линней, Дарвин и проблема биологической классификации. (в) Как устроен наш мозг и состоит ли сознание из модулей? Проблема искусственного интеллекта, ее смысл и способы ее решения.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Существуют ли моральные ограничения в науке? Требование ценностной нейтральности в науке. Сциентизм и </w:t>
      </w:r>
      <w:proofErr w:type="spellStart"/>
      <w:r w:rsidRPr="00DD40D2">
        <w:rPr>
          <w:szCs w:val="24"/>
        </w:rPr>
        <w:t>антисциентизм</w:t>
      </w:r>
      <w:proofErr w:type="spellEnd"/>
      <w:r w:rsidRPr="00DD40D2">
        <w:rPr>
          <w:szCs w:val="24"/>
        </w:rPr>
        <w:t xml:space="preserve">. Социология научного знания и социальная структура науки. Сильная программа в социологии науки. Парадигма и научное сообщество. «Нормальная» наука и научные революции. </w:t>
      </w:r>
      <w:proofErr w:type="spellStart"/>
      <w:r w:rsidRPr="00DD40D2">
        <w:rPr>
          <w:szCs w:val="24"/>
        </w:rPr>
        <w:t>Антикумулятивизм</w:t>
      </w:r>
      <w:proofErr w:type="spellEnd"/>
      <w:r w:rsidRPr="00DD40D2">
        <w:rPr>
          <w:szCs w:val="24"/>
        </w:rPr>
        <w:t>. Эпистемологический анархизм и пролиферация теорий.</w:t>
      </w:r>
    </w:p>
    <w:p w:rsidR="00CA431A" w:rsidRPr="00DD40D2" w:rsidRDefault="00CA431A" w:rsidP="00CA431A">
      <w:pPr>
        <w:ind w:left="360"/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b/>
          <w:i/>
          <w:szCs w:val="24"/>
        </w:rPr>
      </w:pPr>
      <w:r w:rsidRPr="00DD40D2">
        <w:rPr>
          <w:b/>
          <w:i/>
          <w:szCs w:val="24"/>
        </w:rPr>
        <w:t>Литература:</w:t>
      </w:r>
    </w:p>
    <w:p w:rsidR="00CA431A" w:rsidRPr="00DD40D2" w:rsidRDefault="00CA431A" w:rsidP="00CA431A">
      <w:pPr>
        <w:jc w:val="both"/>
        <w:rPr>
          <w:szCs w:val="24"/>
        </w:rPr>
      </w:pPr>
      <w:proofErr w:type="spellStart"/>
      <w:r w:rsidRPr="00DD40D2">
        <w:rPr>
          <w:szCs w:val="24"/>
        </w:rPr>
        <w:t>Лаудан</w:t>
      </w:r>
      <w:proofErr w:type="spellEnd"/>
      <w:r w:rsidRPr="00DD40D2">
        <w:rPr>
          <w:szCs w:val="24"/>
        </w:rPr>
        <w:t xml:space="preserve"> Л. «Наука и ценности» // Современная философия науки. Москва: Логос, 1996. С. 295 – 342.</w:t>
      </w:r>
    </w:p>
    <w:p w:rsidR="00CA431A" w:rsidRPr="00DD40D2" w:rsidRDefault="00CA431A" w:rsidP="00CA431A">
      <w:pPr>
        <w:ind w:left="360"/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i/>
          <w:szCs w:val="24"/>
        </w:rPr>
        <w:t>Дополнительная литература</w:t>
      </w:r>
      <w:r w:rsidRPr="00DD40D2">
        <w:rPr>
          <w:b/>
          <w:szCs w:val="24"/>
        </w:rPr>
        <w:t>:</w:t>
      </w:r>
    </w:p>
    <w:p w:rsidR="00CA431A" w:rsidRPr="00DD40D2" w:rsidRDefault="00CA431A" w:rsidP="00CA431A">
      <w:pPr>
        <w:ind w:left="360" w:firstLine="0"/>
        <w:jc w:val="both"/>
        <w:rPr>
          <w:szCs w:val="24"/>
        </w:rPr>
      </w:pPr>
      <w:r w:rsidRPr="00DD40D2">
        <w:rPr>
          <w:szCs w:val="24"/>
        </w:rPr>
        <w:lastRenderedPageBreak/>
        <w:t>Уайтхед А.  Наука и современный мир // Уайтхед А. Избранные работы по философии. М., 1990. С.56-271.</w:t>
      </w:r>
    </w:p>
    <w:p w:rsidR="00CA431A" w:rsidRPr="00DD40D2" w:rsidRDefault="00CA431A" w:rsidP="00CA431A">
      <w:pPr>
        <w:rPr>
          <w:b/>
          <w:bCs/>
          <w:szCs w:val="24"/>
        </w:rPr>
      </w:pPr>
    </w:p>
    <w:p w:rsidR="00CA431A" w:rsidRPr="00DD40D2" w:rsidRDefault="00CA431A" w:rsidP="00CA431A">
      <w:pPr>
        <w:ind w:firstLine="720"/>
        <w:rPr>
          <w:b/>
          <w:bCs/>
          <w:szCs w:val="24"/>
        </w:rPr>
      </w:pPr>
      <w:r w:rsidRPr="00DD40D2">
        <w:rPr>
          <w:b/>
          <w:bCs/>
          <w:szCs w:val="24"/>
        </w:rPr>
        <w:t xml:space="preserve">Лекция 16. Наука, релятивизм и объективность 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 xml:space="preserve">Философия науки и эпистемология. Связь обоснованности и истинности. Эпистемологический фундаментализм, </w:t>
      </w:r>
      <w:proofErr w:type="spellStart"/>
      <w:r w:rsidRPr="00DD40D2">
        <w:rPr>
          <w:szCs w:val="24"/>
        </w:rPr>
        <w:t>когерентизм</w:t>
      </w:r>
      <w:proofErr w:type="spellEnd"/>
      <w:r w:rsidRPr="00DD40D2">
        <w:rPr>
          <w:szCs w:val="24"/>
        </w:rPr>
        <w:t xml:space="preserve"> и прагматизм. </w:t>
      </w:r>
      <w:proofErr w:type="spellStart"/>
      <w:r w:rsidRPr="00DD40D2">
        <w:rPr>
          <w:szCs w:val="24"/>
        </w:rPr>
        <w:t>Экстернализм</w:t>
      </w:r>
      <w:proofErr w:type="spellEnd"/>
      <w:r w:rsidRPr="00DD40D2">
        <w:rPr>
          <w:szCs w:val="24"/>
        </w:rPr>
        <w:t xml:space="preserve"> и </w:t>
      </w:r>
      <w:proofErr w:type="spellStart"/>
      <w:r w:rsidRPr="00DD40D2">
        <w:rPr>
          <w:szCs w:val="24"/>
        </w:rPr>
        <w:t>интернализм</w:t>
      </w:r>
      <w:proofErr w:type="spellEnd"/>
      <w:r w:rsidRPr="00DD40D2">
        <w:rPr>
          <w:szCs w:val="24"/>
        </w:rPr>
        <w:t xml:space="preserve"> в эпистемологии. Натуралистская установка и ее разновидности. Семантическая концепция истины и научный метод. </w:t>
      </w:r>
      <w:proofErr w:type="spellStart"/>
      <w:r w:rsidRPr="00DD40D2">
        <w:rPr>
          <w:szCs w:val="24"/>
        </w:rPr>
        <w:t>Корреспондентная</w:t>
      </w:r>
      <w:proofErr w:type="spellEnd"/>
      <w:r w:rsidRPr="00DD40D2">
        <w:rPr>
          <w:szCs w:val="24"/>
        </w:rPr>
        <w:t xml:space="preserve"> и </w:t>
      </w:r>
      <w:proofErr w:type="gramStart"/>
      <w:r w:rsidRPr="00DD40D2">
        <w:rPr>
          <w:szCs w:val="24"/>
        </w:rPr>
        <w:t>дефляционная</w:t>
      </w:r>
      <w:proofErr w:type="gramEnd"/>
      <w:r w:rsidRPr="00DD40D2">
        <w:rPr>
          <w:szCs w:val="24"/>
        </w:rPr>
        <w:t xml:space="preserve"> концепции истины.</w:t>
      </w:r>
    </w:p>
    <w:p w:rsidR="00CA431A" w:rsidRPr="00DD40D2" w:rsidRDefault="00CA431A" w:rsidP="00CA431A">
      <w:pPr>
        <w:jc w:val="both"/>
        <w:rPr>
          <w:szCs w:val="24"/>
        </w:rPr>
      </w:pPr>
    </w:p>
    <w:p w:rsidR="00CA431A" w:rsidRPr="00DD40D2" w:rsidRDefault="00CA431A" w:rsidP="00CA431A">
      <w:pPr>
        <w:jc w:val="both"/>
        <w:rPr>
          <w:b/>
          <w:szCs w:val="24"/>
        </w:rPr>
      </w:pPr>
      <w:r w:rsidRPr="00DD40D2">
        <w:rPr>
          <w:b/>
          <w:i/>
          <w:szCs w:val="24"/>
        </w:rPr>
        <w:t>Литература</w:t>
      </w:r>
      <w:r w:rsidRPr="00DD40D2">
        <w:rPr>
          <w:b/>
          <w:szCs w:val="24"/>
        </w:rPr>
        <w:t>: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Никифоров А. Н. Философия науки: история и теория. Москва: Идея-Пресс, 2006. С. 209 - 231.</w:t>
      </w:r>
    </w:p>
    <w:p w:rsidR="00CA431A" w:rsidRPr="00DD40D2" w:rsidRDefault="00CA431A" w:rsidP="00CA431A">
      <w:pPr>
        <w:ind w:firstLine="0"/>
        <w:jc w:val="both"/>
        <w:rPr>
          <w:szCs w:val="24"/>
        </w:rPr>
      </w:pPr>
      <w:proofErr w:type="spellStart"/>
      <w:r w:rsidRPr="00DD40D2">
        <w:rPr>
          <w:szCs w:val="24"/>
        </w:rPr>
        <w:t>Дэвидсон</w:t>
      </w:r>
      <w:proofErr w:type="spellEnd"/>
      <w:r w:rsidRPr="00DD40D2">
        <w:rPr>
          <w:szCs w:val="24"/>
        </w:rPr>
        <w:t xml:space="preserve"> Д. Об идее концептуальной схемы //Аналитическая философия: Избранные тексты. М., 1993. С.144-159.</w:t>
      </w:r>
    </w:p>
    <w:p w:rsidR="00CA431A" w:rsidRPr="00DD40D2" w:rsidRDefault="00CA431A" w:rsidP="00CA431A">
      <w:pPr>
        <w:jc w:val="both"/>
        <w:rPr>
          <w:b/>
          <w:szCs w:val="24"/>
        </w:rPr>
      </w:pP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b/>
          <w:i/>
          <w:szCs w:val="24"/>
        </w:rPr>
        <w:t>Дополнительная литература</w:t>
      </w:r>
      <w:r w:rsidRPr="00DD40D2">
        <w:rPr>
          <w:szCs w:val="24"/>
        </w:rPr>
        <w:t>: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Поппер К. Предположения и опровержения: рост научного знания. Москва: АСТ, 2004. С. 359 – 414.</w:t>
      </w:r>
    </w:p>
    <w:p w:rsidR="00CA431A" w:rsidRPr="00DD40D2" w:rsidRDefault="00CA431A" w:rsidP="00CA431A">
      <w:pPr>
        <w:jc w:val="both"/>
        <w:rPr>
          <w:szCs w:val="24"/>
        </w:rPr>
      </w:pPr>
      <w:r w:rsidRPr="00DD40D2">
        <w:rPr>
          <w:szCs w:val="24"/>
        </w:rPr>
        <w:t>Макеева Л. Б. Язык, онтология и реализм М.: Издательский дом НИУ ВШЭ, 2011.</w:t>
      </w:r>
      <w:r w:rsidRPr="00DD40D2">
        <w:rPr>
          <w:szCs w:val="24"/>
          <w:lang w:val="en-US"/>
        </w:rPr>
        <w:t>C</w:t>
      </w:r>
      <w:r w:rsidRPr="00DD40D2">
        <w:rPr>
          <w:szCs w:val="24"/>
        </w:rPr>
        <w:t xml:space="preserve">. 247-269. 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rPr>
          <w:b/>
          <w:sz w:val="22"/>
          <w:szCs w:val="20"/>
          <w:lang w:eastAsia="ru-RU"/>
        </w:rPr>
      </w:pPr>
    </w:p>
    <w:p w:rsidR="00CA431A" w:rsidRPr="00DD40D2" w:rsidRDefault="00CA431A" w:rsidP="00CA431A">
      <w:pPr>
        <w:pStyle w:val="1"/>
      </w:pPr>
      <w:r w:rsidRPr="00DD40D2">
        <w:t>Образовательные технологии</w:t>
      </w:r>
    </w:p>
    <w:p w:rsidR="00CA431A" w:rsidRPr="00DD40D2" w:rsidRDefault="00CA431A" w:rsidP="00CA431A">
      <w:pPr>
        <w:jc w:val="both"/>
        <w:rPr>
          <w:i/>
        </w:rPr>
      </w:pPr>
      <w:r w:rsidRPr="00DD40D2">
        <w:rPr>
          <w:i/>
        </w:rPr>
        <w:t xml:space="preserve">При проведении обучения используются компьютерные программы для редактирования текстов и работы с электронными таблицами, а также </w:t>
      </w:r>
      <w:proofErr w:type="gramStart"/>
      <w:r w:rsidRPr="00DD40D2">
        <w:rPr>
          <w:i/>
        </w:rPr>
        <w:t>доступное</w:t>
      </w:r>
      <w:proofErr w:type="gramEnd"/>
      <w:r w:rsidRPr="00DD40D2">
        <w:rPr>
          <w:i/>
        </w:rPr>
        <w:t xml:space="preserve"> через интернет, не требующие установки; мобильные устройства на платформе </w:t>
      </w:r>
      <w:r w:rsidRPr="00DD40D2">
        <w:rPr>
          <w:i/>
          <w:lang w:val="en-US"/>
        </w:rPr>
        <w:t>iOS</w:t>
      </w:r>
      <w:r w:rsidRPr="00DD40D2">
        <w:rPr>
          <w:i/>
        </w:rPr>
        <w:t xml:space="preserve">, </w:t>
      </w:r>
      <w:r w:rsidRPr="00DD40D2">
        <w:rPr>
          <w:i/>
          <w:lang w:val="en-US"/>
        </w:rPr>
        <w:t>Android</w:t>
      </w:r>
      <w:r w:rsidRPr="00DD40D2">
        <w:rPr>
          <w:i/>
        </w:rPr>
        <w:t xml:space="preserve">.  </w:t>
      </w:r>
    </w:p>
    <w:p w:rsidR="00CA431A" w:rsidRPr="00DD40D2" w:rsidRDefault="00CA431A" w:rsidP="00CA431A">
      <w:pPr>
        <w:jc w:val="both"/>
        <w:rPr>
          <w:i/>
        </w:rPr>
      </w:pPr>
      <w:r w:rsidRPr="00DD40D2">
        <w:rPr>
          <w:i/>
        </w:rPr>
        <w:t xml:space="preserve">На лекциях и на семинарских занятиях проводится разбор практических задач и кейсов. </w:t>
      </w:r>
    </w:p>
    <w:p w:rsidR="00CA431A" w:rsidRPr="00DD40D2" w:rsidRDefault="00CA431A" w:rsidP="00CA431A">
      <w:pPr>
        <w:pStyle w:val="1"/>
      </w:pPr>
      <w:r w:rsidRPr="00DD40D2">
        <w:t>Оценочные средства для текущего контроля и аттестации студента</w:t>
      </w:r>
    </w:p>
    <w:p w:rsidR="00CA431A" w:rsidRPr="00DD40D2" w:rsidRDefault="00CA431A" w:rsidP="00CA431A">
      <w:pPr>
        <w:pStyle w:val="2"/>
        <w:numPr>
          <w:ilvl w:val="0"/>
          <w:numId w:val="0"/>
        </w:numPr>
        <w:spacing w:before="240"/>
      </w:pPr>
      <w:r w:rsidRPr="00DD40D2">
        <w:t>Вопросы для оценки качества освоения дисциплины</w:t>
      </w:r>
    </w:p>
    <w:p w:rsidR="00CA431A" w:rsidRPr="00DD40D2" w:rsidRDefault="00CA431A" w:rsidP="00CA431A">
      <w:pPr>
        <w:jc w:val="both"/>
      </w:pPr>
      <w:r w:rsidRPr="00DD40D2">
        <w:t>Примерный перечень вопросов к кандидатскому экзамену по всему курсу для самопроверки аспирантов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rPr>
          <w:szCs w:val="24"/>
        </w:rPr>
        <w:t>Аристотелевская классификация наук. Учение</w:t>
      </w:r>
      <w:r w:rsidRPr="00DD40D2">
        <w:t xml:space="preserve"> о силлогизме и четырех причинах.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Возникновение современной науки в Новое время: основные проблемы и</w:t>
      </w:r>
      <w:r w:rsidRPr="00DD40D2">
        <w:tab/>
        <w:t xml:space="preserve"> представители.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Рационализм и эмпиризм в философии Нового времени.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Декартовский метод построения науки.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Ф. Бэкон и индуктивный метод построения науки.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Основные проблемы и направления философии науки.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Основные характеристики научного метода.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Что такое научный закон? Разновидности научных законов.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Проблема методологического единства науки и причины дифференциации наук.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Понятие научной рациональности.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Проблема демаркации научного и ненаучного знания.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lastRenderedPageBreak/>
        <w:t>Проблема индуктивного обоснования научного знания.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Логический позитивизм: общая характеристика.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Принцип верификации как критерий научного знания (и его критика).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Принцип фальсификации как критерий научного знания (и его критика).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 xml:space="preserve">Методология научно-исследовательских программ И. </w:t>
      </w:r>
      <w:proofErr w:type="spellStart"/>
      <w:r w:rsidRPr="00DD40D2">
        <w:t>Лакатоса</w:t>
      </w:r>
      <w:proofErr w:type="spellEnd"/>
      <w:r w:rsidRPr="00DD40D2">
        <w:t>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Абстрагирование и идеализация при построении теорий.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Гипотетико-дедуктивный метод.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Научный факт и научная теория.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Реализм и анти-реализм в философии науки: основные проблемы и представители.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Проблема соизмеримости научных теорий.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Эмпирический и теоретический уровни научного познания.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Наблюдение, измерение, эксперимент. Основные характеристики и разновидности.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Статистические методы измерения и связанные с ними ошибки.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 xml:space="preserve">Статус теоретических объектов и различие между </w:t>
      </w:r>
      <w:proofErr w:type="gramStart"/>
      <w:r w:rsidRPr="00DD40D2">
        <w:t>наблюдаемым</w:t>
      </w:r>
      <w:proofErr w:type="gramEnd"/>
      <w:r w:rsidRPr="00DD40D2">
        <w:t xml:space="preserve"> и ненаблюдаемым.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Абдукция и вывод к наилучшему объяснению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Дедуктивно-</w:t>
      </w:r>
      <w:proofErr w:type="spellStart"/>
      <w:r w:rsidRPr="00DD40D2">
        <w:t>номологическое</w:t>
      </w:r>
      <w:proofErr w:type="spellEnd"/>
      <w:r w:rsidRPr="00DD40D2">
        <w:t xml:space="preserve"> объяснение и его ограничения.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 xml:space="preserve">Нормативное и </w:t>
      </w:r>
      <w:proofErr w:type="spellStart"/>
      <w:r w:rsidRPr="00DD40D2">
        <w:t>интенциональное</w:t>
      </w:r>
      <w:proofErr w:type="spellEnd"/>
      <w:r w:rsidRPr="00DD40D2">
        <w:t xml:space="preserve"> объяснение человеческих действий.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Примеры философских проблем в физике, биологии, психологии и математике.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proofErr w:type="spellStart"/>
      <w:r w:rsidRPr="00DD40D2">
        <w:t>Редукционизм</w:t>
      </w:r>
      <w:proofErr w:type="spellEnd"/>
      <w:r w:rsidRPr="00DD40D2">
        <w:t xml:space="preserve"> в научном объяснении и его ограничения.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 xml:space="preserve">Сциентизм и </w:t>
      </w:r>
      <w:proofErr w:type="spellStart"/>
      <w:r w:rsidRPr="00DD40D2">
        <w:t>антисциентизм</w:t>
      </w:r>
      <w:proofErr w:type="spellEnd"/>
      <w:r w:rsidRPr="00DD40D2">
        <w:t>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Понятие научной революции.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«Научная парадигма» и «нормальная наука».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</w:pPr>
      <w:r w:rsidRPr="00DD40D2">
        <w:t>Социология науки: основные проблемы и представители.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  <w:rPr>
          <w:szCs w:val="24"/>
        </w:rPr>
      </w:pPr>
      <w:r w:rsidRPr="00DD40D2">
        <w:rPr>
          <w:szCs w:val="24"/>
        </w:rPr>
        <w:t xml:space="preserve">Эпистемологический анархизм П. </w:t>
      </w:r>
      <w:proofErr w:type="spellStart"/>
      <w:r w:rsidRPr="00DD40D2">
        <w:rPr>
          <w:szCs w:val="24"/>
        </w:rPr>
        <w:t>Фейрабенда</w:t>
      </w:r>
      <w:proofErr w:type="spellEnd"/>
      <w:r w:rsidRPr="00DD40D2">
        <w:rPr>
          <w:szCs w:val="24"/>
        </w:rPr>
        <w:t>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  <w:rPr>
          <w:szCs w:val="24"/>
        </w:rPr>
      </w:pPr>
      <w:r w:rsidRPr="00DD40D2">
        <w:rPr>
          <w:szCs w:val="24"/>
        </w:rPr>
        <w:t xml:space="preserve">Д. </w:t>
      </w:r>
      <w:proofErr w:type="spellStart"/>
      <w:r w:rsidRPr="00DD40D2">
        <w:rPr>
          <w:szCs w:val="24"/>
        </w:rPr>
        <w:t>Блур</w:t>
      </w:r>
      <w:proofErr w:type="spellEnd"/>
      <w:r w:rsidRPr="00DD40D2">
        <w:rPr>
          <w:szCs w:val="24"/>
        </w:rPr>
        <w:t xml:space="preserve"> о сильной программе в социологии науки.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  <w:rPr>
          <w:szCs w:val="24"/>
        </w:rPr>
      </w:pPr>
      <w:r w:rsidRPr="00DD40D2">
        <w:rPr>
          <w:szCs w:val="24"/>
        </w:rPr>
        <w:t xml:space="preserve">Б. </w:t>
      </w:r>
      <w:proofErr w:type="spellStart"/>
      <w:r w:rsidRPr="00DD40D2">
        <w:rPr>
          <w:szCs w:val="24"/>
        </w:rPr>
        <w:t>Латур</w:t>
      </w:r>
      <w:proofErr w:type="spellEnd"/>
      <w:r w:rsidRPr="00DD40D2">
        <w:rPr>
          <w:szCs w:val="24"/>
        </w:rPr>
        <w:t xml:space="preserve"> о научном сообществе и научных практиках.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  <w:rPr>
          <w:szCs w:val="24"/>
        </w:rPr>
      </w:pPr>
      <w:r w:rsidRPr="00DD40D2">
        <w:rPr>
          <w:szCs w:val="24"/>
        </w:rPr>
        <w:t>Научное знание и эпистемология: основные проблемы и способы их решения.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  <w:rPr>
          <w:szCs w:val="24"/>
        </w:rPr>
      </w:pPr>
      <w:r w:rsidRPr="00DD40D2">
        <w:rPr>
          <w:szCs w:val="24"/>
        </w:rPr>
        <w:t>Основные концепции истины в эпистемологии.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  <w:rPr>
          <w:szCs w:val="24"/>
        </w:rPr>
      </w:pPr>
      <w:proofErr w:type="spellStart"/>
      <w:r w:rsidRPr="00DD40D2">
        <w:rPr>
          <w:szCs w:val="24"/>
        </w:rPr>
        <w:t>У.В.О</w:t>
      </w:r>
      <w:proofErr w:type="spellEnd"/>
      <w:r w:rsidRPr="00DD40D2">
        <w:rPr>
          <w:szCs w:val="24"/>
        </w:rPr>
        <w:t xml:space="preserve">. </w:t>
      </w:r>
      <w:proofErr w:type="spellStart"/>
      <w:r w:rsidRPr="00DD40D2">
        <w:rPr>
          <w:szCs w:val="24"/>
        </w:rPr>
        <w:t>Куайн</w:t>
      </w:r>
      <w:proofErr w:type="spellEnd"/>
      <w:r w:rsidRPr="00DD40D2">
        <w:rPr>
          <w:szCs w:val="24"/>
        </w:rPr>
        <w:t xml:space="preserve"> о натурализованной эпистемологии.</w:t>
      </w:r>
    </w:p>
    <w:p w:rsidR="00CA431A" w:rsidRPr="00DD40D2" w:rsidRDefault="00CA431A" w:rsidP="00CA431A">
      <w:pPr>
        <w:numPr>
          <w:ilvl w:val="0"/>
          <w:numId w:val="20"/>
        </w:numPr>
        <w:spacing w:before="100" w:beforeAutospacing="1" w:line="276" w:lineRule="auto"/>
        <w:rPr>
          <w:szCs w:val="24"/>
        </w:rPr>
      </w:pPr>
      <w:r w:rsidRPr="00DD40D2">
        <w:rPr>
          <w:szCs w:val="24"/>
        </w:rPr>
        <w:t xml:space="preserve">Конструктивный эмпиризм Б. </w:t>
      </w:r>
      <w:proofErr w:type="spellStart"/>
      <w:r w:rsidRPr="00DD40D2">
        <w:rPr>
          <w:szCs w:val="24"/>
        </w:rPr>
        <w:t>ванФраассена</w:t>
      </w:r>
      <w:proofErr w:type="spellEnd"/>
      <w:r w:rsidRPr="00DD40D2">
        <w:rPr>
          <w:szCs w:val="24"/>
        </w:rPr>
        <w:t>.</w:t>
      </w:r>
    </w:p>
    <w:p w:rsidR="00CA431A" w:rsidRPr="00DD40D2" w:rsidRDefault="00CA431A" w:rsidP="00CA431A">
      <w:pPr>
        <w:jc w:val="both"/>
      </w:pPr>
    </w:p>
    <w:p w:rsidR="00CA431A" w:rsidRPr="00DD40D2" w:rsidRDefault="00CA431A" w:rsidP="00CA431A">
      <w:pPr>
        <w:ind w:firstLine="0"/>
        <w:rPr>
          <w:b/>
        </w:rPr>
      </w:pPr>
      <w:r w:rsidRPr="00DD40D2">
        <w:rPr>
          <w:b/>
        </w:rPr>
        <w:t>Примеры заданий контрольной работы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ind w:firstLine="0"/>
        <w:rPr>
          <w:rFonts w:eastAsia="Times New Roman"/>
          <w:color w:val="000000"/>
          <w:szCs w:val="24"/>
          <w:lang w:eastAsia="ko-KR" w:bidi="sa-IN"/>
        </w:rPr>
      </w:pPr>
      <w:r w:rsidRPr="00DD40D2">
        <w:rPr>
          <w:rFonts w:eastAsia="Times New Roman"/>
          <w:color w:val="000000"/>
          <w:szCs w:val="24"/>
          <w:lang w:eastAsia="ko-KR" w:bidi="sa-IN"/>
        </w:rPr>
        <w:t xml:space="preserve">А) Пошаговый анализ </w:t>
      </w:r>
      <w:proofErr w:type="spellStart"/>
      <w:r w:rsidRPr="00DD40D2">
        <w:rPr>
          <w:rFonts w:eastAsia="Times New Roman"/>
          <w:color w:val="000000"/>
          <w:szCs w:val="24"/>
          <w:lang w:eastAsia="ko-KR" w:bidi="sa-IN"/>
        </w:rPr>
        <w:t>аргументативной</w:t>
      </w:r>
      <w:proofErr w:type="spellEnd"/>
      <w:r w:rsidRPr="00DD40D2">
        <w:rPr>
          <w:rFonts w:eastAsia="Times New Roman"/>
          <w:color w:val="000000"/>
          <w:szCs w:val="24"/>
          <w:lang w:eastAsia="ko-KR" w:bidi="sa-IN"/>
        </w:rPr>
        <w:t xml:space="preserve"> схемы выбранного теста.</w:t>
      </w:r>
    </w:p>
    <w:p w:rsidR="00CA431A" w:rsidRPr="00DD40D2" w:rsidRDefault="00CA431A" w:rsidP="00CA431A">
      <w:pPr>
        <w:ind w:firstLine="0"/>
        <w:rPr>
          <w:rFonts w:eastAsia="Times New Roman"/>
          <w:color w:val="000000"/>
          <w:szCs w:val="24"/>
          <w:lang w:eastAsia="ko-KR" w:bidi="sa-IN"/>
        </w:rPr>
      </w:pPr>
    </w:p>
    <w:p w:rsidR="00CA431A" w:rsidRPr="00DD40D2" w:rsidRDefault="00CA431A" w:rsidP="00CA431A">
      <w:pPr>
        <w:ind w:firstLine="0"/>
        <w:rPr>
          <w:rFonts w:eastAsia="Times New Roman"/>
          <w:color w:val="000000"/>
          <w:szCs w:val="24"/>
          <w:lang w:eastAsia="ko-KR" w:bidi="sa-IN"/>
        </w:rPr>
      </w:pPr>
      <w:r w:rsidRPr="00DD40D2">
        <w:rPr>
          <w:rFonts w:eastAsia="Times New Roman"/>
          <w:color w:val="000000"/>
          <w:szCs w:val="24"/>
          <w:lang w:eastAsia="ko-KR" w:bidi="sa-IN"/>
        </w:rPr>
        <w:t>1. Выделить все части текста, содержащие аргументацию.</w:t>
      </w:r>
    </w:p>
    <w:p w:rsidR="00CA431A" w:rsidRPr="00DD40D2" w:rsidRDefault="00CA431A" w:rsidP="00CA431A">
      <w:pPr>
        <w:ind w:firstLine="0"/>
        <w:rPr>
          <w:rFonts w:eastAsia="Times New Roman"/>
          <w:color w:val="000000"/>
          <w:szCs w:val="24"/>
          <w:lang w:eastAsia="ko-KR" w:bidi="sa-IN"/>
        </w:rPr>
      </w:pPr>
      <w:r w:rsidRPr="00DD40D2">
        <w:rPr>
          <w:rFonts w:eastAsia="Times New Roman"/>
          <w:color w:val="000000"/>
          <w:szCs w:val="24"/>
          <w:lang w:eastAsia="ko-KR" w:bidi="sa-IN"/>
        </w:rPr>
        <w:t>2. Проанализировать данные части текста с точки зрения риторики аргументов. </w:t>
      </w:r>
    </w:p>
    <w:p w:rsidR="00CA431A" w:rsidRPr="00DD40D2" w:rsidRDefault="00CA431A" w:rsidP="00CA431A">
      <w:pPr>
        <w:ind w:firstLine="0"/>
        <w:rPr>
          <w:rFonts w:eastAsia="Times New Roman"/>
          <w:color w:val="000000"/>
          <w:szCs w:val="24"/>
          <w:lang w:eastAsia="ko-KR" w:bidi="sa-IN"/>
        </w:rPr>
      </w:pPr>
      <w:r w:rsidRPr="00DD40D2">
        <w:rPr>
          <w:rFonts w:eastAsia="Times New Roman"/>
          <w:color w:val="000000"/>
          <w:szCs w:val="24"/>
          <w:lang w:eastAsia="ko-KR" w:bidi="sa-IN"/>
        </w:rPr>
        <w:t>3. Выписать посылки и заключения аргумента (если в тексте аргументов много, то для подробного анализа нужно выписать только шесть аргументов) </w:t>
      </w:r>
    </w:p>
    <w:p w:rsidR="00CA431A" w:rsidRPr="00DD40D2" w:rsidRDefault="00CA431A" w:rsidP="00CA431A">
      <w:pPr>
        <w:ind w:firstLine="0"/>
        <w:rPr>
          <w:rFonts w:eastAsia="Times New Roman"/>
          <w:color w:val="000000"/>
          <w:szCs w:val="24"/>
          <w:lang w:eastAsia="ko-KR" w:bidi="sa-IN"/>
        </w:rPr>
      </w:pPr>
      <w:r w:rsidRPr="00DD40D2">
        <w:rPr>
          <w:rFonts w:eastAsia="Times New Roman"/>
          <w:color w:val="000000"/>
          <w:szCs w:val="24"/>
          <w:lang w:eastAsia="ko-KR" w:bidi="sa-IN"/>
        </w:rPr>
        <w:t>4. Определить качество аргумента </w:t>
      </w:r>
    </w:p>
    <w:p w:rsidR="00CA431A" w:rsidRPr="00DD40D2" w:rsidRDefault="00CA431A" w:rsidP="00CA431A">
      <w:pPr>
        <w:ind w:firstLine="0"/>
        <w:rPr>
          <w:rFonts w:eastAsia="Times New Roman"/>
          <w:color w:val="000000"/>
          <w:szCs w:val="24"/>
          <w:lang w:eastAsia="ko-KR" w:bidi="sa-IN"/>
        </w:rPr>
      </w:pPr>
      <w:r w:rsidRPr="00DD40D2">
        <w:rPr>
          <w:rFonts w:eastAsia="Times New Roman"/>
          <w:color w:val="000000"/>
          <w:szCs w:val="24"/>
          <w:lang w:eastAsia="ko-KR" w:bidi="sa-IN"/>
        </w:rPr>
        <w:t>5. В случае наличия скрытых посылок – восстановить посылки.</w:t>
      </w:r>
    </w:p>
    <w:p w:rsidR="00CA431A" w:rsidRPr="00DD40D2" w:rsidRDefault="00CA431A" w:rsidP="00CA431A">
      <w:pPr>
        <w:ind w:firstLine="0"/>
        <w:rPr>
          <w:rFonts w:eastAsia="Times New Roman"/>
          <w:color w:val="000000"/>
          <w:szCs w:val="24"/>
          <w:lang w:eastAsia="ko-KR" w:bidi="sa-IN"/>
        </w:rPr>
      </w:pPr>
      <w:r w:rsidRPr="00DD40D2">
        <w:rPr>
          <w:rFonts w:eastAsia="Times New Roman"/>
          <w:color w:val="000000"/>
          <w:szCs w:val="24"/>
          <w:lang w:eastAsia="ko-KR" w:bidi="sa-IN"/>
        </w:rPr>
        <w:t xml:space="preserve">6. Схематизировать всю </w:t>
      </w:r>
      <w:proofErr w:type="spellStart"/>
      <w:r w:rsidRPr="00DD40D2">
        <w:rPr>
          <w:rFonts w:eastAsia="Times New Roman"/>
          <w:color w:val="000000"/>
          <w:szCs w:val="24"/>
          <w:lang w:eastAsia="ko-KR" w:bidi="sa-IN"/>
        </w:rPr>
        <w:t>аргументативную</w:t>
      </w:r>
      <w:proofErr w:type="spellEnd"/>
      <w:r w:rsidRPr="00DD40D2">
        <w:rPr>
          <w:rFonts w:eastAsia="Times New Roman"/>
          <w:color w:val="000000"/>
          <w:szCs w:val="24"/>
          <w:lang w:eastAsia="ko-KR" w:bidi="sa-IN"/>
        </w:rPr>
        <w:t xml:space="preserve"> структуру текста.   </w:t>
      </w:r>
    </w:p>
    <w:p w:rsidR="00CA431A" w:rsidRPr="00DD40D2" w:rsidRDefault="00CA431A" w:rsidP="00CA431A">
      <w:pPr>
        <w:ind w:firstLine="0"/>
        <w:rPr>
          <w:rFonts w:eastAsia="Times New Roman"/>
          <w:color w:val="000000"/>
          <w:szCs w:val="24"/>
          <w:lang w:eastAsia="ko-KR" w:bidi="sa-IN"/>
        </w:rPr>
      </w:pPr>
    </w:p>
    <w:p w:rsidR="00CA431A" w:rsidRPr="00DD40D2" w:rsidRDefault="00CA431A" w:rsidP="00CA431A">
      <w:pPr>
        <w:ind w:firstLine="0"/>
        <w:rPr>
          <w:rFonts w:eastAsia="Times New Roman"/>
          <w:color w:val="000000"/>
          <w:szCs w:val="24"/>
          <w:lang w:eastAsia="ko-KR" w:bidi="sa-IN"/>
        </w:rPr>
      </w:pPr>
      <w:r w:rsidRPr="00DD40D2">
        <w:rPr>
          <w:rFonts w:eastAsia="Times New Roman"/>
          <w:color w:val="000000"/>
          <w:szCs w:val="24"/>
          <w:lang w:eastAsia="ko-KR" w:bidi="sa-IN"/>
        </w:rPr>
        <w:t>Работа выполняется индивидуально и высылается в отдельном файле, названном вашей фамилией.</w:t>
      </w:r>
    </w:p>
    <w:p w:rsidR="00CA431A" w:rsidRPr="00DD40D2" w:rsidRDefault="00CA431A" w:rsidP="00CA431A">
      <w:pPr>
        <w:rPr>
          <w:szCs w:val="24"/>
        </w:rPr>
      </w:pPr>
    </w:p>
    <w:p w:rsidR="00CA431A" w:rsidRPr="00DD40D2" w:rsidRDefault="00CA431A" w:rsidP="00CA431A">
      <w:pPr>
        <w:pStyle w:val="a0"/>
        <w:numPr>
          <w:ilvl w:val="0"/>
          <w:numId w:val="0"/>
        </w:numPr>
        <w:tabs>
          <w:tab w:val="left" w:pos="1069"/>
        </w:tabs>
        <w:ind w:left="709"/>
        <w:rPr>
          <w:szCs w:val="24"/>
        </w:rPr>
      </w:pPr>
    </w:p>
    <w:p w:rsidR="00CA431A" w:rsidRPr="00DD40D2" w:rsidRDefault="00CA431A" w:rsidP="00CA431A">
      <w:pPr>
        <w:rPr>
          <w:b/>
          <w:bCs/>
        </w:rPr>
      </w:pPr>
      <w:r w:rsidRPr="00DD40D2">
        <w:rPr>
          <w:b/>
          <w:bCs/>
        </w:rPr>
        <w:t xml:space="preserve">В) Задание к проектной работе (реферат): </w:t>
      </w:r>
    </w:p>
    <w:p w:rsidR="00CA431A" w:rsidRPr="00DD40D2" w:rsidRDefault="00CA431A" w:rsidP="00CA431A"/>
    <w:p w:rsidR="00CA431A" w:rsidRPr="00DD40D2" w:rsidRDefault="00CA431A" w:rsidP="00CA431A">
      <w:r w:rsidRPr="00DD40D2">
        <w:t xml:space="preserve">Проинтерпретировать собственную тему диссертационного исследования в терминах курса истории и философии науки. Объем эссе:  6-10 страниц. </w:t>
      </w:r>
    </w:p>
    <w:p w:rsidR="00CA431A" w:rsidRPr="00DD40D2" w:rsidRDefault="00CA431A" w:rsidP="00CA431A"/>
    <w:p w:rsidR="00CA431A" w:rsidRPr="00DD40D2" w:rsidRDefault="00CA431A" w:rsidP="00CA431A">
      <w:pPr>
        <w:jc w:val="both"/>
      </w:pPr>
      <w:r w:rsidRPr="00DD40D2">
        <w:t xml:space="preserve">1. В нескольких предложениях опишите предмет и объект Вашего исследования. </w:t>
      </w:r>
    </w:p>
    <w:p w:rsidR="00CA431A" w:rsidRPr="00DD40D2" w:rsidRDefault="00CA431A" w:rsidP="00CA431A">
      <w:pPr>
        <w:jc w:val="both"/>
      </w:pPr>
      <w:r w:rsidRPr="00DD40D2">
        <w:t xml:space="preserve">2.  Подумайте, к какому времени можно отнести создание той парадигмы, </w:t>
      </w:r>
      <w:proofErr w:type="spellStart"/>
      <w:r w:rsidRPr="00DD40D2">
        <w:t>вкоторый</w:t>
      </w:r>
      <w:proofErr w:type="spellEnd"/>
      <w:r w:rsidRPr="00DD40D2">
        <w:t xml:space="preserve"> Вы проводите исследование. Какие ее главные отличительные черты в сравнении с предыдущей моделью?  </w:t>
      </w:r>
    </w:p>
    <w:p w:rsidR="00CA431A" w:rsidRPr="00DD40D2" w:rsidRDefault="00CA431A" w:rsidP="00CA431A">
      <w:pPr>
        <w:jc w:val="both"/>
      </w:pPr>
      <w:r w:rsidRPr="00DD40D2">
        <w:t xml:space="preserve">3. Можно ли указать, в какой научно-исследовательской программе выполняется Ваша работа? </w:t>
      </w:r>
    </w:p>
    <w:p w:rsidR="00CA431A" w:rsidRPr="00DD40D2" w:rsidRDefault="00CA431A" w:rsidP="00CA431A">
      <w:pPr>
        <w:jc w:val="both"/>
      </w:pPr>
      <w:r w:rsidRPr="00DD40D2">
        <w:t>Можно ли назвать конкретные работы, которые определили постановку новых вопросов?</w:t>
      </w:r>
    </w:p>
    <w:p w:rsidR="00CA431A" w:rsidRPr="00DD40D2" w:rsidRDefault="00CA431A" w:rsidP="00CA431A">
      <w:pPr>
        <w:jc w:val="both"/>
      </w:pPr>
      <w:r w:rsidRPr="00DD40D2">
        <w:t xml:space="preserve">Как новая научно-исследовательская программа сказалась на постановке вопросов? </w:t>
      </w:r>
    </w:p>
    <w:p w:rsidR="00CA431A" w:rsidRPr="00DD40D2" w:rsidRDefault="00CA431A" w:rsidP="00CA431A">
      <w:pPr>
        <w:jc w:val="both"/>
      </w:pPr>
      <w:r w:rsidRPr="00DD40D2">
        <w:t xml:space="preserve">Как правильно будет охарактеризовать вашу концепцию – как прогрессивную или регрессивную? Обоснуйте Ваш ответ, приведя в качестве аргументов ряд наиболее близких к Вашей теме исследований.  </w:t>
      </w:r>
    </w:p>
    <w:p w:rsidR="00CA431A" w:rsidRPr="00DD40D2" w:rsidRDefault="00CA431A" w:rsidP="00CA431A">
      <w:pPr>
        <w:jc w:val="both"/>
      </w:pPr>
      <w:r w:rsidRPr="00DD40D2">
        <w:t xml:space="preserve">Когда были введены основные понятия? Претерпевали ли они </w:t>
      </w:r>
      <w:proofErr w:type="gramStart"/>
      <w:r w:rsidRPr="00DD40D2">
        <w:t>существенную</w:t>
      </w:r>
      <w:proofErr w:type="gramEnd"/>
      <w:r w:rsidRPr="00DD40D2">
        <w:t xml:space="preserve"> </w:t>
      </w:r>
      <w:proofErr w:type="spellStart"/>
      <w:r w:rsidRPr="00DD40D2">
        <w:t>реинтерпретацию</w:t>
      </w:r>
      <w:proofErr w:type="spellEnd"/>
      <w:r w:rsidRPr="00DD40D2">
        <w:t xml:space="preserve"> от одной исследовательской программы к другой?  </w:t>
      </w:r>
    </w:p>
    <w:p w:rsidR="00CA431A" w:rsidRPr="00DD40D2" w:rsidRDefault="00CA431A" w:rsidP="00CA431A">
      <w:pPr>
        <w:jc w:val="both"/>
      </w:pPr>
      <w:r w:rsidRPr="00DD40D2">
        <w:t xml:space="preserve">4. Что влияет на выбор гипотезы Вашего исследования? </w:t>
      </w:r>
      <w:proofErr w:type="gramStart"/>
      <w:r w:rsidRPr="00DD40D2">
        <w:t>Возможно</w:t>
      </w:r>
      <w:proofErr w:type="gramEnd"/>
      <w:r w:rsidRPr="00DD40D2">
        <w:t xml:space="preserve"> ли ее классифицировать согласно предложенному в лекционном материале делению.?  </w:t>
      </w:r>
    </w:p>
    <w:p w:rsidR="00CA431A" w:rsidRPr="00DD40D2" w:rsidRDefault="00CA431A" w:rsidP="00CA431A">
      <w:pPr>
        <w:jc w:val="both"/>
      </w:pPr>
      <w:r w:rsidRPr="00DD40D2">
        <w:t xml:space="preserve">Можно ли сформулировать альтернативную </w:t>
      </w:r>
      <w:proofErr w:type="gramStart"/>
      <w:r w:rsidRPr="00DD40D2">
        <w:t>Вашей</w:t>
      </w:r>
      <w:proofErr w:type="gramEnd"/>
      <w:r w:rsidRPr="00DD40D2">
        <w:t xml:space="preserve"> гипотезу, которая так же подтверждалась бы эмпирическими данными? </w:t>
      </w:r>
    </w:p>
    <w:p w:rsidR="00CA431A" w:rsidRPr="00DD40D2" w:rsidRDefault="00CA431A" w:rsidP="00CA431A">
      <w:pPr>
        <w:jc w:val="both"/>
      </w:pPr>
      <w:r w:rsidRPr="00DD40D2">
        <w:t>5. Можно ли сформулировать дедуктивно-</w:t>
      </w:r>
      <w:proofErr w:type="spellStart"/>
      <w:r w:rsidRPr="00DD40D2">
        <w:t>номологическое</w:t>
      </w:r>
      <w:proofErr w:type="spellEnd"/>
      <w:r w:rsidRPr="00DD40D2">
        <w:t xml:space="preserve"> объяснение для Вашего диссертационного исследования?  </w:t>
      </w:r>
    </w:p>
    <w:p w:rsidR="00CA431A" w:rsidRPr="00DD40D2" w:rsidRDefault="00CA431A" w:rsidP="00CA431A">
      <w:pPr>
        <w:jc w:val="both"/>
      </w:pPr>
      <w:r w:rsidRPr="00DD40D2">
        <w:t xml:space="preserve">Какие из индуктивных методов Вы планируете применять для подтверждения Вашего тезиса? </w:t>
      </w:r>
    </w:p>
    <w:p w:rsidR="00CA431A" w:rsidRPr="00DD40D2" w:rsidRDefault="00CA431A" w:rsidP="00CA431A">
      <w:pPr>
        <w:jc w:val="both"/>
      </w:pPr>
      <w:r w:rsidRPr="00DD40D2">
        <w:t xml:space="preserve">Прибегаете или Вы в исследовании к абстрагированию и идеализации? Приведите примеры. </w:t>
      </w:r>
    </w:p>
    <w:p w:rsidR="00CA431A" w:rsidRPr="00DD40D2" w:rsidRDefault="00CA431A" w:rsidP="00CA431A">
      <w:pPr>
        <w:jc w:val="both"/>
      </w:pPr>
      <w:r w:rsidRPr="00DD40D2">
        <w:t xml:space="preserve">Используются ли в Вашей работе или работах наиболее близких в теме Вашей диссертации гипотезы </w:t>
      </w:r>
      <w:proofErr w:type="spellStart"/>
      <w:r w:rsidRPr="00DD40D2">
        <w:t>adhoc</w:t>
      </w:r>
      <w:proofErr w:type="spellEnd"/>
      <w:r w:rsidRPr="00DD40D2">
        <w:t xml:space="preserve">? </w:t>
      </w:r>
    </w:p>
    <w:p w:rsidR="00CA431A" w:rsidRPr="00DD40D2" w:rsidRDefault="00CA431A" w:rsidP="00CA431A">
      <w:pPr>
        <w:jc w:val="both"/>
      </w:pPr>
      <w:r w:rsidRPr="00DD40D2">
        <w:t>Как Вы думаете, какие элементы Вашего исследования могут быть легко подвержены фальсификации?</w:t>
      </w:r>
    </w:p>
    <w:p w:rsidR="00CA431A" w:rsidRPr="00DD40D2" w:rsidRDefault="00CA431A" w:rsidP="00CA431A">
      <w:pPr>
        <w:pStyle w:val="a0"/>
        <w:numPr>
          <w:ilvl w:val="0"/>
          <w:numId w:val="0"/>
        </w:numPr>
        <w:tabs>
          <w:tab w:val="left" w:pos="1069"/>
        </w:tabs>
        <w:ind w:left="709"/>
        <w:rPr>
          <w:szCs w:val="24"/>
        </w:rPr>
      </w:pPr>
    </w:p>
    <w:p w:rsidR="00CA431A" w:rsidRPr="00DD40D2" w:rsidRDefault="00CA431A" w:rsidP="00CA431A">
      <w:pPr>
        <w:pStyle w:val="1"/>
      </w:pPr>
      <w:r w:rsidRPr="00DD40D2">
        <w:t>Учебно-методическое и информационное обеспечение дисциплины</w:t>
      </w:r>
    </w:p>
    <w:p w:rsidR="00CA431A" w:rsidRPr="00DD40D2" w:rsidRDefault="00CA431A" w:rsidP="00CA431A">
      <w:pPr>
        <w:pStyle w:val="2"/>
        <w:numPr>
          <w:ilvl w:val="0"/>
          <w:numId w:val="0"/>
        </w:numPr>
        <w:ind w:left="180" w:firstLine="180"/>
        <w:rPr>
          <w:szCs w:val="24"/>
        </w:rPr>
      </w:pPr>
    </w:p>
    <w:p w:rsidR="00A61EDC" w:rsidRPr="00DD40D2" w:rsidRDefault="00A61EDC" w:rsidP="00A61EDC">
      <w:pPr>
        <w:pStyle w:val="12"/>
        <w:spacing w:before="0" w:beforeAutospacing="0" w:after="0" w:afterAutospacing="0"/>
        <w:ind w:firstLine="360"/>
        <w:rPr>
          <w:b/>
          <w:bCs/>
        </w:rPr>
      </w:pPr>
    </w:p>
    <w:p w:rsidR="00A61EDC" w:rsidRPr="00DD40D2" w:rsidRDefault="00A61EDC" w:rsidP="00A61EDC">
      <w:pPr>
        <w:pStyle w:val="12"/>
        <w:spacing w:before="0" w:beforeAutospacing="0" w:after="0" w:afterAutospacing="0"/>
        <w:ind w:firstLine="360"/>
        <w:rPr>
          <w:b/>
          <w:bCs/>
        </w:rPr>
      </w:pPr>
      <w:r w:rsidRPr="00DD40D2">
        <w:rPr>
          <w:b/>
          <w:bCs/>
        </w:rPr>
        <w:t>Обязательная литература</w:t>
      </w:r>
    </w:p>
    <w:p w:rsidR="00A61EDC" w:rsidRPr="00DD40D2" w:rsidRDefault="00A61EDC" w:rsidP="00A61EDC">
      <w:pPr>
        <w:pStyle w:val="12"/>
        <w:spacing w:before="0" w:beforeAutospacing="0" w:after="0" w:afterAutospacing="0"/>
        <w:ind w:firstLine="360"/>
        <w:rPr>
          <w:b/>
          <w:bCs/>
        </w:rPr>
      </w:pPr>
    </w:p>
    <w:p w:rsidR="00A61EDC" w:rsidRPr="00DD40D2" w:rsidRDefault="00A61EDC" w:rsidP="00A61EDC">
      <w:pPr>
        <w:pStyle w:val="12"/>
        <w:numPr>
          <w:ilvl w:val="0"/>
          <w:numId w:val="21"/>
        </w:numPr>
        <w:spacing w:before="0" w:beforeAutospacing="0" w:after="0" w:afterAutospacing="0"/>
      </w:pPr>
      <w:r w:rsidRPr="00DD40D2">
        <w:rPr>
          <w:shd w:val="clear" w:color="auto" w:fill="FFFFFF"/>
        </w:rPr>
        <w:t>Никифоров А.Л. Философия и история науки: Учебное пособие. Москва: НИЦ ИНФРА-М, 2014.</w:t>
      </w:r>
    </w:p>
    <w:p w:rsidR="00A61EDC" w:rsidRPr="00DD40D2" w:rsidRDefault="00A61EDC" w:rsidP="00A61EDC">
      <w:pPr>
        <w:pStyle w:val="afa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40D2">
        <w:rPr>
          <w:rFonts w:ascii="Times New Roman" w:hAnsi="Times New Roman"/>
          <w:sz w:val="24"/>
          <w:szCs w:val="24"/>
        </w:rPr>
        <w:t xml:space="preserve">Коэн М., Нагель Э. Введение в логику и научный метод. Челябинск: </w:t>
      </w:r>
      <w:proofErr w:type="gramStart"/>
      <w:r w:rsidRPr="00DD40D2">
        <w:rPr>
          <w:rFonts w:ascii="Times New Roman" w:hAnsi="Times New Roman"/>
          <w:sz w:val="24"/>
          <w:szCs w:val="24"/>
        </w:rPr>
        <w:t>Социум, 2010. (доступ с компьютеров НИУ ВШЭ и извне по паролю, получаемому на основе читательского билета.</w:t>
      </w:r>
      <w:proofErr w:type="gramEnd"/>
      <w:r w:rsidRPr="00DD40D2">
        <w:rPr>
          <w:rFonts w:ascii="Times New Roman" w:hAnsi="Times New Roman"/>
          <w:sz w:val="24"/>
          <w:szCs w:val="24"/>
        </w:rPr>
        <w:t xml:space="preserve"> Электронный ресурс: </w:t>
      </w:r>
      <w:proofErr w:type="gramStart"/>
      <w:r w:rsidRPr="00DD40D2">
        <w:rPr>
          <w:rFonts w:ascii="Times New Roman" w:hAnsi="Times New Roman"/>
          <w:sz w:val="24"/>
          <w:szCs w:val="24"/>
        </w:rPr>
        <w:t xml:space="preserve">Университетская библиотека – </w:t>
      </w:r>
      <w:hyperlink r:id="rId10" w:history="1">
        <w:r w:rsidRPr="00DD40D2">
          <w:rPr>
            <w:rStyle w:val="ad"/>
            <w:rFonts w:ascii="Times New Roman" w:hAnsi="Times New Roman"/>
            <w:sz w:val="24"/>
            <w:szCs w:val="24"/>
          </w:rPr>
          <w:t>http://biblioclub.ru</w:t>
        </w:r>
      </w:hyperlink>
      <w:r w:rsidRPr="00DD40D2">
        <w:rPr>
          <w:rFonts w:ascii="Times New Roman" w:hAnsi="Times New Roman"/>
          <w:sz w:val="24"/>
          <w:szCs w:val="24"/>
        </w:rPr>
        <w:t>).</w:t>
      </w:r>
      <w:proofErr w:type="gramEnd"/>
    </w:p>
    <w:p w:rsidR="00A61EDC" w:rsidRPr="00DD40D2" w:rsidRDefault="00A61EDC" w:rsidP="00A61EDC">
      <w:pPr>
        <w:pStyle w:val="afa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40D2">
        <w:rPr>
          <w:rFonts w:ascii="Times New Roman" w:hAnsi="Times New Roman"/>
          <w:color w:val="000000"/>
          <w:sz w:val="24"/>
          <w:szCs w:val="24"/>
        </w:rPr>
        <w:t>Блауг</w:t>
      </w:r>
      <w:proofErr w:type="spellEnd"/>
      <w:r w:rsidRPr="00DD40D2">
        <w:rPr>
          <w:rFonts w:ascii="Times New Roman" w:hAnsi="Times New Roman"/>
          <w:color w:val="000000"/>
          <w:sz w:val="24"/>
          <w:szCs w:val="24"/>
        </w:rPr>
        <w:t xml:space="preserve"> М. Методология экономической науки, или как экономисты объясняют М.: Вопросы экономики, 2004</w:t>
      </w:r>
      <w:r w:rsidRPr="00DD40D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A61EDC" w:rsidRPr="00DD40D2" w:rsidRDefault="00A61EDC" w:rsidP="00A61EDC">
      <w:pPr>
        <w:jc w:val="both"/>
        <w:rPr>
          <w:szCs w:val="24"/>
        </w:rPr>
      </w:pPr>
    </w:p>
    <w:p w:rsidR="00A61EDC" w:rsidRPr="00DD40D2" w:rsidRDefault="00A61EDC" w:rsidP="00A61EDC">
      <w:pPr>
        <w:rPr>
          <w:szCs w:val="24"/>
        </w:rPr>
      </w:pPr>
    </w:p>
    <w:p w:rsidR="00A61EDC" w:rsidRPr="00DD40D2" w:rsidRDefault="00A61EDC" w:rsidP="00A61EDC">
      <w:pPr>
        <w:pStyle w:val="12"/>
        <w:spacing w:before="0" w:beforeAutospacing="0" w:after="0" w:afterAutospacing="0"/>
        <w:ind w:firstLine="360"/>
        <w:rPr>
          <w:b/>
        </w:rPr>
      </w:pPr>
      <w:r w:rsidRPr="00DD40D2">
        <w:rPr>
          <w:b/>
        </w:rPr>
        <w:t xml:space="preserve">Дополнительная литература </w:t>
      </w:r>
    </w:p>
    <w:p w:rsidR="00A61EDC" w:rsidRPr="00DD40D2" w:rsidRDefault="00A61EDC" w:rsidP="00A61EDC">
      <w:pPr>
        <w:jc w:val="both"/>
        <w:rPr>
          <w:szCs w:val="24"/>
        </w:rPr>
      </w:pPr>
      <w:proofErr w:type="spellStart"/>
      <w:r w:rsidRPr="00DD40D2">
        <w:rPr>
          <w:szCs w:val="24"/>
        </w:rPr>
        <w:t>Лакатос</w:t>
      </w:r>
      <w:proofErr w:type="spellEnd"/>
      <w:r w:rsidRPr="00DD40D2">
        <w:rPr>
          <w:szCs w:val="24"/>
        </w:rPr>
        <w:t xml:space="preserve"> И. Избранные произведения по философии и методологии науки. </w:t>
      </w:r>
      <w:proofErr w:type="spellStart"/>
      <w:r w:rsidRPr="00DD40D2">
        <w:rPr>
          <w:szCs w:val="24"/>
        </w:rPr>
        <w:t>Спб</w:t>
      </w:r>
      <w:proofErr w:type="spellEnd"/>
      <w:r w:rsidRPr="00DD40D2">
        <w:rPr>
          <w:szCs w:val="24"/>
        </w:rPr>
        <w:t xml:space="preserve">.: Академический проект: </w:t>
      </w:r>
      <w:proofErr w:type="spellStart"/>
      <w:r w:rsidRPr="00DD40D2">
        <w:rPr>
          <w:szCs w:val="24"/>
        </w:rPr>
        <w:t>Трикста</w:t>
      </w:r>
      <w:proofErr w:type="spellEnd"/>
      <w:r w:rsidRPr="00DD40D2">
        <w:rPr>
          <w:szCs w:val="24"/>
        </w:rPr>
        <w:t>, 2008</w:t>
      </w:r>
      <w:r w:rsidR="00BA68B3">
        <w:rPr>
          <w:szCs w:val="24"/>
        </w:rPr>
        <w:t xml:space="preserve"> </w:t>
      </w:r>
      <w:r w:rsidR="00BA68B3">
        <w:rPr>
          <w:color w:val="000000"/>
          <w:szCs w:val="24"/>
        </w:rPr>
        <w:t xml:space="preserve">(Электронный ресурс </w:t>
      </w:r>
      <w:hyperlink r:id="rId11" w:history="1">
        <w:r w:rsidR="00BA68B3">
          <w:rPr>
            <w:rStyle w:val="ad"/>
          </w:rPr>
          <w:t>https://www.biblio-online.ru/</w:t>
        </w:r>
      </w:hyperlink>
      <w:r w:rsidR="00BA68B3">
        <w:rPr>
          <w:color w:val="000000"/>
          <w:szCs w:val="24"/>
        </w:rPr>
        <w:t>, вход по паролю)</w:t>
      </w:r>
    </w:p>
    <w:p w:rsidR="00A61EDC" w:rsidRPr="00DD40D2" w:rsidRDefault="00A61EDC" w:rsidP="00A61EDC">
      <w:pPr>
        <w:jc w:val="both"/>
        <w:rPr>
          <w:szCs w:val="24"/>
        </w:rPr>
      </w:pPr>
      <w:r w:rsidRPr="00DD40D2">
        <w:rPr>
          <w:szCs w:val="24"/>
        </w:rPr>
        <w:t>Канке, В.А. Философия экономической науки</w:t>
      </w:r>
      <w:proofErr w:type="gramStart"/>
      <w:r w:rsidRPr="00DD40D2">
        <w:rPr>
          <w:szCs w:val="24"/>
        </w:rPr>
        <w:t xml:space="preserve"> :</w:t>
      </w:r>
      <w:proofErr w:type="gramEnd"/>
      <w:r w:rsidRPr="00DD40D2">
        <w:rPr>
          <w:szCs w:val="24"/>
        </w:rPr>
        <w:t xml:space="preserve"> Учеб. пособие / В.А. Канке</w:t>
      </w:r>
      <w:proofErr w:type="gramStart"/>
      <w:r w:rsidRPr="00DD40D2">
        <w:rPr>
          <w:szCs w:val="24"/>
        </w:rPr>
        <w:t xml:space="preserve"> .</w:t>
      </w:r>
      <w:proofErr w:type="gramEnd"/>
      <w:r w:rsidRPr="00DD40D2">
        <w:rPr>
          <w:szCs w:val="24"/>
        </w:rPr>
        <w:t xml:space="preserve"> – М. : ИНФРА-М, 2007 .</w:t>
      </w:r>
      <w:r w:rsidRPr="00DD40D2" w:rsidDel="00B60B58">
        <w:rPr>
          <w:szCs w:val="24"/>
        </w:rPr>
        <w:t xml:space="preserve"> </w:t>
      </w:r>
      <w:r w:rsidR="00BA68B3">
        <w:rPr>
          <w:color w:val="000000"/>
          <w:szCs w:val="24"/>
        </w:rPr>
        <w:t xml:space="preserve">(Электронный ресурс </w:t>
      </w:r>
      <w:hyperlink r:id="rId12" w:history="1">
        <w:r w:rsidR="00BA68B3">
          <w:rPr>
            <w:rStyle w:val="ad"/>
          </w:rPr>
          <w:t>https://www.biblio-online.ru/</w:t>
        </w:r>
      </w:hyperlink>
      <w:r w:rsidR="00BA68B3">
        <w:rPr>
          <w:color w:val="000000"/>
          <w:szCs w:val="24"/>
        </w:rPr>
        <w:t>, вход по паролю)</w:t>
      </w:r>
    </w:p>
    <w:p w:rsidR="00A61EDC" w:rsidRPr="00DD40D2" w:rsidRDefault="00A61EDC" w:rsidP="00A61EDC">
      <w:pPr>
        <w:jc w:val="both"/>
        <w:rPr>
          <w:color w:val="000000"/>
          <w:szCs w:val="24"/>
        </w:rPr>
      </w:pPr>
      <w:r w:rsidRPr="00DD40D2">
        <w:rPr>
          <w:color w:val="000000"/>
          <w:szCs w:val="24"/>
        </w:rPr>
        <w:t xml:space="preserve">Кун Структура научных революций. М.: </w:t>
      </w:r>
      <w:proofErr w:type="spellStart"/>
      <w:r w:rsidRPr="00DD40D2">
        <w:rPr>
          <w:color w:val="000000"/>
          <w:szCs w:val="24"/>
        </w:rPr>
        <w:t>АСТ</w:t>
      </w:r>
      <w:proofErr w:type="spellEnd"/>
      <w:r w:rsidRPr="00DD40D2">
        <w:rPr>
          <w:color w:val="000000"/>
          <w:szCs w:val="24"/>
        </w:rPr>
        <w:t>, 2009.</w:t>
      </w:r>
      <w:r w:rsidR="00BA68B3">
        <w:rPr>
          <w:color w:val="000000"/>
          <w:szCs w:val="24"/>
        </w:rPr>
        <w:t xml:space="preserve"> </w:t>
      </w:r>
      <w:r w:rsidR="00BA68B3">
        <w:rPr>
          <w:color w:val="000000"/>
          <w:szCs w:val="24"/>
        </w:rPr>
        <w:t xml:space="preserve">(Электронный ресурс </w:t>
      </w:r>
      <w:hyperlink r:id="rId13" w:history="1">
        <w:r w:rsidR="00BA68B3">
          <w:rPr>
            <w:rStyle w:val="ad"/>
          </w:rPr>
          <w:t>https://www.biblio-online.ru/</w:t>
        </w:r>
      </w:hyperlink>
      <w:r w:rsidR="00BA68B3">
        <w:rPr>
          <w:color w:val="000000"/>
          <w:szCs w:val="24"/>
        </w:rPr>
        <w:t>, вход по паролю)</w:t>
      </w:r>
      <w:r w:rsidR="00BA68B3">
        <w:rPr>
          <w:color w:val="000000"/>
          <w:szCs w:val="24"/>
        </w:rPr>
        <w:t xml:space="preserve"> </w:t>
      </w:r>
    </w:p>
    <w:p w:rsidR="00A61EDC" w:rsidRPr="00DD40D2" w:rsidRDefault="00A61EDC" w:rsidP="00A61EDC">
      <w:pPr>
        <w:rPr>
          <w:szCs w:val="24"/>
        </w:rPr>
      </w:pPr>
      <w:bookmarkStart w:id="0" w:name="_GoBack"/>
      <w:bookmarkEnd w:id="0"/>
      <w:proofErr w:type="spellStart"/>
      <w:proofErr w:type="gramStart"/>
      <w:r w:rsidRPr="00DD40D2">
        <w:rPr>
          <w:szCs w:val="24"/>
        </w:rPr>
        <w:t>Кузницов</w:t>
      </w:r>
      <w:proofErr w:type="spellEnd"/>
      <w:r w:rsidRPr="00DD40D2">
        <w:rPr>
          <w:szCs w:val="24"/>
        </w:rPr>
        <w:t xml:space="preserve"> </w:t>
      </w:r>
      <w:proofErr w:type="spellStart"/>
      <w:r w:rsidRPr="00DD40D2">
        <w:rPr>
          <w:szCs w:val="24"/>
        </w:rPr>
        <w:t>В.Г</w:t>
      </w:r>
      <w:proofErr w:type="spellEnd"/>
      <w:r w:rsidRPr="00DD40D2">
        <w:rPr>
          <w:szCs w:val="24"/>
        </w:rPr>
        <w:t xml:space="preserve">. Глава </w:t>
      </w:r>
      <w:r w:rsidRPr="00DD40D2">
        <w:rPr>
          <w:szCs w:val="24"/>
          <w:lang w:val="en-US"/>
        </w:rPr>
        <w:t>V</w:t>
      </w:r>
      <w:r w:rsidRPr="00DD40D2">
        <w:rPr>
          <w:szCs w:val="24"/>
        </w:rPr>
        <w:t xml:space="preserve"> Философия науки// Философия (ред. Миронов В.В.) М.: Академический проект, 2011 С. 478-530. (доступ с компьютеров НИУ ВШЭ и извне по паролю, получаемому на основе читательского билета.</w:t>
      </w:r>
      <w:proofErr w:type="gramEnd"/>
      <w:r w:rsidRPr="00DD40D2">
        <w:rPr>
          <w:szCs w:val="24"/>
        </w:rPr>
        <w:t xml:space="preserve"> Электронный ресурс: </w:t>
      </w:r>
      <w:proofErr w:type="gramStart"/>
      <w:r w:rsidRPr="00DD40D2">
        <w:rPr>
          <w:szCs w:val="24"/>
        </w:rPr>
        <w:t xml:space="preserve">Университетская библиотека – </w:t>
      </w:r>
      <w:hyperlink r:id="rId14" w:history="1">
        <w:r w:rsidRPr="00DD40D2">
          <w:rPr>
            <w:rStyle w:val="ad"/>
          </w:rPr>
          <w:t>http://biblioclub.ru</w:t>
        </w:r>
      </w:hyperlink>
      <w:r w:rsidRPr="00DD40D2">
        <w:rPr>
          <w:szCs w:val="24"/>
        </w:rPr>
        <w:t>).</w:t>
      </w:r>
      <w:proofErr w:type="gramEnd"/>
    </w:p>
    <w:p w:rsidR="00A61EDC" w:rsidRPr="00DD40D2" w:rsidRDefault="00A61EDC" w:rsidP="00A61EDC">
      <w:pPr>
        <w:rPr>
          <w:szCs w:val="24"/>
        </w:rPr>
      </w:pPr>
    </w:p>
    <w:p w:rsidR="00A61EDC" w:rsidRPr="00DD40D2" w:rsidRDefault="00A61EDC" w:rsidP="00A61EDC">
      <w:pPr>
        <w:rPr>
          <w:szCs w:val="24"/>
        </w:rPr>
      </w:pPr>
      <w:proofErr w:type="spellStart"/>
      <w:proofErr w:type="gramStart"/>
      <w:r w:rsidRPr="00DD40D2">
        <w:rPr>
          <w:szCs w:val="24"/>
          <w:lang w:val="en-US"/>
        </w:rPr>
        <w:t>AyerA</w:t>
      </w:r>
      <w:proofErr w:type="spellEnd"/>
      <w:r w:rsidRPr="00DD40D2">
        <w:rPr>
          <w:szCs w:val="24"/>
        </w:rPr>
        <w:t>.</w:t>
      </w:r>
      <w:proofErr w:type="gramEnd"/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J</w:t>
      </w:r>
      <w:r w:rsidRPr="00DD40D2">
        <w:rPr>
          <w:szCs w:val="24"/>
        </w:rPr>
        <w:t>. „</w:t>
      </w:r>
      <w:r w:rsidRPr="00DD40D2">
        <w:rPr>
          <w:szCs w:val="24"/>
          <w:lang w:val="en-US"/>
        </w:rPr>
        <w:t>What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is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a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Law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of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Nature</w:t>
      </w:r>
      <w:proofErr w:type="gramStart"/>
      <w:r w:rsidRPr="00DD40D2">
        <w:rPr>
          <w:szCs w:val="24"/>
        </w:rPr>
        <w:t>?“</w:t>
      </w:r>
      <w:proofErr w:type="gramEnd"/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in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M</w:t>
      </w:r>
      <w:r w:rsidRPr="00DD40D2">
        <w:rPr>
          <w:szCs w:val="24"/>
        </w:rPr>
        <w:t xml:space="preserve">. </w:t>
      </w:r>
      <w:r w:rsidRPr="00DD40D2">
        <w:rPr>
          <w:szCs w:val="24"/>
          <w:lang w:val="en-US"/>
        </w:rPr>
        <w:t>Curd</w:t>
      </w:r>
      <w:r w:rsidRPr="00DD40D2">
        <w:rPr>
          <w:szCs w:val="24"/>
        </w:rPr>
        <w:t xml:space="preserve"> &amp; </w:t>
      </w:r>
      <w:r w:rsidRPr="00DD40D2">
        <w:rPr>
          <w:szCs w:val="24"/>
          <w:lang w:val="en-US"/>
        </w:rPr>
        <w:t>J</w:t>
      </w:r>
      <w:r w:rsidRPr="00DD40D2">
        <w:rPr>
          <w:szCs w:val="24"/>
        </w:rPr>
        <w:t xml:space="preserve">. </w:t>
      </w:r>
      <w:r w:rsidRPr="00DD40D2">
        <w:rPr>
          <w:szCs w:val="24"/>
          <w:lang w:val="en-US"/>
        </w:rPr>
        <w:t>A</w:t>
      </w:r>
      <w:r w:rsidRPr="00DD40D2">
        <w:rPr>
          <w:szCs w:val="24"/>
        </w:rPr>
        <w:t xml:space="preserve">. </w:t>
      </w:r>
      <w:r w:rsidRPr="00DD40D2">
        <w:rPr>
          <w:szCs w:val="24"/>
          <w:lang w:val="en-US"/>
        </w:rPr>
        <w:t>Cover</w:t>
      </w:r>
      <w:r w:rsidRPr="00DD40D2">
        <w:rPr>
          <w:szCs w:val="24"/>
        </w:rPr>
        <w:t xml:space="preserve"> (</w:t>
      </w:r>
      <w:r w:rsidRPr="00DD40D2">
        <w:rPr>
          <w:szCs w:val="24"/>
          <w:lang w:val="en-US"/>
        </w:rPr>
        <w:t>eds</w:t>
      </w:r>
      <w:r w:rsidRPr="00DD40D2">
        <w:rPr>
          <w:szCs w:val="24"/>
        </w:rPr>
        <w:t xml:space="preserve">.), </w:t>
      </w:r>
      <w:r w:rsidRPr="00DD40D2">
        <w:rPr>
          <w:szCs w:val="24"/>
          <w:lang w:val="en-US"/>
        </w:rPr>
        <w:t>Philosophy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of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Science</w:t>
      </w:r>
      <w:r w:rsidRPr="00DD40D2">
        <w:rPr>
          <w:szCs w:val="24"/>
        </w:rPr>
        <w:t xml:space="preserve">: </w:t>
      </w:r>
      <w:r w:rsidRPr="00DD40D2">
        <w:rPr>
          <w:szCs w:val="24"/>
          <w:lang w:val="en-US"/>
        </w:rPr>
        <w:t>The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Central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Issues</w:t>
      </w:r>
      <w:r w:rsidRPr="00DD40D2">
        <w:rPr>
          <w:szCs w:val="24"/>
        </w:rPr>
        <w:t xml:space="preserve">, </w:t>
      </w:r>
      <w:r w:rsidRPr="00DD40D2">
        <w:rPr>
          <w:szCs w:val="24"/>
          <w:lang w:val="en-US"/>
        </w:rPr>
        <w:t>New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York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and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London</w:t>
      </w:r>
      <w:r w:rsidRPr="00DD40D2">
        <w:rPr>
          <w:szCs w:val="24"/>
        </w:rPr>
        <w:t xml:space="preserve">, </w:t>
      </w:r>
      <w:r w:rsidRPr="00DD40D2">
        <w:rPr>
          <w:szCs w:val="24"/>
          <w:lang w:val="en-US"/>
        </w:rPr>
        <w:t>Norton</w:t>
      </w:r>
      <w:r w:rsidRPr="00DD40D2">
        <w:rPr>
          <w:szCs w:val="24"/>
        </w:rPr>
        <w:t xml:space="preserve">, 1998, 808-825 (доступ с компьютеров НИУ ВШЭ и извне по паролю, получаемому на основе читательского билета. </w:t>
      </w:r>
      <w:proofErr w:type="gramStart"/>
      <w:r w:rsidRPr="00DD40D2">
        <w:rPr>
          <w:szCs w:val="24"/>
        </w:rPr>
        <w:t xml:space="preserve">Электронный ресурс: </w:t>
      </w:r>
      <w:r w:rsidRPr="00DD40D2">
        <w:rPr>
          <w:color w:val="000000"/>
          <w:szCs w:val="24"/>
          <w:shd w:val="clear" w:color="auto" w:fill="FFFFFF"/>
        </w:rPr>
        <w:t>издательства «</w:t>
      </w:r>
      <w:r w:rsidRPr="00DD40D2">
        <w:rPr>
          <w:color w:val="000000"/>
          <w:szCs w:val="24"/>
          <w:shd w:val="clear" w:color="auto" w:fill="FFFFFF"/>
          <w:lang w:val="en-US"/>
        </w:rPr>
        <w:t>Taylor</w:t>
      </w:r>
      <w:r w:rsidRPr="00DD40D2">
        <w:rPr>
          <w:color w:val="000000"/>
          <w:szCs w:val="24"/>
          <w:shd w:val="clear" w:color="auto" w:fill="FFFFFF"/>
        </w:rPr>
        <w:t xml:space="preserve"> &amp; </w:t>
      </w:r>
      <w:r w:rsidRPr="00DD40D2">
        <w:rPr>
          <w:color w:val="000000"/>
          <w:szCs w:val="24"/>
          <w:shd w:val="clear" w:color="auto" w:fill="FFFFFF"/>
          <w:lang w:val="en-US"/>
        </w:rPr>
        <w:t>Francis</w:t>
      </w:r>
      <w:r w:rsidRPr="00DD40D2">
        <w:rPr>
          <w:color w:val="000000"/>
          <w:szCs w:val="24"/>
          <w:shd w:val="clear" w:color="auto" w:fill="FFFFFF"/>
        </w:rPr>
        <w:t xml:space="preserve">» </w:t>
      </w:r>
      <w:hyperlink r:id="rId15" w:history="1">
        <w:r w:rsidRPr="00DD40D2">
          <w:rPr>
            <w:rStyle w:val="ad"/>
            <w:shd w:val="clear" w:color="auto" w:fill="FFFFFF"/>
            <w:lang w:val="en-US"/>
          </w:rPr>
          <w:t>www</w:t>
        </w:r>
        <w:r w:rsidRPr="00DD40D2">
          <w:rPr>
            <w:rStyle w:val="ad"/>
            <w:shd w:val="clear" w:color="auto" w:fill="FFFFFF"/>
          </w:rPr>
          <w:t>.</w:t>
        </w:r>
        <w:proofErr w:type="spellStart"/>
        <w:r w:rsidRPr="00DD40D2">
          <w:rPr>
            <w:rStyle w:val="ad"/>
            <w:shd w:val="clear" w:color="auto" w:fill="FFFFFF"/>
            <w:lang w:val="en-US"/>
          </w:rPr>
          <w:t>tandfonline</w:t>
        </w:r>
        <w:proofErr w:type="spellEnd"/>
        <w:r w:rsidRPr="00DD40D2">
          <w:rPr>
            <w:rStyle w:val="ad"/>
            <w:shd w:val="clear" w:color="auto" w:fill="FFFFFF"/>
          </w:rPr>
          <w:t>.</w:t>
        </w:r>
        <w:r w:rsidRPr="00DD40D2">
          <w:rPr>
            <w:rStyle w:val="ad"/>
            <w:shd w:val="clear" w:color="auto" w:fill="FFFFFF"/>
            <w:lang w:val="en-US"/>
          </w:rPr>
          <w:t>com</w:t>
        </w:r>
      </w:hyperlink>
      <w:r w:rsidRPr="00DD40D2">
        <w:rPr>
          <w:szCs w:val="24"/>
        </w:rPr>
        <w:t xml:space="preserve">). </w:t>
      </w:r>
      <w:proofErr w:type="gramEnd"/>
    </w:p>
    <w:p w:rsidR="00A61EDC" w:rsidRPr="00DD40D2" w:rsidRDefault="00A61EDC" w:rsidP="00A61EDC">
      <w:pPr>
        <w:rPr>
          <w:szCs w:val="24"/>
          <w:lang w:val="en-US"/>
        </w:rPr>
      </w:pPr>
      <w:r w:rsidRPr="00DD40D2">
        <w:rPr>
          <w:color w:val="000000"/>
          <w:szCs w:val="24"/>
          <w:lang w:val="en-US"/>
        </w:rPr>
        <w:t>Curd</w:t>
      </w:r>
      <w:r w:rsidRPr="00DD40D2">
        <w:rPr>
          <w:color w:val="000000"/>
          <w:szCs w:val="24"/>
        </w:rPr>
        <w:t>, “</w:t>
      </w:r>
      <w:r w:rsidRPr="00DD40D2">
        <w:rPr>
          <w:color w:val="000000"/>
          <w:szCs w:val="24"/>
          <w:lang w:val="en-US"/>
        </w:rPr>
        <w:t>The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Logic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of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Discovery</w:t>
      </w:r>
      <w:r w:rsidRPr="00DD40D2">
        <w:rPr>
          <w:color w:val="000000"/>
          <w:szCs w:val="24"/>
        </w:rPr>
        <w:t xml:space="preserve">: </w:t>
      </w:r>
      <w:r w:rsidRPr="00DD40D2">
        <w:rPr>
          <w:color w:val="000000"/>
          <w:szCs w:val="24"/>
          <w:lang w:val="en-US"/>
        </w:rPr>
        <w:t>An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Analysis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of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Three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Approaches</w:t>
      </w:r>
      <w:r w:rsidRPr="00DD40D2">
        <w:rPr>
          <w:color w:val="000000"/>
          <w:szCs w:val="24"/>
        </w:rPr>
        <w:t xml:space="preserve">», </w:t>
      </w:r>
      <w:r w:rsidRPr="00DD40D2">
        <w:rPr>
          <w:color w:val="000000"/>
          <w:szCs w:val="24"/>
          <w:lang w:val="en-US"/>
        </w:rPr>
        <w:t>in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Brody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and</w:t>
      </w:r>
      <w:r w:rsidRPr="00DD40D2">
        <w:rPr>
          <w:color w:val="000000"/>
          <w:szCs w:val="24"/>
        </w:rPr>
        <w:t xml:space="preserve"> </w:t>
      </w:r>
      <w:proofErr w:type="spellStart"/>
      <w:r w:rsidRPr="00DD40D2">
        <w:rPr>
          <w:color w:val="000000"/>
          <w:szCs w:val="24"/>
          <w:lang w:val="en-US"/>
        </w:rPr>
        <w:t>Grandy</w:t>
      </w:r>
      <w:proofErr w:type="spellEnd"/>
      <w:r w:rsidRPr="00DD40D2">
        <w:rPr>
          <w:color w:val="000000"/>
          <w:szCs w:val="24"/>
        </w:rPr>
        <w:t xml:space="preserve">, </w:t>
      </w:r>
      <w:r w:rsidRPr="00DD40D2">
        <w:rPr>
          <w:color w:val="000000"/>
          <w:szCs w:val="24"/>
          <w:lang w:val="en-US"/>
        </w:rPr>
        <w:t>Readings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in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the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Philosophy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of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Science</w:t>
      </w:r>
      <w:r w:rsidRPr="00DD40D2">
        <w:rPr>
          <w:color w:val="000000"/>
          <w:szCs w:val="24"/>
        </w:rPr>
        <w:t xml:space="preserve">, </w:t>
      </w:r>
      <w:r w:rsidRPr="00DD40D2">
        <w:rPr>
          <w:color w:val="000000"/>
          <w:szCs w:val="24"/>
          <w:lang w:val="en-US"/>
        </w:rPr>
        <w:t>pp</w:t>
      </w:r>
      <w:r w:rsidRPr="00DD40D2">
        <w:rPr>
          <w:color w:val="000000"/>
          <w:szCs w:val="24"/>
        </w:rPr>
        <w:t>. 417–430.</w:t>
      </w:r>
      <w:r w:rsidRPr="00DD40D2">
        <w:rPr>
          <w:szCs w:val="24"/>
        </w:rPr>
        <w:t xml:space="preserve"> доступ с компьютеров НИУ ВШЭ и извне по паролю, получаемому на основе читательского билета. </w:t>
      </w:r>
      <w:proofErr w:type="gramStart"/>
      <w:r w:rsidRPr="00DD40D2">
        <w:rPr>
          <w:szCs w:val="24"/>
        </w:rPr>
        <w:t>Электронный</w:t>
      </w:r>
      <w:r w:rsidRPr="00DD40D2">
        <w:rPr>
          <w:szCs w:val="24"/>
          <w:lang w:val="en-US"/>
        </w:rPr>
        <w:t xml:space="preserve"> </w:t>
      </w:r>
      <w:r w:rsidRPr="00DD40D2">
        <w:rPr>
          <w:szCs w:val="24"/>
        </w:rPr>
        <w:t>ресурс</w:t>
      </w:r>
      <w:r w:rsidRPr="00DD40D2">
        <w:rPr>
          <w:szCs w:val="24"/>
          <w:lang w:val="en-US"/>
        </w:rPr>
        <w:t xml:space="preserve">:  </w:t>
      </w:r>
      <w:r w:rsidRPr="00DD40D2">
        <w:rPr>
          <w:color w:val="000000"/>
          <w:szCs w:val="24"/>
          <w:shd w:val="clear" w:color="auto" w:fill="FFFFFF"/>
        </w:rPr>
        <w:t>издательство</w:t>
      </w:r>
      <w:r w:rsidRPr="00DD40D2">
        <w:rPr>
          <w:color w:val="000000"/>
          <w:szCs w:val="24"/>
          <w:shd w:val="clear" w:color="auto" w:fill="FFFFFF"/>
          <w:lang w:val="en-US"/>
        </w:rPr>
        <w:t xml:space="preserve"> «</w:t>
      </w:r>
      <w:r w:rsidRPr="00DD40D2">
        <w:rPr>
          <w:color w:val="006621"/>
          <w:szCs w:val="24"/>
          <w:shd w:val="clear" w:color="auto" w:fill="FFFFFF"/>
          <w:lang w:val="en-US"/>
        </w:rPr>
        <w:t>Springer</w:t>
      </w:r>
      <w:r w:rsidRPr="00DD40D2">
        <w:rPr>
          <w:color w:val="000000"/>
          <w:szCs w:val="24"/>
          <w:shd w:val="clear" w:color="auto" w:fill="FFFFFF"/>
          <w:lang w:val="en-US"/>
        </w:rPr>
        <w:t xml:space="preserve">»  </w:t>
      </w:r>
      <w:hyperlink r:id="rId16" w:history="1">
        <w:r w:rsidRPr="00DD40D2">
          <w:rPr>
            <w:rStyle w:val="ad"/>
            <w:shd w:val="clear" w:color="auto" w:fill="FFFFFF"/>
            <w:lang w:val="en-US"/>
          </w:rPr>
          <w:t>http://link.springer.com</w:t>
        </w:r>
      </w:hyperlink>
      <w:r w:rsidRPr="00DD40D2">
        <w:rPr>
          <w:szCs w:val="24"/>
          <w:lang w:val="en-US"/>
        </w:rPr>
        <w:t xml:space="preserve">). </w:t>
      </w:r>
      <w:proofErr w:type="gramEnd"/>
    </w:p>
    <w:p w:rsidR="00A61EDC" w:rsidRPr="00DD40D2" w:rsidRDefault="00A61EDC" w:rsidP="00A61EDC">
      <w:pPr>
        <w:rPr>
          <w:szCs w:val="24"/>
        </w:rPr>
      </w:pPr>
      <w:proofErr w:type="spellStart"/>
      <w:proofErr w:type="gramStart"/>
      <w:r w:rsidRPr="00DD40D2">
        <w:rPr>
          <w:szCs w:val="24"/>
          <w:lang w:val="en-US"/>
        </w:rPr>
        <w:t>GillesD</w:t>
      </w:r>
      <w:proofErr w:type="spellEnd"/>
      <w:r w:rsidRPr="00DD40D2">
        <w:rPr>
          <w:szCs w:val="24"/>
          <w:lang w:val="en-US"/>
        </w:rPr>
        <w:t>.</w:t>
      </w:r>
      <w:proofErr w:type="gramEnd"/>
      <w:r w:rsidRPr="00DD40D2">
        <w:rPr>
          <w:szCs w:val="24"/>
          <w:lang w:val="en-US"/>
        </w:rPr>
        <w:t xml:space="preserve"> The </w:t>
      </w:r>
      <w:proofErr w:type="spellStart"/>
      <w:r w:rsidRPr="00DD40D2">
        <w:rPr>
          <w:szCs w:val="24"/>
          <w:lang w:val="en-US"/>
        </w:rPr>
        <w:t>Duhem</w:t>
      </w:r>
      <w:proofErr w:type="spellEnd"/>
      <w:r w:rsidRPr="00DD40D2">
        <w:rPr>
          <w:szCs w:val="24"/>
          <w:lang w:val="en-US"/>
        </w:rPr>
        <w:t xml:space="preserve"> Thesis and the Quine Thesis, in M. Curd &amp; J. A. Cover (eds.), Philosophy of Science: The Central Issues, New York and London, Norton, 1998, 302-319. </w:t>
      </w:r>
      <w:proofErr w:type="gramStart"/>
      <w:r w:rsidRPr="00DD40D2">
        <w:rPr>
          <w:szCs w:val="24"/>
        </w:rPr>
        <w:t>(доступ с компьютеров НИУ ВШЭ и извне по паролю, получаемому на основе читательского билета.</w:t>
      </w:r>
      <w:proofErr w:type="gramEnd"/>
      <w:r w:rsidRPr="00DD40D2">
        <w:rPr>
          <w:szCs w:val="24"/>
        </w:rPr>
        <w:t xml:space="preserve"> </w:t>
      </w:r>
      <w:proofErr w:type="gramStart"/>
      <w:r w:rsidRPr="00DD40D2">
        <w:rPr>
          <w:szCs w:val="24"/>
        </w:rPr>
        <w:t xml:space="preserve">Электронный ресурс: </w:t>
      </w:r>
      <w:r w:rsidRPr="00DD40D2">
        <w:rPr>
          <w:color w:val="000000"/>
          <w:szCs w:val="24"/>
          <w:shd w:val="clear" w:color="auto" w:fill="FFFFFF"/>
        </w:rPr>
        <w:t>издательства «</w:t>
      </w:r>
      <w:proofErr w:type="spellStart"/>
      <w:r w:rsidRPr="00DD40D2">
        <w:rPr>
          <w:color w:val="000000"/>
          <w:szCs w:val="24"/>
          <w:shd w:val="clear" w:color="auto" w:fill="FFFFFF"/>
        </w:rPr>
        <w:t>Taylor</w:t>
      </w:r>
      <w:proofErr w:type="spellEnd"/>
      <w:r w:rsidRPr="00DD40D2">
        <w:rPr>
          <w:color w:val="000000"/>
          <w:szCs w:val="24"/>
          <w:shd w:val="clear" w:color="auto" w:fill="FFFFFF"/>
        </w:rPr>
        <w:t xml:space="preserve"> &amp; </w:t>
      </w:r>
      <w:proofErr w:type="spellStart"/>
      <w:r w:rsidRPr="00DD40D2">
        <w:rPr>
          <w:color w:val="000000"/>
          <w:szCs w:val="24"/>
          <w:shd w:val="clear" w:color="auto" w:fill="FFFFFF"/>
        </w:rPr>
        <w:t>Francis</w:t>
      </w:r>
      <w:proofErr w:type="spellEnd"/>
      <w:r w:rsidRPr="00DD40D2">
        <w:rPr>
          <w:color w:val="000000"/>
          <w:szCs w:val="24"/>
          <w:shd w:val="clear" w:color="auto" w:fill="FFFFFF"/>
        </w:rPr>
        <w:t xml:space="preserve">» </w:t>
      </w:r>
      <w:hyperlink r:id="rId17" w:history="1">
        <w:r w:rsidRPr="00DD40D2">
          <w:rPr>
            <w:rStyle w:val="ad"/>
            <w:shd w:val="clear" w:color="auto" w:fill="FFFFFF"/>
          </w:rPr>
          <w:t>www.tandfonline.com</w:t>
        </w:r>
      </w:hyperlink>
      <w:r w:rsidRPr="00DD40D2">
        <w:rPr>
          <w:szCs w:val="24"/>
        </w:rPr>
        <w:t xml:space="preserve">). </w:t>
      </w:r>
      <w:proofErr w:type="gramEnd"/>
    </w:p>
    <w:p w:rsidR="00A61EDC" w:rsidRPr="00DD40D2" w:rsidRDefault="00A61EDC" w:rsidP="00A61EDC">
      <w:pPr>
        <w:rPr>
          <w:szCs w:val="24"/>
          <w:lang w:val="en-US"/>
        </w:rPr>
      </w:pPr>
      <w:r w:rsidRPr="00DD40D2">
        <w:rPr>
          <w:szCs w:val="24"/>
          <w:lang w:val="en-US"/>
        </w:rPr>
        <w:t>Fred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I</w:t>
      </w:r>
      <w:r w:rsidRPr="00DD40D2">
        <w:rPr>
          <w:szCs w:val="24"/>
        </w:rPr>
        <w:t xml:space="preserve">. </w:t>
      </w:r>
      <w:proofErr w:type="spellStart"/>
      <w:r w:rsidRPr="00DD40D2">
        <w:rPr>
          <w:szCs w:val="24"/>
          <w:lang w:val="en-US"/>
        </w:rPr>
        <w:t>Dretske</w:t>
      </w:r>
      <w:proofErr w:type="spellEnd"/>
      <w:r w:rsidRPr="00DD40D2">
        <w:rPr>
          <w:szCs w:val="24"/>
        </w:rPr>
        <w:t>, „</w:t>
      </w:r>
      <w:r w:rsidRPr="00DD40D2">
        <w:rPr>
          <w:szCs w:val="24"/>
          <w:lang w:val="en-US"/>
        </w:rPr>
        <w:t>Laws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of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Nature</w:t>
      </w:r>
      <w:r w:rsidRPr="00DD40D2">
        <w:rPr>
          <w:szCs w:val="24"/>
        </w:rPr>
        <w:t xml:space="preserve">“, </w:t>
      </w:r>
      <w:r w:rsidRPr="00DD40D2">
        <w:rPr>
          <w:szCs w:val="24"/>
          <w:lang w:val="en-US"/>
        </w:rPr>
        <w:t>in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M</w:t>
      </w:r>
      <w:r w:rsidRPr="00DD40D2">
        <w:rPr>
          <w:szCs w:val="24"/>
        </w:rPr>
        <w:t xml:space="preserve">. </w:t>
      </w:r>
      <w:r w:rsidRPr="00DD40D2">
        <w:rPr>
          <w:szCs w:val="24"/>
          <w:lang w:val="en-US"/>
        </w:rPr>
        <w:t>Curd</w:t>
      </w:r>
      <w:r w:rsidRPr="00DD40D2">
        <w:rPr>
          <w:szCs w:val="24"/>
        </w:rPr>
        <w:t xml:space="preserve"> &amp; </w:t>
      </w:r>
      <w:r w:rsidRPr="00DD40D2">
        <w:rPr>
          <w:szCs w:val="24"/>
          <w:lang w:val="en-US"/>
        </w:rPr>
        <w:t>J</w:t>
      </w:r>
      <w:r w:rsidRPr="00DD40D2">
        <w:rPr>
          <w:szCs w:val="24"/>
        </w:rPr>
        <w:t xml:space="preserve">. </w:t>
      </w:r>
      <w:r w:rsidRPr="00DD40D2">
        <w:rPr>
          <w:szCs w:val="24"/>
          <w:lang w:val="en-US"/>
        </w:rPr>
        <w:t>A</w:t>
      </w:r>
      <w:r w:rsidRPr="00DD40D2">
        <w:rPr>
          <w:szCs w:val="24"/>
        </w:rPr>
        <w:t xml:space="preserve">. </w:t>
      </w:r>
      <w:r w:rsidRPr="00DD40D2">
        <w:rPr>
          <w:szCs w:val="24"/>
          <w:lang w:val="en-US"/>
        </w:rPr>
        <w:t>Cover</w:t>
      </w:r>
      <w:r w:rsidRPr="00DD40D2">
        <w:rPr>
          <w:szCs w:val="24"/>
        </w:rPr>
        <w:t xml:space="preserve"> (</w:t>
      </w:r>
      <w:proofErr w:type="spellStart"/>
      <w:r w:rsidRPr="00DD40D2">
        <w:rPr>
          <w:szCs w:val="24"/>
          <w:lang w:val="en-US"/>
        </w:rPr>
        <w:t>eds</w:t>
      </w:r>
      <w:proofErr w:type="spellEnd"/>
      <w:r w:rsidRPr="00DD40D2">
        <w:rPr>
          <w:szCs w:val="24"/>
        </w:rPr>
        <w:t xml:space="preserve">.), </w:t>
      </w:r>
      <w:r w:rsidRPr="00DD40D2">
        <w:rPr>
          <w:szCs w:val="24"/>
          <w:lang w:val="en-US"/>
        </w:rPr>
        <w:t>Philosophy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of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Science</w:t>
      </w:r>
      <w:r w:rsidRPr="00DD40D2">
        <w:rPr>
          <w:szCs w:val="24"/>
        </w:rPr>
        <w:t xml:space="preserve">: </w:t>
      </w:r>
      <w:r w:rsidRPr="00DD40D2">
        <w:rPr>
          <w:szCs w:val="24"/>
          <w:lang w:val="en-US"/>
        </w:rPr>
        <w:t>The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Central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Issues</w:t>
      </w:r>
      <w:r w:rsidRPr="00DD40D2">
        <w:rPr>
          <w:szCs w:val="24"/>
        </w:rPr>
        <w:t xml:space="preserve">, </w:t>
      </w:r>
      <w:r w:rsidRPr="00DD40D2">
        <w:rPr>
          <w:szCs w:val="24"/>
          <w:lang w:val="en-US"/>
        </w:rPr>
        <w:t>New</w:t>
      </w:r>
      <w:r w:rsidRPr="00DD40D2">
        <w:rPr>
          <w:szCs w:val="24"/>
        </w:rPr>
        <w:t xml:space="preserve"> </w:t>
      </w:r>
      <w:r w:rsidRPr="00DD40D2">
        <w:rPr>
          <w:szCs w:val="24"/>
          <w:lang w:val="en-US"/>
        </w:rPr>
        <w:t>York</w:t>
      </w:r>
      <w:r w:rsidRPr="00DD40D2">
        <w:rPr>
          <w:szCs w:val="24"/>
        </w:rPr>
        <w:t xml:space="preserve">, </w:t>
      </w:r>
      <w:r w:rsidRPr="00DD40D2">
        <w:rPr>
          <w:szCs w:val="24"/>
          <w:lang w:val="en-US"/>
        </w:rPr>
        <w:t>Norton</w:t>
      </w:r>
      <w:r w:rsidRPr="00DD40D2">
        <w:rPr>
          <w:szCs w:val="24"/>
        </w:rPr>
        <w:t xml:space="preserve">, 1998, 826-845 (доступ с компьютеров НИУ ВШЭ и извне по паролю, получаемому на основе читательского билета. </w:t>
      </w:r>
      <w:proofErr w:type="gramStart"/>
      <w:r w:rsidRPr="00DD40D2">
        <w:rPr>
          <w:szCs w:val="24"/>
        </w:rPr>
        <w:t>Электронный</w:t>
      </w:r>
      <w:r w:rsidRPr="00DD40D2">
        <w:rPr>
          <w:szCs w:val="24"/>
          <w:lang w:val="en-US"/>
        </w:rPr>
        <w:t xml:space="preserve"> </w:t>
      </w:r>
      <w:r w:rsidRPr="00DD40D2">
        <w:rPr>
          <w:szCs w:val="24"/>
        </w:rPr>
        <w:t>ресурс</w:t>
      </w:r>
      <w:r w:rsidRPr="00DD40D2">
        <w:rPr>
          <w:szCs w:val="24"/>
          <w:lang w:val="en-US"/>
        </w:rPr>
        <w:t xml:space="preserve">: </w:t>
      </w:r>
      <w:r w:rsidRPr="00DD40D2">
        <w:rPr>
          <w:color w:val="000000"/>
          <w:szCs w:val="24"/>
          <w:shd w:val="clear" w:color="auto" w:fill="FFFFFF"/>
        </w:rPr>
        <w:t>издательства</w:t>
      </w:r>
      <w:r w:rsidRPr="00DD40D2">
        <w:rPr>
          <w:color w:val="000000"/>
          <w:szCs w:val="24"/>
          <w:shd w:val="clear" w:color="auto" w:fill="FFFFFF"/>
          <w:lang w:val="en-US"/>
        </w:rPr>
        <w:t xml:space="preserve"> «Taylor &amp; Francis» </w:t>
      </w:r>
      <w:hyperlink r:id="rId18" w:history="1">
        <w:r w:rsidRPr="00DD40D2">
          <w:rPr>
            <w:rStyle w:val="ad"/>
            <w:shd w:val="clear" w:color="auto" w:fill="FFFFFF"/>
            <w:lang w:val="en-US"/>
          </w:rPr>
          <w:t>www.tandfonline.com</w:t>
        </w:r>
      </w:hyperlink>
      <w:r w:rsidRPr="00DD40D2">
        <w:rPr>
          <w:szCs w:val="24"/>
          <w:lang w:val="en-US"/>
        </w:rPr>
        <w:t>).</w:t>
      </w:r>
      <w:proofErr w:type="gramEnd"/>
    </w:p>
    <w:p w:rsidR="00A61EDC" w:rsidRPr="00DD40D2" w:rsidRDefault="00A61EDC" w:rsidP="00A61EDC">
      <w:pPr>
        <w:rPr>
          <w:szCs w:val="24"/>
          <w:lang w:val="en-US"/>
        </w:rPr>
      </w:pPr>
      <w:proofErr w:type="gramStart"/>
      <w:r w:rsidRPr="00DD40D2">
        <w:rPr>
          <w:szCs w:val="24"/>
          <w:lang w:val="en-US"/>
        </w:rPr>
        <w:t xml:space="preserve">Mackie, “Causes and Conditions,” in Brody and </w:t>
      </w:r>
      <w:proofErr w:type="spellStart"/>
      <w:r w:rsidRPr="00DD40D2">
        <w:rPr>
          <w:szCs w:val="24"/>
          <w:lang w:val="en-US"/>
        </w:rPr>
        <w:t>Grandy</w:t>
      </w:r>
      <w:proofErr w:type="spellEnd"/>
      <w:r w:rsidRPr="00DD40D2">
        <w:rPr>
          <w:szCs w:val="24"/>
          <w:lang w:val="en-US"/>
        </w:rPr>
        <w:t>, Readings in the Philosophy of Science, pp. 235−247.</w:t>
      </w:r>
      <w:proofErr w:type="gramEnd"/>
      <w:r w:rsidRPr="00DD40D2">
        <w:rPr>
          <w:szCs w:val="24"/>
          <w:lang w:val="en-US"/>
        </w:rPr>
        <w:t xml:space="preserve"> </w:t>
      </w:r>
      <w:proofErr w:type="gramStart"/>
      <w:r w:rsidRPr="00DD40D2">
        <w:rPr>
          <w:szCs w:val="24"/>
        </w:rPr>
        <w:t>(доступ с компьютеров НИУ ВШЭ и извне по паролю, получаемому на основе читательского билета.</w:t>
      </w:r>
      <w:proofErr w:type="gramEnd"/>
      <w:r w:rsidRPr="00DD40D2">
        <w:rPr>
          <w:szCs w:val="24"/>
        </w:rPr>
        <w:t xml:space="preserve"> </w:t>
      </w:r>
      <w:proofErr w:type="gramStart"/>
      <w:r w:rsidRPr="00DD40D2">
        <w:rPr>
          <w:szCs w:val="24"/>
        </w:rPr>
        <w:t>Электронный</w:t>
      </w:r>
      <w:r w:rsidRPr="00DD40D2">
        <w:rPr>
          <w:szCs w:val="24"/>
          <w:lang w:val="en-US"/>
        </w:rPr>
        <w:t xml:space="preserve"> </w:t>
      </w:r>
      <w:r w:rsidRPr="00DD40D2">
        <w:rPr>
          <w:szCs w:val="24"/>
        </w:rPr>
        <w:t>ресурс</w:t>
      </w:r>
      <w:r w:rsidRPr="00DD40D2">
        <w:rPr>
          <w:szCs w:val="24"/>
          <w:lang w:val="en-US"/>
        </w:rPr>
        <w:t xml:space="preserve">: </w:t>
      </w:r>
      <w:r w:rsidRPr="00DD40D2">
        <w:rPr>
          <w:color w:val="000000"/>
          <w:szCs w:val="24"/>
          <w:shd w:val="clear" w:color="auto" w:fill="FFFFFF"/>
        </w:rPr>
        <w:t>издательства</w:t>
      </w:r>
      <w:r w:rsidRPr="00DD40D2">
        <w:rPr>
          <w:color w:val="000000"/>
          <w:szCs w:val="24"/>
          <w:shd w:val="clear" w:color="auto" w:fill="FFFFFF"/>
          <w:lang w:val="en-US"/>
        </w:rPr>
        <w:t xml:space="preserve"> «Taylor &amp; Francis» </w:t>
      </w:r>
      <w:hyperlink r:id="rId19" w:history="1">
        <w:r w:rsidRPr="00DD40D2">
          <w:rPr>
            <w:rStyle w:val="ad"/>
            <w:shd w:val="clear" w:color="auto" w:fill="FFFFFF"/>
            <w:lang w:val="en-US"/>
          </w:rPr>
          <w:t>www.tandfonline.com</w:t>
        </w:r>
      </w:hyperlink>
      <w:r w:rsidRPr="00DD40D2">
        <w:rPr>
          <w:szCs w:val="24"/>
          <w:lang w:val="en-US"/>
        </w:rPr>
        <w:t xml:space="preserve">). </w:t>
      </w:r>
      <w:proofErr w:type="gramEnd"/>
    </w:p>
    <w:p w:rsidR="00A61EDC" w:rsidRPr="00DD40D2" w:rsidRDefault="00A61EDC" w:rsidP="00A61EDC">
      <w:pPr>
        <w:ind w:firstLine="567"/>
        <w:rPr>
          <w:color w:val="000000"/>
          <w:szCs w:val="24"/>
        </w:rPr>
      </w:pPr>
      <w:r w:rsidRPr="00DD40D2">
        <w:rPr>
          <w:color w:val="000000"/>
          <w:szCs w:val="24"/>
          <w:lang w:val="en-US"/>
        </w:rPr>
        <w:t>Samir O. Philosophy of Science: A Very Short Introduction. Oxford</w:t>
      </w:r>
      <w:r w:rsidRPr="00DD40D2">
        <w:rPr>
          <w:color w:val="000000"/>
          <w:szCs w:val="24"/>
        </w:rPr>
        <w:t xml:space="preserve">: </w:t>
      </w:r>
      <w:r w:rsidRPr="00DD40D2">
        <w:rPr>
          <w:color w:val="000000"/>
          <w:szCs w:val="24"/>
          <w:lang w:val="en-US"/>
        </w:rPr>
        <w:t>Oxford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University</w:t>
      </w:r>
      <w:r w:rsidRPr="00DD40D2">
        <w:rPr>
          <w:color w:val="000000"/>
          <w:szCs w:val="24"/>
        </w:rPr>
        <w:t xml:space="preserve"> </w:t>
      </w:r>
      <w:r w:rsidRPr="00DD40D2">
        <w:rPr>
          <w:color w:val="000000"/>
          <w:szCs w:val="24"/>
          <w:lang w:val="en-US"/>
        </w:rPr>
        <w:t>Press</w:t>
      </w:r>
      <w:r w:rsidRPr="00DD40D2">
        <w:rPr>
          <w:color w:val="000000"/>
          <w:szCs w:val="24"/>
        </w:rPr>
        <w:t xml:space="preserve">, 2002.  </w:t>
      </w:r>
      <w:proofErr w:type="gramStart"/>
      <w:r w:rsidRPr="00DD40D2">
        <w:rPr>
          <w:szCs w:val="24"/>
        </w:rPr>
        <w:t>(доступ с компьютеров НИУ ВШЭ и извне по паролю, получаемому на основе читательского билета.</w:t>
      </w:r>
      <w:proofErr w:type="gramEnd"/>
      <w:r w:rsidRPr="00DD40D2">
        <w:rPr>
          <w:szCs w:val="24"/>
        </w:rPr>
        <w:t xml:space="preserve"> Электронный ресурс: </w:t>
      </w:r>
      <w:r w:rsidRPr="00DD40D2">
        <w:rPr>
          <w:color w:val="000000"/>
          <w:szCs w:val="24"/>
          <w:shd w:val="clear" w:color="auto" w:fill="FFFFFF"/>
        </w:rPr>
        <w:t xml:space="preserve">издательства </w:t>
      </w:r>
      <w:proofErr w:type="spellStart"/>
      <w:r w:rsidRPr="00DD40D2">
        <w:rPr>
          <w:color w:val="000000"/>
          <w:szCs w:val="24"/>
          <w:shd w:val="clear" w:color="auto" w:fill="FFFFFF"/>
        </w:rPr>
        <w:t>Oxford</w:t>
      </w:r>
      <w:proofErr w:type="spellEnd"/>
      <w:r w:rsidRPr="00DD40D2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DD40D2">
        <w:rPr>
          <w:color w:val="000000"/>
          <w:szCs w:val="24"/>
          <w:shd w:val="clear" w:color="auto" w:fill="FFFFFF"/>
        </w:rPr>
        <w:t>University</w:t>
      </w:r>
      <w:proofErr w:type="spellEnd"/>
      <w:r w:rsidRPr="00DD40D2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DD40D2">
        <w:rPr>
          <w:color w:val="000000"/>
          <w:szCs w:val="24"/>
          <w:shd w:val="clear" w:color="auto" w:fill="FFFFFF"/>
        </w:rPr>
        <w:t>Press</w:t>
      </w:r>
      <w:proofErr w:type="spellEnd"/>
      <w:r w:rsidRPr="00DD40D2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20" w:history="1">
        <w:r w:rsidRPr="00DD40D2">
          <w:rPr>
            <w:rStyle w:val="ad"/>
            <w:shd w:val="clear" w:color="auto" w:fill="FFFFFF"/>
          </w:rPr>
          <w:t>www.oxfordjournals.org</w:t>
        </w:r>
      </w:hyperlink>
      <w:proofErr w:type="gramStart"/>
      <w:r w:rsidRPr="00DD40D2"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DD40D2">
        <w:rPr>
          <w:szCs w:val="24"/>
        </w:rPr>
        <w:t>)</w:t>
      </w:r>
      <w:proofErr w:type="gramEnd"/>
      <w:r w:rsidRPr="00DD40D2">
        <w:rPr>
          <w:szCs w:val="24"/>
        </w:rPr>
        <w:t>.</w:t>
      </w:r>
    </w:p>
    <w:p w:rsidR="00A61EDC" w:rsidRPr="00DD40D2" w:rsidRDefault="00A61EDC" w:rsidP="00A61EDC"/>
    <w:p w:rsidR="00CA431A" w:rsidRPr="00DD40D2" w:rsidRDefault="00CA431A" w:rsidP="00CA431A"/>
    <w:p w:rsidR="00CA431A" w:rsidRPr="00DD40D2" w:rsidRDefault="00CA431A" w:rsidP="00CA431A">
      <w:pPr>
        <w:ind w:left="709" w:firstLine="0"/>
      </w:pPr>
    </w:p>
    <w:p w:rsidR="00CA431A" w:rsidRPr="00DD40D2" w:rsidRDefault="00CA431A" w:rsidP="00CA431A">
      <w:pPr>
        <w:ind w:firstLine="0"/>
      </w:pPr>
    </w:p>
    <w:p w:rsidR="00CA431A" w:rsidRPr="00DD40D2" w:rsidRDefault="00CA431A" w:rsidP="00CA431A">
      <w:pPr>
        <w:pStyle w:val="2"/>
        <w:numPr>
          <w:ilvl w:val="0"/>
          <w:numId w:val="0"/>
        </w:numPr>
        <w:spacing w:before="0" w:after="0"/>
        <w:ind w:firstLine="360"/>
      </w:pPr>
      <w:r w:rsidRPr="00DD40D2">
        <w:t>Программные средства</w:t>
      </w:r>
    </w:p>
    <w:p w:rsidR="00CA431A" w:rsidRPr="00DD40D2" w:rsidRDefault="00CA431A" w:rsidP="00CA431A">
      <w:pPr>
        <w:ind w:left="360" w:firstLine="0"/>
        <w:jc w:val="both"/>
      </w:pPr>
      <w:r w:rsidRPr="00DD40D2">
        <w:t>Для успешного освоения дисциплины аспирант использует следующие программные средства:</w:t>
      </w:r>
    </w:p>
    <w:p w:rsidR="00CA431A" w:rsidRPr="00DD40D2" w:rsidRDefault="00CA431A" w:rsidP="00CA431A">
      <w:pPr>
        <w:ind w:left="360" w:firstLine="0"/>
        <w:jc w:val="both"/>
      </w:pPr>
      <w:r w:rsidRPr="00DD40D2">
        <w:t xml:space="preserve">Например: </w:t>
      </w:r>
    </w:p>
    <w:p w:rsidR="00CA431A" w:rsidRPr="00DD40D2" w:rsidRDefault="00CA431A" w:rsidP="00CA431A">
      <w:pPr>
        <w:pStyle w:val="a1"/>
        <w:jc w:val="both"/>
        <w:rPr>
          <w:lang w:val="en-US"/>
        </w:rPr>
      </w:pPr>
      <w:r w:rsidRPr="00DD40D2">
        <w:rPr>
          <w:lang w:val="en-US"/>
        </w:rPr>
        <w:t>MSWord, MS Excel, MS Power Point</w:t>
      </w:r>
    </w:p>
    <w:p w:rsidR="00CA431A" w:rsidRPr="00DD40D2" w:rsidRDefault="00CA431A" w:rsidP="00CA431A">
      <w:pPr>
        <w:pStyle w:val="a1"/>
        <w:jc w:val="both"/>
      </w:pPr>
      <w:r w:rsidRPr="00DD40D2">
        <w:t>Браузеры</w:t>
      </w:r>
    </w:p>
    <w:p w:rsidR="00CA431A" w:rsidRPr="00DD40D2" w:rsidRDefault="00CA431A" w:rsidP="00CA431A">
      <w:pPr>
        <w:pStyle w:val="a1"/>
        <w:numPr>
          <w:ilvl w:val="0"/>
          <w:numId w:val="0"/>
        </w:numPr>
        <w:ind w:left="1429" w:hanging="360"/>
        <w:jc w:val="both"/>
      </w:pPr>
    </w:p>
    <w:p w:rsidR="00CA431A" w:rsidRPr="00DD40D2" w:rsidRDefault="00CA431A" w:rsidP="00CA431A">
      <w:pPr>
        <w:pStyle w:val="1"/>
      </w:pPr>
      <w:r w:rsidRPr="00DD40D2">
        <w:t>Материально-техническое обеспечение дисциплины</w:t>
      </w:r>
    </w:p>
    <w:p w:rsidR="00617DFC" w:rsidRPr="00DD40D2" w:rsidRDefault="00DD40D2" w:rsidP="00CA431A">
      <w:pPr>
        <w:rPr>
          <w:i/>
          <w:lang w:val="en-US"/>
        </w:rPr>
      </w:pPr>
      <w:fldSimple w:instr=" FILLIN   \* MERGEFORMAT ">
        <w:r w:rsidR="00CA431A" w:rsidRPr="00DD40D2">
          <w:rPr>
            <w:i/>
          </w:rPr>
          <w:t>Стационарный компьютер или ноутбук, проектор</w:t>
        </w:r>
      </w:fldSimple>
    </w:p>
    <w:p w:rsidR="0017289B" w:rsidRPr="00DD40D2" w:rsidRDefault="0017289B" w:rsidP="00CA431A">
      <w:pPr>
        <w:rPr>
          <w:i/>
          <w:lang w:val="en-US"/>
        </w:rPr>
      </w:pPr>
    </w:p>
    <w:p w:rsidR="0017289B" w:rsidRPr="00DD40D2" w:rsidRDefault="0017289B" w:rsidP="00CA431A">
      <w:pPr>
        <w:rPr>
          <w:i/>
          <w:lang w:val="en-US"/>
        </w:rPr>
      </w:pPr>
    </w:p>
    <w:p w:rsidR="0017289B" w:rsidRPr="00DD40D2" w:rsidRDefault="0017289B" w:rsidP="0017289B">
      <w:pPr>
        <w:autoSpaceDE w:val="0"/>
        <w:autoSpaceDN w:val="0"/>
        <w:adjustRightInd w:val="0"/>
        <w:ind w:right="284" w:firstLine="567"/>
        <w:jc w:val="both"/>
        <w:rPr>
          <w:b/>
          <w:bCs/>
          <w:szCs w:val="24"/>
        </w:rPr>
      </w:pPr>
      <w:r w:rsidRPr="00DD40D2">
        <w:rPr>
          <w:b/>
          <w:bCs/>
          <w:szCs w:val="24"/>
        </w:rPr>
        <w:t xml:space="preserve">12.5. </w:t>
      </w:r>
      <w:r w:rsidRPr="00DD40D2">
        <w:rPr>
          <w:b/>
          <w:szCs w:val="24"/>
        </w:rPr>
        <w:t>Дистанционная поддержка дисциплины</w:t>
      </w:r>
      <w:r w:rsidRPr="00DD40D2">
        <w:rPr>
          <w:szCs w:val="24"/>
          <w:lang w:eastAsia="ru-RU"/>
        </w:rPr>
        <w:tab/>
      </w:r>
    </w:p>
    <w:p w:rsidR="0017289B" w:rsidRPr="00DD40D2" w:rsidRDefault="0017289B" w:rsidP="0017289B">
      <w:pPr>
        <w:ind w:firstLine="708"/>
        <w:jc w:val="both"/>
        <w:rPr>
          <w:szCs w:val="24"/>
          <w:lang w:eastAsia="ru-RU"/>
        </w:rPr>
      </w:pPr>
      <w:hyperlink r:id="rId21" w:history="1">
        <w:r w:rsidRPr="00DD40D2">
          <w:rPr>
            <w:rStyle w:val="ad"/>
            <w:lang w:val="en-US" w:eastAsia="ru-RU"/>
          </w:rPr>
          <w:t>www</w:t>
        </w:r>
        <w:r w:rsidRPr="00DD40D2">
          <w:rPr>
            <w:rStyle w:val="ad"/>
            <w:lang w:eastAsia="ru-RU"/>
          </w:rPr>
          <w:t>.</w:t>
        </w:r>
        <w:r w:rsidRPr="00DD40D2">
          <w:rPr>
            <w:rStyle w:val="ad"/>
            <w:lang w:val="en-US" w:eastAsia="ru-RU"/>
          </w:rPr>
          <w:t>consultant</w:t>
        </w:r>
        <w:r w:rsidRPr="00DD40D2">
          <w:rPr>
            <w:rStyle w:val="ad"/>
            <w:lang w:eastAsia="ru-RU"/>
          </w:rPr>
          <w:t>.</w:t>
        </w:r>
        <w:proofErr w:type="spellStart"/>
        <w:r w:rsidRPr="00DD40D2">
          <w:rPr>
            <w:rStyle w:val="ad"/>
            <w:lang w:val="en-US" w:eastAsia="ru-RU"/>
          </w:rPr>
          <w:t>ru</w:t>
        </w:r>
        <w:proofErr w:type="spellEnd"/>
      </w:hyperlink>
      <w:r w:rsidRPr="00DD40D2">
        <w:rPr>
          <w:szCs w:val="24"/>
          <w:lang w:eastAsia="ru-RU"/>
        </w:rPr>
        <w:t xml:space="preserve"> – Интернет-ресурс Справочно-правовой системы «</w:t>
      </w:r>
      <w:proofErr w:type="spellStart"/>
      <w:r w:rsidRPr="00DD40D2">
        <w:rPr>
          <w:szCs w:val="24"/>
          <w:lang w:eastAsia="ru-RU"/>
        </w:rPr>
        <w:t>КонсультантПлюс</w:t>
      </w:r>
      <w:proofErr w:type="spellEnd"/>
      <w:r w:rsidRPr="00DD40D2">
        <w:rPr>
          <w:szCs w:val="24"/>
          <w:lang w:eastAsia="ru-RU"/>
        </w:rPr>
        <w:t>».</w:t>
      </w:r>
    </w:p>
    <w:p w:rsidR="0017289B" w:rsidRPr="00DD40D2" w:rsidRDefault="0017289B" w:rsidP="0017289B">
      <w:pPr>
        <w:ind w:firstLine="708"/>
        <w:jc w:val="both"/>
        <w:rPr>
          <w:szCs w:val="24"/>
          <w:lang w:eastAsia="ru-RU"/>
        </w:rPr>
      </w:pPr>
      <w:hyperlink r:id="rId22" w:history="1">
        <w:r w:rsidRPr="00DD40D2">
          <w:rPr>
            <w:rStyle w:val="ad"/>
          </w:rPr>
          <w:t>http://www.m-logos.ru/publications/digest/</w:t>
        </w:r>
      </w:hyperlink>
      <w:r w:rsidRPr="00DD40D2">
        <w:rPr>
          <w:szCs w:val="24"/>
        </w:rPr>
        <w:t xml:space="preserve"> - Дайджест новостей российского и зарубежного частного права (ежемесячные выпуски),</w:t>
      </w:r>
    </w:p>
    <w:p w:rsidR="0017289B" w:rsidRPr="00DD40D2" w:rsidRDefault="0017289B" w:rsidP="0017289B">
      <w:pPr>
        <w:jc w:val="both"/>
        <w:rPr>
          <w:szCs w:val="24"/>
          <w:lang w:eastAsia="ru-RU"/>
        </w:rPr>
      </w:pPr>
      <w:r w:rsidRPr="00DD40D2">
        <w:rPr>
          <w:szCs w:val="24"/>
          <w:lang w:eastAsia="ru-RU"/>
        </w:rPr>
        <w:tab/>
      </w:r>
      <w:hyperlink r:id="rId23" w:history="1">
        <w:r w:rsidRPr="00DD40D2">
          <w:rPr>
            <w:rStyle w:val="ad"/>
            <w:lang w:val="en-US" w:eastAsia="ru-RU"/>
          </w:rPr>
          <w:t>www</w:t>
        </w:r>
        <w:r w:rsidRPr="00DD40D2">
          <w:rPr>
            <w:rStyle w:val="ad"/>
            <w:lang w:eastAsia="ru-RU"/>
          </w:rPr>
          <w:t>.</w:t>
        </w:r>
        <w:proofErr w:type="spellStart"/>
        <w:r w:rsidRPr="00DD40D2">
          <w:rPr>
            <w:rStyle w:val="ad"/>
            <w:lang w:val="en-US" w:eastAsia="ru-RU"/>
          </w:rPr>
          <w:t>arbitr</w:t>
        </w:r>
        <w:proofErr w:type="spellEnd"/>
        <w:r w:rsidRPr="00DD40D2">
          <w:rPr>
            <w:rStyle w:val="ad"/>
            <w:lang w:eastAsia="ru-RU"/>
          </w:rPr>
          <w:t>.</w:t>
        </w:r>
        <w:proofErr w:type="spellStart"/>
        <w:r w:rsidRPr="00DD40D2">
          <w:rPr>
            <w:rStyle w:val="ad"/>
            <w:lang w:val="en-US" w:eastAsia="ru-RU"/>
          </w:rPr>
          <w:t>ru</w:t>
        </w:r>
        <w:proofErr w:type="spellEnd"/>
      </w:hyperlink>
      <w:r w:rsidRPr="00DD40D2">
        <w:rPr>
          <w:szCs w:val="24"/>
          <w:lang w:eastAsia="ru-RU"/>
        </w:rPr>
        <w:t xml:space="preserve"> – Интернет ресурс «Федеральные арбитражные суды».</w:t>
      </w:r>
    </w:p>
    <w:p w:rsidR="0017289B" w:rsidRPr="00DD40D2" w:rsidRDefault="0017289B" w:rsidP="0017289B">
      <w:pPr>
        <w:ind w:firstLine="708"/>
        <w:jc w:val="both"/>
        <w:rPr>
          <w:szCs w:val="24"/>
          <w:lang w:eastAsia="ru-RU"/>
        </w:rPr>
      </w:pPr>
      <w:r w:rsidRPr="00DD40D2">
        <w:rPr>
          <w:szCs w:val="24"/>
          <w:lang w:val="en-US" w:eastAsia="ru-RU"/>
        </w:rPr>
        <w:t>www</w:t>
      </w:r>
      <w:r w:rsidRPr="00DD40D2">
        <w:rPr>
          <w:szCs w:val="24"/>
          <w:lang w:eastAsia="ru-RU"/>
        </w:rPr>
        <w:t>.</w:t>
      </w:r>
      <w:proofErr w:type="spellStart"/>
      <w:r w:rsidRPr="00DD40D2">
        <w:rPr>
          <w:szCs w:val="24"/>
          <w:lang w:val="en-US" w:eastAsia="ru-RU"/>
        </w:rPr>
        <w:t>zakon</w:t>
      </w:r>
      <w:proofErr w:type="spellEnd"/>
      <w:r w:rsidRPr="00DD40D2">
        <w:rPr>
          <w:szCs w:val="24"/>
          <w:lang w:eastAsia="ru-RU"/>
        </w:rPr>
        <w:t>.</w:t>
      </w:r>
      <w:proofErr w:type="spellStart"/>
      <w:r w:rsidRPr="00DD40D2">
        <w:rPr>
          <w:szCs w:val="24"/>
          <w:lang w:val="en-US" w:eastAsia="ru-RU"/>
        </w:rPr>
        <w:t>ru</w:t>
      </w:r>
      <w:proofErr w:type="spellEnd"/>
      <w:r w:rsidRPr="00DD40D2">
        <w:rPr>
          <w:szCs w:val="24"/>
          <w:lang w:eastAsia="ru-RU"/>
        </w:rPr>
        <w:t xml:space="preserve"> – «</w:t>
      </w:r>
      <w:proofErr w:type="spellStart"/>
      <w:r w:rsidRPr="00DD40D2">
        <w:rPr>
          <w:szCs w:val="24"/>
          <w:lang w:eastAsia="ru-RU"/>
        </w:rPr>
        <w:t>Закон.ру</w:t>
      </w:r>
      <w:proofErr w:type="spellEnd"/>
      <w:r w:rsidRPr="00DD40D2">
        <w:rPr>
          <w:szCs w:val="24"/>
          <w:lang w:eastAsia="ru-RU"/>
        </w:rPr>
        <w:t>», первая социальная сеть для юристов.</w:t>
      </w:r>
    </w:p>
    <w:p w:rsidR="0017289B" w:rsidRPr="00DD40D2" w:rsidRDefault="0017289B" w:rsidP="0017289B">
      <w:pPr>
        <w:jc w:val="both"/>
        <w:rPr>
          <w:szCs w:val="24"/>
          <w:lang w:eastAsia="ru-RU"/>
        </w:rPr>
      </w:pPr>
      <w:r w:rsidRPr="00DD40D2">
        <w:rPr>
          <w:szCs w:val="24"/>
          <w:lang w:eastAsia="ru-RU"/>
        </w:rPr>
        <w:tab/>
      </w:r>
      <w:hyperlink r:id="rId24" w:history="1">
        <w:r w:rsidRPr="00DD40D2">
          <w:rPr>
            <w:rStyle w:val="ad"/>
            <w:lang w:val="en-US" w:eastAsia="ru-RU"/>
          </w:rPr>
          <w:t>www</w:t>
        </w:r>
        <w:r w:rsidRPr="00DD40D2">
          <w:rPr>
            <w:rStyle w:val="ad"/>
            <w:lang w:eastAsia="ru-RU"/>
          </w:rPr>
          <w:t>.</w:t>
        </w:r>
        <w:proofErr w:type="spellStart"/>
        <w:r w:rsidRPr="00DD40D2">
          <w:rPr>
            <w:rStyle w:val="ad"/>
            <w:lang w:val="en-US" w:eastAsia="ru-RU"/>
          </w:rPr>
          <w:t>pravo</w:t>
        </w:r>
        <w:proofErr w:type="spellEnd"/>
        <w:r w:rsidRPr="00DD40D2">
          <w:rPr>
            <w:rStyle w:val="ad"/>
            <w:lang w:eastAsia="ru-RU"/>
          </w:rPr>
          <w:t>.</w:t>
        </w:r>
        <w:proofErr w:type="spellStart"/>
        <w:r w:rsidRPr="00DD40D2">
          <w:rPr>
            <w:rStyle w:val="ad"/>
            <w:lang w:val="en-US" w:eastAsia="ru-RU"/>
          </w:rPr>
          <w:t>ru</w:t>
        </w:r>
        <w:proofErr w:type="spellEnd"/>
      </w:hyperlink>
      <w:r w:rsidRPr="00DD40D2">
        <w:rPr>
          <w:szCs w:val="24"/>
          <w:lang w:eastAsia="ru-RU"/>
        </w:rPr>
        <w:t xml:space="preserve"> – новостной юридический Интернет-ресурс.</w:t>
      </w:r>
    </w:p>
    <w:p w:rsidR="0017289B" w:rsidRPr="00DD40D2" w:rsidRDefault="0017289B" w:rsidP="0017289B">
      <w:pPr>
        <w:jc w:val="both"/>
        <w:rPr>
          <w:szCs w:val="24"/>
          <w:lang w:eastAsia="ru-RU"/>
        </w:rPr>
      </w:pPr>
    </w:p>
    <w:p w:rsidR="0017289B" w:rsidRPr="00DD40D2" w:rsidRDefault="0017289B" w:rsidP="0017289B">
      <w:pPr>
        <w:keepNext/>
        <w:keepLines/>
        <w:spacing w:before="240" w:after="240"/>
        <w:ind w:firstLine="708"/>
        <w:jc w:val="both"/>
        <w:outlineLvl w:val="0"/>
        <w:rPr>
          <w:b/>
          <w:sz w:val="28"/>
          <w:szCs w:val="28"/>
        </w:rPr>
      </w:pPr>
      <w:r w:rsidRPr="00DD40D2">
        <w:rPr>
          <w:b/>
          <w:sz w:val="28"/>
          <w:szCs w:val="28"/>
        </w:rPr>
        <w:t>13. Особенности организации обучения для лиц с ограниченными возможностями здоровья</w:t>
      </w:r>
    </w:p>
    <w:p w:rsidR="0017289B" w:rsidRPr="00DD40D2" w:rsidRDefault="0017289B" w:rsidP="0017289B">
      <w:pPr>
        <w:suppressAutoHyphens/>
        <w:jc w:val="both"/>
        <w:rPr>
          <w:rFonts w:eastAsia="Times New Roman"/>
          <w:szCs w:val="24"/>
          <w:lang w:eastAsia="zh-CN"/>
        </w:rPr>
      </w:pPr>
      <w:proofErr w:type="gramStart"/>
      <w:r w:rsidRPr="00DD40D2">
        <w:rPr>
          <w:rFonts w:eastAsia="Times New Roman"/>
          <w:szCs w:val="24"/>
          <w:lang w:eastAsia="zh-CN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следующих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  <w:proofErr w:type="gramEnd"/>
    </w:p>
    <w:p w:rsidR="0017289B" w:rsidRPr="00DD40D2" w:rsidRDefault="0017289B" w:rsidP="0017289B">
      <w:pPr>
        <w:suppressAutoHyphens/>
        <w:jc w:val="both"/>
        <w:rPr>
          <w:rFonts w:eastAsia="Times New Roman"/>
          <w:szCs w:val="24"/>
          <w:lang w:eastAsia="zh-CN"/>
        </w:rPr>
      </w:pPr>
      <w:r w:rsidRPr="00DD40D2">
        <w:rPr>
          <w:rFonts w:eastAsia="Times New Roman"/>
          <w:szCs w:val="24"/>
          <w:lang w:eastAsia="zh-CN"/>
        </w:rPr>
        <w:t xml:space="preserve">1) 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Pr="00DD40D2">
        <w:rPr>
          <w:rFonts w:eastAsia="Times New Roman"/>
          <w:szCs w:val="24"/>
          <w:lang w:eastAsia="zh-CN"/>
        </w:rPr>
        <w:t>аудиоформат</w:t>
      </w:r>
      <w:proofErr w:type="spellEnd"/>
      <w:r w:rsidRPr="00DD40D2">
        <w:rPr>
          <w:rFonts w:eastAsia="Times New Roman"/>
          <w:szCs w:val="24"/>
          <w:lang w:eastAsia="zh-CN"/>
        </w:rPr>
        <w:t xml:space="preserve">); индивидуальные консультации с привлечением </w:t>
      </w:r>
      <w:proofErr w:type="spellStart"/>
      <w:r w:rsidRPr="00DD40D2">
        <w:rPr>
          <w:rFonts w:eastAsia="Times New Roman"/>
          <w:szCs w:val="24"/>
          <w:lang w:eastAsia="zh-CN"/>
        </w:rPr>
        <w:t>тифлосурдопереводчика</w:t>
      </w:r>
      <w:proofErr w:type="spellEnd"/>
      <w:r w:rsidRPr="00DD40D2">
        <w:rPr>
          <w:rFonts w:eastAsia="Times New Roman"/>
          <w:szCs w:val="24"/>
          <w:lang w:eastAsia="zh-CN"/>
        </w:rPr>
        <w:t>; индивидуальные задания и консультации.</w:t>
      </w:r>
    </w:p>
    <w:p w:rsidR="0017289B" w:rsidRPr="00DD40D2" w:rsidRDefault="0017289B" w:rsidP="0017289B">
      <w:pPr>
        <w:suppressAutoHyphens/>
        <w:jc w:val="both"/>
        <w:rPr>
          <w:rFonts w:eastAsia="Times New Roman"/>
          <w:szCs w:val="24"/>
          <w:lang w:eastAsia="zh-CN"/>
        </w:rPr>
      </w:pPr>
      <w:r w:rsidRPr="00DD40D2">
        <w:rPr>
          <w:rFonts w:eastAsia="Times New Roman"/>
          <w:szCs w:val="24"/>
          <w:lang w:eastAsia="zh-CN"/>
        </w:rPr>
        <w:t xml:space="preserve">2)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DD40D2">
        <w:rPr>
          <w:rFonts w:eastAsia="Times New Roman"/>
          <w:szCs w:val="24"/>
          <w:lang w:eastAsia="zh-CN"/>
        </w:rPr>
        <w:t>сурдопереводчика</w:t>
      </w:r>
      <w:proofErr w:type="spellEnd"/>
      <w:r w:rsidRPr="00DD40D2">
        <w:rPr>
          <w:rFonts w:eastAsia="Times New Roman"/>
          <w:szCs w:val="24"/>
          <w:lang w:eastAsia="zh-CN"/>
        </w:rPr>
        <w:t>; индивидуальные задания и консультации.</w:t>
      </w:r>
    </w:p>
    <w:p w:rsidR="0017289B" w:rsidRDefault="0017289B" w:rsidP="0017289B">
      <w:pPr>
        <w:suppressAutoHyphens/>
        <w:jc w:val="both"/>
        <w:rPr>
          <w:rFonts w:eastAsia="Times New Roman"/>
          <w:szCs w:val="24"/>
          <w:lang w:eastAsia="zh-CN"/>
        </w:rPr>
      </w:pPr>
      <w:r w:rsidRPr="00DD40D2">
        <w:rPr>
          <w:rFonts w:eastAsia="Times New Roman"/>
          <w:szCs w:val="24"/>
          <w:lang w:eastAsia="zh-CN"/>
        </w:rPr>
        <w:t>3)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17289B" w:rsidRPr="0017289B" w:rsidRDefault="0017289B" w:rsidP="00CA431A"/>
    <w:sectPr w:rsidR="0017289B" w:rsidRPr="0017289B" w:rsidSect="003C766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851" w:right="851" w:bottom="851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40" w:rsidRDefault="00975B40">
      <w:r>
        <w:separator/>
      </w:r>
    </w:p>
  </w:endnote>
  <w:endnote w:type="continuationSeparator" w:id="0">
    <w:p w:rsidR="00975B40" w:rsidRDefault="00975B40">
      <w:r>
        <w:continuationSeparator/>
      </w:r>
    </w:p>
  </w:endnote>
  <w:endnote w:type="continuationNotice" w:id="1">
    <w:p w:rsidR="00975B40" w:rsidRDefault="00975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PNH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FAABC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aSansITCStd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D2" w:rsidRDefault="00DD40D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D2" w:rsidRDefault="00DD40D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A68B3">
      <w:rPr>
        <w:noProof/>
      </w:rPr>
      <w:t>15</w:t>
    </w:r>
    <w:r>
      <w:fldChar w:fldCharType="end"/>
    </w:r>
  </w:p>
  <w:p w:rsidR="00DD40D2" w:rsidRDefault="00DD40D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D2" w:rsidRDefault="00DD40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40" w:rsidRDefault="00975B40">
      <w:r>
        <w:separator/>
      </w:r>
    </w:p>
  </w:footnote>
  <w:footnote w:type="continuationSeparator" w:id="0">
    <w:p w:rsidR="00975B40" w:rsidRDefault="00975B40">
      <w:r>
        <w:continuationSeparator/>
      </w:r>
    </w:p>
  </w:footnote>
  <w:footnote w:type="continuationNotice" w:id="1">
    <w:p w:rsidR="00975B40" w:rsidRDefault="00975B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D2" w:rsidRDefault="00DD40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056"/>
      <w:gridCol w:w="9258"/>
    </w:tblGrid>
    <w:tr w:rsidR="00DD40D2" w:rsidTr="00E6598C">
      <w:trPr>
        <w:trHeight w:val="841"/>
      </w:trPr>
      <w:tc>
        <w:tcPr>
          <w:tcW w:w="872" w:type="dxa"/>
        </w:tcPr>
        <w:p w:rsidR="00DD40D2" w:rsidRDefault="00DD40D2" w:rsidP="00DA29B2">
          <w:pPr>
            <w:pStyle w:val="a7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524510" cy="508635"/>
                <wp:effectExtent l="0" t="0" r="8890" b="5715"/>
                <wp:docPr id="1" name="Рисунок 1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DD40D2" w:rsidRPr="002C4636" w:rsidRDefault="00DD40D2" w:rsidP="002C4636">
          <w:pPr>
            <w:widowControl w:val="0"/>
            <w:spacing w:line="240" w:lineRule="atLeast"/>
            <w:ind w:firstLine="0"/>
            <w:jc w:val="center"/>
            <w:outlineLvl w:val="0"/>
            <w:rPr>
              <w:rFonts w:eastAsia="Times New Roman"/>
              <w:snapToGrid w:val="0"/>
              <w:sz w:val="20"/>
              <w:szCs w:val="20"/>
              <w:lang w:eastAsia="ru-RU"/>
            </w:rPr>
          </w:pPr>
          <w:r w:rsidRPr="002C4636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2C4636">
            <w:rPr>
              <w:sz w:val="20"/>
              <w:szCs w:val="20"/>
            </w:rPr>
            <w:br/>
            <w:t>Программа дисциплины «</w:t>
          </w:r>
          <w:r w:rsidRPr="00D92FF5">
            <w:rPr>
              <w:sz w:val="20"/>
              <w:szCs w:val="20"/>
            </w:rPr>
            <w:t>История и философия науки</w:t>
          </w:r>
          <w:r w:rsidRPr="002C4636">
            <w:rPr>
              <w:sz w:val="20"/>
              <w:szCs w:val="20"/>
            </w:rPr>
            <w:t xml:space="preserve">» </w:t>
          </w:r>
          <w:r w:rsidRPr="002C4636">
            <w:rPr>
              <w:rFonts w:eastAsia="Times New Roman"/>
              <w:sz w:val="20"/>
              <w:szCs w:val="20"/>
              <w:lang w:eastAsia="ru-RU"/>
            </w:rPr>
            <w:t xml:space="preserve">для направления </w:t>
          </w:r>
          <w:r w:rsidRPr="002C4636">
            <w:rPr>
              <w:rFonts w:eastAsia="Times New Roman"/>
              <w:snapToGrid w:val="0"/>
              <w:sz w:val="20"/>
              <w:szCs w:val="20"/>
              <w:lang w:eastAsia="ru-RU"/>
            </w:rPr>
            <w:t xml:space="preserve">40.06.01"Юриспруденция" Профиль подготовки </w:t>
          </w:r>
          <w:r>
            <w:rPr>
              <w:sz w:val="20"/>
              <w:szCs w:val="20"/>
            </w:rPr>
            <w:t>«</w:t>
          </w:r>
          <w:r w:rsidRPr="002C4636">
            <w:rPr>
              <w:sz w:val="20"/>
              <w:szCs w:val="20"/>
            </w:rPr>
            <w:t>Теория и история права и государства; история правовых учений</w:t>
          </w:r>
          <w:r>
            <w:rPr>
              <w:sz w:val="20"/>
              <w:szCs w:val="20"/>
            </w:rPr>
            <w:t>»</w:t>
          </w:r>
          <w:r w:rsidRPr="002C4636">
            <w:rPr>
              <w:sz w:val="20"/>
              <w:szCs w:val="20"/>
            </w:rPr>
            <w:t xml:space="preserve"> </w:t>
          </w:r>
          <w:r w:rsidRPr="002C4636">
            <w:rPr>
              <w:rFonts w:eastAsia="Times New Roman"/>
              <w:sz w:val="20"/>
              <w:szCs w:val="20"/>
              <w:lang w:eastAsia="ru-RU"/>
            </w:rPr>
            <w:t>подготовки научно-педагогических кадров в аспирантуре</w:t>
          </w:r>
        </w:p>
        <w:p w:rsidR="00DD40D2" w:rsidRPr="007B0C51" w:rsidRDefault="00DD40D2" w:rsidP="00D24A27">
          <w:pPr>
            <w:spacing w:line="240" w:lineRule="atLeast"/>
            <w:ind w:left="236" w:firstLine="0"/>
            <w:jc w:val="center"/>
            <w:rPr>
              <w:sz w:val="20"/>
              <w:szCs w:val="20"/>
            </w:rPr>
          </w:pPr>
        </w:p>
      </w:tc>
    </w:tr>
  </w:tbl>
  <w:p w:rsidR="00DD40D2" w:rsidRPr="0068711A" w:rsidRDefault="00DD40D2">
    <w:pPr>
      <w:pStyle w:val="a7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DD40D2">
      <w:tc>
        <w:tcPr>
          <w:tcW w:w="872" w:type="dxa"/>
        </w:tcPr>
        <w:p w:rsidR="00DD40D2" w:rsidRDefault="00DD40D2" w:rsidP="00DA29B2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3385" cy="453390"/>
                <wp:effectExtent l="0" t="0" r="5715" b="381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DD40D2" w:rsidRPr="00060113" w:rsidRDefault="00DD40D2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</w:t>
          </w:r>
          <w:r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«… »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Pr="00586D58">
            <w:rPr>
              <w:sz w:val="20"/>
              <w:szCs w:val="20"/>
            </w:rPr>
            <w:t xml:space="preserve"> </w:t>
          </w:r>
          <w:r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:rsidR="00DD40D2" w:rsidRPr="0068711A" w:rsidRDefault="00DD40D2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4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3DD71BC"/>
    <w:multiLevelType w:val="hybridMultilevel"/>
    <w:tmpl w:val="1C50A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B049F"/>
    <w:multiLevelType w:val="hybridMultilevel"/>
    <w:tmpl w:val="E63C1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A73AF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025163C"/>
    <w:multiLevelType w:val="hybridMultilevel"/>
    <w:tmpl w:val="628E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7D0913"/>
    <w:multiLevelType w:val="hybridMultilevel"/>
    <w:tmpl w:val="B3D8056A"/>
    <w:lvl w:ilvl="0" w:tplc="5CDCECC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D23CD4"/>
    <w:multiLevelType w:val="hybridMultilevel"/>
    <w:tmpl w:val="9AA2C7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E0298"/>
    <w:multiLevelType w:val="hybridMultilevel"/>
    <w:tmpl w:val="69C4D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B22595"/>
    <w:multiLevelType w:val="hybridMultilevel"/>
    <w:tmpl w:val="352E8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469D1"/>
    <w:multiLevelType w:val="hybridMultilevel"/>
    <w:tmpl w:val="704C7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DA2163"/>
    <w:multiLevelType w:val="hybridMultilevel"/>
    <w:tmpl w:val="0A36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92B6C"/>
    <w:multiLevelType w:val="multilevel"/>
    <w:tmpl w:val="2EF246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6D1F52"/>
    <w:multiLevelType w:val="hybridMultilevel"/>
    <w:tmpl w:val="2AAEA58E"/>
    <w:lvl w:ilvl="0" w:tplc="DA2EB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9534C1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3532B2"/>
    <w:multiLevelType w:val="hybridMultilevel"/>
    <w:tmpl w:val="02A81E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51307"/>
    <w:multiLevelType w:val="hybridMultilevel"/>
    <w:tmpl w:val="5B3691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20"/>
  </w:num>
  <w:num w:numId="6">
    <w:abstractNumId w:val="15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8"/>
  </w:num>
  <w:num w:numId="20">
    <w:abstractNumId w:val="0"/>
  </w:num>
  <w:num w:numId="21">
    <w:abstractNumId w:val="17"/>
  </w:num>
  <w:num w:numId="2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2"/>
    <w:rsid w:val="00000981"/>
    <w:rsid w:val="0000323E"/>
    <w:rsid w:val="000037F2"/>
    <w:rsid w:val="00004BCF"/>
    <w:rsid w:val="0000510D"/>
    <w:rsid w:val="000123CD"/>
    <w:rsid w:val="00016671"/>
    <w:rsid w:val="000212DC"/>
    <w:rsid w:val="00025D20"/>
    <w:rsid w:val="00030BFB"/>
    <w:rsid w:val="00030CCE"/>
    <w:rsid w:val="000350ED"/>
    <w:rsid w:val="00035BC9"/>
    <w:rsid w:val="000371A1"/>
    <w:rsid w:val="0004065C"/>
    <w:rsid w:val="000426C7"/>
    <w:rsid w:val="000437FF"/>
    <w:rsid w:val="00045101"/>
    <w:rsid w:val="00045844"/>
    <w:rsid w:val="000470A6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714BE"/>
    <w:rsid w:val="000722AD"/>
    <w:rsid w:val="000724FC"/>
    <w:rsid w:val="00072D05"/>
    <w:rsid w:val="00074678"/>
    <w:rsid w:val="00077AD0"/>
    <w:rsid w:val="00080855"/>
    <w:rsid w:val="00081748"/>
    <w:rsid w:val="000839E2"/>
    <w:rsid w:val="00084960"/>
    <w:rsid w:val="0008542F"/>
    <w:rsid w:val="00090D06"/>
    <w:rsid w:val="00091EE0"/>
    <w:rsid w:val="0009202C"/>
    <w:rsid w:val="00097D3A"/>
    <w:rsid w:val="000A0883"/>
    <w:rsid w:val="000A2382"/>
    <w:rsid w:val="000A611C"/>
    <w:rsid w:val="000A75E9"/>
    <w:rsid w:val="000B0165"/>
    <w:rsid w:val="000B2917"/>
    <w:rsid w:val="000B2C31"/>
    <w:rsid w:val="000B2C9D"/>
    <w:rsid w:val="000B493D"/>
    <w:rsid w:val="000C00D8"/>
    <w:rsid w:val="000C1CB6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639E"/>
    <w:rsid w:val="000F523E"/>
    <w:rsid w:val="00100226"/>
    <w:rsid w:val="0010133D"/>
    <w:rsid w:val="0010247D"/>
    <w:rsid w:val="00102A11"/>
    <w:rsid w:val="00102ECB"/>
    <w:rsid w:val="00103101"/>
    <w:rsid w:val="001046EF"/>
    <w:rsid w:val="001057AF"/>
    <w:rsid w:val="0011351F"/>
    <w:rsid w:val="00123D13"/>
    <w:rsid w:val="00131A31"/>
    <w:rsid w:val="0013399A"/>
    <w:rsid w:val="00137B70"/>
    <w:rsid w:val="00140693"/>
    <w:rsid w:val="001430B1"/>
    <w:rsid w:val="001431A6"/>
    <w:rsid w:val="001449FB"/>
    <w:rsid w:val="00145948"/>
    <w:rsid w:val="00150D3D"/>
    <w:rsid w:val="00152FA0"/>
    <w:rsid w:val="001556EF"/>
    <w:rsid w:val="001566D0"/>
    <w:rsid w:val="00157A3A"/>
    <w:rsid w:val="00160142"/>
    <w:rsid w:val="00161ECD"/>
    <w:rsid w:val="001648D4"/>
    <w:rsid w:val="00165B30"/>
    <w:rsid w:val="00167A3E"/>
    <w:rsid w:val="00170149"/>
    <w:rsid w:val="001703B2"/>
    <w:rsid w:val="00171433"/>
    <w:rsid w:val="0017289B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86F"/>
    <w:rsid w:val="001970C1"/>
    <w:rsid w:val="001A0570"/>
    <w:rsid w:val="001A1B9E"/>
    <w:rsid w:val="001A1E9E"/>
    <w:rsid w:val="001A2A2A"/>
    <w:rsid w:val="001A2F3B"/>
    <w:rsid w:val="001A69F1"/>
    <w:rsid w:val="001A7CE9"/>
    <w:rsid w:val="001B378B"/>
    <w:rsid w:val="001B3A0E"/>
    <w:rsid w:val="001B3E98"/>
    <w:rsid w:val="001B5004"/>
    <w:rsid w:val="001C1EA2"/>
    <w:rsid w:val="001C214E"/>
    <w:rsid w:val="001C6A72"/>
    <w:rsid w:val="001C7E82"/>
    <w:rsid w:val="001C7F06"/>
    <w:rsid w:val="001D1856"/>
    <w:rsid w:val="001D54CE"/>
    <w:rsid w:val="001D6E2A"/>
    <w:rsid w:val="001E2887"/>
    <w:rsid w:val="001E2C48"/>
    <w:rsid w:val="001E7A2F"/>
    <w:rsid w:val="001F0622"/>
    <w:rsid w:val="001F0F13"/>
    <w:rsid w:val="001F2A01"/>
    <w:rsid w:val="001F2BA3"/>
    <w:rsid w:val="001F3C70"/>
    <w:rsid w:val="001F3E11"/>
    <w:rsid w:val="001F6369"/>
    <w:rsid w:val="002007F8"/>
    <w:rsid w:val="0020100D"/>
    <w:rsid w:val="002016A9"/>
    <w:rsid w:val="002017DF"/>
    <w:rsid w:val="00201B1D"/>
    <w:rsid w:val="00204061"/>
    <w:rsid w:val="002061C0"/>
    <w:rsid w:val="0021056F"/>
    <w:rsid w:val="002114F0"/>
    <w:rsid w:val="00212623"/>
    <w:rsid w:val="00212784"/>
    <w:rsid w:val="0021490D"/>
    <w:rsid w:val="00215CF0"/>
    <w:rsid w:val="0021612B"/>
    <w:rsid w:val="00216574"/>
    <w:rsid w:val="00216CBA"/>
    <w:rsid w:val="002205F2"/>
    <w:rsid w:val="00220620"/>
    <w:rsid w:val="0022071B"/>
    <w:rsid w:val="002208A2"/>
    <w:rsid w:val="002226D7"/>
    <w:rsid w:val="00225173"/>
    <w:rsid w:val="00227C60"/>
    <w:rsid w:val="00227F27"/>
    <w:rsid w:val="00230C87"/>
    <w:rsid w:val="00231592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551F7"/>
    <w:rsid w:val="00257E0A"/>
    <w:rsid w:val="00263B55"/>
    <w:rsid w:val="002706FB"/>
    <w:rsid w:val="00275742"/>
    <w:rsid w:val="00276062"/>
    <w:rsid w:val="0027743B"/>
    <w:rsid w:val="00280D27"/>
    <w:rsid w:val="00281479"/>
    <w:rsid w:val="00282BBF"/>
    <w:rsid w:val="00282FE3"/>
    <w:rsid w:val="002846B5"/>
    <w:rsid w:val="00284E6A"/>
    <w:rsid w:val="0029085A"/>
    <w:rsid w:val="00291C2C"/>
    <w:rsid w:val="002A60B8"/>
    <w:rsid w:val="002A6899"/>
    <w:rsid w:val="002B04B6"/>
    <w:rsid w:val="002B0DE0"/>
    <w:rsid w:val="002B1BB8"/>
    <w:rsid w:val="002B3F1F"/>
    <w:rsid w:val="002B62FA"/>
    <w:rsid w:val="002C1EDD"/>
    <w:rsid w:val="002C209A"/>
    <w:rsid w:val="002C2AB4"/>
    <w:rsid w:val="002C400A"/>
    <w:rsid w:val="002C4636"/>
    <w:rsid w:val="002C47CF"/>
    <w:rsid w:val="002C4DEC"/>
    <w:rsid w:val="002C4EDF"/>
    <w:rsid w:val="002C68AD"/>
    <w:rsid w:val="002C6EF6"/>
    <w:rsid w:val="002C7A36"/>
    <w:rsid w:val="002C7E69"/>
    <w:rsid w:val="002D0184"/>
    <w:rsid w:val="002D3207"/>
    <w:rsid w:val="002D597D"/>
    <w:rsid w:val="002D68D3"/>
    <w:rsid w:val="002D7F5F"/>
    <w:rsid w:val="002E0445"/>
    <w:rsid w:val="002E2150"/>
    <w:rsid w:val="002E6D91"/>
    <w:rsid w:val="002E6FB4"/>
    <w:rsid w:val="002F0C9A"/>
    <w:rsid w:val="002F129E"/>
    <w:rsid w:val="002F7446"/>
    <w:rsid w:val="002F7C33"/>
    <w:rsid w:val="0030560D"/>
    <w:rsid w:val="00306810"/>
    <w:rsid w:val="00307AF6"/>
    <w:rsid w:val="00310472"/>
    <w:rsid w:val="00311640"/>
    <w:rsid w:val="00311AC9"/>
    <w:rsid w:val="003123B3"/>
    <w:rsid w:val="00313DC4"/>
    <w:rsid w:val="00316797"/>
    <w:rsid w:val="00317777"/>
    <w:rsid w:val="00317D00"/>
    <w:rsid w:val="0032083A"/>
    <w:rsid w:val="0032309A"/>
    <w:rsid w:val="003235B5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5510C"/>
    <w:rsid w:val="00357F26"/>
    <w:rsid w:val="003649FC"/>
    <w:rsid w:val="00366347"/>
    <w:rsid w:val="00366F2F"/>
    <w:rsid w:val="00367253"/>
    <w:rsid w:val="0037164E"/>
    <w:rsid w:val="00371906"/>
    <w:rsid w:val="00371AD3"/>
    <w:rsid w:val="00373861"/>
    <w:rsid w:val="00375518"/>
    <w:rsid w:val="00376A06"/>
    <w:rsid w:val="00380092"/>
    <w:rsid w:val="0038357D"/>
    <w:rsid w:val="003916CD"/>
    <w:rsid w:val="00391894"/>
    <w:rsid w:val="00393DAE"/>
    <w:rsid w:val="003965B7"/>
    <w:rsid w:val="00397CE7"/>
    <w:rsid w:val="003A0820"/>
    <w:rsid w:val="003A1A10"/>
    <w:rsid w:val="003A36A9"/>
    <w:rsid w:val="003A3AC4"/>
    <w:rsid w:val="003A4C2A"/>
    <w:rsid w:val="003A58C8"/>
    <w:rsid w:val="003B1B00"/>
    <w:rsid w:val="003B3D90"/>
    <w:rsid w:val="003B441B"/>
    <w:rsid w:val="003C063E"/>
    <w:rsid w:val="003C0A6E"/>
    <w:rsid w:val="003C0AED"/>
    <w:rsid w:val="003C32FF"/>
    <w:rsid w:val="003C3459"/>
    <w:rsid w:val="003C5978"/>
    <w:rsid w:val="003C5F90"/>
    <w:rsid w:val="003C7667"/>
    <w:rsid w:val="003D3728"/>
    <w:rsid w:val="003D3A08"/>
    <w:rsid w:val="003D4F7B"/>
    <w:rsid w:val="003E00CE"/>
    <w:rsid w:val="003E2686"/>
    <w:rsid w:val="003E579F"/>
    <w:rsid w:val="003F0199"/>
    <w:rsid w:val="003F0F5F"/>
    <w:rsid w:val="003F1561"/>
    <w:rsid w:val="003F1B1E"/>
    <w:rsid w:val="003F29D4"/>
    <w:rsid w:val="003F3B97"/>
    <w:rsid w:val="003F4562"/>
    <w:rsid w:val="003F5141"/>
    <w:rsid w:val="0040192A"/>
    <w:rsid w:val="00401FFD"/>
    <w:rsid w:val="00403CC7"/>
    <w:rsid w:val="0040635C"/>
    <w:rsid w:val="00406538"/>
    <w:rsid w:val="00407034"/>
    <w:rsid w:val="00407BAD"/>
    <w:rsid w:val="00410242"/>
    <w:rsid w:val="004119E3"/>
    <w:rsid w:val="00414194"/>
    <w:rsid w:val="004152EE"/>
    <w:rsid w:val="00415B3C"/>
    <w:rsid w:val="0041639A"/>
    <w:rsid w:val="00420561"/>
    <w:rsid w:val="004208D2"/>
    <w:rsid w:val="00421A46"/>
    <w:rsid w:val="00425590"/>
    <w:rsid w:val="00433299"/>
    <w:rsid w:val="0043592D"/>
    <w:rsid w:val="00435B58"/>
    <w:rsid w:val="00436D40"/>
    <w:rsid w:val="00444906"/>
    <w:rsid w:val="00450145"/>
    <w:rsid w:val="00451D50"/>
    <w:rsid w:val="00453AA4"/>
    <w:rsid w:val="00454847"/>
    <w:rsid w:val="0045511A"/>
    <w:rsid w:val="004555BC"/>
    <w:rsid w:val="00456593"/>
    <w:rsid w:val="0045797C"/>
    <w:rsid w:val="004658B3"/>
    <w:rsid w:val="00465F57"/>
    <w:rsid w:val="0046731D"/>
    <w:rsid w:val="00470761"/>
    <w:rsid w:val="004715B4"/>
    <w:rsid w:val="004725E5"/>
    <w:rsid w:val="004761F8"/>
    <w:rsid w:val="00476B7E"/>
    <w:rsid w:val="00477086"/>
    <w:rsid w:val="004812FD"/>
    <w:rsid w:val="0048401C"/>
    <w:rsid w:val="0048417D"/>
    <w:rsid w:val="00490042"/>
    <w:rsid w:val="00493343"/>
    <w:rsid w:val="00497C01"/>
    <w:rsid w:val="004A0814"/>
    <w:rsid w:val="004A3B10"/>
    <w:rsid w:val="004A605B"/>
    <w:rsid w:val="004A65AA"/>
    <w:rsid w:val="004B1E67"/>
    <w:rsid w:val="004B2090"/>
    <w:rsid w:val="004B2265"/>
    <w:rsid w:val="004B4E38"/>
    <w:rsid w:val="004B67FA"/>
    <w:rsid w:val="004C1DA9"/>
    <w:rsid w:val="004C69BB"/>
    <w:rsid w:val="004C72A8"/>
    <w:rsid w:val="004D1425"/>
    <w:rsid w:val="004D37FF"/>
    <w:rsid w:val="004D3C88"/>
    <w:rsid w:val="004D5464"/>
    <w:rsid w:val="004D58C4"/>
    <w:rsid w:val="004D5FA7"/>
    <w:rsid w:val="004E12D0"/>
    <w:rsid w:val="004E49E9"/>
    <w:rsid w:val="004E61C0"/>
    <w:rsid w:val="004F6B14"/>
    <w:rsid w:val="0050046A"/>
    <w:rsid w:val="00500726"/>
    <w:rsid w:val="005024E5"/>
    <w:rsid w:val="00503AE8"/>
    <w:rsid w:val="00503CCA"/>
    <w:rsid w:val="00507CF4"/>
    <w:rsid w:val="00514DE1"/>
    <w:rsid w:val="00514E1B"/>
    <w:rsid w:val="00517791"/>
    <w:rsid w:val="00522100"/>
    <w:rsid w:val="005324E3"/>
    <w:rsid w:val="0053627C"/>
    <w:rsid w:val="0053710B"/>
    <w:rsid w:val="00543B3B"/>
    <w:rsid w:val="00545625"/>
    <w:rsid w:val="00547725"/>
    <w:rsid w:val="005506C0"/>
    <w:rsid w:val="00553CDF"/>
    <w:rsid w:val="00556422"/>
    <w:rsid w:val="00556A51"/>
    <w:rsid w:val="0056330A"/>
    <w:rsid w:val="005643CF"/>
    <w:rsid w:val="005644CF"/>
    <w:rsid w:val="005659D1"/>
    <w:rsid w:val="005726DA"/>
    <w:rsid w:val="005745F8"/>
    <w:rsid w:val="005748F7"/>
    <w:rsid w:val="0057607E"/>
    <w:rsid w:val="0057781A"/>
    <w:rsid w:val="00581495"/>
    <w:rsid w:val="00583688"/>
    <w:rsid w:val="00586D58"/>
    <w:rsid w:val="005A2063"/>
    <w:rsid w:val="005A619F"/>
    <w:rsid w:val="005A662D"/>
    <w:rsid w:val="005B1EB6"/>
    <w:rsid w:val="005B4A33"/>
    <w:rsid w:val="005B53BE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41EE"/>
    <w:rsid w:val="005D4B79"/>
    <w:rsid w:val="005D5210"/>
    <w:rsid w:val="005D528C"/>
    <w:rsid w:val="005D60AB"/>
    <w:rsid w:val="005E13BD"/>
    <w:rsid w:val="005E1701"/>
    <w:rsid w:val="005E2168"/>
    <w:rsid w:val="005E2CC7"/>
    <w:rsid w:val="005E3905"/>
    <w:rsid w:val="005E6F46"/>
    <w:rsid w:val="005F3F5A"/>
    <w:rsid w:val="005F65A6"/>
    <w:rsid w:val="005F73BF"/>
    <w:rsid w:val="0060233C"/>
    <w:rsid w:val="00603519"/>
    <w:rsid w:val="0060359A"/>
    <w:rsid w:val="00605B5A"/>
    <w:rsid w:val="006174CE"/>
    <w:rsid w:val="006178C3"/>
    <w:rsid w:val="00617DFC"/>
    <w:rsid w:val="00620447"/>
    <w:rsid w:val="006240F4"/>
    <w:rsid w:val="006248DD"/>
    <w:rsid w:val="00627C6E"/>
    <w:rsid w:val="00627D6F"/>
    <w:rsid w:val="00632602"/>
    <w:rsid w:val="006347EE"/>
    <w:rsid w:val="0063784F"/>
    <w:rsid w:val="00640074"/>
    <w:rsid w:val="00640222"/>
    <w:rsid w:val="00642A27"/>
    <w:rsid w:val="00643AE9"/>
    <w:rsid w:val="00645F0D"/>
    <w:rsid w:val="00646474"/>
    <w:rsid w:val="00652349"/>
    <w:rsid w:val="00653B29"/>
    <w:rsid w:val="00654303"/>
    <w:rsid w:val="00657EA0"/>
    <w:rsid w:val="006633B2"/>
    <w:rsid w:val="00667F11"/>
    <w:rsid w:val="00672EC5"/>
    <w:rsid w:val="00673488"/>
    <w:rsid w:val="0067524C"/>
    <w:rsid w:val="00685219"/>
    <w:rsid w:val="00686230"/>
    <w:rsid w:val="006959AA"/>
    <w:rsid w:val="006966BC"/>
    <w:rsid w:val="006975E5"/>
    <w:rsid w:val="006A119C"/>
    <w:rsid w:val="006A28DD"/>
    <w:rsid w:val="006A2AB2"/>
    <w:rsid w:val="006A7CCD"/>
    <w:rsid w:val="006B0AA0"/>
    <w:rsid w:val="006B4231"/>
    <w:rsid w:val="006B619B"/>
    <w:rsid w:val="006B6D10"/>
    <w:rsid w:val="006C2F23"/>
    <w:rsid w:val="006C2FE6"/>
    <w:rsid w:val="006C3053"/>
    <w:rsid w:val="006C363D"/>
    <w:rsid w:val="006C5754"/>
    <w:rsid w:val="006C5A2F"/>
    <w:rsid w:val="006D1D60"/>
    <w:rsid w:val="006D51F0"/>
    <w:rsid w:val="006D6C6E"/>
    <w:rsid w:val="006E1DAC"/>
    <w:rsid w:val="006E3960"/>
    <w:rsid w:val="006E496C"/>
    <w:rsid w:val="006E64B4"/>
    <w:rsid w:val="006E7201"/>
    <w:rsid w:val="006F60D7"/>
    <w:rsid w:val="007024C8"/>
    <w:rsid w:val="00704AFA"/>
    <w:rsid w:val="00704B7A"/>
    <w:rsid w:val="00705AA5"/>
    <w:rsid w:val="00707E05"/>
    <w:rsid w:val="00710880"/>
    <w:rsid w:val="00710A24"/>
    <w:rsid w:val="00710E09"/>
    <w:rsid w:val="00710FD7"/>
    <w:rsid w:val="00711B33"/>
    <w:rsid w:val="00712706"/>
    <w:rsid w:val="00713067"/>
    <w:rsid w:val="00713738"/>
    <w:rsid w:val="007137DA"/>
    <w:rsid w:val="00715E81"/>
    <w:rsid w:val="0071743D"/>
    <w:rsid w:val="00723DE9"/>
    <w:rsid w:val="00725165"/>
    <w:rsid w:val="00733058"/>
    <w:rsid w:val="00736DF1"/>
    <w:rsid w:val="00736FD6"/>
    <w:rsid w:val="007412E9"/>
    <w:rsid w:val="00741E8F"/>
    <w:rsid w:val="00743A27"/>
    <w:rsid w:val="00743CF1"/>
    <w:rsid w:val="007473CB"/>
    <w:rsid w:val="0074780E"/>
    <w:rsid w:val="00747E2C"/>
    <w:rsid w:val="00747F80"/>
    <w:rsid w:val="00750F36"/>
    <w:rsid w:val="00751C58"/>
    <w:rsid w:val="00752075"/>
    <w:rsid w:val="00754607"/>
    <w:rsid w:val="00754C9D"/>
    <w:rsid w:val="007558B5"/>
    <w:rsid w:val="00757CCC"/>
    <w:rsid w:val="00762BC3"/>
    <w:rsid w:val="00763E36"/>
    <w:rsid w:val="00765944"/>
    <w:rsid w:val="007670DF"/>
    <w:rsid w:val="007677DD"/>
    <w:rsid w:val="00776D26"/>
    <w:rsid w:val="007801A3"/>
    <w:rsid w:val="0078131B"/>
    <w:rsid w:val="0078150C"/>
    <w:rsid w:val="00782DBD"/>
    <w:rsid w:val="00784D0A"/>
    <w:rsid w:val="00784F66"/>
    <w:rsid w:val="00786CCE"/>
    <w:rsid w:val="00791929"/>
    <w:rsid w:val="00791DF9"/>
    <w:rsid w:val="00792062"/>
    <w:rsid w:val="007948CD"/>
    <w:rsid w:val="00796F56"/>
    <w:rsid w:val="007A0D95"/>
    <w:rsid w:val="007A0F88"/>
    <w:rsid w:val="007A111B"/>
    <w:rsid w:val="007A1527"/>
    <w:rsid w:val="007A3995"/>
    <w:rsid w:val="007A414E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3CC1"/>
    <w:rsid w:val="007B4674"/>
    <w:rsid w:val="007B7D52"/>
    <w:rsid w:val="007D17B1"/>
    <w:rsid w:val="007D224E"/>
    <w:rsid w:val="007D32E9"/>
    <w:rsid w:val="007D5DA6"/>
    <w:rsid w:val="007D647A"/>
    <w:rsid w:val="007E0509"/>
    <w:rsid w:val="007E3625"/>
    <w:rsid w:val="007E378B"/>
    <w:rsid w:val="007E44B0"/>
    <w:rsid w:val="007E4AF9"/>
    <w:rsid w:val="007E7128"/>
    <w:rsid w:val="007F0DCC"/>
    <w:rsid w:val="007F2FFD"/>
    <w:rsid w:val="007F553E"/>
    <w:rsid w:val="008005F1"/>
    <w:rsid w:val="00802BA6"/>
    <w:rsid w:val="0080469D"/>
    <w:rsid w:val="00804CF6"/>
    <w:rsid w:val="008102BD"/>
    <w:rsid w:val="008116DF"/>
    <w:rsid w:val="00814245"/>
    <w:rsid w:val="00814DDB"/>
    <w:rsid w:val="00820FC1"/>
    <w:rsid w:val="00821FAD"/>
    <w:rsid w:val="00823DD0"/>
    <w:rsid w:val="008256A4"/>
    <w:rsid w:val="00826F5C"/>
    <w:rsid w:val="00832DBD"/>
    <w:rsid w:val="0083408A"/>
    <w:rsid w:val="0083771F"/>
    <w:rsid w:val="0084051E"/>
    <w:rsid w:val="00840DCD"/>
    <w:rsid w:val="0084160F"/>
    <w:rsid w:val="00842A68"/>
    <w:rsid w:val="008442A2"/>
    <w:rsid w:val="00844540"/>
    <w:rsid w:val="00845783"/>
    <w:rsid w:val="00846BF6"/>
    <w:rsid w:val="0085146B"/>
    <w:rsid w:val="0085742D"/>
    <w:rsid w:val="008605AF"/>
    <w:rsid w:val="00863A87"/>
    <w:rsid w:val="00864FD5"/>
    <w:rsid w:val="00866CC9"/>
    <w:rsid w:val="00866F9E"/>
    <w:rsid w:val="0086746E"/>
    <w:rsid w:val="00870683"/>
    <w:rsid w:val="00871906"/>
    <w:rsid w:val="00874BE5"/>
    <w:rsid w:val="00875BED"/>
    <w:rsid w:val="00876356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4D6"/>
    <w:rsid w:val="008B4641"/>
    <w:rsid w:val="008B5A38"/>
    <w:rsid w:val="008B6CAA"/>
    <w:rsid w:val="008C16E6"/>
    <w:rsid w:val="008C1EE3"/>
    <w:rsid w:val="008C4CEE"/>
    <w:rsid w:val="008C4F96"/>
    <w:rsid w:val="008C5090"/>
    <w:rsid w:val="008D16BC"/>
    <w:rsid w:val="008D33E8"/>
    <w:rsid w:val="008D5647"/>
    <w:rsid w:val="008E02DF"/>
    <w:rsid w:val="008E0B23"/>
    <w:rsid w:val="008E0B40"/>
    <w:rsid w:val="008E3816"/>
    <w:rsid w:val="008E75CC"/>
    <w:rsid w:val="008F0A46"/>
    <w:rsid w:val="008F16F4"/>
    <w:rsid w:val="008F21AB"/>
    <w:rsid w:val="008F4D0E"/>
    <w:rsid w:val="008F579A"/>
    <w:rsid w:val="008F68A7"/>
    <w:rsid w:val="008F7180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DE7"/>
    <w:rsid w:val="009253ED"/>
    <w:rsid w:val="009279EB"/>
    <w:rsid w:val="009304E8"/>
    <w:rsid w:val="00932398"/>
    <w:rsid w:val="0093285C"/>
    <w:rsid w:val="00934F3E"/>
    <w:rsid w:val="00935445"/>
    <w:rsid w:val="0094137B"/>
    <w:rsid w:val="00942B5C"/>
    <w:rsid w:val="00942FEF"/>
    <w:rsid w:val="00945103"/>
    <w:rsid w:val="0094762E"/>
    <w:rsid w:val="009504D6"/>
    <w:rsid w:val="009522C2"/>
    <w:rsid w:val="009534A6"/>
    <w:rsid w:val="009537A4"/>
    <w:rsid w:val="0095445D"/>
    <w:rsid w:val="0095553B"/>
    <w:rsid w:val="00955D88"/>
    <w:rsid w:val="0096164E"/>
    <w:rsid w:val="00961BD9"/>
    <w:rsid w:val="009622B2"/>
    <w:rsid w:val="00963285"/>
    <w:rsid w:val="009662B0"/>
    <w:rsid w:val="00967300"/>
    <w:rsid w:val="00973AA1"/>
    <w:rsid w:val="00975B40"/>
    <w:rsid w:val="009763EF"/>
    <w:rsid w:val="00980E42"/>
    <w:rsid w:val="00981099"/>
    <w:rsid w:val="0098551F"/>
    <w:rsid w:val="009919EF"/>
    <w:rsid w:val="009930CE"/>
    <w:rsid w:val="009967A1"/>
    <w:rsid w:val="009A1554"/>
    <w:rsid w:val="009A1AD1"/>
    <w:rsid w:val="009A2F17"/>
    <w:rsid w:val="009A57EE"/>
    <w:rsid w:val="009B08AB"/>
    <w:rsid w:val="009B302E"/>
    <w:rsid w:val="009B4770"/>
    <w:rsid w:val="009C2ED8"/>
    <w:rsid w:val="009C48BA"/>
    <w:rsid w:val="009C53C0"/>
    <w:rsid w:val="009C5D7D"/>
    <w:rsid w:val="009D17AF"/>
    <w:rsid w:val="009D3943"/>
    <w:rsid w:val="009D42BB"/>
    <w:rsid w:val="009D47FC"/>
    <w:rsid w:val="009D59AB"/>
    <w:rsid w:val="009E1DCB"/>
    <w:rsid w:val="009E32E5"/>
    <w:rsid w:val="009E36C9"/>
    <w:rsid w:val="009E5AC7"/>
    <w:rsid w:val="009E791B"/>
    <w:rsid w:val="009F03B9"/>
    <w:rsid w:val="009F6467"/>
    <w:rsid w:val="00A02AD8"/>
    <w:rsid w:val="00A12319"/>
    <w:rsid w:val="00A13214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BD2"/>
    <w:rsid w:val="00A40F2E"/>
    <w:rsid w:val="00A41466"/>
    <w:rsid w:val="00A42377"/>
    <w:rsid w:val="00A44F27"/>
    <w:rsid w:val="00A4524F"/>
    <w:rsid w:val="00A535F7"/>
    <w:rsid w:val="00A5594A"/>
    <w:rsid w:val="00A55A91"/>
    <w:rsid w:val="00A61EDC"/>
    <w:rsid w:val="00A62662"/>
    <w:rsid w:val="00A62D17"/>
    <w:rsid w:val="00A6303F"/>
    <w:rsid w:val="00A64822"/>
    <w:rsid w:val="00A65D99"/>
    <w:rsid w:val="00A70BF2"/>
    <w:rsid w:val="00A70F5F"/>
    <w:rsid w:val="00A80693"/>
    <w:rsid w:val="00A822D9"/>
    <w:rsid w:val="00A8661F"/>
    <w:rsid w:val="00A86AFF"/>
    <w:rsid w:val="00A8703E"/>
    <w:rsid w:val="00A8724E"/>
    <w:rsid w:val="00A92075"/>
    <w:rsid w:val="00A93EE4"/>
    <w:rsid w:val="00A97342"/>
    <w:rsid w:val="00AA0857"/>
    <w:rsid w:val="00AA31CA"/>
    <w:rsid w:val="00AA3820"/>
    <w:rsid w:val="00AB136C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D0BC9"/>
    <w:rsid w:val="00AD5BE1"/>
    <w:rsid w:val="00AD5C83"/>
    <w:rsid w:val="00AD7F6E"/>
    <w:rsid w:val="00AE28A2"/>
    <w:rsid w:val="00AE444F"/>
    <w:rsid w:val="00AE47F2"/>
    <w:rsid w:val="00AE6F9D"/>
    <w:rsid w:val="00AF0D90"/>
    <w:rsid w:val="00AF2D04"/>
    <w:rsid w:val="00AF3489"/>
    <w:rsid w:val="00AF3B25"/>
    <w:rsid w:val="00AF7993"/>
    <w:rsid w:val="00AF7BA8"/>
    <w:rsid w:val="00B019CB"/>
    <w:rsid w:val="00B027C2"/>
    <w:rsid w:val="00B0321B"/>
    <w:rsid w:val="00B03CB6"/>
    <w:rsid w:val="00B03E1A"/>
    <w:rsid w:val="00B04180"/>
    <w:rsid w:val="00B05858"/>
    <w:rsid w:val="00B10AD9"/>
    <w:rsid w:val="00B10B79"/>
    <w:rsid w:val="00B14CC3"/>
    <w:rsid w:val="00B16339"/>
    <w:rsid w:val="00B22AF2"/>
    <w:rsid w:val="00B23384"/>
    <w:rsid w:val="00B255F1"/>
    <w:rsid w:val="00B26057"/>
    <w:rsid w:val="00B26B4A"/>
    <w:rsid w:val="00B26C0F"/>
    <w:rsid w:val="00B317B4"/>
    <w:rsid w:val="00B322AB"/>
    <w:rsid w:val="00B333D3"/>
    <w:rsid w:val="00B409B4"/>
    <w:rsid w:val="00B43969"/>
    <w:rsid w:val="00B47025"/>
    <w:rsid w:val="00B50B12"/>
    <w:rsid w:val="00B535AE"/>
    <w:rsid w:val="00B55654"/>
    <w:rsid w:val="00B55B42"/>
    <w:rsid w:val="00B55D82"/>
    <w:rsid w:val="00B56C63"/>
    <w:rsid w:val="00B61082"/>
    <w:rsid w:val="00B63FAA"/>
    <w:rsid w:val="00B67724"/>
    <w:rsid w:val="00B7066D"/>
    <w:rsid w:val="00B7292F"/>
    <w:rsid w:val="00B73DA3"/>
    <w:rsid w:val="00B764F2"/>
    <w:rsid w:val="00B76B8B"/>
    <w:rsid w:val="00B7736A"/>
    <w:rsid w:val="00B8195E"/>
    <w:rsid w:val="00B922D8"/>
    <w:rsid w:val="00B93563"/>
    <w:rsid w:val="00B93844"/>
    <w:rsid w:val="00B966ED"/>
    <w:rsid w:val="00B97BED"/>
    <w:rsid w:val="00BA06F1"/>
    <w:rsid w:val="00BA323F"/>
    <w:rsid w:val="00BA3AA7"/>
    <w:rsid w:val="00BA4E29"/>
    <w:rsid w:val="00BA55DD"/>
    <w:rsid w:val="00BA5E1B"/>
    <w:rsid w:val="00BA68B3"/>
    <w:rsid w:val="00BA7719"/>
    <w:rsid w:val="00BA7981"/>
    <w:rsid w:val="00BA7E06"/>
    <w:rsid w:val="00BB02C8"/>
    <w:rsid w:val="00BB0528"/>
    <w:rsid w:val="00BB22CB"/>
    <w:rsid w:val="00BB310F"/>
    <w:rsid w:val="00BB38D8"/>
    <w:rsid w:val="00BB5209"/>
    <w:rsid w:val="00BC1693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DF0"/>
    <w:rsid w:val="00BF2FC2"/>
    <w:rsid w:val="00BF3079"/>
    <w:rsid w:val="00BF3505"/>
    <w:rsid w:val="00BF7C3A"/>
    <w:rsid w:val="00C0329E"/>
    <w:rsid w:val="00C04DEF"/>
    <w:rsid w:val="00C051FD"/>
    <w:rsid w:val="00C07341"/>
    <w:rsid w:val="00C1209B"/>
    <w:rsid w:val="00C15784"/>
    <w:rsid w:val="00C1639B"/>
    <w:rsid w:val="00C1659C"/>
    <w:rsid w:val="00C22854"/>
    <w:rsid w:val="00C27CF4"/>
    <w:rsid w:val="00C36B15"/>
    <w:rsid w:val="00C37C1C"/>
    <w:rsid w:val="00C413E0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B8"/>
    <w:rsid w:val="00C644D6"/>
    <w:rsid w:val="00C71B82"/>
    <w:rsid w:val="00C74DAC"/>
    <w:rsid w:val="00C7520A"/>
    <w:rsid w:val="00C75D13"/>
    <w:rsid w:val="00C826A1"/>
    <w:rsid w:val="00C83C2B"/>
    <w:rsid w:val="00C864E4"/>
    <w:rsid w:val="00C87698"/>
    <w:rsid w:val="00C903CC"/>
    <w:rsid w:val="00C927BC"/>
    <w:rsid w:val="00C929CA"/>
    <w:rsid w:val="00C92E27"/>
    <w:rsid w:val="00C93B26"/>
    <w:rsid w:val="00C93C97"/>
    <w:rsid w:val="00C94ACE"/>
    <w:rsid w:val="00C96204"/>
    <w:rsid w:val="00C97903"/>
    <w:rsid w:val="00CA1378"/>
    <w:rsid w:val="00CA2E9A"/>
    <w:rsid w:val="00CA431A"/>
    <w:rsid w:val="00CA48D3"/>
    <w:rsid w:val="00CA7ED6"/>
    <w:rsid w:val="00CB093D"/>
    <w:rsid w:val="00CB1AF1"/>
    <w:rsid w:val="00CB28C4"/>
    <w:rsid w:val="00CB4EA9"/>
    <w:rsid w:val="00CB4EF3"/>
    <w:rsid w:val="00CB7987"/>
    <w:rsid w:val="00CC2799"/>
    <w:rsid w:val="00CC32EB"/>
    <w:rsid w:val="00CC4009"/>
    <w:rsid w:val="00CC5834"/>
    <w:rsid w:val="00CC584A"/>
    <w:rsid w:val="00CC5D06"/>
    <w:rsid w:val="00CC61B8"/>
    <w:rsid w:val="00CD3D14"/>
    <w:rsid w:val="00CD6B44"/>
    <w:rsid w:val="00CD7B19"/>
    <w:rsid w:val="00CE6622"/>
    <w:rsid w:val="00CE6C8B"/>
    <w:rsid w:val="00CE7FF5"/>
    <w:rsid w:val="00CF1D7D"/>
    <w:rsid w:val="00CF250B"/>
    <w:rsid w:val="00CF61D2"/>
    <w:rsid w:val="00CF673A"/>
    <w:rsid w:val="00CF7BB3"/>
    <w:rsid w:val="00D0157C"/>
    <w:rsid w:val="00D01704"/>
    <w:rsid w:val="00D0511F"/>
    <w:rsid w:val="00D05355"/>
    <w:rsid w:val="00D07946"/>
    <w:rsid w:val="00D12A49"/>
    <w:rsid w:val="00D141C9"/>
    <w:rsid w:val="00D14DC0"/>
    <w:rsid w:val="00D169DF"/>
    <w:rsid w:val="00D204FC"/>
    <w:rsid w:val="00D211CC"/>
    <w:rsid w:val="00D24A27"/>
    <w:rsid w:val="00D25463"/>
    <w:rsid w:val="00D261B3"/>
    <w:rsid w:val="00D262F8"/>
    <w:rsid w:val="00D26310"/>
    <w:rsid w:val="00D27DDD"/>
    <w:rsid w:val="00D27F8B"/>
    <w:rsid w:val="00D30088"/>
    <w:rsid w:val="00D34ED5"/>
    <w:rsid w:val="00D40777"/>
    <w:rsid w:val="00D439D0"/>
    <w:rsid w:val="00D4668B"/>
    <w:rsid w:val="00D47B87"/>
    <w:rsid w:val="00D54878"/>
    <w:rsid w:val="00D55A60"/>
    <w:rsid w:val="00D57C7C"/>
    <w:rsid w:val="00D604E5"/>
    <w:rsid w:val="00D630F7"/>
    <w:rsid w:val="00D657B2"/>
    <w:rsid w:val="00D6784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2FF5"/>
    <w:rsid w:val="00D93320"/>
    <w:rsid w:val="00D93BF9"/>
    <w:rsid w:val="00D96CDB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5D03"/>
    <w:rsid w:val="00DC6794"/>
    <w:rsid w:val="00DC70C3"/>
    <w:rsid w:val="00DD079F"/>
    <w:rsid w:val="00DD0A1C"/>
    <w:rsid w:val="00DD0A9A"/>
    <w:rsid w:val="00DD1D53"/>
    <w:rsid w:val="00DD40D2"/>
    <w:rsid w:val="00DD41EB"/>
    <w:rsid w:val="00DD777C"/>
    <w:rsid w:val="00DE0457"/>
    <w:rsid w:val="00DE31E7"/>
    <w:rsid w:val="00DE5B17"/>
    <w:rsid w:val="00DF10FE"/>
    <w:rsid w:val="00DF1B0F"/>
    <w:rsid w:val="00DF1F93"/>
    <w:rsid w:val="00DF2030"/>
    <w:rsid w:val="00DF2DD4"/>
    <w:rsid w:val="00DF44F2"/>
    <w:rsid w:val="00DF5012"/>
    <w:rsid w:val="00DF7B41"/>
    <w:rsid w:val="00E02C70"/>
    <w:rsid w:val="00E11195"/>
    <w:rsid w:val="00E12772"/>
    <w:rsid w:val="00E127C9"/>
    <w:rsid w:val="00E142A3"/>
    <w:rsid w:val="00E1589D"/>
    <w:rsid w:val="00E1678B"/>
    <w:rsid w:val="00E16944"/>
    <w:rsid w:val="00E205B8"/>
    <w:rsid w:val="00E2282A"/>
    <w:rsid w:val="00E2566F"/>
    <w:rsid w:val="00E263C3"/>
    <w:rsid w:val="00E27B15"/>
    <w:rsid w:val="00E30CD3"/>
    <w:rsid w:val="00E313B0"/>
    <w:rsid w:val="00E3277D"/>
    <w:rsid w:val="00E3387E"/>
    <w:rsid w:val="00E36105"/>
    <w:rsid w:val="00E375D9"/>
    <w:rsid w:val="00E40F6A"/>
    <w:rsid w:val="00E42120"/>
    <w:rsid w:val="00E43D3B"/>
    <w:rsid w:val="00E4520F"/>
    <w:rsid w:val="00E46D33"/>
    <w:rsid w:val="00E46D9A"/>
    <w:rsid w:val="00E47E82"/>
    <w:rsid w:val="00E525B5"/>
    <w:rsid w:val="00E55259"/>
    <w:rsid w:val="00E61532"/>
    <w:rsid w:val="00E61AE4"/>
    <w:rsid w:val="00E63254"/>
    <w:rsid w:val="00E63C0F"/>
    <w:rsid w:val="00E65076"/>
    <w:rsid w:val="00E65500"/>
    <w:rsid w:val="00E6569E"/>
    <w:rsid w:val="00E6598C"/>
    <w:rsid w:val="00E6622B"/>
    <w:rsid w:val="00E6721F"/>
    <w:rsid w:val="00E720BC"/>
    <w:rsid w:val="00E72887"/>
    <w:rsid w:val="00E734F6"/>
    <w:rsid w:val="00E83B9E"/>
    <w:rsid w:val="00E854AB"/>
    <w:rsid w:val="00E87A53"/>
    <w:rsid w:val="00E97BD3"/>
    <w:rsid w:val="00EA0B1A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D1396"/>
    <w:rsid w:val="00ED329E"/>
    <w:rsid w:val="00ED4A50"/>
    <w:rsid w:val="00ED4D3E"/>
    <w:rsid w:val="00ED4E41"/>
    <w:rsid w:val="00ED5A5E"/>
    <w:rsid w:val="00EE499F"/>
    <w:rsid w:val="00EE79D0"/>
    <w:rsid w:val="00EF118E"/>
    <w:rsid w:val="00EF40F9"/>
    <w:rsid w:val="00EF515D"/>
    <w:rsid w:val="00F039F3"/>
    <w:rsid w:val="00F0518A"/>
    <w:rsid w:val="00F06197"/>
    <w:rsid w:val="00F126ED"/>
    <w:rsid w:val="00F159E6"/>
    <w:rsid w:val="00F166DC"/>
    <w:rsid w:val="00F21ACA"/>
    <w:rsid w:val="00F224AC"/>
    <w:rsid w:val="00F22937"/>
    <w:rsid w:val="00F250F9"/>
    <w:rsid w:val="00F25EA2"/>
    <w:rsid w:val="00F26A64"/>
    <w:rsid w:val="00F307D7"/>
    <w:rsid w:val="00F40686"/>
    <w:rsid w:val="00F41952"/>
    <w:rsid w:val="00F41E5C"/>
    <w:rsid w:val="00F42C6A"/>
    <w:rsid w:val="00F43795"/>
    <w:rsid w:val="00F4508B"/>
    <w:rsid w:val="00F47FE4"/>
    <w:rsid w:val="00F53057"/>
    <w:rsid w:val="00F535BE"/>
    <w:rsid w:val="00F5568B"/>
    <w:rsid w:val="00F60BB5"/>
    <w:rsid w:val="00F63484"/>
    <w:rsid w:val="00F64719"/>
    <w:rsid w:val="00F6783E"/>
    <w:rsid w:val="00F679F4"/>
    <w:rsid w:val="00F71610"/>
    <w:rsid w:val="00F72525"/>
    <w:rsid w:val="00F72B3B"/>
    <w:rsid w:val="00F72F43"/>
    <w:rsid w:val="00F75150"/>
    <w:rsid w:val="00F75DDC"/>
    <w:rsid w:val="00F77ACC"/>
    <w:rsid w:val="00F81710"/>
    <w:rsid w:val="00F8232B"/>
    <w:rsid w:val="00F828A2"/>
    <w:rsid w:val="00F82ECF"/>
    <w:rsid w:val="00F85A93"/>
    <w:rsid w:val="00F86A5A"/>
    <w:rsid w:val="00F90304"/>
    <w:rsid w:val="00F93080"/>
    <w:rsid w:val="00F9490B"/>
    <w:rsid w:val="00FA304A"/>
    <w:rsid w:val="00FA3B04"/>
    <w:rsid w:val="00FB1D5C"/>
    <w:rsid w:val="00FB1E5E"/>
    <w:rsid w:val="00FB23F0"/>
    <w:rsid w:val="00FB259C"/>
    <w:rsid w:val="00FB46E7"/>
    <w:rsid w:val="00FB5D12"/>
    <w:rsid w:val="00FC013E"/>
    <w:rsid w:val="00FC21D0"/>
    <w:rsid w:val="00FC2593"/>
    <w:rsid w:val="00FC666B"/>
    <w:rsid w:val="00FD0F85"/>
    <w:rsid w:val="00FD11D7"/>
    <w:rsid w:val="00FD2016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F7B4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rsid w:val="00E4520F"/>
    <w:rPr>
      <w:rFonts w:eastAsia="Calibri"/>
      <w:lang w:eastAsia="en-US"/>
    </w:rPr>
  </w:style>
  <w:style w:type="character" w:styleId="af6">
    <w:name w:val="footnote reference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iPriority w:val="99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customStyle="1" w:styleId="21">
    <w:name w:val="Абзац списка2"/>
    <w:basedOn w:val="a3"/>
    <w:rsid w:val="0098551F"/>
    <w:pPr>
      <w:ind w:left="720" w:firstLine="0"/>
    </w:pPr>
    <w:rPr>
      <w:szCs w:val="24"/>
      <w:lang w:eastAsia="ru-RU"/>
    </w:rPr>
  </w:style>
  <w:style w:type="character" w:customStyle="1" w:styleId="apple-converted-space">
    <w:name w:val="apple-converted-space"/>
    <w:rsid w:val="0098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F7B4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rsid w:val="00E4520F"/>
    <w:rPr>
      <w:rFonts w:eastAsia="Calibri"/>
      <w:lang w:eastAsia="en-US"/>
    </w:rPr>
  </w:style>
  <w:style w:type="character" w:styleId="af6">
    <w:name w:val="footnote reference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iPriority w:val="99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customStyle="1" w:styleId="21">
    <w:name w:val="Абзац списка2"/>
    <w:basedOn w:val="a3"/>
    <w:rsid w:val="0098551F"/>
    <w:pPr>
      <w:ind w:left="720" w:firstLine="0"/>
    </w:pPr>
    <w:rPr>
      <w:szCs w:val="24"/>
      <w:lang w:eastAsia="ru-RU"/>
    </w:rPr>
  </w:style>
  <w:style w:type="character" w:customStyle="1" w:styleId="apple-converted-space">
    <w:name w:val="apple-converted-space"/>
    <w:rsid w:val="0098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/" TargetMode="External"/><Relationship Id="rId18" Type="http://schemas.openxmlformats.org/officeDocument/2006/relationships/hyperlink" Target="http://www.tandfonline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iblio-online.ru/" TargetMode="External"/><Relationship Id="rId17" Type="http://schemas.openxmlformats.org/officeDocument/2006/relationships/hyperlink" Target="http://www.tandfonline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ink.springer.com" TargetMode="External"/><Relationship Id="rId20" Type="http://schemas.openxmlformats.org/officeDocument/2006/relationships/hyperlink" Target="http://www.oxfordjournals.or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" TargetMode="External"/><Relationship Id="rId24" Type="http://schemas.openxmlformats.org/officeDocument/2006/relationships/hyperlink" Target="http://www.pravo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andfonline.com" TargetMode="External"/><Relationship Id="rId23" Type="http://schemas.openxmlformats.org/officeDocument/2006/relationships/hyperlink" Target="http://www.arbitr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tandfonline.co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ostnauka.ru/faq/41670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m-logos.ru/publications/digest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1D05-042F-4340-8C2B-E7B51E3B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5929</Words>
  <Characters>33798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39648</CharactersWithSpaces>
  <SharedDoc>false</SharedDoc>
  <HLinks>
    <vt:vector size="48" baseType="variant">
      <vt:variant>
        <vt:i4>3866679</vt:i4>
      </vt:variant>
      <vt:variant>
        <vt:i4>24</vt:i4>
      </vt:variant>
      <vt:variant>
        <vt:i4>0</vt:i4>
      </vt:variant>
      <vt:variant>
        <vt:i4>5</vt:i4>
      </vt:variant>
      <vt:variant>
        <vt:lpwstr>http://www.kniga.ru/publisher/detail.php?ID=147167</vt:lpwstr>
      </vt:variant>
      <vt:variant>
        <vt:lpwstr/>
      </vt:variant>
      <vt:variant>
        <vt:i4>3866663</vt:i4>
      </vt:variant>
      <vt:variant>
        <vt:i4>21</vt:i4>
      </vt:variant>
      <vt:variant>
        <vt:i4>0</vt:i4>
      </vt:variant>
      <vt:variant>
        <vt:i4>5</vt:i4>
      </vt:variant>
      <vt:variant>
        <vt:lpwstr>http://www.palgrave.com/products/Search.aspx?auID=2687</vt:lpwstr>
      </vt:variant>
      <vt:variant>
        <vt:lpwstr/>
      </vt:variant>
      <vt:variant>
        <vt:i4>3801127</vt:i4>
      </vt:variant>
      <vt:variant>
        <vt:i4>18</vt:i4>
      </vt:variant>
      <vt:variant>
        <vt:i4>0</vt:i4>
      </vt:variant>
      <vt:variant>
        <vt:i4>5</vt:i4>
      </vt:variant>
      <vt:variant>
        <vt:lpwstr>http://www.palgrave.com/products/Search.aspx?auID=2686</vt:lpwstr>
      </vt:variant>
      <vt:variant>
        <vt:lpwstr/>
      </vt:variant>
      <vt:variant>
        <vt:i4>3866679</vt:i4>
      </vt:variant>
      <vt:variant>
        <vt:i4>15</vt:i4>
      </vt:variant>
      <vt:variant>
        <vt:i4>0</vt:i4>
      </vt:variant>
      <vt:variant>
        <vt:i4>5</vt:i4>
      </vt:variant>
      <vt:variant>
        <vt:lpwstr>http://www.kniga.ru/publisher/detail.php?ID=147167</vt:lpwstr>
      </vt:variant>
      <vt:variant>
        <vt:lpwstr/>
      </vt:variant>
      <vt:variant>
        <vt:i4>3866679</vt:i4>
      </vt:variant>
      <vt:variant>
        <vt:i4>12</vt:i4>
      </vt:variant>
      <vt:variant>
        <vt:i4>0</vt:i4>
      </vt:variant>
      <vt:variant>
        <vt:i4>5</vt:i4>
      </vt:variant>
      <vt:variant>
        <vt:lpwstr>http://www.kniga.ru/publisher/detail.php?ID=147167</vt:lpwstr>
      </vt:variant>
      <vt:variant>
        <vt:lpwstr/>
      </vt:variant>
      <vt:variant>
        <vt:i4>7602303</vt:i4>
      </vt:variant>
      <vt:variant>
        <vt:i4>9</vt:i4>
      </vt:variant>
      <vt:variant>
        <vt:i4>0</vt:i4>
      </vt:variant>
      <vt:variant>
        <vt:i4>5</vt:i4>
      </vt:variant>
      <vt:variant>
        <vt:lpwstr>http://www.cambridge.org/elt/catalogue/subject/project/item5859933/Instant-Academic-Skills?currentSubjectID=382414</vt:lpwstr>
      </vt:variant>
      <vt:variant>
        <vt:lpwstr/>
      </vt:variant>
      <vt:variant>
        <vt:i4>3866679</vt:i4>
      </vt:variant>
      <vt:variant>
        <vt:i4>6</vt:i4>
      </vt:variant>
      <vt:variant>
        <vt:i4>0</vt:i4>
      </vt:variant>
      <vt:variant>
        <vt:i4>5</vt:i4>
      </vt:variant>
      <vt:variant>
        <vt:lpwstr>http://www.kniga.ru/publisher/detail.php?ID=147167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Никитина Наталья Владимировна</cp:lastModifiedBy>
  <cp:revision>3</cp:revision>
  <cp:lastPrinted>2015-04-06T09:34:00Z</cp:lastPrinted>
  <dcterms:created xsi:type="dcterms:W3CDTF">2019-02-22T11:20:00Z</dcterms:created>
  <dcterms:modified xsi:type="dcterms:W3CDTF">2019-02-22T11:29:00Z</dcterms:modified>
</cp:coreProperties>
</file>