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1DE6C" w14:textId="77777777" w:rsidR="006E2078" w:rsidRDefault="006E2078" w:rsidP="006E20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4199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</w:p>
    <w:p w14:paraId="0FBE8844" w14:textId="77777777" w:rsidR="006E2078" w:rsidRDefault="006E2078" w:rsidP="006E2078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199">
        <w:rPr>
          <w:rFonts w:ascii="Times New Roman" w:hAnsi="Times New Roman" w:cs="Times New Roman"/>
          <w:sz w:val="28"/>
          <w:szCs w:val="28"/>
        </w:rPr>
        <w:t xml:space="preserve">Постоянного научного семинара научно-учебной группы «Епископы, дожи и купцы: тексты Средневековых городов Италии </w:t>
      </w:r>
      <w:r w:rsidRPr="00464199">
        <w:rPr>
          <w:rFonts w:ascii="Times New Roman" w:hAnsi="Times New Roman" w:cs="Times New Roman"/>
          <w:sz w:val="28"/>
          <w:szCs w:val="28"/>
          <w:lang w:val="de-DE"/>
        </w:rPr>
        <w:t>XIII</w:t>
      </w:r>
      <w:r w:rsidRPr="00464199">
        <w:rPr>
          <w:rFonts w:ascii="Times New Roman" w:hAnsi="Times New Roman" w:cs="Times New Roman"/>
          <w:sz w:val="28"/>
          <w:szCs w:val="28"/>
        </w:rPr>
        <w:t>-</w:t>
      </w:r>
      <w:r w:rsidRPr="00464199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464199">
        <w:rPr>
          <w:rFonts w:ascii="Times New Roman" w:hAnsi="Times New Roman" w:cs="Times New Roman"/>
          <w:sz w:val="28"/>
          <w:szCs w:val="28"/>
        </w:rPr>
        <w:t xml:space="preserve"> вв.»</w:t>
      </w:r>
    </w:p>
    <w:p w14:paraId="1B7E4091" w14:textId="0133FE86" w:rsidR="006E2078" w:rsidRDefault="006E2078" w:rsidP="006E20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678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678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.2018 г.</w:t>
      </w:r>
      <w:bookmarkStart w:id="0" w:name="_GoBack"/>
      <w:bookmarkEnd w:id="0"/>
    </w:p>
    <w:p w14:paraId="557FC66D" w14:textId="77777777" w:rsidR="006E2078" w:rsidRPr="00464199" w:rsidRDefault="006E2078" w:rsidP="006E20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EC35F1" w14:textId="3CD2526F" w:rsidR="006E2078" w:rsidRDefault="006E2078" w:rsidP="006E20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199">
        <w:rPr>
          <w:rFonts w:ascii="Times New Roman" w:hAnsi="Times New Roman" w:cs="Times New Roman"/>
          <w:b/>
          <w:sz w:val="24"/>
          <w:szCs w:val="24"/>
        </w:rPr>
        <w:t>Тема семинара:</w:t>
      </w:r>
      <w:r w:rsidRPr="00464199">
        <w:rPr>
          <w:rFonts w:ascii="Times New Roman" w:hAnsi="Times New Roman" w:cs="Times New Roman"/>
          <w:sz w:val="24"/>
          <w:szCs w:val="24"/>
        </w:rPr>
        <w:t xml:space="preserve"> «</w:t>
      </w:r>
      <w:r w:rsidR="00F86786" w:rsidRPr="00F86786">
        <w:rPr>
          <w:rFonts w:ascii="Times New Roman" w:hAnsi="Times New Roman" w:cs="Times New Roman"/>
          <w:sz w:val="24"/>
          <w:szCs w:val="24"/>
        </w:rPr>
        <w:t>Средневековая агиографическая литература как исторический источник. Особенности западной и восточной традиции на примере южно-итальянской и русской агиографии</w:t>
      </w:r>
      <w:r w:rsidRPr="00464199">
        <w:rPr>
          <w:rFonts w:ascii="Times New Roman" w:hAnsi="Times New Roman" w:cs="Times New Roman"/>
          <w:sz w:val="24"/>
          <w:szCs w:val="24"/>
        </w:rPr>
        <w:t>»</w:t>
      </w:r>
      <w:r w:rsidR="00F86786">
        <w:rPr>
          <w:rFonts w:ascii="Times New Roman" w:hAnsi="Times New Roman" w:cs="Times New Roman"/>
          <w:sz w:val="24"/>
          <w:szCs w:val="24"/>
        </w:rPr>
        <w:t>.</w:t>
      </w:r>
    </w:p>
    <w:p w14:paraId="700ACB54" w14:textId="40E9F97B" w:rsidR="006E2078" w:rsidRPr="008D3F09" w:rsidRDefault="006E2078" w:rsidP="006E20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DFC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F0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118"/>
      </w:tblGrid>
      <w:tr w:rsidR="006E2078" w14:paraId="04504606" w14:textId="77777777" w:rsidTr="006E2078">
        <w:tc>
          <w:tcPr>
            <w:tcW w:w="3256" w:type="dxa"/>
            <w:vAlign w:val="center"/>
          </w:tcPr>
          <w:p w14:paraId="77152357" w14:textId="0FE6DEE1" w:rsidR="006E2078" w:rsidRDefault="006E2078" w:rsidP="006E2078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Всемирнов Михаил</w:t>
            </w:r>
          </w:p>
        </w:tc>
        <w:tc>
          <w:tcPr>
            <w:tcW w:w="3118" w:type="dxa"/>
            <w:vAlign w:val="center"/>
          </w:tcPr>
          <w:p w14:paraId="00F9A58A" w14:textId="155E4B67" w:rsidR="006E2078" w:rsidRDefault="006E2078" w:rsidP="006E2078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курс, ОП «История»</w:t>
            </w:r>
          </w:p>
        </w:tc>
      </w:tr>
      <w:tr w:rsidR="006E2078" w14:paraId="6A8124BE" w14:textId="77777777" w:rsidTr="006E2078">
        <w:tc>
          <w:tcPr>
            <w:tcW w:w="3256" w:type="dxa"/>
            <w:vAlign w:val="center"/>
          </w:tcPr>
          <w:p w14:paraId="169B1213" w14:textId="50D39060" w:rsidR="006E2078" w:rsidRDefault="006E2078" w:rsidP="006E2078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Дарья</w:t>
            </w:r>
          </w:p>
        </w:tc>
        <w:tc>
          <w:tcPr>
            <w:tcW w:w="3118" w:type="dxa"/>
            <w:vAlign w:val="center"/>
          </w:tcPr>
          <w:p w14:paraId="56112339" w14:textId="29518532" w:rsidR="006E2078" w:rsidRDefault="006E2078" w:rsidP="006E2078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курс, ОП «История»</w:t>
            </w:r>
          </w:p>
        </w:tc>
      </w:tr>
      <w:tr w:rsidR="006E2078" w14:paraId="1D0534C6" w14:textId="77777777" w:rsidTr="006E2078">
        <w:tc>
          <w:tcPr>
            <w:tcW w:w="3256" w:type="dxa"/>
            <w:vAlign w:val="center"/>
          </w:tcPr>
          <w:p w14:paraId="776B73AC" w14:textId="15B902B7" w:rsidR="006E2078" w:rsidRDefault="006E2078" w:rsidP="006E2078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118" w:type="dxa"/>
            <w:vAlign w:val="center"/>
          </w:tcPr>
          <w:p w14:paraId="704187D7" w14:textId="2F2F4254" w:rsidR="006E2078" w:rsidRDefault="006E2078" w:rsidP="006E2078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курс, ОП «История»</w:t>
            </w:r>
          </w:p>
        </w:tc>
      </w:tr>
      <w:tr w:rsidR="006E2078" w14:paraId="206BE6B3" w14:textId="77777777" w:rsidTr="006E2078">
        <w:tc>
          <w:tcPr>
            <w:tcW w:w="3256" w:type="dxa"/>
            <w:vAlign w:val="center"/>
          </w:tcPr>
          <w:p w14:paraId="6BC65888" w14:textId="54CD8F4D" w:rsidR="006E2078" w:rsidRDefault="006E2078" w:rsidP="006E2078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Алена</w:t>
            </w:r>
          </w:p>
        </w:tc>
        <w:tc>
          <w:tcPr>
            <w:tcW w:w="3118" w:type="dxa"/>
            <w:vAlign w:val="center"/>
          </w:tcPr>
          <w:p w14:paraId="333F59FC" w14:textId="32D1E854" w:rsidR="006E2078" w:rsidRDefault="006E2078" w:rsidP="006E2078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курс, ОП «История»</w:t>
            </w:r>
          </w:p>
        </w:tc>
      </w:tr>
      <w:tr w:rsidR="006E2078" w14:paraId="36BE6FE7" w14:textId="77777777" w:rsidTr="006E2078">
        <w:tc>
          <w:tcPr>
            <w:tcW w:w="3256" w:type="dxa"/>
            <w:vAlign w:val="center"/>
          </w:tcPr>
          <w:p w14:paraId="667E25CF" w14:textId="1FDBE5F8" w:rsidR="006E2078" w:rsidRDefault="006E2078" w:rsidP="006E2078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 Влада</w:t>
            </w:r>
          </w:p>
        </w:tc>
        <w:tc>
          <w:tcPr>
            <w:tcW w:w="3118" w:type="dxa"/>
            <w:vAlign w:val="center"/>
          </w:tcPr>
          <w:p w14:paraId="107D6CAA" w14:textId="21187A9B" w:rsidR="006E2078" w:rsidRDefault="006E2078" w:rsidP="006E2078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ОП «История»</w:t>
            </w:r>
          </w:p>
        </w:tc>
      </w:tr>
      <w:tr w:rsidR="006E2078" w14:paraId="5C180BD1" w14:textId="77777777" w:rsidTr="006E2078">
        <w:tc>
          <w:tcPr>
            <w:tcW w:w="3256" w:type="dxa"/>
            <w:vAlign w:val="center"/>
          </w:tcPr>
          <w:p w14:paraId="42D7C8F5" w14:textId="3FF6229B" w:rsidR="006E2078" w:rsidRDefault="006E2078" w:rsidP="006E2078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18" w:type="dxa"/>
            <w:vAlign w:val="center"/>
          </w:tcPr>
          <w:p w14:paraId="6B454940" w14:textId="569276AB" w:rsidR="006E2078" w:rsidRDefault="006E2078" w:rsidP="006E2078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курс, ОП «История»</w:t>
            </w:r>
          </w:p>
        </w:tc>
      </w:tr>
      <w:tr w:rsidR="006E2078" w14:paraId="6E9546BD" w14:textId="77777777" w:rsidTr="006E2078">
        <w:tc>
          <w:tcPr>
            <w:tcW w:w="3256" w:type="dxa"/>
            <w:vAlign w:val="center"/>
          </w:tcPr>
          <w:p w14:paraId="218A3C9A" w14:textId="124EBA29" w:rsidR="006E2078" w:rsidRDefault="006E2078" w:rsidP="006E2078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Екатерина</w:t>
            </w:r>
          </w:p>
        </w:tc>
        <w:tc>
          <w:tcPr>
            <w:tcW w:w="3118" w:type="dxa"/>
            <w:vAlign w:val="center"/>
          </w:tcPr>
          <w:p w14:paraId="4F439418" w14:textId="552C8849" w:rsidR="006E2078" w:rsidRDefault="006E2078" w:rsidP="006E2078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курс, ОП «История»</w:t>
            </w:r>
          </w:p>
        </w:tc>
      </w:tr>
    </w:tbl>
    <w:p w14:paraId="47798292" w14:textId="00379990" w:rsidR="006E2078" w:rsidRPr="008D3F09" w:rsidRDefault="006E2078" w:rsidP="006E2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9307EA" w14:textId="77777777" w:rsidR="006E2078" w:rsidRPr="00464199" w:rsidRDefault="006E2078" w:rsidP="006E2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199">
        <w:rPr>
          <w:rFonts w:ascii="Times New Roman" w:hAnsi="Times New Roman" w:cs="Times New Roman"/>
          <w:b/>
          <w:sz w:val="24"/>
          <w:szCs w:val="24"/>
        </w:rPr>
        <w:t>Ведущий научного семинара</w:t>
      </w:r>
      <w:r w:rsidRPr="00464199">
        <w:rPr>
          <w:rFonts w:ascii="Times New Roman" w:hAnsi="Times New Roman" w:cs="Times New Roman"/>
          <w:sz w:val="24"/>
          <w:szCs w:val="24"/>
        </w:rPr>
        <w:t xml:space="preserve">: Е.А. Хвальков, руководитель НУГ «Епископы, дожи и купцы: тексты Средневековых городов Италии </w:t>
      </w:r>
      <w:r w:rsidRPr="00464199">
        <w:rPr>
          <w:rFonts w:ascii="Times New Roman" w:hAnsi="Times New Roman" w:cs="Times New Roman"/>
          <w:sz w:val="24"/>
          <w:szCs w:val="24"/>
          <w:lang w:val="de-DE"/>
        </w:rPr>
        <w:t>XIII</w:t>
      </w:r>
      <w:r w:rsidRPr="00464199">
        <w:rPr>
          <w:rFonts w:ascii="Times New Roman" w:hAnsi="Times New Roman" w:cs="Times New Roman"/>
          <w:sz w:val="24"/>
          <w:szCs w:val="24"/>
        </w:rPr>
        <w:t>-</w:t>
      </w:r>
      <w:r w:rsidRPr="00464199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464199">
        <w:rPr>
          <w:rFonts w:ascii="Times New Roman" w:hAnsi="Times New Roman" w:cs="Times New Roman"/>
          <w:sz w:val="24"/>
          <w:szCs w:val="24"/>
        </w:rPr>
        <w:t xml:space="preserve"> вв.», доцент Департамента истории</w:t>
      </w:r>
    </w:p>
    <w:p w14:paraId="72A34C8F" w14:textId="237A24C9" w:rsidR="006E2078" w:rsidRPr="00143DFC" w:rsidRDefault="006E2078" w:rsidP="006E20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199">
        <w:rPr>
          <w:rFonts w:ascii="Times New Roman" w:hAnsi="Times New Roman" w:cs="Times New Roman"/>
          <w:b/>
          <w:sz w:val="24"/>
          <w:szCs w:val="24"/>
        </w:rPr>
        <w:t>С докладом выступил:</w:t>
      </w:r>
      <w:r w:rsidRPr="00143D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Городецкий Глеб Андреевич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теолог-религиовед, магистр истории.</w:t>
      </w:r>
    </w:p>
    <w:p w14:paraId="7DBCFEC2" w14:textId="23A7D4A8" w:rsidR="006E2078" w:rsidRDefault="006E2078" w:rsidP="006E2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доклада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E2078">
        <w:rPr>
          <w:rFonts w:ascii="Times New Roman" w:hAnsi="Times New Roman" w:cs="Times New Roman"/>
          <w:sz w:val="24"/>
          <w:szCs w:val="24"/>
        </w:rPr>
        <w:t xml:space="preserve">Средневековая агиографическая литература представляет собой произведения различных жанров, протагонистами которых являются святые и подвижники церкви. Тексты подобного рода начинают формироваться в период ранней истории христианства и посвящены мученикам I-IV вв. После того, как христианская религия получила статус государственной, традиция стала развиваться, и героями агиографических произведений становятся подвижники, а также видные церковные и государственные деятели. Одной из основных задач агиографической литературы  является сохранение памяти о жизни и деяниях того или иного «достойного человека», что обуславливает ее ценность как исторического источника, так как агиограф, конечно по мере сил и таланта, пытался передать события с максимальной точностью и полнотой, а это всегда ценно для </w:t>
      </w:r>
      <w:r w:rsidRPr="006E2078">
        <w:rPr>
          <w:rFonts w:ascii="Times New Roman" w:hAnsi="Times New Roman" w:cs="Times New Roman"/>
          <w:sz w:val="24"/>
          <w:szCs w:val="24"/>
        </w:rPr>
        <w:lastRenderedPageBreak/>
        <w:t>исследователя, особенно когда дело касается вопросов раннесредневековой истории. Несмотря на то, что агиографические тексты писались по определенному «канону», традиции, сформировавшиеся на Западе и Востоке, имеют свои особенности, что может служить хорошим ориентиром для понимания мировоззрения людей давно «ушедших» эпох.</w:t>
      </w:r>
    </w:p>
    <w:p w14:paraId="56865F92" w14:textId="77777777" w:rsidR="006E2078" w:rsidRDefault="006E2078" w:rsidP="006E20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0D510E" w14:textId="77777777" w:rsidR="006E2078" w:rsidRDefault="006E2078" w:rsidP="006E20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семинара                                                                               Е.А. Хвальков</w:t>
      </w:r>
    </w:p>
    <w:p w14:paraId="25EB914E" w14:textId="77777777" w:rsidR="006E2078" w:rsidRPr="00143DFC" w:rsidRDefault="006E2078" w:rsidP="006E20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3223B1" w14:textId="77777777" w:rsidR="006E2078" w:rsidRPr="00464199" w:rsidRDefault="006E2078" w:rsidP="006E20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  А.В. Федорова</w:t>
      </w:r>
    </w:p>
    <w:p w14:paraId="73902CA4" w14:textId="77777777" w:rsidR="006E2078" w:rsidRDefault="006E2078" w:rsidP="006E2078"/>
    <w:p w14:paraId="55189E00" w14:textId="77777777" w:rsidR="00600FF9" w:rsidRDefault="00600FF9"/>
    <w:sectPr w:rsidR="0060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25684"/>
    <w:multiLevelType w:val="hybridMultilevel"/>
    <w:tmpl w:val="AB32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4F"/>
    <w:rsid w:val="00600FF9"/>
    <w:rsid w:val="006E2078"/>
    <w:rsid w:val="0071374F"/>
    <w:rsid w:val="00F8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AC83"/>
  <w15:chartTrackingRefBased/>
  <w15:docId w15:val="{2F9246D4-F237-4332-B6B8-6962A9E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078"/>
    <w:pPr>
      <w:spacing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78"/>
    <w:pPr>
      <w:ind w:left="720"/>
      <w:contextualSpacing/>
    </w:pPr>
  </w:style>
  <w:style w:type="table" w:styleId="a4">
    <w:name w:val="Table Grid"/>
    <w:basedOn w:val="a1"/>
    <w:uiPriority w:val="39"/>
    <w:rsid w:val="006E2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2018-10-12T18:59:00Z</dcterms:created>
  <dcterms:modified xsi:type="dcterms:W3CDTF">2018-10-12T19:10:00Z</dcterms:modified>
</cp:coreProperties>
</file>