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F28CE37" w14:textId="77777777" w:rsidR="00406725" w:rsidRPr="00406725" w:rsidRDefault="00406725" w:rsidP="00406725">
      <w:pPr>
        <w:spacing w:line="240" w:lineRule="auto"/>
        <w:ind w:right="567" w:firstLine="709"/>
        <w:jc w:val="center"/>
        <w:rPr>
          <w:rFonts w:ascii="Times New Roman" w:hAnsi="Times New Roman" w:cs="Times New Roman"/>
          <w:sz w:val="26"/>
          <w:szCs w:val="26"/>
          <w:lang w:val="ru-RU"/>
        </w:rPr>
      </w:pPr>
      <w:r w:rsidRPr="00406725">
        <w:rPr>
          <w:rFonts w:ascii="Times New Roman" w:hAnsi="Times New Roman" w:cs="Times New Roman"/>
          <w:sz w:val="26"/>
          <w:szCs w:val="26"/>
          <w:lang w:val="ru-RU"/>
        </w:rPr>
        <w:t>ПРОГРАММА ПРАКТИКИ</w:t>
      </w:r>
    </w:p>
    <w:p w14:paraId="0B7C09D9" w14:textId="77777777" w:rsidR="00790954" w:rsidRDefault="00790954" w:rsidP="00406725">
      <w:pPr>
        <w:spacing w:line="240" w:lineRule="auto"/>
        <w:ind w:right="567" w:firstLine="709"/>
        <w:jc w:val="right"/>
        <w:rPr>
          <w:rFonts w:ascii="Times New Roman" w:hAnsi="Times New Roman" w:cs="Times New Roman"/>
          <w:sz w:val="20"/>
          <w:szCs w:val="20"/>
          <w:lang w:val="ru-RU"/>
        </w:rPr>
      </w:pPr>
    </w:p>
    <w:p w14:paraId="309272AB" w14:textId="77777777" w:rsidR="00406725" w:rsidRPr="001D1C2D" w:rsidRDefault="00406725" w:rsidP="00406725">
      <w:pPr>
        <w:spacing w:line="240" w:lineRule="auto"/>
        <w:ind w:right="567" w:firstLine="709"/>
        <w:jc w:val="right"/>
        <w:rPr>
          <w:rFonts w:ascii="Times New Roman" w:hAnsi="Times New Roman" w:cs="Times New Roman"/>
          <w:i/>
          <w:sz w:val="20"/>
          <w:szCs w:val="20"/>
          <w:lang w:val="ru-RU"/>
        </w:rPr>
      </w:pPr>
      <w:r w:rsidRPr="001D1C2D">
        <w:rPr>
          <w:rFonts w:ascii="Times New Roman" w:hAnsi="Times New Roman" w:cs="Times New Roman"/>
          <w:sz w:val="20"/>
          <w:szCs w:val="20"/>
          <w:lang w:val="ru-RU"/>
        </w:rPr>
        <w:t xml:space="preserve">ФИО </w:t>
      </w:r>
      <w:r w:rsidRPr="001D1C2D">
        <w:rPr>
          <w:rFonts w:ascii="Times New Roman" w:hAnsi="Times New Roman" w:cs="Times New Roman"/>
          <w:i/>
          <w:sz w:val="20"/>
          <w:szCs w:val="20"/>
          <w:lang w:val="ru-RU"/>
        </w:rPr>
        <w:t xml:space="preserve">разработчика: </w:t>
      </w:r>
      <w:proofErr w:type="spellStart"/>
      <w:r w:rsidRPr="001D1C2D">
        <w:rPr>
          <w:rFonts w:ascii="Times New Roman" w:hAnsi="Times New Roman" w:cs="Times New Roman"/>
          <w:i/>
          <w:sz w:val="20"/>
          <w:szCs w:val="20"/>
          <w:lang w:val="ru-RU"/>
        </w:rPr>
        <w:t>Лезина</w:t>
      </w:r>
      <w:proofErr w:type="spellEnd"/>
      <w:r w:rsidRPr="001D1C2D">
        <w:rPr>
          <w:rFonts w:ascii="Times New Roman" w:hAnsi="Times New Roman" w:cs="Times New Roman"/>
          <w:i/>
          <w:sz w:val="20"/>
          <w:szCs w:val="20"/>
          <w:lang w:val="ru-RU"/>
        </w:rPr>
        <w:t xml:space="preserve"> Татьяна Андреевна</w:t>
      </w:r>
    </w:p>
    <w:p w14:paraId="7D45E3BB" w14:textId="77777777" w:rsidR="00406725" w:rsidRPr="001D1C2D" w:rsidRDefault="00406725" w:rsidP="00406725">
      <w:pPr>
        <w:spacing w:line="240" w:lineRule="auto"/>
        <w:ind w:right="567" w:firstLine="709"/>
        <w:jc w:val="right"/>
        <w:rPr>
          <w:rFonts w:ascii="Times New Roman" w:hAnsi="Times New Roman" w:cs="Times New Roman"/>
          <w:i/>
          <w:sz w:val="20"/>
          <w:szCs w:val="20"/>
          <w:lang w:val="ru-RU"/>
        </w:rPr>
      </w:pPr>
      <w:r w:rsidRPr="001D1C2D">
        <w:rPr>
          <w:rFonts w:ascii="Times New Roman" w:hAnsi="Times New Roman" w:cs="Times New Roman"/>
          <w:i/>
          <w:sz w:val="20"/>
          <w:szCs w:val="20"/>
          <w:lang w:val="ru-RU"/>
        </w:rPr>
        <w:t>Должность разработчика: доцент департамента бизнес-информатики и операционного менеджмента, академический руководитель образовательной программы «Бизнес-информатика»</w:t>
      </w:r>
    </w:p>
    <w:p w14:paraId="7D3E866C" w14:textId="77777777" w:rsidR="00406725" w:rsidRPr="001D1C2D" w:rsidRDefault="00406725" w:rsidP="00406725">
      <w:pPr>
        <w:spacing w:line="240" w:lineRule="auto"/>
        <w:ind w:right="567" w:firstLine="709"/>
        <w:jc w:val="right"/>
        <w:rPr>
          <w:rFonts w:ascii="Times New Roman" w:hAnsi="Times New Roman" w:cs="Times New Roman"/>
          <w:i/>
          <w:sz w:val="20"/>
          <w:szCs w:val="20"/>
          <w:lang w:val="ru-RU"/>
        </w:rPr>
      </w:pPr>
      <w:r w:rsidRPr="001D1C2D">
        <w:rPr>
          <w:rFonts w:ascii="Times New Roman" w:hAnsi="Times New Roman" w:cs="Times New Roman"/>
          <w:i/>
          <w:sz w:val="20"/>
          <w:szCs w:val="20"/>
          <w:lang w:val="ru-RU"/>
        </w:rPr>
        <w:t>Направление подготовки: 38.03.05 «Бизнес-информатика»</w:t>
      </w:r>
    </w:p>
    <w:p w14:paraId="62B7E96C" w14:textId="77777777" w:rsidR="00406725" w:rsidRPr="001D1C2D" w:rsidRDefault="00406725" w:rsidP="00406725">
      <w:pPr>
        <w:spacing w:line="240" w:lineRule="auto"/>
        <w:ind w:right="567" w:firstLine="709"/>
        <w:jc w:val="right"/>
        <w:rPr>
          <w:rFonts w:ascii="Times New Roman" w:hAnsi="Times New Roman" w:cs="Times New Roman"/>
          <w:i/>
          <w:sz w:val="20"/>
          <w:szCs w:val="20"/>
          <w:lang w:val="ru-RU"/>
        </w:rPr>
      </w:pPr>
      <w:r w:rsidRPr="001D1C2D">
        <w:rPr>
          <w:rFonts w:ascii="Times New Roman" w:hAnsi="Times New Roman" w:cs="Times New Roman"/>
          <w:i/>
          <w:sz w:val="20"/>
          <w:szCs w:val="20"/>
          <w:lang w:val="ru-RU"/>
        </w:rPr>
        <w:t>Наименование ОП: Бизнес-информатика</w:t>
      </w:r>
    </w:p>
    <w:p w14:paraId="4482CEBE" w14:textId="124DE27F" w:rsidR="00406725" w:rsidRPr="002E1F76" w:rsidRDefault="00406725" w:rsidP="00406725">
      <w:pPr>
        <w:spacing w:line="240" w:lineRule="auto"/>
        <w:ind w:right="567" w:firstLine="709"/>
        <w:jc w:val="right"/>
        <w:rPr>
          <w:rFonts w:ascii="Times New Roman" w:hAnsi="Times New Roman" w:cs="Times New Roman"/>
          <w:sz w:val="20"/>
          <w:szCs w:val="20"/>
          <w:lang w:val="ru-RU"/>
        </w:rPr>
      </w:pPr>
      <w:r w:rsidRPr="001D1C2D">
        <w:rPr>
          <w:rFonts w:ascii="Times New Roman" w:hAnsi="Times New Roman" w:cs="Times New Roman"/>
          <w:i/>
          <w:sz w:val="20"/>
          <w:szCs w:val="20"/>
          <w:lang w:val="ru-RU"/>
        </w:rPr>
        <w:t>Год набора студентов</w:t>
      </w:r>
      <w:r w:rsidRPr="001D1C2D">
        <w:rPr>
          <w:rFonts w:ascii="Times New Roman" w:hAnsi="Times New Roman" w:cs="Times New Roman"/>
          <w:sz w:val="20"/>
          <w:szCs w:val="20"/>
          <w:lang w:val="ru-RU"/>
        </w:rPr>
        <w:t>: 202</w:t>
      </w:r>
      <w:r w:rsidR="002E1F76">
        <w:rPr>
          <w:rFonts w:ascii="Times New Roman" w:hAnsi="Times New Roman" w:cs="Times New Roman"/>
          <w:sz w:val="20"/>
          <w:szCs w:val="20"/>
          <w:lang w:val="ru-RU"/>
        </w:rPr>
        <w:t>5 и 2026</w:t>
      </w:r>
      <w:bookmarkStart w:id="0" w:name="_GoBack"/>
      <w:bookmarkEnd w:id="0"/>
    </w:p>
    <w:p w14:paraId="69422830" w14:textId="77777777" w:rsidR="00406725" w:rsidRDefault="00406725" w:rsidP="00406725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14:paraId="2A0C991F" w14:textId="77777777" w:rsidR="00406725" w:rsidRDefault="00406725" w:rsidP="00406725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406725">
        <w:rPr>
          <w:rFonts w:ascii="Times New Roman" w:hAnsi="Times New Roman" w:cs="Times New Roman"/>
          <w:sz w:val="26"/>
          <w:szCs w:val="26"/>
          <w:lang w:val="ru-RU"/>
        </w:rPr>
        <w:t>Программа практики включает в себя описание элементов учебного плана образовательной программы, организованных в форме практической подготовки и сгруппированных в модуле «Практика» учебного плана. Кроме того, она содержит ссылки на документ «Методические рекомендации по подготовке ВКР студентами образовательной программы» в разделе, посвященном подготовке ВКР.</w:t>
      </w:r>
    </w:p>
    <w:p w14:paraId="3DD94B4C" w14:textId="77777777" w:rsidR="001B61AD" w:rsidRDefault="001B61AD" w:rsidP="001B61AD">
      <w:pPr>
        <w:spacing w:line="240" w:lineRule="auto"/>
        <w:ind w:right="567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14:paraId="1A6A8E35" w14:textId="5D771E7B" w:rsidR="001B61AD" w:rsidRPr="001B61AD" w:rsidRDefault="001B61AD" w:rsidP="001B61AD">
      <w:pPr>
        <w:spacing w:line="240" w:lineRule="auto"/>
        <w:ind w:right="567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B61AD">
        <w:rPr>
          <w:rFonts w:ascii="Times New Roman" w:hAnsi="Times New Roman" w:cs="Times New Roman"/>
          <w:sz w:val="26"/>
          <w:szCs w:val="26"/>
          <w:lang w:val="ru-RU"/>
        </w:rPr>
        <w:t>Общие требования к оформлению и академической добросовестности.</w:t>
      </w:r>
    </w:p>
    <w:p w14:paraId="3D17EAB0" w14:textId="4AAE2214" w:rsidR="001B61AD" w:rsidRDefault="001B61AD" w:rsidP="001B61AD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B61AD">
        <w:rPr>
          <w:rFonts w:ascii="Times New Roman" w:hAnsi="Times New Roman" w:cs="Times New Roman"/>
          <w:sz w:val="26"/>
          <w:szCs w:val="26"/>
          <w:lang w:val="ru-RU"/>
        </w:rPr>
        <w:t>Все письменные работы, отчёты и тексты ВКР, представленные в рамках программы практики, должны быть оформлены в соответствии со стандартами APA (</w:t>
      </w:r>
      <w:proofErr w:type="spellStart"/>
      <w:r w:rsidRPr="001B61AD">
        <w:rPr>
          <w:rFonts w:ascii="Times New Roman" w:hAnsi="Times New Roman" w:cs="Times New Roman"/>
          <w:sz w:val="26"/>
          <w:szCs w:val="26"/>
          <w:lang w:val="ru-RU"/>
        </w:rPr>
        <w:t>American</w:t>
      </w:r>
      <w:proofErr w:type="spellEnd"/>
      <w:r w:rsidRPr="001B61A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B61AD">
        <w:rPr>
          <w:rFonts w:ascii="Times New Roman" w:hAnsi="Times New Roman" w:cs="Times New Roman"/>
          <w:sz w:val="26"/>
          <w:szCs w:val="26"/>
          <w:lang w:val="ru-RU"/>
        </w:rPr>
        <w:t>Psychological</w:t>
      </w:r>
      <w:proofErr w:type="spellEnd"/>
      <w:r w:rsidRPr="001B61A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B61AD">
        <w:rPr>
          <w:rFonts w:ascii="Times New Roman" w:hAnsi="Times New Roman" w:cs="Times New Roman"/>
          <w:sz w:val="26"/>
          <w:szCs w:val="26"/>
          <w:lang w:val="ru-RU"/>
        </w:rPr>
        <w:t>Association</w:t>
      </w:r>
      <w:proofErr w:type="spellEnd"/>
      <w:r w:rsidRPr="001B61AD">
        <w:rPr>
          <w:rFonts w:ascii="Times New Roman" w:hAnsi="Times New Roman" w:cs="Times New Roman"/>
          <w:sz w:val="26"/>
          <w:szCs w:val="26"/>
          <w:lang w:val="ru-RU"/>
        </w:rPr>
        <w:t>) либо с методическими рекомендациями образовательной программы. Списки литературы формируются с обязательным включением ссылок на все источники, использованные в тексте. При подготовке работ обучающиеся обязаны соблюдать принципы академической добросовестности: корректно оформлять заимствования, не выдавать работы других авторов за собственные и не предоставлять ранее защищённые работы</w:t>
      </w:r>
      <w:r>
        <w:rPr>
          <w:rFonts w:ascii="Times New Roman" w:hAnsi="Times New Roman" w:cs="Times New Roman"/>
          <w:sz w:val="26"/>
          <w:szCs w:val="26"/>
          <w:lang w:val="ru-RU"/>
        </w:rPr>
        <w:t>.</w:t>
      </w:r>
    </w:p>
    <w:p w14:paraId="541DBE3A" w14:textId="3BEF2385" w:rsidR="001B61AD" w:rsidRPr="00406725" w:rsidRDefault="001B61AD" w:rsidP="001B61AD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B61AD">
        <w:rPr>
          <w:rFonts w:ascii="Times New Roman" w:hAnsi="Times New Roman" w:cs="Times New Roman"/>
          <w:sz w:val="26"/>
          <w:szCs w:val="26"/>
          <w:lang w:val="ru-RU"/>
        </w:rPr>
        <w:t>Отчётная документация проходит проверку на оригинальность. В случае использования инструментов генеративного искусственного интеллекта (ИИ) при подготовке текста отчёта студент обязан приложить «Декларацию об использовании ИИ», в которой указывает: (а) конкретные части текста, подготовленные с использованием ИИ; (б) цели и способы применения ИИ для каждой такой части; (в) наименование каждой использованной генеративной модели со ссылкой на неё; (г) оценку эффективности применения ИИ. Недостоверное сокрытие факта использования ИИ приравнивается к нарушению академической добросовестности</w:t>
      </w:r>
      <w:r>
        <w:rPr>
          <w:rFonts w:ascii="Times New Roman" w:hAnsi="Times New Roman" w:cs="Times New Roman"/>
          <w:sz w:val="26"/>
          <w:szCs w:val="26"/>
          <w:lang w:val="ru-RU"/>
        </w:rPr>
        <w:t>.</w:t>
      </w:r>
    </w:p>
    <w:p w14:paraId="405B1261" w14:textId="77777777" w:rsidR="00406725" w:rsidRPr="00790954" w:rsidRDefault="00406725" w:rsidP="00406725">
      <w:pPr>
        <w:pStyle w:val="1"/>
        <w:rPr>
          <w:rFonts w:ascii="Times New Roman" w:hAnsi="Times New Roman" w:cs="Times New Roman"/>
          <w:b/>
          <w:spacing w:val="-2"/>
          <w:sz w:val="26"/>
          <w:szCs w:val="26"/>
        </w:rPr>
      </w:pPr>
      <w:r w:rsidRPr="00790954">
        <w:rPr>
          <w:rFonts w:ascii="Times New Roman" w:hAnsi="Times New Roman" w:cs="Times New Roman"/>
          <w:b/>
          <w:sz w:val="26"/>
          <w:szCs w:val="26"/>
        </w:rPr>
        <w:t>Раздел</w:t>
      </w:r>
      <w:r w:rsidRPr="00790954">
        <w:rPr>
          <w:rFonts w:ascii="Times New Roman" w:hAnsi="Times New Roman" w:cs="Times New Roman"/>
          <w:b/>
          <w:spacing w:val="-7"/>
          <w:sz w:val="26"/>
          <w:szCs w:val="26"/>
        </w:rPr>
        <w:t xml:space="preserve"> </w:t>
      </w:r>
      <w:r w:rsidRPr="00790954">
        <w:rPr>
          <w:rFonts w:ascii="Times New Roman" w:hAnsi="Times New Roman" w:cs="Times New Roman"/>
          <w:b/>
          <w:sz w:val="26"/>
          <w:szCs w:val="26"/>
        </w:rPr>
        <w:t>1.</w:t>
      </w:r>
      <w:r w:rsidRPr="00790954">
        <w:rPr>
          <w:rFonts w:ascii="Times New Roman" w:hAnsi="Times New Roman" w:cs="Times New Roman"/>
          <w:b/>
          <w:spacing w:val="-7"/>
          <w:sz w:val="26"/>
          <w:szCs w:val="26"/>
        </w:rPr>
        <w:t xml:space="preserve"> </w:t>
      </w:r>
      <w:r w:rsidRPr="00790954">
        <w:rPr>
          <w:rFonts w:ascii="Times New Roman" w:hAnsi="Times New Roman" w:cs="Times New Roman"/>
          <w:b/>
          <w:sz w:val="26"/>
          <w:szCs w:val="26"/>
        </w:rPr>
        <w:t>Общие</w:t>
      </w:r>
      <w:r w:rsidRPr="00790954">
        <w:rPr>
          <w:rFonts w:ascii="Times New Roman" w:hAnsi="Times New Roman" w:cs="Times New Roman"/>
          <w:b/>
          <w:spacing w:val="-4"/>
          <w:sz w:val="26"/>
          <w:szCs w:val="26"/>
        </w:rPr>
        <w:t xml:space="preserve"> </w:t>
      </w:r>
      <w:r w:rsidRPr="00790954">
        <w:rPr>
          <w:rFonts w:ascii="Times New Roman" w:hAnsi="Times New Roman" w:cs="Times New Roman"/>
          <w:b/>
          <w:spacing w:val="-2"/>
          <w:sz w:val="26"/>
          <w:szCs w:val="26"/>
        </w:rPr>
        <w:t>сведения:</w:t>
      </w:r>
    </w:p>
    <w:tbl>
      <w:tblPr>
        <w:tblStyle w:val="TableNormal"/>
        <w:tblW w:w="10065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3"/>
        <w:gridCol w:w="1270"/>
        <w:gridCol w:w="3544"/>
        <w:gridCol w:w="851"/>
        <w:gridCol w:w="885"/>
        <w:gridCol w:w="1061"/>
        <w:gridCol w:w="1881"/>
      </w:tblGrid>
      <w:tr w:rsidR="00B567C0" w14:paraId="5EA44E9D" w14:textId="77777777" w:rsidTr="004B1FE5">
        <w:trPr>
          <w:trHeight w:val="1163"/>
        </w:trPr>
        <w:tc>
          <w:tcPr>
            <w:tcW w:w="573" w:type="dxa"/>
          </w:tcPr>
          <w:p w14:paraId="00DCDE19" w14:textId="77777777" w:rsidR="00B567C0" w:rsidRDefault="00B567C0" w:rsidP="008754F6">
            <w:pPr>
              <w:pStyle w:val="TableParagraph"/>
              <w:spacing w:line="251" w:lineRule="exact"/>
              <w:ind w:left="11"/>
              <w:jc w:val="center"/>
              <w:rPr>
                <w:b/>
              </w:rPr>
            </w:pPr>
            <w:r>
              <w:rPr>
                <w:b/>
                <w:spacing w:val="-4"/>
              </w:rPr>
              <w:t>Курс</w:t>
            </w:r>
          </w:p>
        </w:tc>
        <w:tc>
          <w:tcPr>
            <w:tcW w:w="1270" w:type="dxa"/>
          </w:tcPr>
          <w:p w14:paraId="344103CE" w14:textId="77777777" w:rsidR="00B567C0" w:rsidRDefault="00B567C0" w:rsidP="008754F6">
            <w:pPr>
              <w:pStyle w:val="TableParagraph"/>
              <w:spacing w:line="251" w:lineRule="exact"/>
              <w:ind w:left="8"/>
              <w:jc w:val="center"/>
              <w:rPr>
                <w:b/>
              </w:rPr>
            </w:pPr>
            <w:r>
              <w:rPr>
                <w:b/>
              </w:rPr>
              <w:t>Вид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практики</w:t>
            </w:r>
          </w:p>
        </w:tc>
        <w:tc>
          <w:tcPr>
            <w:tcW w:w="3544" w:type="dxa"/>
          </w:tcPr>
          <w:p w14:paraId="3D3BBB72" w14:textId="77777777" w:rsidR="00B567C0" w:rsidRDefault="00B567C0" w:rsidP="008754F6">
            <w:pPr>
              <w:pStyle w:val="TableParagraph"/>
              <w:spacing w:line="278" w:lineRule="auto"/>
              <w:ind w:left="693" w:right="199" w:hanging="397"/>
              <w:rPr>
                <w:b/>
              </w:rPr>
            </w:pPr>
            <w:r>
              <w:rPr>
                <w:b/>
              </w:rPr>
              <w:t>Тип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практики </w:t>
            </w:r>
            <w:r>
              <w:rPr>
                <w:b/>
                <w:spacing w:val="-2"/>
              </w:rPr>
              <w:t>(ЭПП)</w:t>
            </w:r>
          </w:p>
        </w:tc>
        <w:tc>
          <w:tcPr>
            <w:tcW w:w="851" w:type="dxa"/>
          </w:tcPr>
          <w:p w14:paraId="3792DFF1" w14:textId="77777777" w:rsidR="00B567C0" w:rsidRDefault="00B567C0" w:rsidP="008754F6">
            <w:pPr>
              <w:pStyle w:val="TableParagraph"/>
              <w:spacing w:line="251" w:lineRule="exact"/>
              <w:ind w:left="10"/>
              <w:jc w:val="center"/>
              <w:rPr>
                <w:b/>
              </w:rPr>
            </w:pPr>
            <w:r>
              <w:rPr>
                <w:b/>
              </w:rPr>
              <w:t>Признак</w:t>
            </w:r>
          </w:p>
        </w:tc>
        <w:tc>
          <w:tcPr>
            <w:tcW w:w="885" w:type="dxa"/>
          </w:tcPr>
          <w:p w14:paraId="18A5E257" w14:textId="77777777" w:rsidR="00B567C0" w:rsidRDefault="00B567C0" w:rsidP="008754F6">
            <w:pPr>
              <w:pStyle w:val="TableParagraph"/>
              <w:ind w:left="198" w:right="91" w:hanging="92"/>
              <w:rPr>
                <w:b/>
              </w:rPr>
            </w:pPr>
            <w:r>
              <w:rPr>
                <w:b/>
                <w:spacing w:val="-2"/>
              </w:rPr>
              <w:t xml:space="preserve">Объем </w:t>
            </w:r>
            <w:r>
              <w:rPr>
                <w:b/>
              </w:rPr>
              <w:t xml:space="preserve">в </w:t>
            </w:r>
            <w:proofErr w:type="spellStart"/>
            <w:r>
              <w:rPr>
                <w:b/>
              </w:rPr>
              <w:t>з.е</w:t>
            </w:r>
            <w:proofErr w:type="spellEnd"/>
            <w:r>
              <w:rPr>
                <w:b/>
              </w:rPr>
              <w:t>. на 1</w:t>
            </w:r>
          </w:p>
          <w:p w14:paraId="2EE8E984" w14:textId="77777777" w:rsidR="00B567C0" w:rsidRDefault="00B567C0" w:rsidP="008754F6">
            <w:pPr>
              <w:pStyle w:val="TableParagraph"/>
              <w:ind w:left="193"/>
              <w:rPr>
                <w:b/>
              </w:rPr>
            </w:pPr>
            <w:r>
              <w:rPr>
                <w:b/>
                <w:spacing w:val="-2"/>
              </w:rPr>
              <w:t>студ.</w:t>
            </w:r>
          </w:p>
        </w:tc>
        <w:tc>
          <w:tcPr>
            <w:tcW w:w="1061" w:type="dxa"/>
          </w:tcPr>
          <w:p w14:paraId="3853327D" w14:textId="77777777" w:rsidR="00B567C0" w:rsidRDefault="00B567C0" w:rsidP="008754F6">
            <w:pPr>
              <w:pStyle w:val="TableParagraph"/>
              <w:spacing w:line="276" w:lineRule="auto"/>
              <w:ind w:right="95" w:hanging="6"/>
              <w:jc w:val="center"/>
              <w:rPr>
                <w:b/>
              </w:rPr>
            </w:pPr>
            <w:r>
              <w:rPr>
                <w:b/>
              </w:rPr>
              <w:t>Объем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в </w:t>
            </w:r>
            <w:proofErr w:type="spellStart"/>
            <w:r>
              <w:rPr>
                <w:b/>
                <w:spacing w:val="-2"/>
              </w:rPr>
              <w:t>ак.часах</w:t>
            </w:r>
            <w:proofErr w:type="spellEnd"/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на 1</w:t>
            </w:r>
          </w:p>
          <w:p w14:paraId="6AC4AE77" w14:textId="77777777" w:rsidR="00B567C0" w:rsidRDefault="00B567C0" w:rsidP="008754F6">
            <w:pPr>
              <w:pStyle w:val="TableParagraph"/>
              <w:ind w:left="8"/>
              <w:jc w:val="center"/>
              <w:rPr>
                <w:b/>
              </w:rPr>
            </w:pPr>
            <w:r>
              <w:rPr>
                <w:b/>
                <w:spacing w:val="-2"/>
              </w:rPr>
              <w:t>студ.</w:t>
            </w:r>
          </w:p>
        </w:tc>
        <w:tc>
          <w:tcPr>
            <w:tcW w:w="1881" w:type="dxa"/>
          </w:tcPr>
          <w:p w14:paraId="1665E8E5" w14:textId="77777777" w:rsidR="00B567C0" w:rsidRDefault="00B567C0" w:rsidP="008754F6">
            <w:pPr>
              <w:pStyle w:val="TableParagraph"/>
              <w:spacing w:line="278" w:lineRule="auto"/>
              <w:ind w:firstLine="208"/>
              <w:rPr>
                <w:b/>
              </w:rPr>
            </w:pPr>
            <w:r>
              <w:rPr>
                <w:b/>
                <w:spacing w:val="-2"/>
              </w:rPr>
              <w:t>Период реализации</w:t>
            </w:r>
          </w:p>
        </w:tc>
      </w:tr>
      <w:tr w:rsidR="00B567C0" w14:paraId="6245543E" w14:textId="77777777" w:rsidTr="004B1FE5">
        <w:trPr>
          <w:trHeight w:val="582"/>
        </w:trPr>
        <w:tc>
          <w:tcPr>
            <w:tcW w:w="573" w:type="dxa"/>
          </w:tcPr>
          <w:p w14:paraId="6068CA6E" w14:textId="77777777" w:rsidR="00B567C0" w:rsidRDefault="00B567C0" w:rsidP="004B1FE5">
            <w:pPr>
              <w:pStyle w:val="TableParagraph"/>
              <w:spacing w:line="247" w:lineRule="exact"/>
              <w:ind w:left="9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270" w:type="dxa"/>
          </w:tcPr>
          <w:p w14:paraId="2F2ABF4B" w14:textId="77777777" w:rsidR="00B567C0" w:rsidRDefault="00B567C0" w:rsidP="004B1FE5">
            <w:pPr>
              <w:pStyle w:val="TableParagraph"/>
              <w:spacing w:line="247" w:lineRule="exact"/>
              <w:ind w:left="9"/>
              <w:jc w:val="center"/>
            </w:pPr>
            <w:r>
              <w:rPr>
                <w:spacing w:val="-2"/>
              </w:rPr>
              <w:t>Проектная</w:t>
            </w:r>
          </w:p>
        </w:tc>
        <w:tc>
          <w:tcPr>
            <w:tcW w:w="3544" w:type="dxa"/>
          </w:tcPr>
          <w:p w14:paraId="15F97837" w14:textId="77777777" w:rsidR="00B567C0" w:rsidRDefault="00B567C0" w:rsidP="004B1FE5">
            <w:pPr>
              <w:pStyle w:val="TableParagraph"/>
              <w:spacing w:line="247" w:lineRule="exact"/>
              <w:ind w:left="11" w:right="4"/>
              <w:jc w:val="center"/>
            </w:pPr>
            <w:r>
              <w:t>Курсовая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работа:</w:t>
            </w:r>
          </w:p>
          <w:p w14:paraId="1E8592E6" w14:textId="3E19E1CB" w:rsidR="00B567C0" w:rsidRDefault="004B1FE5" w:rsidP="004B1FE5">
            <w:pPr>
              <w:pStyle w:val="TableParagraph"/>
              <w:spacing w:before="40"/>
              <w:ind w:left="11" w:right="5"/>
              <w:jc w:val="center"/>
            </w:pPr>
            <w:r>
              <w:rPr>
                <w:spacing w:val="-2"/>
              </w:rPr>
              <w:t>«</w:t>
            </w:r>
            <w:r w:rsidR="00B567C0">
              <w:rPr>
                <w:spacing w:val="-2"/>
              </w:rPr>
              <w:t>SWOT-анализ</w:t>
            </w:r>
            <w:r>
              <w:rPr>
                <w:spacing w:val="-2"/>
              </w:rPr>
              <w:t>»</w:t>
            </w:r>
          </w:p>
        </w:tc>
        <w:tc>
          <w:tcPr>
            <w:tcW w:w="851" w:type="dxa"/>
          </w:tcPr>
          <w:p w14:paraId="05614EE2" w14:textId="77777777" w:rsidR="00B567C0" w:rsidRDefault="00B567C0" w:rsidP="004B1FE5">
            <w:pPr>
              <w:pStyle w:val="TableParagraph"/>
              <w:spacing w:line="247" w:lineRule="exact"/>
              <w:ind w:left="10" w:right="2"/>
              <w:jc w:val="center"/>
            </w:pPr>
            <w:r>
              <w:rPr>
                <w:spacing w:val="-10"/>
              </w:rPr>
              <w:t>О</w:t>
            </w:r>
          </w:p>
        </w:tc>
        <w:tc>
          <w:tcPr>
            <w:tcW w:w="885" w:type="dxa"/>
          </w:tcPr>
          <w:p w14:paraId="011BF8F7" w14:textId="77777777" w:rsidR="00B567C0" w:rsidRDefault="00B567C0" w:rsidP="004B1FE5">
            <w:pPr>
              <w:pStyle w:val="TableParagraph"/>
              <w:spacing w:line="247" w:lineRule="exact"/>
              <w:ind w:left="7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061" w:type="dxa"/>
          </w:tcPr>
          <w:p w14:paraId="292ACC70" w14:textId="77777777" w:rsidR="00B567C0" w:rsidRDefault="00B567C0" w:rsidP="004B1FE5">
            <w:pPr>
              <w:pStyle w:val="TableParagraph"/>
              <w:spacing w:line="247" w:lineRule="exact"/>
              <w:ind w:left="8"/>
              <w:jc w:val="center"/>
            </w:pPr>
            <w:r>
              <w:rPr>
                <w:spacing w:val="-5"/>
              </w:rPr>
              <w:t>76</w:t>
            </w:r>
          </w:p>
        </w:tc>
        <w:tc>
          <w:tcPr>
            <w:tcW w:w="1881" w:type="dxa"/>
          </w:tcPr>
          <w:p w14:paraId="69F19AB6" w14:textId="77777777" w:rsidR="00B567C0" w:rsidRDefault="00B567C0" w:rsidP="004B1FE5">
            <w:pPr>
              <w:pStyle w:val="TableParagraph"/>
              <w:spacing w:line="247" w:lineRule="exact"/>
              <w:ind w:left="4"/>
              <w:jc w:val="center"/>
            </w:pPr>
            <w:r>
              <w:t>3-4</w:t>
            </w:r>
            <w:r>
              <w:rPr>
                <w:spacing w:val="-2"/>
              </w:rPr>
              <w:t xml:space="preserve"> </w:t>
            </w:r>
            <w:r>
              <w:t>модуль</w:t>
            </w:r>
            <w:r>
              <w:rPr>
                <w:spacing w:val="-2"/>
              </w:rPr>
              <w:t xml:space="preserve"> </w:t>
            </w:r>
            <w:r>
              <w:rPr>
                <w:spacing w:val="-10"/>
              </w:rPr>
              <w:t>1</w:t>
            </w:r>
          </w:p>
          <w:p w14:paraId="74C91C08" w14:textId="77777777" w:rsidR="00B567C0" w:rsidRDefault="00B567C0" w:rsidP="004B1FE5">
            <w:pPr>
              <w:pStyle w:val="TableParagraph"/>
              <w:spacing w:before="40"/>
              <w:ind w:left="4" w:right="1"/>
              <w:jc w:val="center"/>
            </w:pPr>
            <w:r>
              <w:rPr>
                <w:spacing w:val="-2"/>
              </w:rPr>
              <w:t>курса</w:t>
            </w:r>
          </w:p>
        </w:tc>
      </w:tr>
      <w:tr w:rsidR="00B567C0" w14:paraId="62E56002" w14:textId="77777777" w:rsidTr="004B1FE5">
        <w:trPr>
          <w:trHeight w:val="873"/>
        </w:trPr>
        <w:tc>
          <w:tcPr>
            <w:tcW w:w="573" w:type="dxa"/>
          </w:tcPr>
          <w:p w14:paraId="18BDB9C0" w14:textId="77777777" w:rsidR="00B567C0" w:rsidRDefault="00B567C0" w:rsidP="004B1FE5">
            <w:pPr>
              <w:pStyle w:val="TableParagraph"/>
              <w:spacing w:line="247" w:lineRule="exact"/>
              <w:ind w:left="9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270" w:type="dxa"/>
          </w:tcPr>
          <w:p w14:paraId="418BAB74" w14:textId="77777777" w:rsidR="00B567C0" w:rsidRDefault="00B567C0" w:rsidP="004B1FE5">
            <w:pPr>
              <w:pStyle w:val="TableParagraph"/>
              <w:spacing w:line="247" w:lineRule="exact"/>
              <w:ind w:left="9"/>
              <w:jc w:val="center"/>
            </w:pPr>
            <w:r>
              <w:rPr>
                <w:spacing w:val="-2"/>
              </w:rPr>
              <w:t>Проектная</w:t>
            </w:r>
          </w:p>
        </w:tc>
        <w:tc>
          <w:tcPr>
            <w:tcW w:w="3544" w:type="dxa"/>
          </w:tcPr>
          <w:p w14:paraId="263D5D87" w14:textId="71FFA628" w:rsidR="00B567C0" w:rsidRDefault="00B567C0" w:rsidP="004B1FE5">
            <w:pPr>
              <w:pStyle w:val="TableParagraph"/>
              <w:spacing w:line="276" w:lineRule="auto"/>
              <w:ind w:left="11" w:right="2"/>
              <w:jc w:val="center"/>
            </w:pPr>
            <w:r>
              <w:t>Курсовая</w:t>
            </w:r>
            <w:r>
              <w:rPr>
                <w:spacing w:val="-14"/>
              </w:rPr>
              <w:t xml:space="preserve"> </w:t>
            </w:r>
            <w:r>
              <w:t xml:space="preserve">проект: </w:t>
            </w:r>
            <w:r w:rsidR="004B1FE5">
              <w:t>«М</w:t>
            </w:r>
            <w:r>
              <w:rPr>
                <w:spacing w:val="-2"/>
              </w:rPr>
              <w:t>оделирование</w:t>
            </w:r>
          </w:p>
          <w:p w14:paraId="1B39DC76" w14:textId="7E608660" w:rsidR="00B567C0" w:rsidRDefault="004B1FE5" w:rsidP="004B1FE5">
            <w:pPr>
              <w:pStyle w:val="TableParagraph"/>
              <w:spacing w:line="252" w:lineRule="exact"/>
              <w:ind w:left="11" w:right="4"/>
              <w:jc w:val="center"/>
            </w:pPr>
            <w:r>
              <w:rPr>
                <w:spacing w:val="-2"/>
              </w:rPr>
              <w:t>О</w:t>
            </w:r>
            <w:r w:rsidR="00B567C0">
              <w:rPr>
                <w:spacing w:val="-2"/>
              </w:rPr>
              <w:t>рганизации</w:t>
            </w:r>
            <w:r>
              <w:rPr>
                <w:spacing w:val="-2"/>
              </w:rPr>
              <w:t>»</w:t>
            </w:r>
          </w:p>
        </w:tc>
        <w:tc>
          <w:tcPr>
            <w:tcW w:w="851" w:type="dxa"/>
          </w:tcPr>
          <w:p w14:paraId="15CB5B3C" w14:textId="77777777" w:rsidR="00B567C0" w:rsidRDefault="00B567C0" w:rsidP="004B1FE5">
            <w:pPr>
              <w:pStyle w:val="TableParagraph"/>
              <w:spacing w:line="247" w:lineRule="exact"/>
              <w:ind w:left="10" w:right="2"/>
              <w:jc w:val="center"/>
            </w:pPr>
            <w:r>
              <w:rPr>
                <w:spacing w:val="-10"/>
              </w:rPr>
              <w:t>О</w:t>
            </w:r>
          </w:p>
        </w:tc>
        <w:tc>
          <w:tcPr>
            <w:tcW w:w="885" w:type="dxa"/>
          </w:tcPr>
          <w:p w14:paraId="3577C166" w14:textId="77777777" w:rsidR="00B567C0" w:rsidRDefault="00B567C0" w:rsidP="004B1FE5">
            <w:pPr>
              <w:pStyle w:val="TableParagraph"/>
              <w:spacing w:line="247" w:lineRule="exact"/>
              <w:ind w:left="7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061" w:type="dxa"/>
          </w:tcPr>
          <w:p w14:paraId="4E432D29" w14:textId="77777777" w:rsidR="00B567C0" w:rsidRDefault="00B567C0" w:rsidP="004B1FE5">
            <w:pPr>
              <w:pStyle w:val="TableParagraph"/>
              <w:spacing w:line="247" w:lineRule="exact"/>
              <w:ind w:left="8"/>
              <w:jc w:val="center"/>
            </w:pPr>
            <w:r>
              <w:rPr>
                <w:spacing w:val="-5"/>
              </w:rPr>
              <w:t>76</w:t>
            </w:r>
          </w:p>
        </w:tc>
        <w:tc>
          <w:tcPr>
            <w:tcW w:w="1881" w:type="dxa"/>
          </w:tcPr>
          <w:p w14:paraId="02286633" w14:textId="77777777" w:rsidR="00B567C0" w:rsidRDefault="00B567C0" w:rsidP="004B1FE5">
            <w:pPr>
              <w:pStyle w:val="TableParagraph"/>
              <w:spacing w:line="276" w:lineRule="auto"/>
              <w:ind w:left="423" w:right="172" w:hanging="245"/>
              <w:jc w:val="center"/>
            </w:pPr>
            <w:r>
              <w:t>3-4</w:t>
            </w:r>
            <w:r>
              <w:rPr>
                <w:spacing w:val="-14"/>
              </w:rPr>
              <w:t xml:space="preserve"> </w:t>
            </w:r>
            <w:r>
              <w:t>модуль</w:t>
            </w:r>
            <w:r>
              <w:rPr>
                <w:spacing w:val="-14"/>
              </w:rPr>
              <w:t xml:space="preserve"> </w:t>
            </w:r>
            <w:r>
              <w:t xml:space="preserve">2 </w:t>
            </w:r>
            <w:r>
              <w:rPr>
                <w:spacing w:val="-2"/>
              </w:rPr>
              <w:t>курса</w:t>
            </w:r>
          </w:p>
        </w:tc>
      </w:tr>
      <w:tr w:rsidR="00B567C0" w14:paraId="0A7B8650" w14:textId="77777777" w:rsidTr="004B1FE5">
        <w:trPr>
          <w:trHeight w:val="580"/>
        </w:trPr>
        <w:tc>
          <w:tcPr>
            <w:tcW w:w="573" w:type="dxa"/>
          </w:tcPr>
          <w:p w14:paraId="14A11063" w14:textId="77777777" w:rsidR="00B567C0" w:rsidRDefault="00B567C0" w:rsidP="004B1FE5">
            <w:pPr>
              <w:pStyle w:val="TableParagraph"/>
              <w:spacing w:line="247" w:lineRule="exact"/>
              <w:ind w:left="9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1270" w:type="dxa"/>
          </w:tcPr>
          <w:p w14:paraId="01FE606A" w14:textId="77777777" w:rsidR="00B567C0" w:rsidRDefault="00B567C0" w:rsidP="004B1FE5">
            <w:pPr>
              <w:pStyle w:val="TableParagraph"/>
              <w:spacing w:line="247" w:lineRule="exact"/>
              <w:ind w:left="9"/>
              <w:jc w:val="center"/>
            </w:pPr>
            <w:r>
              <w:rPr>
                <w:spacing w:val="-2"/>
              </w:rPr>
              <w:t>Проектная</w:t>
            </w:r>
          </w:p>
        </w:tc>
        <w:tc>
          <w:tcPr>
            <w:tcW w:w="3544" w:type="dxa"/>
          </w:tcPr>
          <w:p w14:paraId="16C569B3" w14:textId="76AA0D2B" w:rsidR="00B567C0" w:rsidRDefault="00B567C0" w:rsidP="004B1FE5">
            <w:pPr>
              <w:pStyle w:val="TableParagraph"/>
              <w:ind w:left="208" w:right="199" w:firstLine="4"/>
              <w:jc w:val="center"/>
            </w:pPr>
            <w:r>
              <w:t>Курсовой</w:t>
            </w:r>
            <w:r>
              <w:rPr>
                <w:spacing w:val="-14"/>
              </w:rPr>
              <w:t xml:space="preserve"> </w:t>
            </w:r>
            <w:r>
              <w:t xml:space="preserve">проект </w:t>
            </w:r>
            <w:r w:rsidR="004B1FE5">
              <w:t>«</w:t>
            </w:r>
            <w:r w:rsidR="004B1FE5">
              <w:rPr>
                <w:spacing w:val="-2"/>
              </w:rPr>
              <w:t>П</w:t>
            </w:r>
            <w:r w:rsidR="00C67FD5" w:rsidRPr="00C67FD5">
              <w:rPr>
                <w:spacing w:val="-2"/>
              </w:rPr>
              <w:t>роектирование и реализация информационной системы</w:t>
            </w:r>
            <w:r>
              <w:rPr>
                <w:spacing w:val="-2"/>
              </w:rPr>
              <w:t>"</w:t>
            </w:r>
          </w:p>
        </w:tc>
        <w:tc>
          <w:tcPr>
            <w:tcW w:w="851" w:type="dxa"/>
          </w:tcPr>
          <w:p w14:paraId="2E74AB6F" w14:textId="77777777" w:rsidR="00B567C0" w:rsidRDefault="00B567C0" w:rsidP="004B1FE5">
            <w:pPr>
              <w:pStyle w:val="TableParagraph"/>
              <w:spacing w:line="247" w:lineRule="exact"/>
              <w:ind w:left="10" w:right="2"/>
              <w:jc w:val="center"/>
            </w:pPr>
            <w:r>
              <w:rPr>
                <w:spacing w:val="-10"/>
              </w:rPr>
              <w:t>О</w:t>
            </w:r>
          </w:p>
        </w:tc>
        <w:tc>
          <w:tcPr>
            <w:tcW w:w="885" w:type="dxa"/>
          </w:tcPr>
          <w:p w14:paraId="4CE17CAB" w14:textId="77777777" w:rsidR="00B567C0" w:rsidRDefault="00B567C0" w:rsidP="004B1FE5">
            <w:pPr>
              <w:pStyle w:val="TableParagraph"/>
              <w:spacing w:line="247" w:lineRule="exact"/>
              <w:ind w:left="7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1061" w:type="dxa"/>
          </w:tcPr>
          <w:p w14:paraId="01788092" w14:textId="77777777" w:rsidR="00B567C0" w:rsidRDefault="00B567C0" w:rsidP="004B1FE5">
            <w:pPr>
              <w:pStyle w:val="TableParagraph"/>
              <w:spacing w:line="247" w:lineRule="exact"/>
              <w:ind w:left="8"/>
              <w:jc w:val="center"/>
            </w:pPr>
            <w:r>
              <w:rPr>
                <w:spacing w:val="-5"/>
              </w:rPr>
              <w:t>152</w:t>
            </w:r>
          </w:p>
        </w:tc>
        <w:tc>
          <w:tcPr>
            <w:tcW w:w="1881" w:type="dxa"/>
          </w:tcPr>
          <w:p w14:paraId="06E9095B" w14:textId="77777777" w:rsidR="00B567C0" w:rsidRDefault="00B567C0" w:rsidP="004B1FE5">
            <w:pPr>
              <w:pStyle w:val="TableParagraph"/>
              <w:spacing w:line="247" w:lineRule="exact"/>
              <w:ind w:left="4"/>
              <w:jc w:val="center"/>
            </w:pPr>
            <w:r>
              <w:t>3-4</w:t>
            </w:r>
            <w:r>
              <w:rPr>
                <w:spacing w:val="-2"/>
              </w:rPr>
              <w:t xml:space="preserve"> </w:t>
            </w:r>
            <w:r>
              <w:t>модуль</w:t>
            </w:r>
            <w:r>
              <w:rPr>
                <w:spacing w:val="-2"/>
              </w:rPr>
              <w:t xml:space="preserve"> </w:t>
            </w:r>
            <w:r>
              <w:rPr>
                <w:spacing w:val="-10"/>
              </w:rPr>
              <w:t>3</w:t>
            </w:r>
          </w:p>
          <w:p w14:paraId="351890E6" w14:textId="77777777" w:rsidR="00B567C0" w:rsidRDefault="00B567C0" w:rsidP="004B1FE5">
            <w:pPr>
              <w:pStyle w:val="TableParagraph"/>
              <w:spacing w:before="37"/>
              <w:ind w:left="4" w:right="1"/>
              <w:jc w:val="center"/>
            </w:pPr>
            <w:r>
              <w:rPr>
                <w:spacing w:val="-2"/>
              </w:rPr>
              <w:t>курса</w:t>
            </w:r>
          </w:p>
        </w:tc>
      </w:tr>
      <w:tr w:rsidR="00B567C0" w14:paraId="7EE0A334" w14:textId="77777777" w:rsidTr="004B1FE5">
        <w:trPr>
          <w:trHeight w:val="506"/>
        </w:trPr>
        <w:tc>
          <w:tcPr>
            <w:tcW w:w="573" w:type="dxa"/>
          </w:tcPr>
          <w:p w14:paraId="3FDC501D" w14:textId="5E10D3F9" w:rsidR="00B567C0" w:rsidRDefault="00B567C0" w:rsidP="004B1FE5">
            <w:pPr>
              <w:pStyle w:val="TableParagraph"/>
              <w:spacing w:line="247" w:lineRule="exact"/>
              <w:ind w:left="6"/>
              <w:jc w:val="center"/>
            </w:pPr>
            <w:r>
              <w:rPr>
                <w:spacing w:val="-10"/>
              </w:rPr>
              <w:lastRenderedPageBreak/>
              <w:t>4</w:t>
            </w:r>
          </w:p>
        </w:tc>
        <w:tc>
          <w:tcPr>
            <w:tcW w:w="1270" w:type="dxa"/>
          </w:tcPr>
          <w:p w14:paraId="01FA4EB4" w14:textId="77777777" w:rsidR="00B567C0" w:rsidRDefault="00B567C0" w:rsidP="004B1FE5">
            <w:pPr>
              <w:pStyle w:val="TableParagraph"/>
              <w:spacing w:line="247" w:lineRule="exact"/>
              <w:ind w:left="8"/>
              <w:jc w:val="center"/>
            </w:pPr>
            <w:r>
              <w:rPr>
                <w:spacing w:val="-2"/>
              </w:rPr>
              <w:t>Профессиональная</w:t>
            </w:r>
          </w:p>
        </w:tc>
        <w:tc>
          <w:tcPr>
            <w:tcW w:w="3544" w:type="dxa"/>
          </w:tcPr>
          <w:p w14:paraId="68312554" w14:textId="514AC1ED" w:rsidR="00B567C0" w:rsidRDefault="00B567C0" w:rsidP="004B1FE5">
            <w:pPr>
              <w:pStyle w:val="TableParagraph"/>
              <w:spacing w:line="247" w:lineRule="exact"/>
              <w:ind w:left="11" w:right="4"/>
              <w:jc w:val="center"/>
            </w:pPr>
            <w:r>
              <w:rPr>
                <w:spacing w:val="-2"/>
              </w:rPr>
              <w:t>Производственная</w:t>
            </w:r>
            <w:r w:rsidR="004B1FE5">
              <w:rPr>
                <w:spacing w:val="-2"/>
              </w:rPr>
              <w:t xml:space="preserve"> </w:t>
            </w:r>
            <w:r>
              <w:rPr>
                <w:spacing w:val="-2"/>
              </w:rPr>
              <w:t>практика</w:t>
            </w:r>
          </w:p>
        </w:tc>
        <w:tc>
          <w:tcPr>
            <w:tcW w:w="851" w:type="dxa"/>
          </w:tcPr>
          <w:p w14:paraId="4071F2E3" w14:textId="77777777" w:rsidR="00B567C0" w:rsidRDefault="00B567C0" w:rsidP="004B1FE5">
            <w:pPr>
              <w:pStyle w:val="TableParagraph"/>
              <w:spacing w:line="247" w:lineRule="exact"/>
              <w:ind w:left="10" w:right="2"/>
              <w:jc w:val="center"/>
            </w:pPr>
            <w:r>
              <w:rPr>
                <w:spacing w:val="-10"/>
              </w:rPr>
              <w:t>О</w:t>
            </w:r>
          </w:p>
        </w:tc>
        <w:tc>
          <w:tcPr>
            <w:tcW w:w="885" w:type="dxa"/>
          </w:tcPr>
          <w:p w14:paraId="6E7FD377" w14:textId="77777777" w:rsidR="00B567C0" w:rsidRDefault="00DA7B7C" w:rsidP="004B1FE5">
            <w:pPr>
              <w:pStyle w:val="TableParagraph"/>
              <w:spacing w:line="247" w:lineRule="exact"/>
              <w:ind w:left="7"/>
              <w:jc w:val="center"/>
            </w:pPr>
            <w:r>
              <w:rPr>
                <w:spacing w:val="-10"/>
              </w:rPr>
              <w:t>8</w:t>
            </w:r>
          </w:p>
        </w:tc>
        <w:tc>
          <w:tcPr>
            <w:tcW w:w="1061" w:type="dxa"/>
          </w:tcPr>
          <w:p w14:paraId="38E076BD" w14:textId="77777777" w:rsidR="00B567C0" w:rsidRDefault="00DA7B7C" w:rsidP="004B1FE5">
            <w:pPr>
              <w:pStyle w:val="TableParagraph"/>
              <w:spacing w:line="247" w:lineRule="exact"/>
              <w:ind w:left="8"/>
              <w:jc w:val="center"/>
            </w:pPr>
            <w:r>
              <w:rPr>
                <w:spacing w:val="-5"/>
              </w:rPr>
              <w:t>304</w:t>
            </w:r>
          </w:p>
        </w:tc>
        <w:tc>
          <w:tcPr>
            <w:tcW w:w="1881" w:type="dxa"/>
          </w:tcPr>
          <w:p w14:paraId="163809E7" w14:textId="77777777" w:rsidR="00B567C0" w:rsidRDefault="00DA7B7C" w:rsidP="004B1FE5">
            <w:pPr>
              <w:pStyle w:val="TableParagraph"/>
              <w:spacing w:line="247" w:lineRule="exact"/>
              <w:ind w:left="4" w:right="3"/>
              <w:jc w:val="center"/>
            </w:pPr>
            <w:r>
              <w:t>3 модуль 4</w:t>
            </w:r>
            <w:r w:rsidR="00B567C0">
              <w:rPr>
                <w:spacing w:val="-4"/>
              </w:rPr>
              <w:t xml:space="preserve"> курс</w:t>
            </w:r>
            <w:r>
              <w:rPr>
                <w:spacing w:val="-4"/>
              </w:rPr>
              <w:t>а</w:t>
            </w:r>
          </w:p>
        </w:tc>
      </w:tr>
      <w:tr w:rsidR="00B567C0" w14:paraId="7E719D33" w14:textId="77777777" w:rsidTr="004B1FE5">
        <w:trPr>
          <w:trHeight w:val="871"/>
        </w:trPr>
        <w:tc>
          <w:tcPr>
            <w:tcW w:w="573" w:type="dxa"/>
          </w:tcPr>
          <w:p w14:paraId="7A6D53EA" w14:textId="77777777" w:rsidR="00B567C0" w:rsidRDefault="00B567C0" w:rsidP="004B1FE5">
            <w:pPr>
              <w:pStyle w:val="TableParagraph"/>
              <w:spacing w:line="247" w:lineRule="exact"/>
              <w:ind w:left="9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1270" w:type="dxa"/>
          </w:tcPr>
          <w:p w14:paraId="4F3927E0" w14:textId="77777777" w:rsidR="00B567C0" w:rsidRDefault="00B567C0" w:rsidP="004B1FE5">
            <w:pPr>
              <w:pStyle w:val="TableParagraph"/>
              <w:spacing w:line="247" w:lineRule="exact"/>
              <w:ind w:left="10"/>
              <w:jc w:val="center"/>
            </w:pPr>
            <w:r>
              <w:t>Научно-</w:t>
            </w:r>
          </w:p>
          <w:p w14:paraId="5EBB9D8E" w14:textId="77777777" w:rsidR="00B567C0" w:rsidRDefault="00B567C0" w:rsidP="004B1FE5">
            <w:pPr>
              <w:pStyle w:val="TableParagraph"/>
              <w:spacing w:before="1"/>
              <w:ind w:left="11"/>
              <w:jc w:val="center"/>
            </w:pPr>
            <w:r>
              <w:rPr>
                <w:spacing w:val="-2"/>
              </w:rPr>
              <w:t>исследовательская</w:t>
            </w:r>
          </w:p>
        </w:tc>
        <w:tc>
          <w:tcPr>
            <w:tcW w:w="3544" w:type="dxa"/>
          </w:tcPr>
          <w:p w14:paraId="63BDD68B" w14:textId="6C99C2B1" w:rsidR="00B567C0" w:rsidRDefault="00B567C0" w:rsidP="004B1FE5">
            <w:pPr>
              <w:pStyle w:val="TableParagraph"/>
              <w:spacing w:line="242" w:lineRule="auto"/>
              <w:ind w:left="11" w:right="1"/>
              <w:jc w:val="center"/>
            </w:pPr>
            <w:r>
              <w:rPr>
                <w:spacing w:val="-2"/>
              </w:rPr>
              <w:t>Подготовка выпускной</w:t>
            </w:r>
            <w:r w:rsidR="004B1FE5">
              <w:rPr>
                <w:spacing w:val="-2"/>
              </w:rPr>
              <w:t xml:space="preserve"> </w:t>
            </w:r>
            <w:r>
              <w:rPr>
                <w:spacing w:val="-2"/>
              </w:rPr>
              <w:t>квалификационной</w:t>
            </w:r>
            <w:r w:rsidR="004B1FE5">
              <w:rPr>
                <w:spacing w:val="-2"/>
              </w:rPr>
              <w:t xml:space="preserve"> </w:t>
            </w:r>
            <w:r>
              <w:rPr>
                <w:spacing w:val="-2"/>
              </w:rPr>
              <w:t>работы</w:t>
            </w:r>
          </w:p>
        </w:tc>
        <w:tc>
          <w:tcPr>
            <w:tcW w:w="851" w:type="dxa"/>
          </w:tcPr>
          <w:p w14:paraId="04DC84C4" w14:textId="77777777" w:rsidR="00B567C0" w:rsidRDefault="00B567C0" w:rsidP="004B1FE5">
            <w:pPr>
              <w:pStyle w:val="TableParagraph"/>
              <w:spacing w:line="247" w:lineRule="exact"/>
              <w:ind w:left="10" w:right="2"/>
              <w:jc w:val="center"/>
            </w:pPr>
            <w:r>
              <w:rPr>
                <w:spacing w:val="-10"/>
              </w:rPr>
              <w:t>О</w:t>
            </w:r>
          </w:p>
        </w:tc>
        <w:tc>
          <w:tcPr>
            <w:tcW w:w="885" w:type="dxa"/>
          </w:tcPr>
          <w:p w14:paraId="1ADE06C2" w14:textId="77777777" w:rsidR="00B567C0" w:rsidRDefault="00DA7B7C" w:rsidP="004B1FE5">
            <w:pPr>
              <w:pStyle w:val="TableParagraph"/>
              <w:spacing w:line="247" w:lineRule="exact"/>
              <w:ind w:left="7"/>
              <w:jc w:val="center"/>
            </w:pPr>
            <w:r>
              <w:rPr>
                <w:spacing w:val="-5"/>
              </w:rPr>
              <w:t>12</w:t>
            </w:r>
          </w:p>
        </w:tc>
        <w:tc>
          <w:tcPr>
            <w:tcW w:w="1061" w:type="dxa"/>
          </w:tcPr>
          <w:p w14:paraId="52B5F2C1" w14:textId="77777777" w:rsidR="00B567C0" w:rsidRDefault="00DA7B7C" w:rsidP="004B1FE5">
            <w:pPr>
              <w:pStyle w:val="TableParagraph"/>
              <w:spacing w:line="247" w:lineRule="exact"/>
              <w:ind w:left="8"/>
              <w:jc w:val="center"/>
            </w:pPr>
            <w:r>
              <w:rPr>
                <w:spacing w:val="-5"/>
              </w:rPr>
              <w:t>456</w:t>
            </w:r>
          </w:p>
        </w:tc>
        <w:tc>
          <w:tcPr>
            <w:tcW w:w="1881" w:type="dxa"/>
          </w:tcPr>
          <w:p w14:paraId="292EAB62" w14:textId="77777777" w:rsidR="00B567C0" w:rsidRDefault="00DA7B7C" w:rsidP="004B1FE5">
            <w:pPr>
              <w:pStyle w:val="TableParagraph"/>
              <w:spacing w:line="247" w:lineRule="exact"/>
              <w:ind w:left="4"/>
              <w:jc w:val="center"/>
            </w:pPr>
            <w:r>
              <w:t>2-3 модуль 4</w:t>
            </w:r>
            <w:r>
              <w:rPr>
                <w:spacing w:val="-4"/>
              </w:rPr>
              <w:t xml:space="preserve"> курса</w:t>
            </w:r>
          </w:p>
        </w:tc>
      </w:tr>
    </w:tbl>
    <w:p w14:paraId="67A89C1F" w14:textId="77777777" w:rsidR="00B567C0" w:rsidRPr="00B567C0" w:rsidRDefault="00B567C0" w:rsidP="00B567C0"/>
    <w:p w14:paraId="4A7A2EFF" w14:textId="714AD139" w:rsidR="00406725" w:rsidRPr="00790954" w:rsidRDefault="00406725" w:rsidP="00406725">
      <w:pPr>
        <w:spacing w:line="240" w:lineRule="auto"/>
        <w:ind w:right="567" w:firstLine="709"/>
        <w:jc w:val="both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790954">
        <w:rPr>
          <w:rFonts w:ascii="Times New Roman" w:hAnsi="Times New Roman" w:cs="Times New Roman"/>
          <w:b/>
          <w:sz w:val="26"/>
          <w:szCs w:val="26"/>
          <w:lang w:val="ru-RU"/>
        </w:rPr>
        <w:t>Раздел 2. Описание содержания практики</w:t>
      </w:r>
    </w:p>
    <w:p w14:paraId="55D956DC" w14:textId="77777777" w:rsidR="00353DFD" w:rsidRPr="00353DFD" w:rsidRDefault="00353DFD" w:rsidP="00353DFD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53DFD">
        <w:rPr>
          <w:rFonts w:ascii="Times New Roman" w:hAnsi="Times New Roman" w:cs="Times New Roman"/>
          <w:sz w:val="26"/>
          <w:szCs w:val="26"/>
          <w:lang w:val="ru-RU"/>
        </w:rPr>
        <w:t>2.1. Курсовой проект: SWOT-анализ (1 курс)</w:t>
      </w:r>
    </w:p>
    <w:p w14:paraId="0DE62917" w14:textId="77777777" w:rsidR="00353DFD" w:rsidRPr="00353DFD" w:rsidRDefault="00353DFD" w:rsidP="00353DFD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53DFD">
        <w:rPr>
          <w:rFonts w:ascii="Times New Roman" w:hAnsi="Times New Roman" w:cs="Times New Roman"/>
          <w:sz w:val="26"/>
          <w:szCs w:val="26"/>
          <w:lang w:val="ru-RU"/>
        </w:rPr>
        <w:t xml:space="preserve">Цель, задачи, </w:t>
      </w:r>
      <w:proofErr w:type="spellStart"/>
      <w:r w:rsidRPr="00353DFD">
        <w:rPr>
          <w:rFonts w:ascii="Times New Roman" w:hAnsi="Times New Roman" w:cs="Times New Roman"/>
          <w:sz w:val="26"/>
          <w:szCs w:val="26"/>
          <w:lang w:val="ru-RU"/>
        </w:rPr>
        <w:t>пререквизиты</w:t>
      </w:r>
      <w:proofErr w:type="spellEnd"/>
      <w:r w:rsidRPr="00353DFD">
        <w:rPr>
          <w:rFonts w:ascii="Times New Roman" w:hAnsi="Times New Roman" w:cs="Times New Roman"/>
          <w:sz w:val="26"/>
          <w:szCs w:val="26"/>
          <w:lang w:val="ru-RU"/>
        </w:rPr>
        <w:t xml:space="preserve"> ЭПП.</w:t>
      </w:r>
    </w:p>
    <w:p w14:paraId="51C311CC" w14:textId="77777777" w:rsidR="00353DFD" w:rsidRPr="00353DFD" w:rsidRDefault="00353DFD" w:rsidP="00353DFD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53DFD">
        <w:rPr>
          <w:rFonts w:ascii="Times New Roman" w:hAnsi="Times New Roman" w:cs="Times New Roman"/>
          <w:sz w:val="26"/>
          <w:szCs w:val="26"/>
          <w:lang w:val="ru-RU"/>
        </w:rPr>
        <w:t>Целью практики является формирование способности проводить комплексный анализ внутренней и внешней среды компании, выявлять ключевые факторы её развития и разрабатывать обоснованные стратегические рекомендации.</w:t>
      </w:r>
    </w:p>
    <w:p w14:paraId="438EB306" w14:textId="77777777" w:rsidR="00353DFD" w:rsidRPr="00353DFD" w:rsidRDefault="00353DFD" w:rsidP="00353DFD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53DFD">
        <w:rPr>
          <w:rFonts w:ascii="Times New Roman" w:hAnsi="Times New Roman" w:cs="Times New Roman"/>
          <w:sz w:val="26"/>
          <w:szCs w:val="26"/>
          <w:lang w:val="ru-RU"/>
        </w:rPr>
        <w:t>Даты точек контроля:</w:t>
      </w:r>
    </w:p>
    <w:p w14:paraId="5476C6F1" w14:textId="77777777" w:rsidR="00353DFD" w:rsidRPr="00353DFD" w:rsidRDefault="00353DFD" w:rsidP="00353DFD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53DFD">
        <w:rPr>
          <w:rFonts w:ascii="Times New Roman" w:hAnsi="Times New Roman" w:cs="Times New Roman"/>
          <w:sz w:val="26"/>
          <w:szCs w:val="26"/>
          <w:lang w:val="ru-RU"/>
        </w:rPr>
        <w:t>Выбор компании студентами — начало 3 модуля;</w:t>
      </w:r>
    </w:p>
    <w:p w14:paraId="6BBAFC9D" w14:textId="77777777" w:rsidR="00353DFD" w:rsidRPr="00353DFD" w:rsidRDefault="00353DFD" w:rsidP="00353DFD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53DFD">
        <w:rPr>
          <w:rFonts w:ascii="Times New Roman" w:hAnsi="Times New Roman" w:cs="Times New Roman"/>
          <w:sz w:val="26"/>
          <w:szCs w:val="26"/>
          <w:lang w:val="ru-RU"/>
        </w:rPr>
        <w:t>Предоставление промежуточного варианта — середина 4 модуля;</w:t>
      </w:r>
    </w:p>
    <w:p w14:paraId="7F7A16E8" w14:textId="77777777" w:rsidR="00353DFD" w:rsidRPr="00353DFD" w:rsidRDefault="00353DFD" w:rsidP="00353DFD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53DFD">
        <w:rPr>
          <w:rFonts w:ascii="Times New Roman" w:hAnsi="Times New Roman" w:cs="Times New Roman"/>
          <w:sz w:val="26"/>
          <w:szCs w:val="26"/>
          <w:lang w:val="ru-RU"/>
        </w:rPr>
        <w:t>Загрузка итогового текста отчета — не позднее 1 июня;</w:t>
      </w:r>
    </w:p>
    <w:p w14:paraId="09CDB680" w14:textId="77777777" w:rsidR="00353DFD" w:rsidRPr="00353DFD" w:rsidRDefault="00353DFD" w:rsidP="00353DFD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53DFD">
        <w:rPr>
          <w:rFonts w:ascii="Times New Roman" w:hAnsi="Times New Roman" w:cs="Times New Roman"/>
          <w:sz w:val="26"/>
          <w:szCs w:val="26"/>
          <w:lang w:val="ru-RU"/>
        </w:rPr>
        <w:t>Защита курсового проекта — за 10 дней до начала сессии 4-го модуля или в период сессии 4-го модуля.</w:t>
      </w:r>
    </w:p>
    <w:p w14:paraId="33DEF57D" w14:textId="77777777" w:rsidR="00353DFD" w:rsidRPr="00353DFD" w:rsidRDefault="00353DFD" w:rsidP="00353DFD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53DFD">
        <w:rPr>
          <w:rFonts w:ascii="Times New Roman" w:hAnsi="Times New Roman" w:cs="Times New Roman"/>
          <w:sz w:val="26"/>
          <w:szCs w:val="26"/>
          <w:lang w:val="ru-RU"/>
        </w:rPr>
        <w:t>Содержание, особенности освоения.</w:t>
      </w:r>
    </w:p>
    <w:p w14:paraId="0B7C7D9A" w14:textId="77777777" w:rsidR="00353DFD" w:rsidRPr="00353DFD" w:rsidRDefault="00353DFD" w:rsidP="00353DFD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53DFD">
        <w:rPr>
          <w:rFonts w:ascii="Times New Roman" w:hAnsi="Times New Roman" w:cs="Times New Roman"/>
          <w:sz w:val="26"/>
          <w:szCs w:val="26"/>
          <w:lang w:val="ru-RU"/>
        </w:rPr>
        <w:t xml:space="preserve">В рамках проекта SWOT </w:t>
      </w:r>
      <w:proofErr w:type="spellStart"/>
      <w:r w:rsidRPr="00353DFD">
        <w:rPr>
          <w:rFonts w:ascii="Times New Roman" w:hAnsi="Times New Roman" w:cs="Times New Roman"/>
          <w:sz w:val="26"/>
          <w:szCs w:val="26"/>
          <w:lang w:val="ru-RU"/>
        </w:rPr>
        <w:t>Analysis</w:t>
      </w:r>
      <w:proofErr w:type="spellEnd"/>
      <w:r w:rsidRPr="00353DFD">
        <w:rPr>
          <w:rFonts w:ascii="Times New Roman" w:hAnsi="Times New Roman" w:cs="Times New Roman"/>
          <w:sz w:val="26"/>
          <w:szCs w:val="26"/>
          <w:lang w:val="ru-RU"/>
        </w:rPr>
        <w:t xml:space="preserve"> студенты в командах выполняют анализ реальной компании-партнёра НИУ ВШЭ и разрабатывают рекомендации по её дальнейшему развитию. Проект основан на использовании информации, полученной в ходе интервью с представителями компании, а также данных из открытых источников. Компания может поставить перед командой одну или несколько задач, связанных с анализом отдельных направлений своей деятельности. Проект предполагает проведение комплексного SWOT-анализа, оценку внутренней и внешней среды компании, выявление ключевых факторов развития и подготовку практических рекомендаций на основе результатов анализа.</w:t>
      </w:r>
    </w:p>
    <w:p w14:paraId="41EB3178" w14:textId="77777777" w:rsidR="00353DFD" w:rsidRPr="00353DFD" w:rsidRDefault="00353DFD" w:rsidP="00353DFD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53DFD">
        <w:rPr>
          <w:rFonts w:ascii="Times New Roman" w:hAnsi="Times New Roman" w:cs="Times New Roman"/>
          <w:sz w:val="26"/>
          <w:szCs w:val="26"/>
          <w:lang w:val="ru-RU"/>
        </w:rPr>
        <w:t>Примеры заданий и тем: проведение SWOT-анализа компании; анализ сильных и слабых сторон бизнеса; оценка рыночных возможностей и внешних угроз; анализ конкурентной позиции компании; исследование факторов, влияющих на развитие компании в отрасли; разработка стратегических рекомендаций по развитию бизнеса; определение перспективных направлений роста компании; анализ влияния изменений внешней среды на стратегию компании.</w:t>
      </w:r>
    </w:p>
    <w:p w14:paraId="76D5AF18" w14:textId="77777777" w:rsidR="00353DFD" w:rsidRPr="00353DFD" w:rsidRDefault="00353DFD" w:rsidP="00353DFD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53DFD">
        <w:rPr>
          <w:rFonts w:ascii="Times New Roman" w:hAnsi="Times New Roman" w:cs="Times New Roman"/>
          <w:sz w:val="26"/>
          <w:szCs w:val="26"/>
          <w:lang w:val="ru-RU"/>
        </w:rPr>
        <w:t>Выбор компаний студентами осуществляется с 26 января по 15 февраля текущего учебного года. Способ проведения — стационарный.</w:t>
      </w:r>
    </w:p>
    <w:p w14:paraId="7EAB1823" w14:textId="77777777" w:rsidR="00353DFD" w:rsidRPr="00353DFD" w:rsidRDefault="00353DFD" w:rsidP="00353DFD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53DFD">
        <w:rPr>
          <w:rFonts w:ascii="Times New Roman" w:hAnsi="Times New Roman" w:cs="Times New Roman"/>
          <w:sz w:val="26"/>
          <w:szCs w:val="26"/>
          <w:lang w:val="ru-RU"/>
        </w:rPr>
        <w:t>Оценивание и отчетность.</w:t>
      </w:r>
    </w:p>
    <w:p w14:paraId="04C9F0A1" w14:textId="76668039" w:rsidR="00353DFD" w:rsidRPr="00353DFD" w:rsidRDefault="00353DFD" w:rsidP="00353DFD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53DFD">
        <w:rPr>
          <w:rFonts w:ascii="Times New Roman" w:hAnsi="Times New Roman" w:cs="Times New Roman"/>
          <w:sz w:val="26"/>
          <w:szCs w:val="26"/>
          <w:lang w:val="ru-RU"/>
        </w:rPr>
        <w:t>Итоговая отчётная документация включает письменный отчёт по результатам SWOT-анализа компании и презентацию к защите. Отчёт должен содержать анализ внутренней и внешней среды компании, результаты SWOT-анализа и обоснованные рекомендации. Требования к структуре и оформлению определяются методическими рекомендациями образовательной программы. Допустимость командного отчёта — да. Обязательная защита на итоговой комиссии — да.</w:t>
      </w:r>
      <w:r w:rsidR="001B61A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="001B61AD" w:rsidRPr="001B61AD">
        <w:rPr>
          <w:rFonts w:ascii="Times New Roman" w:hAnsi="Times New Roman" w:cs="Times New Roman"/>
          <w:sz w:val="26"/>
          <w:szCs w:val="26"/>
          <w:lang w:val="ru-RU"/>
        </w:rPr>
        <w:t xml:space="preserve">В случае выполнения работы в команде к отчётной документации прилагается «Подтверждение равного вклада участников», </w:t>
      </w:r>
      <w:r w:rsidR="001B61AD" w:rsidRPr="001B61AD">
        <w:rPr>
          <w:rFonts w:ascii="Times New Roman" w:hAnsi="Times New Roman" w:cs="Times New Roman"/>
          <w:sz w:val="26"/>
          <w:szCs w:val="26"/>
          <w:lang w:val="ru-RU"/>
        </w:rPr>
        <w:lastRenderedPageBreak/>
        <w:t>подписанное всеми членами команды, либо пояснительная записка научного руководителя с указанием индивидуального вклада каждого студента (коэффициента участия).</w:t>
      </w:r>
    </w:p>
    <w:p w14:paraId="5220F1FB" w14:textId="77777777" w:rsidR="00353DFD" w:rsidRPr="00353DFD" w:rsidRDefault="00353DFD" w:rsidP="00353DFD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53DFD">
        <w:rPr>
          <w:rFonts w:ascii="Times New Roman" w:hAnsi="Times New Roman" w:cs="Times New Roman"/>
          <w:sz w:val="26"/>
          <w:szCs w:val="26"/>
          <w:lang w:val="ru-RU"/>
        </w:rPr>
        <w:t>Формула оценивания:</w:t>
      </w:r>
    </w:p>
    <w:p w14:paraId="54F00B71" w14:textId="77777777" w:rsidR="00353DFD" w:rsidRPr="00353DFD" w:rsidRDefault="00353DFD" w:rsidP="00353DFD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53DFD">
        <w:rPr>
          <w:rFonts w:ascii="Times New Roman" w:hAnsi="Times New Roman" w:cs="Times New Roman"/>
          <w:sz w:val="26"/>
          <w:szCs w:val="26"/>
          <w:lang w:val="ru-RU"/>
        </w:rPr>
        <w:t>Итоговая оценка = 25% оценки руководителя за проект + 35% оценки комиссии за письменную работу + 40% оценки комиссии за защиту.</w:t>
      </w:r>
    </w:p>
    <w:p w14:paraId="17F3BF0D" w14:textId="77777777" w:rsidR="00353DFD" w:rsidRPr="00353DFD" w:rsidRDefault="00353DFD" w:rsidP="00353DFD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53DFD">
        <w:rPr>
          <w:rFonts w:ascii="Times New Roman" w:hAnsi="Times New Roman" w:cs="Times New Roman"/>
          <w:sz w:val="26"/>
          <w:szCs w:val="26"/>
          <w:lang w:val="ru-RU"/>
        </w:rPr>
        <w:t>Критерии оценки комиссии.</w:t>
      </w:r>
    </w:p>
    <w:p w14:paraId="7CF516C2" w14:textId="77777777" w:rsidR="00353DFD" w:rsidRPr="00353DFD" w:rsidRDefault="00353DFD" w:rsidP="00353DFD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53DFD">
        <w:rPr>
          <w:rFonts w:ascii="Times New Roman" w:hAnsi="Times New Roman" w:cs="Times New Roman"/>
          <w:sz w:val="26"/>
          <w:szCs w:val="26"/>
          <w:lang w:val="ru-RU"/>
        </w:rPr>
        <w:t>Оценка письменной работы комиссией: наличие всех обязательных элементов работы; корректность применения PESTEL и логичность выводов; корректность применения модели пяти сил Портера и логичность выводов; корректность применения KSF и логичность выводов; логическая взаимосвязь всех частей и целостность работы; корректность построения первичного и расширенного SWOT-анализа; обоснованность, полнота и корректность разработанных стратегических альтернатив; использование разнообразных источников информации и соблюдение требований методических рекомендаций; дополнительные методы могут использоваться сверх предусмотренных программой при условии корректного применения всех обязательных методов.</w:t>
      </w:r>
    </w:p>
    <w:p w14:paraId="617703CA" w14:textId="77777777" w:rsidR="00353DFD" w:rsidRPr="00353DFD" w:rsidRDefault="00353DFD" w:rsidP="00353DFD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53DFD">
        <w:rPr>
          <w:rFonts w:ascii="Times New Roman" w:hAnsi="Times New Roman" w:cs="Times New Roman"/>
          <w:sz w:val="26"/>
          <w:szCs w:val="26"/>
          <w:lang w:val="ru-RU"/>
        </w:rPr>
        <w:t>Оценка защиты комиссией: соблюдение установленного времени; ясность, логичность и отсутствие ошибок в презентации; свободное, краткое и логически связное выступление; равномерное распределение участия в защите между членами команды; компетентное представление результатов PESTEL; компетентное представление результатов анализа пяти сил Портера; компетентное представление результатов KSF; компетентное представление результатов первичного и расширенного SWOT-анализа; компетентное представление стратегических альтернатив.</w:t>
      </w:r>
    </w:p>
    <w:p w14:paraId="2DD94B34" w14:textId="77777777" w:rsidR="00353DFD" w:rsidRPr="00353DFD" w:rsidRDefault="00353DFD" w:rsidP="00353DFD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53DFD">
        <w:rPr>
          <w:rFonts w:ascii="Times New Roman" w:hAnsi="Times New Roman" w:cs="Times New Roman"/>
          <w:sz w:val="26"/>
          <w:szCs w:val="26"/>
          <w:lang w:val="ru-RU"/>
        </w:rPr>
        <w:t>Ресурсы.</w:t>
      </w:r>
    </w:p>
    <w:p w14:paraId="075DB869" w14:textId="0426D62C" w:rsidR="008D4060" w:rsidRDefault="00353DFD" w:rsidP="00353DFD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53DFD">
        <w:rPr>
          <w:rFonts w:ascii="Times New Roman" w:hAnsi="Times New Roman" w:cs="Times New Roman"/>
          <w:sz w:val="26"/>
          <w:szCs w:val="26"/>
          <w:lang w:val="ru-RU"/>
        </w:rPr>
        <w:t>В процессе прохождения ЭПП обучающиеся могут использовать информационные технологии, в том числе средства автоматизации аналитической работы, инструменты сбора и визуализации данных, Интернет-технологии и др. Материально-техническое обеспечение ЭПП при необходимости отражается в договорах на проведение практической подготовки с отдельными организациями. Указанное материально-техническое обеспечение должно удовлетворять действующим санитарным и противопожарным нормам, а также требованиям техники безопасности при проведении работ.</w:t>
      </w:r>
    </w:p>
    <w:p w14:paraId="31783FAE" w14:textId="7A5AC342" w:rsidR="008D4060" w:rsidRPr="00406725" w:rsidRDefault="008D4060" w:rsidP="008D4060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14:paraId="3F93446B" w14:textId="77777777" w:rsidR="00353DFD" w:rsidRPr="00353DFD" w:rsidRDefault="00353DFD" w:rsidP="00353DFD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53DFD">
        <w:rPr>
          <w:rFonts w:ascii="Times New Roman" w:hAnsi="Times New Roman" w:cs="Times New Roman"/>
          <w:sz w:val="26"/>
          <w:szCs w:val="26"/>
          <w:lang w:val="ru-RU"/>
        </w:rPr>
        <w:t>2.2. Курсовой проект: моделирование организации (2 курс)</w:t>
      </w:r>
    </w:p>
    <w:p w14:paraId="0FB48B06" w14:textId="77777777" w:rsidR="00353DFD" w:rsidRPr="00353DFD" w:rsidRDefault="00353DFD" w:rsidP="00353DFD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53DFD">
        <w:rPr>
          <w:rFonts w:ascii="Times New Roman" w:hAnsi="Times New Roman" w:cs="Times New Roman"/>
          <w:sz w:val="26"/>
          <w:szCs w:val="26"/>
          <w:lang w:val="ru-RU"/>
        </w:rPr>
        <w:t xml:space="preserve">Цель, задачи, </w:t>
      </w:r>
      <w:proofErr w:type="spellStart"/>
      <w:r w:rsidRPr="00353DFD">
        <w:rPr>
          <w:rFonts w:ascii="Times New Roman" w:hAnsi="Times New Roman" w:cs="Times New Roman"/>
          <w:sz w:val="26"/>
          <w:szCs w:val="26"/>
          <w:lang w:val="ru-RU"/>
        </w:rPr>
        <w:t>пререквизиты</w:t>
      </w:r>
      <w:proofErr w:type="spellEnd"/>
      <w:r w:rsidRPr="00353DFD">
        <w:rPr>
          <w:rFonts w:ascii="Times New Roman" w:hAnsi="Times New Roman" w:cs="Times New Roman"/>
          <w:sz w:val="26"/>
          <w:szCs w:val="26"/>
          <w:lang w:val="ru-RU"/>
        </w:rPr>
        <w:t xml:space="preserve"> ЭПП.</w:t>
      </w:r>
    </w:p>
    <w:p w14:paraId="1C4629F7" w14:textId="77777777" w:rsidR="00353DFD" w:rsidRPr="00353DFD" w:rsidRDefault="00353DFD" w:rsidP="00353DFD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53DFD">
        <w:rPr>
          <w:rFonts w:ascii="Times New Roman" w:hAnsi="Times New Roman" w:cs="Times New Roman"/>
          <w:sz w:val="26"/>
          <w:szCs w:val="26"/>
          <w:lang w:val="ru-RU"/>
        </w:rPr>
        <w:t>Целью проекта является формирование способности моделировать организационную структуру компании, проектировать бизнес-процессы и разрабатывать обоснованные рекомендации по совершенствованию организационного дизайна.</w:t>
      </w:r>
    </w:p>
    <w:p w14:paraId="4AC4B8D4" w14:textId="77777777" w:rsidR="00353DFD" w:rsidRPr="00353DFD" w:rsidRDefault="00353DFD" w:rsidP="00353DFD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53DFD">
        <w:rPr>
          <w:rFonts w:ascii="Times New Roman" w:hAnsi="Times New Roman" w:cs="Times New Roman"/>
          <w:sz w:val="26"/>
          <w:szCs w:val="26"/>
          <w:lang w:val="ru-RU"/>
        </w:rPr>
        <w:t>Даты точек контроля:</w:t>
      </w:r>
    </w:p>
    <w:p w14:paraId="77F37D85" w14:textId="77777777" w:rsidR="00353DFD" w:rsidRPr="00353DFD" w:rsidRDefault="00353DFD" w:rsidP="00353DFD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53DFD">
        <w:rPr>
          <w:rFonts w:ascii="Times New Roman" w:hAnsi="Times New Roman" w:cs="Times New Roman"/>
          <w:sz w:val="26"/>
          <w:szCs w:val="26"/>
          <w:lang w:val="ru-RU"/>
        </w:rPr>
        <w:t>Выбор компании студентами — начало 3 модуля;</w:t>
      </w:r>
    </w:p>
    <w:p w14:paraId="532355B8" w14:textId="77777777" w:rsidR="00353DFD" w:rsidRPr="00353DFD" w:rsidRDefault="00353DFD" w:rsidP="00353DFD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53DFD">
        <w:rPr>
          <w:rFonts w:ascii="Times New Roman" w:hAnsi="Times New Roman" w:cs="Times New Roman"/>
          <w:sz w:val="26"/>
          <w:szCs w:val="26"/>
          <w:lang w:val="ru-RU"/>
        </w:rPr>
        <w:t>Предоставление промежуточного варианта — середина 4 модуля;</w:t>
      </w:r>
    </w:p>
    <w:p w14:paraId="0D9C5E2C" w14:textId="77777777" w:rsidR="00353DFD" w:rsidRPr="00353DFD" w:rsidRDefault="00353DFD" w:rsidP="00353DFD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53DFD">
        <w:rPr>
          <w:rFonts w:ascii="Times New Roman" w:hAnsi="Times New Roman" w:cs="Times New Roman"/>
          <w:sz w:val="26"/>
          <w:szCs w:val="26"/>
          <w:lang w:val="ru-RU"/>
        </w:rPr>
        <w:t>Загрузка итогового текста отчёта — не позднее 1 июня;</w:t>
      </w:r>
    </w:p>
    <w:p w14:paraId="42D567CB" w14:textId="77777777" w:rsidR="00353DFD" w:rsidRPr="00353DFD" w:rsidRDefault="00353DFD" w:rsidP="00353DFD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53DFD">
        <w:rPr>
          <w:rFonts w:ascii="Times New Roman" w:hAnsi="Times New Roman" w:cs="Times New Roman"/>
          <w:sz w:val="26"/>
          <w:szCs w:val="26"/>
          <w:lang w:val="ru-RU"/>
        </w:rPr>
        <w:lastRenderedPageBreak/>
        <w:t>Защита курсового проекта — за 10 дней до начала сессии 4-го модуля или в период сессии 4-го модуля.</w:t>
      </w:r>
    </w:p>
    <w:p w14:paraId="0FFBBE3A" w14:textId="77777777" w:rsidR="00353DFD" w:rsidRPr="00353DFD" w:rsidRDefault="00353DFD" w:rsidP="00353DFD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53DFD">
        <w:rPr>
          <w:rFonts w:ascii="Times New Roman" w:hAnsi="Times New Roman" w:cs="Times New Roman"/>
          <w:sz w:val="26"/>
          <w:szCs w:val="26"/>
          <w:lang w:val="ru-RU"/>
        </w:rPr>
        <w:t>Содержание, особенности освоения.</w:t>
      </w:r>
    </w:p>
    <w:p w14:paraId="47BD64A0" w14:textId="77777777" w:rsidR="00353DFD" w:rsidRPr="00353DFD" w:rsidRDefault="00353DFD" w:rsidP="00353DFD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53DFD">
        <w:rPr>
          <w:rFonts w:ascii="Times New Roman" w:hAnsi="Times New Roman" w:cs="Times New Roman"/>
          <w:sz w:val="26"/>
          <w:szCs w:val="26"/>
          <w:lang w:val="ru-RU"/>
        </w:rPr>
        <w:t>В рамках проекта «Моделирование организации» студенты в командах выполняют проектирование модели реальной компании-партнёра НИУ ВШЭ и разрабатывают рекомендации по оптимизации её организационной структуры и бизнес-процессов. Проект основан на использовании информации, полученной в ходе интервью с представителями компании, а также данных из открытых источников. Компания может поставить перед командой одну или несколько задач, связанных с моделированием отдельных подразделений или направлений своей деятельности. Проект предполагает проведение анализа существующей организационной структуры, моделирование бизнес-процессов, оценку эффективности организационного дизайна и подготовку практических рекомендаций по совершенствованию модели организации на основе результатов анализа.</w:t>
      </w:r>
    </w:p>
    <w:p w14:paraId="47CA38BF" w14:textId="77777777" w:rsidR="00353DFD" w:rsidRPr="00353DFD" w:rsidRDefault="00353DFD" w:rsidP="00353DFD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53DFD">
        <w:rPr>
          <w:rFonts w:ascii="Times New Roman" w:hAnsi="Times New Roman" w:cs="Times New Roman"/>
          <w:sz w:val="26"/>
          <w:szCs w:val="26"/>
          <w:lang w:val="ru-RU"/>
        </w:rPr>
        <w:t>Примеры заданий и тем: разработка организационной структуры компании; моделирование ключевых бизнес-процессов; анализ и оптимизация организационных связей; проектирование системы взаимодействия подразделений; оценка эффективности существующей организационной модели; разработка рекомендаций по реорганизации структуры компании; моделирование сценариев организационных изменений; анализ распределения функций и полномочий в организации; проектирование модели целевой организационной структуры.</w:t>
      </w:r>
    </w:p>
    <w:p w14:paraId="33EFE36F" w14:textId="77777777" w:rsidR="00353DFD" w:rsidRPr="00353DFD" w:rsidRDefault="00353DFD" w:rsidP="00353DFD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53DFD">
        <w:rPr>
          <w:rFonts w:ascii="Times New Roman" w:hAnsi="Times New Roman" w:cs="Times New Roman"/>
          <w:sz w:val="26"/>
          <w:szCs w:val="26"/>
          <w:lang w:val="ru-RU"/>
        </w:rPr>
        <w:t>Выбор компаний студентами осуществляется с 26 января по 15 февраля текущего учебного года. Способ проведения — стационарный.</w:t>
      </w:r>
    </w:p>
    <w:p w14:paraId="14F4F052" w14:textId="77777777" w:rsidR="00353DFD" w:rsidRPr="00353DFD" w:rsidRDefault="00353DFD" w:rsidP="00353DFD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53DFD">
        <w:rPr>
          <w:rFonts w:ascii="Times New Roman" w:hAnsi="Times New Roman" w:cs="Times New Roman"/>
          <w:sz w:val="26"/>
          <w:szCs w:val="26"/>
          <w:lang w:val="ru-RU"/>
        </w:rPr>
        <w:t>Оценивание и отчётность.</w:t>
      </w:r>
    </w:p>
    <w:p w14:paraId="13B428D9" w14:textId="03BFD5DC" w:rsidR="00353DFD" w:rsidRPr="00353DFD" w:rsidRDefault="00353DFD" w:rsidP="00353DFD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53DFD">
        <w:rPr>
          <w:rFonts w:ascii="Times New Roman" w:hAnsi="Times New Roman" w:cs="Times New Roman"/>
          <w:sz w:val="26"/>
          <w:szCs w:val="26"/>
          <w:lang w:val="ru-RU"/>
        </w:rPr>
        <w:t>Итоговая отчётная документация включает письменный отчёт по результатам моделирования организации и презентацию к защите. Отчёт должен содержать анализ существующей организационной структуры компании, описание спроектированной модели организации, результаты моделирования бизнес-процессов и обоснованные рекомендации по оптимизации организационного дизайна. Требования к структуре и оформлению определяются методическими рекомендациями образовательной программы. Допустимость командного отчёта — да. Обязательная защита на итоговой комиссии — да.</w:t>
      </w:r>
      <w:r w:rsidR="001B61A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="001B61AD" w:rsidRPr="001B61AD">
        <w:rPr>
          <w:rFonts w:ascii="Times New Roman" w:hAnsi="Times New Roman" w:cs="Times New Roman"/>
          <w:sz w:val="26"/>
          <w:szCs w:val="26"/>
          <w:lang w:val="ru-RU"/>
        </w:rPr>
        <w:t>В случае выполнения работы в команде к отчётной документации прилагается «Подтверждение равного вклада участников», подписанное всеми членами команды, либо пояснительная записка научного руководителя с указанием индивидуального вклада каждого студента (коэффициента участия).</w:t>
      </w:r>
    </w:p>
    <w:p w14:paraId="018FC302" w14:textId="77777777" w:rsidR="00353DFD" w:rsidRPr="00353DFD" w:rsidRDefault="00353DFD" w:rsidP="00353DFD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53DFD">
        <w:rPr>
          <w:rFonts w:ascii="Times New Roman" w:hAnsi="Times New Roman" w:cs="Times New Roman"/>
          <w:sz w:val="26"/>
          <w:szCs w:val="26"/>
          <w:lang w:val="ru-RU"/>
        </w:rPr>
        <w:t>Формула оценивания:</w:t>
      </w:r>
    </w:p>
    <w:p w14:paraId="0338E3B8" w14:textId="77777777" w:rsidR="00353DFD" w:rsidRPr="00353DFD" w:rsidRDefault="00353DFD" w:rsidP="00353DFD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53DFD">
        <w:rPr>
          <w:rFonts w:ascii="Times New Roman" w:hAnsi="Times New Roman" w:cs="Times New Roman"/>
          <w:sz w:val="26"/>
          <w:szCs w:val="26"/>
          <w:lang w:val="ru-RU"/>
        </w:rPr>
        <w:t>Итоговая оценка = 25% оценки руководителя за проект + 35% оценки комиссии за письменную работу + 40% оценки комиссии за защиту.</w:t>
      </w:r>
    </w:p>
    <w:p w14:paraId="3884C1F8" w14:textId="77777777" w:rsidR="00353DFD" w:rsidRPr="00353DFD" w:rsidRDefault="00353DFD" w:rsidP="00353DFD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53DFD">
        <w:rPr>
          <w:rFonts w:ascii="Times New Roman" w:hAnsi="Times New Roman" w:cs="Times New Roman"/>
          <w:sz w:val="26"/>
          <w:szCs w:val="26"/>
          <w:lang w:val="ru-RU"/>
        </w:rPr>
        <w:t>Критерии оценки комиссии.</w:t>
      </w:r>
    </w:p>
    <w:p w14:paraId="581207F1" w14:textId="77777777" w:rsidR="00353DFD" w:rsidRPr="00353DFD" w:rsidRDefault="00353DFD" w:rsidP="00353DFD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53DFD">
        <w:rPr>
          <w:rFonts w:ascii="Times New Roman" w:hAnsi="Times New Roman" w:cs="Times New Roman"/>
          <w:sz w:val="26"/>
          <w:szCs w:val="26"/>
          <w:lang w:val="ru-RU"/>
        </w:rPr>
        <w:t xml:space="preserve">Оценка письменной работы комиссией: наличие всех обязательных элементов работы; корректность анализа существующей организационной структуры компании и логичность выводов; корректность моделирования бизнес-процессов и логичность выводов; корректность применения методов организационного дизайна и логичность выводов; логическая взаимосвязь всех </w:t>
      </w:r>
      <w:r w:rsidRPr="00353DFD">
        <w:rPr>
          <w:rFonts w:ascii="Times New Roman" w:hAnsi="Times New Roman" w:cs="Times New Roman"/>
          <w:sz w:val="26"/>
          <w:szCs w:val="26"/>
          <w:lang w:val="ru-RU"/>
        </w:rPr>
        <w:lastRenderedPageBreak/>
        <w:t>частей и целостность работы; корректность построения модели целевой организационной структуры; обоснованность, полнота и корректность разработанных рекомендаций по оптимизации организации; использование разнообразных источников информации и соблюдение требований методических рекомендаций; дополнительные методы могут использоваться сверх предусмотренных программой при условии корректного применения всех обязательных методов.</w:t>
      </w:r>
    </w:p>
    <w:p w14:paraId="46C786A9" w14:textId="77777777" w:rsidR="00353DFD" w:rsidRPr="00353DFD" w:rsidRDefault="00353DFD" w:rsidP="00353DFD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53DFD">
        <w:rPr>
          <w:rFonts w:ascii="Times New Roman" w:hAnsi="Times New Roman" w:cs="Times New Roman"/>
          <w:sz w:val="26"/>
          <w:szCs w:val="26"/>
          <w:lang w:val="ru-RU"/>
        </w:rPr>
        <w:t>Оценка защиты комиссией: соблюдение установленного времени; ясность, логичность и отсутствие ошибок в презентации; свободное, краткое и логически связное выступление; равномерное распределение участия в защите между членами команды; компетентное представление результатов анализа существующей организационной структуры; компетентное представление результатов моделирования бизнес-процессов; компетентное представление результатов анализа организационного дизайна; компетентное представление модели целевой организационной структуры; компетентное представление рекомендаций по оптимизации организации.</w:t>
      </w:r>
    </w:p>
    <w:p w14:paraId="6F85E0A0" w14:textId="77777777" w:rsidR="00353DFD" w:rsidRPr="00353DFD" w:rsidRDefault="00353DFD" w:rsidP="00353DFD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53DFD">
        <w:rPr>
          <w:rFonts w:ascii="Times New Roman" w:hAnsi="Times New Roman" w:cs="Times New Roman"/>
          <w:sz w:val="26"/>
          <w:szCs w:val="26"/>
          <w:lang w:val="ru-RU"/>
        </w:rPr>
        <w:t>Ресурсы.</w:t>
      </w:r>
    </w:p>
    <w:p w14:paraId="5E80457D" w14:textId="0701B231" w:rsidR="008D4060" w:rsidRPr="00353DFD" w:rsidRDefault="00353DFD" w:rsidP="00353DFD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53DFD">
        <w:rPr>
          <w:rFonts w:ascii="Times New Roman" w:hAnsi="Times New Roman" w:cs="Times New Roman"/>
          <w:sz w:val="26"/>
          <w:szCs w:val="26"/>
          <w:lang w:val="ru-RU"/>
        </w:rPr>
        <w:t>В процессе прохождения ЭПП обучающиеся могут использовать информационные технологии, в том числе средства автоматизации проектирования (</w:t>
      </w:r>
      <w:proofErr w:type="spellStart"/>
      <w:r w:rsidRPr="00353DFD">
        <w:rPr>
          <w:rFonts w:ascii="Times New Roman" w:hAnsi="Times New Roman" w:cs="Times New Roman"/>
          <w:sz w:val="26"/>
          <w:szCs w:val="26"/>
          <w:lang w:val="ru-RU"/>
        </w:rPr>
        <w:t>Business</w:t>
      </w:r>
      <w:proofErr w:type="spellEnd"/>
      <w:r w:rsidRPr="00353DF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353DFD">
        <w:rPr>
          <w:rFonts w:ascii="Times New Roman" w:hAnsi="Times New Roman" w:cs="Times New Roman"/>
          <w:sz w:val="26"/>
          <w:szCs w:val="26"/>
          <w:lang w:val="ru-RU"/>
        </w:rPr>
        <w:t>Studio</w:t>
      </w:r>
      <w:proofErr w:type="spellEnd"/>
      <w:r w:rsidRPr="00353DFD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353DFD">
        <w:rPr>
          <w:rFonts w:ascii="Times New Roman" w:hAnsi="Times New Roman" w:cs="Times New Roman"/>
          <w:sz w:val="26"/>
          <w:szCs w:val="26"/>
          <w:lang w:val="ru-RU"/>
        </w:rPr>
        <w:t>Camunda</w:t>
      </w:r>
      <w:proofErr w:type="spellEnd"/>
      <w:r w:rsidRPr="00353DFD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353DFD">
        <w:rPr>
          <w:rFonts w:ascii="Times New Roman" w:hAnsi="Times New Roman" w:cs="Times New Roman"/>
          <w:sz w:val="26"/>
          <w:szCs w:val="26"/>
          <w:lang w:val="ru-RU"/>
        </w:rPr>
        <w:t>Visio</w:t>
      </w:r>
      <w:proofErr w:type="spellEnd"/>
      <w:r w:rsidRPr="00353DFD">
        <w:rPr>
          <w:rFonts w:ascii="Times New Roman" w:hAnsi="Times New Roman" w:cs="Times New Roman"/>
          <w:sz w:val="26"/>
          <w:szCs w:val="26"/>
          <w:lang w:val="ru-RU"/>
        </w:rPr>
        <w:t>, ARIS), средства разработки программного обеспечения, применяемые в профильной организации, Интернет-технологии и др. Материально-техническое обеспечение ЭПП при необходимости отражается в договорах на проведение практической подготовки с отдельными организациями. Указанное материально-техническое обеспечение должно удовлетворять действующим санитарным и противопожарным нормам, а также требованиям техники безопасности при проведении работ.</w:t>
      </w:r>
    </w:p>
    <w:p w14:paraId="6E87ED11" w14:textId="77777777" w:rsidR="00353DFD" w:rsidRPr="00353DFD" w:rsidRDefault="00353DFD" w:rsidP="00353DFD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53DFD">
        <w:rPr>
          <w:rFonts w:ascii="Times New Roman" w:hAnsi="Times New Roman" w:cs="Times New Roman"/>
          <w:sz w:val="26"/>
          <w:szCs w:val="26"/>
          <w:lang w:val="ru-RU"/>
        </w:rPr>
        <w:t>2.3. Курсовой проект: проектирование и реализация информационной системы (3 курс)</w:t>
      </w:r>
    </w:p>
    <w:p w14:paraId="6F9E9A70" w14:textId="77777777" w:rsidR="00353DFD" w:rsidRPr="00353DFD" w:rsidRDefault="00353DFD" w:rsidP="00353DFD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53DFD">
        <w:rPr>
          <w:rFonts w:ascii="Times New Roman" w:hAnsi="Times New Roman" w:cs="Times New Roman"/>
          <w:sz w:val="26"/>
          <w:szCs w:val="26"/>
          <w:lang w:val="ru-RU"/>
        </w:rPr>
        <w:t xml:space="preserve">Цель, задачи, </w:t>
      </w:r>
      <w:proofErr w:type="spellStart"/>
      <w:r w:rsidRPr="00353DFD">
        <w:rPr>
          <w:rFonts w:ascii="Times New Roman" w:hAnsi="Times New Roman" w:cs="Times New Roman"/>
          <w:sz w:val="26"/>
          <w:szCs w:val="26"/>
          <w:lang w:val="ru-RU"/>
        </w:rPr>
        <w:t>пререквизиты</w:t>
      </w:r>
      <w:proofErr w:type="spellEnd"/>
      <w:r w:rsidRPr="00353DFD">
        <w:rPr>
          <w:rFonts w:ascii="Times New Roman" w:hAnsi="Times New Roman" w:cs="Times New Roman"/>
          <w:sz w:val="26"/>
          <w:szCs w:val="26"/>
          <w:lang w:val="ru-RU"/>
        </w:rPr>
        <w:t xml:space="preserve"> ЭПП.</w:t>
      </w:r>
    </w:p>
    <w:p w14:paraId="32979EDE" w14:textId="77777777" w:rsidR="00353DFD" w:rsidRPr="00353DFD" w:rsidRDefault="00353DFD" w:rsidP="00353DFD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53DFD">
        <w:rPr>
          <w:rFonts w:ascii="Times New Roman" w:hAnsi="Times New Roman" w:cs="Times New Roman"/>
          <w:sz w:val="26"/>
          <w:szCs w:val="26"/>
          <w:lang w:val="ru-RU"/>
        </w:rPr>
        <w:t>Целью курсового проекта является формирование способности самостоятельно выполнять проектирование и реализацию информационной системы для решения прикладной бизнес-задачи, развитие навыков взаимодействия с представителями бизнеса, закрепление и применение знаний, полученных в рамках дисциплин направления подготовки.</w:t>
      </w:r>
    </w:p>
    <w:p w14:paraId="7DB67EF0" w14:textId="77777777" w:rsidR="00353DFD" w:rsidRPr="00353DFD" w:rsidRDefault="00353DFD" w:rsidP="00353DFD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53DFD">
        <w:rPr>
          <w:rFonts w:ascii="Times New Roman" w:hAnsi="Times New Roman" w:cs="Times New Roman"/>
          <w:sz w:val="26"/>
          <w:szCs w:val="26"/>
          <w:lang w:val="ru-RU"/>
        </w:rPr>
        <w:t>Даты точек контроля:</w:t>
      </w:r>
    </w:p>
    <w:p w14:paraId="5D30CAA7" w14:textId="77777777" w:rsidR="00353DFD" w:rsidRPr="00353DFD" w:rsidRDefault="00353DFD" w:rsidP="00353DFD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53DFD">
        <w:rPr>
          <w:rFonts w:ascii="Times New Roman" w:hAnsi="Times New Roman" w:cs="Times New Roman"/>
          <w:sz w:val="26"/>
          <w:szCs w:val="26"/>
          <w:lang w:val="ru-RU"/>
        </w:rPr>
        <w:t>Выбор компании студентами — начало 3 модуля;</w:t>
      </w:r>
    </w:p>
    <w:p w14:paraId="33DB401C" w14:textId="77777777" w:rsidR="00353DFD" w:rsidRPr="00353DFD" w:rsidRDefault="00353DFD" w:rsidP="00353DFD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53DFD">
        <w:rPr>
          <w:rFonts w:ascii="Times New Roman" w:hAnsi="Times New Roman" w:cs="Times New Roman"/>
          <w:sz w:val="26"/>
          <w:szCs w:val="26"/>
          <w:lang w:val="ru-RU"/>
        </w:rPr>
        <w:t>Предоставление промежуточного варианта — середина 4 модуля;</w:t>
      </w:r>
    </w:p>
    <w:p w14:paraId="7D374B09" w14:textId="77777777" w:rsidR="00353DFD" w:rsidRPr="00353DFD" w:rsidRDefault="00353DFD" w:rsidP="00353DFD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53DFD">
        <w:rPr>
          <w:rFonts w:ascii="Times New Roman" w:hAnsi="Times New Roman" w:cs="Times New Roman"/>
          <w:sz w:val="26"/>
          <w:szCs w:val="26"/>
          <w:lang w:val="ru-RU"/>
        </w:rPr>
        <w:t>Загрузка итогового текста отчёта — не позднее 1 июня;</w:t>
      </w:r>
    </w:p>
    <w:p w14:paraId="4D468271" w14:textId="77777777" w:rsidR="00353DFD" w:rsidRPr="00353DFD" w:rsidRDefault="00353DFD" w:rsidP="00353DFD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53DFD">
        <w:rPr>
          <w:rFonts w:ascii="Times New Roman" w:hAnsi="Times New Roman" w:cs="Times New Roman"/>
          <w:sz w:val="26"/>
          <w:szCs w:val="26"/>
          <w:lang w:val="ru-RU"/>
        </w:rPr>
        <w:t>Защита курсового проекта — за 10 дней до начала сессии 4-го модуля или в период сессии 4-го модуля.</w:t>
      </w:r>
    </w:p>
    <w:p w14:paraId="250711BA" w14:textId="77777777" w:rsidR="00353DFD" w:rsidRPr="00353DFD" w:rsidRDefault="00353DFD" w:rsidP="00353DFD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53DFD">
        <w:rPr>
          <w:rFonts w:ascii="Times New Roman" w:hAnsi="Times New Roman" w:cs="Times New Roman"/>
          <w:sz w:val="26"/>
          <w:szCs w:val="26"/>
          <w:lang w:val="ru-RU"/>
        </w:rPr>
        <w:t>Содержание, особенности освоения.</w:t>
      </w:r>
    </w:p>
    <w:p w14:paraId="1B3FDCE5" w14:textId="77777777" w:rsidR="00353DFD" w:rsidRPr="00353DFD" w:rsidRDefault="00353DFD" w:rsidP="00353DFD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53DFD">
        <w:rPr>
          <w:rFonts w:ascii="Times New Roman" w:hAnsi="Times New Roman" w:cs="Times New Roman"/>
          <w:sz w:val="26"/>
          <w:szCs w:val="26"/>
          <w:lang w:val="ru-RU"/>
        </w:rPr>
        <w:t xml:space="preserve">В рамках проекта «Проектирование и реализация информационной системы» студенты в командах выполняют проектирование и разработку информационной системы для реальной компании-партнёра НИУ ВШЭ. Проект основан на использовании информации, полученной в ходе интервью с представителями компании, а также данных из открытых источников. Компания может поставить перед командой одну или несколько задач, </w:t>
      </w:r>
      <w:r w:rsidRPr="00353DFD">
        <w:rPr>
          <w:rFonts w:ascii="Times New Roman" w:hAnsi="Times New Roman" w:cs="Times New Roman"/>
          <w:sz w:val="26"/>
          <w:szCs w:val="26"/>
          <w:lang w:val="ru-RU"/>
        </w:rPr>
        <w:lastRenderedPageBreak/>
        <w:t>связанных с автоматизацией отдельных направлений своей деятельности. Проект предполагает проведение анализа бизнес-процессов компании, выявление требований к информационной системе, проектирование архитектуры и реализацию прототипа ИС, а также подготовку практических рекомендаций по её внедрению на основе результатов работы.</w:t>
      </w:r>
    </w:p>
    <w:p w14:paraId="7C0A0C3D" w14:textId="77777777" w:rsidR="00353DFD" w:rsidRPr="00353DFD" w:rsidRDefault="00353DFD" w:rsidP="00353DFD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53DFD">
        <w:rPr>
          <w:rFonts w:ascii="Times New Roman" w:hAnsi="Times New Roman" w:cs="Times New Roman"/>
          <w:sz w:val="26"/>
          <w:szCs w:val="26"/>
          <w:lang w:val="ru-RU"/>
        </w:rPr>
        <w:t>Примеры заданий и тем: анализ бизнес-процессов компании и выявление потребностей в автоматизации; проектирование архитектуры информационной системы; разработка базы данных для информационной системы; проектирование пользовательского интерфейса; реализация прототипа информационной системы; разработка технического задания на создание ИС; анализ существующих информационных систем компании и предложений по их модернизации; проектирование системы безопасности информационной системы; разработка рекомендаций по внедрению и интеграции ИС в инфраструктуру компании.</w:t>
      </w:r>
    </w:p>
    <w:p w14:paraId="28847234" w14:textId="77777777" w:rsidR="00353DFD" w:rsidRPr="00353DFD" w:rsidRDefault="00353DFD" w:rsidP="00353DFD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53DFD">
        <w:rPr>
          <w:rFonts w:ascii="Times New Roman" w:hAnsi="Times New Roman" w:cs="Times New Roman"/>
          <w:sz w:val="26"/>
          <w:szCs w:val="26"/>
          <w:lang w:val="ru-RU"/>
        </w:rPr>
        <w:t>Выбор компаний студентами осуществляется с 26 января по 15 февраля текущего учебного года. Способ проведения — стационарный.</w:t>
      </w:r>
    </w:p>
    <w:p w14:paraId="7C1DFA0C" w14:textId="77777777" w:rsidR="00353DFD" w:rsidRPr="00353DFD" w:rsidRDefault="00353DFD" w:rsidP="00353DFD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53DFD">
        <w:rPr>
          <w:rFonts w:ascii="Times New Roman" w:hAnsi="Times New Roman" w:cs="Times New Roman"/>
          <w:sz w:val="26"/>
          <w:szCs w:val="26"/>
          <w:lang w:val="ru-RU"/>
        </w:rPr>
        <w:t>Оценивание и отчётность.</w:t>
      </w:r>
    </w:p>
    <w:p w14:paraId="250E914D" w14:textId="234CC6A3" w:rsidR="00353DFD" w:rsidRPr="00353DFD" w:rsidRDefault="00353DFD" w:rsidP="00353DFD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53DFD">
        <w:rPr>
          <w:rFonts w:ascii="Times New Roman" w:hAnsi="Times New Roman" w:cs="Times New Roman"/>
          <w:sz w:val="26"/>
          <w:szCs w:val="26"/>
          <w:lang w:val="ru-RU"/>
        </w:rPr>
        <w:t>Итоговая отчётная документация включает письменный отчёт по результатам проектирования и реализации информационной системы и презентацию к защите. Отчёт должен содержать анализ бизнес-процессов компании, описание требований к информационной системе, архитектурные решения, описание реализованного прототипа ИС и обоснованные рекомендации по её внедрению. Требования к структуре и оформлению определяются методическими рекомендациями образовательной программы. Допустимость командного отчёта — да. Обязательная защита на итоговой комиссии — да.</w:t>
      </w:r>
      <w:r w:rsidR="001B61A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="001B61AD" w:rsidRPr="001B61AD">
        <w:rPr>
          <w:rFonts w:ascii="Times New Roman" w:hAnsi="Times New Roman" w:cs="Times New Roman"/>
          <w:sz w:val="26"/>
          <w:szCs w:val="26"/>
          <w:lang w:val="ru-RU"/>
        </w:rPr>
        <w:t>В случае выполнения работы в команде к отчётной документации прилагается «Подтверждение равного вклада участников», подписанное всеми членами команды, либо пояснительная записка научного руководителя с указанием индивидуального вклада каждого студента (коэффициента участия).</w:t>
      </w:r>
    </w:p>
    <w:p w14:paraId="3AE90307" w14:textId="77777777" w:rsidR="00353DFD" w:rsidRPr="00353DFD" w:rsidRDefault="00353DFD" w:rsidP="00353DFD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53DFD">
        <w:rPr>
          <w:rFonts w:ascii="Times New Roman" w:hAnsi="Times New Roman" w:cs="Times New Roman"/>
          <w:sz w:val="26"/>
          <w:szCs w:val="26"/>
          <w:lang w:val="ru-RU"/>
        </w:rPr>
        <w:t>Формула оценивания:</w:t>
      </w:r>
    </w:p>
    <w:p w14:paraId="1825E508" w14:textId="77777777" w:rsidR="00353DFD" w:rsidRPr="00353DFD" w:rsidRDefault="00353DFD" w:rsidP="00353DFD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53DFD">
        <w:rPr>
          <w:rFonts w:ascii="Times New Roman" w:hAnsi="Times New Roman" w:cs="Times New Roman"/>
          <w:sz w:val="26"/>
          <w:szCs w:val="26"/>
          <w:lang w:val="ru-RU"/>
        </w:rPr>
        <w:t>Итоговая оценка = 25% оценки руководителя за проект + 35% оценки комиссии за письменную работу + 40% оценки комиссии за защиту.</w:t>
      </w:r>
    </w:p>
    <w:p w14:paraId="00D0344F" w14:textId="77777777" w:rsidR="00353DFD" w:rsidRPr="00353DFD" w:rsidRDefault="00353DFD" w:rsidP="00353DFD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53DFD">
        <w:rPr>
          <w:rFonts w:ascii="Times New Roman" w:hAnsi="Times New Roman" w:cs="Times New Roman"/>
          <w:sz w:val="26"/>
          <w:szCs w:val="26"/>
          <w:lang w:val="ru-RU"/>
        </w:rPr>
        <w:t>Критерии оценки комиссии.</w:t>
      </w:r>
    </w:p>
    <w:p w14:paraId="4E736A5A" w14:textId="77777777" w:rsidR="00353DFD" w:rsidRPr="00353DFD" w:rsidRDefault="00353DFD" w:rsidP="00353DFD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53DFD">
        <w:rPr>
          <w:rFonts w:ascii="Times New Roman" w:hAnsi="Times New Roman" w:cs="Times New Roman"/>
          <w:sz w:val="26"/>
          <w:szCs w:val="26"/>
          <w:lang w:val="ru-RU"/>
        </w:rPr>
        <w:t>Оценка письменной работы комиссией: наличие всех обязательных элементов работы (анализ бизнес-процессов, требования к ИС, архитектурные решения, описание прототипа, рекомендации по внедрению); корректность анализа бизнес-процессов и логичность выводов; качество проектирования архитектуры ИС и базы данных; корректность реализации прототипа и соответствие его заявленным требованиям; логическая взаимосвязь всех частей и целостность работы; обоснованность, полнота и корректность разработанных рекомендаций по внедрению; использование разнообразных источников информации и соблюдение требований методических рекомендаций; дополнительные методы могут использоваться сверх предусмотренных программой при условии корректного применения всех обязательных методов.</w:t>
      </w:r>
    </w:p>
    <w:p w14:paraId="3CC3EC9E" w14:textId="77777777" w:rsidR="00353DFD" w:rsidRPr="00353DFD" w:rsidRDefault="00353DFD" w:rsidP="00353DFD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53DFD">
        <w:rPr>
          <w:rFonts w:ascii="Times New Roman" w:hAnsi="Times New Roman" w:cs="Times New Roman"/>
          <w:sz w:val="26"/>
          <w:szCs w:val="26"/>
          <w:lang w:val="ru-RU"/>
        </w:rPr>
        <w:t xml:space="preserve">Оценка защиты комиссией: соблюдение установленного времени; ясность, логичность и отсутствие ошибок в презентации; свободное, краткое и логически связное выступление; равномерное распределение участия в защите </w:t>
      </w:r>
      <w:r w:rsidRPr="00353DFD">
        <w:rPr>
          <w:rFonts w:ascii="Times New Roman" w:hAnsi="Times New Roman" w:cs="Times New Roman"/>
          <w:sz w:val="26"/>
          <w:szCs w:val="26"/>
          <w:lang w:val="ru-RU"/>
        </w:rPr>
        <w:lastRenderedPageBreak/>
        <w:t>между членами команды; компетентное представление результатов анализа бизнес-процессов; компетентное представление архитектурных решений и реализованного прототипа; компетентное представление рекомендаций по внедрению ИС; качество демонстрации работающего прототипа (при наличии).</w:t>
      </w:r>
    </w:p>
    <w:p w14:paraId="43593A3F" w14:textId="77777777" w:rsidR="00353DFD" w:rsidRPr="00353DFD" w:rsidRDefault="00353DFD" w:rsidP="00353DFD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53DFD">
        <w:rPr>
          <w:rFonts w:ascii="Times New Roman" w:hAnsi="Times New Roman" w:cs="Times New Roman"/>
          <w:sz w:val="26"/>
          <w:szCs w:val="26"/>
          <w:lang w:val="ru-RU"/>
        </w:rPr>
        <w:t>Ресурсы.</w:t>
      </w:r>
    </w:p>
    <w:p w14:paraId="1EF49B76" w14:textId="77777777" w:rsidR="00353DFD" w:rsidRDefault="00353DFD" w:rsidP="00353DFD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53DFD">
        <w:rPr>
          <w:rFonts w:ascii="Times New Roman" w:hAnsi="Times New Roman" w:cs="Times New Roman"/>
          <w:sz w:val="26"/>
          <w:szCs w:val="26"/>
          <w:lang w:val="ru-RU"/>
        </w:rPr>
        <w:t>В процессе прохождения ЭПП обучающиеся могут использовать информационные технологии, в том числе средства автоматизации проектирования и разработки программного обеспечения (CASE-средства, СУБД, среды программирования), применяемые в профильной организации, Интернет-технологии и др. Материально-техническое обеспечение ЭПП при необходимости отражается в договорах на проведение практической подготовки с отдельными организациями. Указанное материально-техническое обеспечение должно удовлетворять действующим санитарным и противопожарным нормам, а также требованиям техники безопасности при проведении работ.</w:t>
      </w:r>
    </w:p>
    <w:p w14:paraId="04E6A3B5" w14:textId="77777777" w:rsidR="00353DFD" w:rsidRDefault="00353DFD" w:rsidP="00353DFD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14:paraId="34D72CAA" w14:textId="77777777" w:rsidR="00353DFD" w:rsidRPr="00353DFD" w:rsidRDefault="00353DFD" w:rsidP="00353DFD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53DFD">
        <w:rPr>
          <w:rFonts w:ascii="Times New Roman" w:hAnsi="Times New Roman" w:cs="Times New Roman"/>
          <w:sz w:val="26"/>
          <w:szCs w:val="26"/>
          <w:lang w:val="ru-RU"/>
        </w:rPr>
        <w:t>2.4. Производственная практика (4 курс)</w:t>
      </w:r>
    </w:p>
    <w:p w14:paraId="3DD9372C" w14:textId="77777777" w:rsidR="00353DFD" w:rsidRPr="00353DFD" w:rsidRDefault="00353DFD" w:rsidP="00353DFD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53DFD">
        <w:rPr>
          <w:rFonts w:ascii="Times New Roman" w:hAnsi="Times New Roman" w:cs="Times New Roman"/>
          <w:sz w:val="26"/>
          <w:szCs w:val="26"/>
          <w:lang w:val="ru-RU"/>
        </w:rPr>
        <w:t xml:space="preserve">Цель, задачи, </w:t>
      </w:r>
      <w:proofErr w:type="spellStart"/>
      <w:r w:rsidRPr="00353DFD">
        <w:rPr>
          <w:rFonts w:ascii="Times New Roman" w:hAnsi="Times New Roman" w:cs="Times New Roman"/>
          <w:sz w:val="26"/>
          <w:szCs w:val="26"/>
          <w:lang w:val="ru-RU"/>
        </w:rPr>
        <w:t>пререквизиты</w:t>
      </w:r>
      <w:proofErr w:type="spellEnd"/>
      <w:r w:rsidRPr="00353DFD">
        <w:rPr>
          <w:rFonts w:ascii="Times New Roman" w:hAnsi="Times New Roman" w:cs="Times New Roman"/>
          <w:sz w:val="26"/>
          <w:szCs w:val="26"/>
          <w:lang w:val="ru-RU"/>
        </w:rPr>
        <w:t>.</w:t>
      </w:r>
    </w:p>
    <w:p w14:paraId="51265C6A" w14:textId="77777777" w:rsidR="00353DFD" w:rsidRPr="00353DFD" w:rsidRDefault="00353DFD" w:rsidP="00353DFD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53DFD">
        <w:rPr>
          <w:rFonts w:ascii="Times New Roman" w:hAnsi="Times New Roman" w:cs="Times New Roman"/>
          <w:sz w:val="26"/>
          <w:szCs w:val="26"/>
          <w:lang w:val="ru-RU"/>
        </w:rPr>
        <w:t xml:space="preserve">Целью практики является формирование способности применять полученные знания и профессиональные навыки для решения практических задач по профилю подготовки (бизнес-информатика) в условиях реальной организации. </w:t>
      </w:r>
      <w:proofErr w:type="spellStart"/>
      <w:r w:rsidRPr="00353DFD">
        <w:rPr>
          <w:rFonts w:ascii="Times New Roman" w:hAnsi="Times New Roman" w:cs="Times New Roman"/>
          <w:sz w:val="26"/>
          <w:szCs w:val="26"/>
          <w:lang w:val="ru-RU"/>
        </w:rPr>
        <w:t>Пререквизитом</w:t>
      </w:r>
      <w:proofErr w:type="spellEnd"/>
      <w:r w:rsidRPr="00353DFD">
        <w:rPr>
          <w:rFonts w:ascii="Times New Roman" w:hAnsi="Times New Roman" w:cs="Times New Roman"/>
          <w:sz w:val="26"/>
          <w:szCs w:val="26"/>
          <w:lang w:val="ru-RU"/>
        </w:rPr>
        <w:t xml:space="preserve"> является освоение базовых дисциплин направления подготовки.</w:t>
      </w:r>
    </w:p>
    <w:p w14:paraId="47B428A5" w14:textId="77777777" w:rsidR="00353DFD" w:rsidRPr="00353DFD" w:rsidRDefault="00353DFD" w:rsidP="00353DFD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53DFD">
        <w:rPr>
          <w:rFonts w:ascii="Times New Roman" w:hAnsi="Times New Roman" w:cs="Times New Roman"/>
          <w:sz w:val="26"/>
          <w:szCs w:val="26"/>
          <w:lang w:val="ru-RU"/>
        </w:rPr>
        <w:t>Даты точек контроля:</w:t>
      </w:r>
    </w:p>
    <w:p w14:paraId="65882F7C" w14:textId="77777777" w:rsidR="00353DFD" w:rsidRPr="00353DFD" w:rsidRDefault="00353DFD" w:rsidP="00353DFD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53DFD">
        <w:rPr>
          <w:rFonts w:ascii="Times New Roman" w:hAnsi="Times New Roman" w:cs="Times New Roman"/>
          <w:sz w:val="26"/>
          <w:szCs w:val="26"/>
          <w:lang w:val="ru-RU"/>
        </w:rPr>
        <w:t>Предоставление итогового текста отчёта — не позднее даты начала сессии 3 модуля.</w:t>
      </w:r>
    </w:p>
    <w:p w14:paraId="34929751" w14:textId="77777777" w:rsidR="00353DFD" w:rsidRPr="00353DFD" w:rsidRDefault="00353DFD" w:rsidP="00353DFD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53DFD">
        <w:rPr>
          <w:rFonts w:ascii="Times New Roman" w:hAnsi="Times New Roman" w:cs="Times New Roman"/>
          <w:sz w:val="26"/>
          <w:szCs w:val="26"/>
          <w:lang w:val="ru-RU"/>
        </w:rPr>
        <w:t>Защита отчёта комиссией — в период сессии 3 модуля.</w:t>
      </w:r>
    </w:p>
    <w:p w14:paraId="76C3CE25" w14:textId="77777777" w:rsidR="00353DFD" w:rsidRPr="00353DFD" w:rsidRDefault="00353DFD" w:rsidP="00353DFD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53DFD">
        <w:rPr>
          <w:rFonts w:ascii="Times New Roman" w:hAnsi="Times New Roman" w:cs="Times New Roman"/>
          <w:sz w:val="26"/>
          <w:szCs w:val="26"/>
          <w:lang w:val="ru-RU"/>
        </w:rPr>
        <w:t>Содержание, особенности освоения.</w:t>
      </w:r>
    </w:p>
    <w:p w14:paraId="50C86BD5" w14:textId="746F3DA1" w:rsidR="00353DFD" w:rsidRPr="00353DFD" w:rsidRDefault="00353DFD" w:rsidP="00353DFD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53DFD">
        <w:rPr>
          <w:rFonts w:ascii="Times New Roman" w:hAnsi="Times New Roman" w:cs="Times New Roman"/>
          <w:sz w:val="26"/>
          <w:szCs w:val="26"/>
          <w:lang w:val="ru-RU"/>
        </w:rPr>
        <w:t>Длительность практики — 8 недель. Способ проведения — стационарный. Данный ЭУП предполагает реализацию на стороне партнёра (в компаниях-партнёрах НИУ ВШЭ – Санкт-Петербург).</w:t>
      </w:r>
      <w:r w:rsidR="001B61A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="001B61AD" w:rsidRPr="001B61AD">
        <w:rPr>
          <w:rFonts w:ascii="Times New Roman" w:hAnsi="Times New Roman" w:cs="Times New Roman"/>
          <w:sz w:val="26"/>
          <w:szCs w:val="26"/>
          <w:lang w:val="ru-RU"/>
        </w:rPr>
        <w:t>Практика может быть организована в организации, осуществляющей деятельность в профиле соответствующей образовательной программы, в том числе в её структурном подразделении, на основании договора, заключённого между указанной организацией и НИУ ВШЭ.</w:t>
      </w:r>
    </w:p>
    <w:p w14:paraId="33DDB71A" w14:textId="77777777" w:rsidR="00353DFD" w:rsidRPr="00353DFD" w:rsidRDefault="00353DFD" w:rsidP="00353DFD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53DFD">
        <w:rPr>
          <w:rFonts w:ascii="Times New Roman" w:hAnsi="Times New Roman" w:cs="Times New Roman"/>
          <w:sz w:val="26"/>
          <w:szCs w:val="26"/>
          <w:lang w:val="ru-RU"/>
        </w:rPr>
        <w:t>В рамках практики студент выполняет профессиональные задачи в организации, соответствующие направлению подготовки и выбранной специализации. Индивидуальные задания определяются организацией — местом прохождения практики с учётом характера деятельности организации, функциональных обязанностей студента и планируемых результатов обучения.</w:t>
      </w:r>
    </w:p>
    <w:p w14:paraId="4580FBC5" w14:textId="77777777" w:rsidR="001B61AD" w:rsidRDefault="00353DFD" w:rsidP="001B61AD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53DFD">
        <w:rPr>
          <w:rFonts w:ascii="Times New Roman" w:hAnsi="Times New Roman" w:cs="Times New Roman"/>
          <w:sz w:val="26"/>
          <w:szCs w:val="26"/>
          <w:lang w:val="ru-RU"/>
        </w:rPr>
        <w:t>В ходе практики студент выполняет 5 индивидуальных заданий, сформулированных компанией-партнёром (например, участие во внедрении ИС, анализ бизнес-процессов, работа с данными, ИТ-аудит и т. д.).</w:t>
      </w:r>
      <w:r w:rsidR="001B61A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="001B61AD" w:rsidRPr="001B61AD">
        <w:rPr>
          <w:rFonts w:ascii="Times New Roman" w:hAnsi="Times New Roman" w:cs="Times New Roman"/>
          <w:sz w:val="26"/>
          <w:szCs w:val="26"/>
          <w:lang w:val="ru-RU"/>
        </w:rPr>
        <w:t xml:space="preserve">Требования к организациям-партнёрам. </w:t>
      </w:r>
    </w:p>
    <w:p w14:paraId="263D8C41" w14:textId="047CDEEE" w:rsidR="001B61AD" w:rsidRPr="001B61AD" w:rsidRDefault="001B61AD" w:rsidP="001B61AD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B61AD">
        <w:rPr>
          <w:rFonts w:ascii="Times New Roman" w:hAnsi="Times New Roman" w:cs="Times New Roman"/>
          <w:sz w:val="26"/>
          <w:szCs w:val="26"/>
          <w:lang w:val="ru-RU"/>
        </w:rPr>
        <w:t>Организация — место прохождения практики должна соответствовать следующим критериям:</w:t>
      </w:r>
    </w:p>
    <w:p w14:paraId="223A7328" w14:textId="77777777" w:rsidR="001B61AD" w:rsidRPr="001B61AD" w:rsidRDefault="001B61AD" w:rsidP="001B61AD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B61AD">
        <w:rPr>
          <w:rFonts w:ascii="Times New Roman" w:hAnsi="Times New Roman" w:cs="Times New Roman"/>
          <w:sz w:val="26"/>
          <w:szCs w:val="26"/>
          <w:lang w:val="ru-RU"/>
        </w:rPr>
        <w:lastRenderedPageBreak/>
        <w:t>Наличие выделенных ИТ-подразделений, отделов аналитики, цифровой трансформации или ведение активных проектов по автоматизации бизнес-процессов.</w:t>
      </w:r>
    </w:p>
    <w:p w14:paraId="37607B55" w14:textId="77777777" w:rsidR="001B61AD" w:rsidRPr="001B61AD" w:rsidRDefault="001B61AD" w:rsidP="001B61AD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B61AD">
        <w:rPr>
          <w:rFonts w:ascii="Times New Roman" w:hAnsi="Times New Roman" w:cs="Times New Roman"/>
          <w:sz w:val="26"/>
          <w:szCs w:val="26"/>
          <w:lang w:val="ru-RU"/>
        </w:rPr>
        <w:t>Готовность организации предоставить студенту наставника от компании и обеспечить доступ к необходимым (в том числе регулируемым NDA) внутренним данным, регламентам и информационным системам для выполнения заданий.</w:t>
      </w:r>
    </w:p>
    <w:p w14:paraId="0B682F65" w14:textId="77777777" w:rsidR="001B61AD" w:rsidRPr="001B61AD" w:rsidRDefault="001B61AD" w:rsidP="001B61AD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B61AD">
        <w:rPr>
          <w:rFonts w:ascii="Times New Roman" w:hAnsi="Times New Roman" w:cs="Times New Roman"/>
          <w:sz w:val="26"/>
          <w:szCs w:val="26"/>
          <w:lang w:val="ru-RU"/>
        </w:rPr>
        <w:t>Профиль деятельности организации должен позволять применить компетенции направления «Бизнес-информатика» (анализ данных, моделирование процессов, управление ИТ-проектами, ИТ-консалтинг, внедрение и сопровождение ИС).</w:t>
      </w:r>
    </w:p>
    <w:p w14:paraId="5BC6296D" w14:textId="36EEDC0E" w:rsidR="00353DFD" w:rsidRPr="00353DFD" w:rsidRDefault="001B61AD" w:rsidP="001B61AD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B61AD">
        <w:rPr>
          <w:rFonts w:ascii="Times New Roman" w:hAnsi="Times New Roman" w:cs="Times New Roman"/>
          <w:sz w:val="26"/>
          <w:szCs w:val="26"/>
          <w:lang w:val="ru-RU"/>
        </w:rPr>
        <w:t>Организация должна быть готова подписать договор о практической подготовке и предоставить официальную характеристику (отзыв) по итогам работы студента.</w:t>
      </w:r>
    </w:p>
    <w:p w14:paraId="5C30114A" w14:textId="77777777" w:rsidR="00353DFD" w:rsidRPr="00353DFD" w:rsidRDefault="00353DFD" w:rsidP="00353DFD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53DFD">
        <w:rPr>
          <w:rFonts w:ascii="Times New Roman" w:hAnsi="Times New Roman" w:cs="Times New Roman"/>
          <w:sz w:val="26"/>
          <w:szCs w:val="26"/>
          <w:lang w:val="ru-RU"/>
        </w:rPr>
        <w:t>Оценивание и отчётность.</w:t>
      </w:r>
    </w:p>
    <w:p w14:paraId="3B1423CB" w14:textId="77777777" w:rsidR="00353DFD" w:rsidRPr="00353DFD" w:rsidRDefault="00353DFD" w:rsidP="00353DFD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53DFD">
        <w:rPr>
          <w:rFonts w:ascii="Times New Roman" w:hAnsi="Times New Roman" w:cs="Times New Roman"/>
          <w:sz w:val="26"/>
          <w:szCs w:val="26"/>
          <w:lang w:val="ru-RU"/>
        </w:rPr>
        <w:t>Итоговая отчётная документация включает отчёт о практике и иные обязательные документы. Отчёт должен отражать выполненные в ходе практики задачи, полученные результаты, а также приобретённые профессиональные навыки. Допустимость командного отчёта — нет. Обязательная защита на итоговой комиссии — да.</w:t>
      </w:r>
    </w:p>
    <w:p w14:paraId="0EADE968" w14:textId="77777777" w:rsidR="00353DFD" w:rsidRPr="00353DFD" w:rsidRDefault="00353DFD" w:rsidP="00353DFD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53DFD">
        <w:rPr>
          <w:rFonts w:ascii="Times New Roman" w:hAnsi="Times New Roman" w:cs="Times New Roman"/>
          <w:sz w:val="26"/>
          <w:szCs w:val="26"/>
          <w:lang w:val="ru-RU"/>
        </w:rPr>
        <w:t>Формула оценивания:</w:t>
      </w:r>
    </w:p>
    <w:p w14:paraId="40DFF946" w14:textId="77777777" w:rsidR="00353DFD" w:rsidRPr="00353DFD" w:rsidRDefault="00353DFD" w:rsidP="00353DFD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53DFD">
        <w:rPr>
          <w:rFonts w:ascii="Times New Roman" w:hAnsi="Times New Roman" w:cs="Times New Roman"/>
          <w:sz w:val="26"/>
          <w:szCs w:val="26"/>
          <w:lang w:val="ru-RU"/>
        </w:rPr>
        <w:t>Итоговая оценка = Оценка за отчёт о практике × 0,55 + Оценка за защиту отчёта на комиссии × 0,35 + Оценка руководителя от профильной организации × 0,10</w:t>
      </w:r>
    </w:p>
    <w:p w14:paraId="6B6AB8A3" w14:textId="77777777" w:rsidR="00353DFD" w:rsidRPr="00353DFD" w:rsidRDefault="00353DFD" w:rsidP="00353DFD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53DFD">
        <w:rPr>
          <w:rFonts w:ascii="Times New Roman" w:hAnsi="Times New Roman" w:cs="Times New Roman"/>
          <w:sz w:val="26"/>
          <w:szCs w:val="26"/>
          <w:lang w:val="ru-RU"/>
        </w:rPr>
        <w:t>Критерии оценки комиссии.</w:t>
      </w:r>
    </w:p>
    <w:p w14:paraId="783A269E" w14:textId="77777777" w:rsidR="00353DFD" w:rsidRPr="00353DFD" w:rsidRDefault="00353DFD" w:rsidP="00353DFD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53DFD">
        <w:rPr>
          <w:rFonts w:ascii="Times New Roman" w:hAnsi="Times New Roman" w:cs="Times New Roman"/>
          <w:sz w:val="26"/>
          <w:szCs w:val="26"/>
          <w:lang w:val="ru-RU"/>
        </w:rPr>
        <w:t>Отчёт о прохождении практики: соблюдение установленной структуры; глубина и полнота содержания; полнота выполнения 5 индивидуальных заданий от компании; соответствие требованиям к оформлению.</w:t>
      </w:r>
    </w:p>
    <w:p w14:paraId="69E880B2" w14:textId="77777777" w:rsidR="00353DFD" w:rsidRPr="00353DFD" w:rsidRDefault="00353DFD" w:rsidP="00353DFD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53DFD">
        <w:rPr>
          <w:rFonts w:ascii="Times New Roman" w:hAnsi="Times New Roman" w:cs="Times New Roman"/>
          <w:sz w:val="26"/>
          <w:szCs w:val="26"/>
          <w:lang w:val="ru-RU"/>
        </w:rPr>
        <w:t>Защита отчёта: соответствие представленных результатов содержанию отчёта; ясность, логичность и структурированность презентации результатов; качество ответов на вопросы комиссии и использование профессиональной терминологии.</w:t>
      </w:r>
    </w:p>
    <w:p w14:paraId="179E0BE7" w14:textId="77777777" w:rsidR="00353DFD" w:rsidRPr="00353DFD" w:rsidRDefault="00353DFD" w:rsidP="00353DFD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53DFD">
        <w:rPr>
          <w:rFonts w:ascii="Times New Roman" w:hAnsi="Times New Roman" w:cs="Times New Roman"/>
          <w:sz w:val="26"/>
          <w:szCs w:val="26"/>
          <w:lang w:val="ru-RU"/>
        </w:rPr>
        <w:t>Оценка руководителя от организации: учитывается оценка, выставленная наставником/руководителем от компании по результатам выполнения трудовых функций и дисциплины.</w:t>
      </w:r>
    </w:p>
    <w:p w14:paraId="253B4B3A" w14:textId="77777777" w:rsidR="00353DFD" w:rsidRPr="00353DFD" w:rsidRDefault="00353DFD" w:rsidP="00353DFD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53DFD">
        <w:rPr>
          <w:rFonts w:ascii="Times New Roman" w:hAnsi="Times New Roman" w:cs="Times New Roman"/>
          <w:sz w:val="26"/>
          <w:szCs w:val="26"/>
          <w:lang w:val="ru-RU"/>
        </w:rPr>
        <w:t>Ресурсы.</w:t>
      </w:r>
    </w:p>
    <w:p w14:paraId="3DF8B9A7" w14:textId="6EC1AD49" w:rsidR="008D4060" w:rsidRDefault="00353DFD" w:rsidP="00353DFD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53DFD">
        <w:rPr>
          <w:rFonts w:ascii="Times New Roman" w:hAnsi="Times New Roman" w:cs="Times New Roman"/>
          <w:sz w:val="26"/>
          <w:szCs w:val="26"/>
          <w:lang w:val="ru-RU"/>
        </w:rPr>
        <w:t xml:space="preserve">В процессе </w:t>
      </w:r>
      <w:proofErr w:type="gramStart"/>
      <w:r w:rsidRPr="00353DFD">
        <w:rPr>
          <w:rFonts w:ascii="Times New Roman" w:hAnsi="Times New Roman" w:cs="Times New Roman"/>
          <w:sz w:val="26"/>
          <w:szCs w:val="26"/>
          <w:lang w:val="ru-RU"/>
        </w:rPr>
        <w:t>прохождения</w:t>
      </w:r>
      <w:proofErr w:type="gramEnd"/>
      <w:r w:rsidRPr="00353DFD">
        <w:rPr>
          <w:rFonts w:ascii="Times New Roman" w:hAnsi="Times New Roman" w:cs="Times New Roman"/>
          <w:sz w:val="26"/>
          <w:szCs w:val="26"/>
          <w:lang w:val="ru-RU"/>
        </w:rPr>
        <w:t xml:space="preserve"> обучающиеся используют информационные технологии, средства автоматизации, применяемые в профильной организации, Интернет-технологии и др. Материально-техническое обеспечение отражается в договорах с организациями и должно удовлетворять санитарным, противопожарным нормам и требованиям техники безопасности.</w:t>
      </w:r>
    </w:p>
    <w:p w14:paraId="02D21796" w14:textId="77777777" w:rsidR="00353DFD" w:rsidRDefault="00353DFD" w:rsidP="00353DFD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14:paraId="750B6289" w14:textId="77777777" w:rsidR="00353DFD" w:rsidRPr="00353DFD" w:rsidRDefault="00353DFD" w:rsidP="00353DFD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53DFD">
        <w:rPr>
          <w:rFonts w:ascii="Times New Roman" w:hAnsi="Times New Roman" w:cs="Times New Roman"/>
          <w:sz w:val="26"/>
          <w:szCs w:val="26"/>
          <w:lang w:val="ru-RU"/>
        </w:rPr>
        <w:t>2.5. Преддипломная практика (4 курс)</w:t>
      </w:r>
    </w:p>
    <w:p w14:paraId="50D0275E" w14:textId="77777777" w:rsidR="00353DFD" w:rsidRPr="00353DFD" w:rsidRDefault="00353DFD" w:rsidP="00353DFD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53DFD">
        <w:rPr>
          <w:rFonts w:ascii="Times New Roman" w:hAnsi="Times New Roman" w:cs="Times New Roman"/>
          <w:sz w:val="26"/>
          <w:szCs w:val="26"/>
          <w:lang w:val="ru-RU"/>
        </w:rPr>
        <w:t xml:space="preserve">Цель, задачи, </w:t>
      </w:r>
      <w:proofErr w:type="spellStart"/>
      <w:r w:rsidRPr="00353DFD">
        <w:rPr>
          <w:rFonts w:ascii="Times New Roman" w:hAnsi="Times New Roman" w:cs="Times New Roman"/>
          <w:sz w:val="26"/>
          <w:szCs w:val="26"/>
          <w:lang w:val="ru-RU"/>
        </w:rPr>
        <w:t>пререквизиты</w:t>
      </w:r>
      <w:proofErr w:type="spellEnd"/>
      <w:r w:rsidRPr="00353DFD">
        <w:rPr>
          <w:rFonts w:ascii="Times New Roman" w:hAnsi="Times New Roman" w:cs="Times New Roman"/>
          <w:sz w:val="26"/>
          <w:szCs w:val="26"/>
          <w:lang w:val="ru-RU"/>
        </w:rPr>
        <w:t>.</w:t>
      </w:r>
    </w:p>
    <w:p w14:paraId="5C8315E4" w14:textId="77777777" w:rsidR="00353DFD" w:rsidRPr="00353DFD" w:rsidRDefault="00353DFD" w:rsidP="00353DFD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53DFD">
        <w:rPr>
          <w:rFonts w:ascii="Times New Roman" w:hAnsi="Times New Roman" w:cs="Times New Roman"/>
          <w:sz w:val="26"/>
          <w:szCs w:val="26"/>
          <w:lang w:val="ru-RU"/>
        </w:rPr>
        <w:t>Целью практики является сбор, систематизация и анализ эмпирического материала, необходимого для написания и оформления выпускной квалификационной работы (ВКР), а также углубление навыков научно-</w:t>
      </w:r>
      <w:r w:rsidRPr="00353DFD">
        <w:rPr>
          <w:rFonts w:ascii="Times New Roman" w:hAnsi="Times New Roman" w:cs="Times New Roman"/>
          <w:sz w:val="26"/>
          <w:szCs w:val="26"/>
          <w:lang w:val="ru-RU"/>
        </w:rPr>
        <w:lastRenderedPageBreak/>
        <w:t xml:space="preserve">исследовательской и проектной деятельности в сфере бизнес-информатики. </w:t>
      </w:r>
      <w:proofErr w:type="spellStart"/>
      <w:r w:rsidRPr="00353DFD">
        <w:rPr>
          <w:rFonts w:ascii="Times New Roman" w:hAnsi="Times New Roman" w:cs="Times New Roman"/>
          <w:sz w:val="26"/>
          <w:szCs w:val="26"/>
          <w:lang w:val="ru-RU"/>
        </w:rPr>
        <w:t>Пререквизитом</w:t>
      </w:r>
      <w:proofErr w:type="spellEnd"/>
      <w:r w:rsidRPr="00353DFD">
        <w:rPr>
          <w:rFonts w:ascii="Times New Roman" w:hAnsi="Times New Roman" w:cs="Times New Roman"/>
          <w:sz w:val="26"/>
          <w:szCs w:val="26"/>
          <w:lang w:val="ru-RU"/>
        </w:rPr>
        <w:t xml:space="preserve"> является успешное завершение производственной практики.</w:t>
      </w:r>
    </w:p>
    <w:p w14:paraId="2BEBB661" w14:textId="77777777" w:rsidR="00353DFD" w:rsidRPr="00353DFD" w:rsidRDefault="00353DFD" w:rsidP="00353DFD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53DFD">
        <w:rPr>
          <w:rFonts w:ascii="Times New Roman" w:hAnsi="Times New Roman" w:cs="Times New Roman"/>
          <w:sz w:val="26"/>
          <w:szCs w:val="26"/>
          <w:lang w:val="ru-RU"/>
        </w:rPr>
        <w:t>Даты точек контроля:</w:t>
      </w:r>
    </w:p>
    <w:p w14:paraId="0CC065F5" w14:textId="77777777" w:rsidR="00353DFD" w:rsidRPr="00353DFD" w:rsidRDefault="00353DFD" w:rsidP="00353DFD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53DFD">
        <w:rPr>
          <w:rFonts w:ascii="Times New Roman" w:hAnsi="Times New Roman" w:cs="Times New Roman"/>
          <w:sz w:val="26"/>
          <w:szCs w:val="26"/>
          <w:lang w:val="ru-RU"/>
        </w:rPr>
        <w:t>Предоставление итогового текста отчёта — не позднее даты начала сессии 3 модуля (оценивается руководителем практики от НИУ ВШЭ в сессию 3 модуля).</w:t>
      </w:r>
    </w:p>
    <w:p w14:paraId="4C141CC1" w14:textId="77777777" w:rsidR="00353DFD" w:rsidRPr="00353DFD" w:rsidRDefault="00353DFD" w:rsidP="00353DFD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53DFD">
        <w:rPr>
          <w:rFonts w:ascii="Times New Roman" w:hAnsi="Times New Roman" w:cs="Times New Roman"/>
          <w:sz w:val="26"/>
          <w:szCs w:val="26"/>
          <w:lang w:val="ru-RU"/>
        </w:rPr>
        <w:t>Содержание, особенности освоения.</w:t>
      </w:r>
    </w:p>
    <w:p w14:paraId="3A9FED28" w14:textId="051E12E2" w:rsidR="00353DFD" w:rsidRPr="00353DFD" w:rsidRDefault="00353DFD" w:rsidP="00353DFD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53DFD">
        <w:rPr>
          <w:rFonts w:ascii="Times New Roman" w:hAnsi="Times New Roman" w:cs="Times New Roman"/>
          <w:sz w:val="26"/>
          <w:szCs w:val="26"/>
          <w:lang w:val="ru-RU"/>
        </w:rPr>
        <w:t>Длительность практики — 2 недели (проводится непосредственно после производственной практики в той же компании-партнёре). Способ проведения — стационарный.</w:t>
      </w:r>
      <w:r w:rsidR="001B61A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="001B61AD" w:rsidRPr="001B61AD">
        <w:rPr>
          <w:rFonts w:ascii="Times New Roman" w:hAnsi="Times New Roman" w:cs="Times New Roman"/>
          <w:sz w:val="26"/>
          <w:szCs w:val="26"/>
          <w:lang w:val="ru-RU"/>
        </w:rPr>
        <w:t>Требования к организации-партнёру аналогичны требованиям, установленным для производственной практики (см. раздел 2.4). Организация должна обеспечить студенту доступ к внутренней отчётности, регламентам и базам данных, необходимым для выполнения аналитических заданий и подготовки ВКР.</w:t>
      </w:r>
    </w:p>
    <w:p w14:paraId="2459F797" w14:textId="77777777" w:rsidR="00353DFD" w:rsidRPr="00353DFD" w:rsidRDefault="00353DFD" w:rsidP="00353DFD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53DFD">
        <w:rPr>
          <w:rFonts w:ascii="Times New Roman" w:hAnsi="Times New Roman" w:cs="Times New Roman"/>
          <w:sz w:val="26"/>
          <w:szCs w:val="26"/>
          <w:lang w:val="ru-RU"/>
        </w:rPr>
        <w:t>В отличие от производственной практики, фокус смещён с выполнения операционных задач компании на подготовку аналитической базы для диплома. В ходе практики студент выполняет 5 базовых аналитических заданий, установленных НИУ ВШЭ – Санкт-Петербург:</w:t>
      </w:r>
    </w:p>
    <w:p w14:paraId="2A7C3073" w14:textId="77777777" w:rsidR="00353DFD" w:rsidRPr="00353DFD" w:rsidRDefault="00353DFD" w:rsidP="00353DFD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53DFD">
        <w:rPr>
          <w:rFonts w:ascii="Times New Roman" w:hAnsi="Times New Roman" w:cs="Times New Roman"/>
          <w:sz w:val="26"/>
          <w:szCs w:val="26"/>
          <w:lang w:val="ru-RU"/>
        </w:rPr>
        <w:t>Характеристика компании и отдела, где студент проходит практику (описание бизнеса, миссия, основные продукты/услуги, место отдела в ИТ- и бизнес-ландшафте).</w:t>
      </w:r>
    </w:p>
    <w:p w14:paraId="795B8863" w14:textId="77777777" w:rsidR="00353DFD" w:rsidRPr="00353DFD" w:rsidRDefault="00353DFD" w:rsidP="00353DFD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53DFD">
        <w:rPr>
          <w:rFonts w:ascii="Times New Roman" w:hAnsi="Times New Roman" w:cs="Times New Roman"/>
          <w:sz w:val="26"/>
          <w:szCs w:val="26"/>
          <w:lang w:val="ru-RU"/>
        </w:rPr>
        <w:t>Организационная структура организации и структура подразделения практики (анализ подчинённости, зон ответственности, коммуникационных потоков).</w:t>
      </w:r>
    </w:p>
    <w:p w14:paraId="478C2B49" w14:textId="77777777" w:rsidR="00353DFD" w:rsidRPr="00353DFD" w:rsidRDefault="00353DFD" w:rsidP="00353DFD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53DFD">
        <w:rPr>
          <w:rFonts w:ascii="Times New Roman" w:hAnsi="Times New Roman" w:cs="Times New Roman"/>
          <w:sz w:val="26"/>
          <w:szCs w:val="26"/>
          <w:lang w:val="ru-RU"/>
        </w:rPr>
        <w:t xml:space="preserve">Анализ внешней среды организации (PEST-анализ, анализ ИТ-рынка, трендов </w:t>
      </w:r>
      <w:proofErr w:type="spellStart"/>
      <w:r w:rsidRPr="00353DFD">
        <w:rPr>
          <w:rFonts w:ascii="Times New Roman" w:hAnsi="Times New Roman" w:cs="Times New Roman"/>
          <w:sz w:val="26"/>
          <w:szCs w:val="26"/>
          <w:lang w:val="ru-RU"/>
        </w:rPr>
        <w:t>цифровизации</w:t>
      </w:r>
      <w:proofErr w:type="spellEnd"/>
      <w:r w:rsidRPr="00353DFD">
        <w:rPr>
          <w:rFonts w:ascii="Times New Roman" w:hAnsi="Times New Roman" w:cs="Times New Roman"/>
          <w:sz w:val="26"/>
          <w:szCs w:val="26"/>
          <w:lang w:val="ru-RU"/>
        </w:rPr>
        <w:t xml:space="preserve"> отрасли, ключевых </w:t>
      </w:r>
      <w:proofErr w:type="spellStart"/>
      <w:r w:rsidRPr="00353DFD">
        <w:rPr>
          <w:rFonts w:ascii="Times New Roman" w:hAnsi="Times New Roman" w:cs="Times New Roman"/>
          <w:sz w:val="26"/>
          <w:szCs w:val="26"/>
          <w:lang w:val="ru-RU"/>
        </w:rPr>
        <w:t>стейкхолдеров</w:t>
      </w:r>
      <w:proofErr w:type="spellEnd"/>
      <w:r w:rsidRPr="00353DFD">
        <w:rPr>
          <w:rFonts w:ascii="Times New Roman" w:hAnsi="Times New Roman" w:cs="Times New Roman"/>
          <w:sz w:val="26"/>
          <w:szCs w:val="26"/>
          <w:lang w:val="ru-RU"/>
        </w:rPr>
        <w:t>).</w:t>
      </w:r>
    </w:p>
    <w:p w14:paraId="676569F5" w14:textId="77777777" w:rsidR="00353DFD" w:rsidRPr="00353DFD" w:rsidRDefault="00353DFD" w:rsidP="00353DFD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53DFD">
        <w:rPr>
          <w:rFonts w:ascii="Times New Roman" w:hAnsi="Times New Roman" w:cs="Times New Roman"/>
          <w:sz w:val="26"/>
          <w:szCs w:val="26"/>
          <w:lang w:val="ru-RU"/>
        </w:rPr>
        <w:t>Анализ деятельности компании и финансовых показателей в динамике (оценка основных технико-экономических показателей, рентабельности, затрат на ИТ-инфраструктуру и цифровые проекты за 3 года).</w:t>
      </w:r>
    </w:p>
    <w:p w14:paraId="389EBF0F" w14:textId="77777777" w:rsidR="00353DFD" w:rsidRPr="00353DFD" w:rsidRDefault="00353DFD" w:rsidP="00353DFD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53DFD">
        <w:rPr>
          <w:rFonts w:ascii="Times New Roman" w:hAnsi="Times New Roman" w:cs="Times New Roman"/>
          <w:sz w:val="26"/>
          <w:szCs w:val="26"/>
          <w:lang w:val="ru-RU"/>
        </w:rPr>
        <w:t>Анализ конкурентоспособности компании (сравнение с ключевыми конкурентами, оценка уровня цифровой зрелости, ИТ-вооружённости и конкурентных преимуществ).</w:t>
      </w:r>
    </w:p>
    <w:p w14:paraId="3D14813C" w14:textId="77777777" w:rsidR="00353DFD" w:rsidRPr="00353DFD" w:rsidRDefault="00353DFD" w:rsidP="00353DFD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53DFD">
        <w:rPr>
          <w:rFonts w:ascii="Times New Roman" w:hAnsi="Times New Roman" w:cs="Times New Roman"/>
          <w:sz w:val="26"/>
          <w:szCs w:val="26"/>
          <w:lang w:val="ru-RU"/>
        </w:rPr>
        <w:t>Оценивание и отчётность.</w:t>
      </w:r>
    </w:p>
    <w:p w14:paraId="56AEAC05" w14:textId="77777777" w:rsidR="00353DFD" w:rsidRPr="00353DFD" w:rsidRDefault="00353DFD" w:rsidP="00353DFD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53DFD">
        <w:rPr>
          <w:rFonts w:ascii="Times New Roman" w:hAnsi="Times New Roman" w:cs="Times New Roman"/>
          <w:sz w:val="26"/>
          <w:szCs w:val="26"/>
          <w:lang w:val="ru-RU"/>
        </w:rPr>
        <w:t>Итоговая отчётная документация включает отчёт о преддипломной практике. Допустимость командного отчёта — нет. Защита отчёта на итоговой комиссии не предусмотрена. Оценка выставляется исключительно руководителем практики от университета.</w:t>
      </w:r>
    </w:p>
    <w:p w14:paraId="060A11C3" w14:textId="77777777" w:rsidR="00353DFD" w:rsidRPr="00353DFD" w:rsidRDefault="00353DFD" w:rsidP="00353DFD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53DFD">
        <w:rPr>
          <w:rFonts w:ascii="Times New Roman" w:hAnsi="Times New Roman" w:cs="Times New Roman"/>
          <w:sz w:val="26"/>
          <w:szCs w:val="26"/>
          <w:lang w:val="ru-RU"/>
        </w:rPr>
        <w:t>Формула оценивания:</w:t>
      </w:r>
    </w:p>
    <w:p w14:paraId="4B58266D" w14:textId="77777777" w:rsidR="00353DFD" w:rsidRPr="00353DFD" w:rsidRDefault="00353DFD" w:rsidP="00353DFD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53DFD">
        <w:rPr>
          <w:rFonts w:ascii="Times New Roman" w:hAnsi="Times New Roman" w:cs="Times New Roman"/>
          <w:sz w:val="26"/>
          <w:szCs w:val="26"/>
          <w:lang w:val="ru-RU"/>
        </w:rPr>
        <w:t>Итоговая оценка = Оценка руководителя за отчёт по преддипломной практике × 1,0</w:t>
      </w:r>
    </w:p>
    <w:p w14:paraId="0FC71378" w14:textId="77777777" w:rsidR="00353DFD" w:rsidRPr="00353DFD" w:rsidRDefault="00353DFD" w:rsidP="00353DFD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53DFD">
        <w:rPr>
          <w:rFonts w:ascii="Times New Roman" w:hAnsi="Times New Roman" w:cs="Times New Roman"/>
          <w:sz w:val="26"/>
          <w:szCs w:val="26"/>
          <w:lang w:val="ru-RU"/>
        </w:rPr>
        <w:t>Критерии оценки руководителя.</w:t>
      </w:r>
    </w:p>
    <w:p w14:paraId="63429D56" w14:textId="77777777" w:rsidR="00353DFD" w:rsidRPr="00353DFD" w:rsidRDefault="00353DFD" w:rsidP="00353DFD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53DFD">
        <w:rPr>
          <w:rFonts w:ascii="Times New Roman" w:hAnsi="Times New Roman" w:cs="Times New Roman"/>
          <w:sz w:val="26"/>
          <w:szCs w:val="26"/>
          <w:lang w:val="ru-RU"/>
        </w:rPr>
        <w:t>Глубина и достоверность проведённого анализа по 5 базовым заданиям.</w:t>
      </w:r>
    </w:p>
    <w:p w14:paraId="0D9AD5AB" w14:textId="77777777" w:rsidR="00353DFD" w:rsidRPr="00353DFD" w:rsidRDefault="00353DFD" w:rsidP="00353DFD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53DFD">
        <w:rPr>
          <w:rFonts w:ascii="Times New Roman" w:hAnsi="Times New Roman" w:cs="Times New Roman"/>
          <w:sz w:val="26"/>
          <w:szCs w:val="26"/>
          <w:lang w:val="ru-RU"/>
        </w:rPr>
        <w:t>Качество сбора и обработки первичных данных компании.</w:t>
      </w:r>
    </w:p>
    <w:p w14:paraId="0803CA68" w14:textId="77777777" w:rsidR="00353DFD" w:rsidRPr="00353DFD" w:rsidRDefault="00353DFD" w:rsidP="00353DFD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53DFD">
        <w:rPr>
          <w:rFonts w:ascii="Times New Roman" w:hAnsi="Times New Roman" w:cs="Times New Roman"/>
          <w:sz w:val="26"/>
          <w:szCs w:val="26"/>
          <w:lang w:val="ru-RU"/>
        </w:rPr>
        <w:t>Наличие аналитических выводов, проблемных зон и обоснования актуальности темы ВКР.</w:t>
      </w:r>
    </w:p>
    <w:p w14:paraId="14789D9F" w14:textId="77777777" w:rsidR="00353DFD" w:rsidRPr="00353DFD" w:rsidRDefault="00353DFD" w:rsidP="00353DFD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53DFD">
        <w:rPr>
          <w:rFonts w:ascii="Times New Roman" w:hAnsi="Times New Roman" w:cs="Times New Roman"/>
          <w:sz w:val="26"/>
          <w:szCs w:val="26"/>
          <w:lang w:val="ru-RU"/>
        </w:rPr>
        <w:t>Соответствие отчёта требованиям к оформлению аналитической части выпускной квалификационной работы.</w:t>
      </w:r>
    </w:p>
    <w:p w14:paraId="7243AC2F" w14:textId="77777777" w:rsidR="00353DFD" w:rsidRPr="00353DFD" w:rsidRDefault="00353DFD" w:rsidP="00353DFD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53DFD">
        <w:rPr>
          <w:rFonts w:ascii="Times New Roman" w:hAnsi="Times New Roman" w:cs="Times New Roman"/>
          <w:sz w:val="26"/>
          <w:szCs w:val="26"/>
          <w:lang w:val="ru-RU"/>
        </w:rPr>
        <w:lastRenderedPageBreak/>
        <w:t>Самостоятельность студента при сборе данных и оформлении отчёта в период 2-недельного этапа.</w:t>
      </w:r>
    </w:p>
    <w:p w14:paraId="29317598" w14:textId="77777777" w:rsidR="00353DFD" w:rsidRPr="00353DFD" w:rsidRDefault="00353DFD" w:rsidP="00353DFD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53DFD">
        <w:rPr>
          <w:rFonts w:ascii="Times New Roman" w:hAnsi="Times New Roman" w:cs="Times New Roman"/>
          <w:sz w:val="26"/>
          <w:szCs w:val="26"/>
          <w:lang w:val="ru-RU"/>
        </w:rPr>
        <w:t>Ресурсы.</w:t>
      </w:r>
    </w:p>
    <w:p w14:paraId="2E1CA0D8" w14:textId="69791F0F" w:rsidR="008D4060" w:rsidRDefault="00353DFD" w:rsidP="00353DFD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53DFD">
        <w:rPr>
          <w:rFonts w:ascii="Times New Roman" w:hAnsi="Times New Roman" w:cs="Times New Roman"/>
          <w:sz w:val="26"/>
          <w:szCs w:val="26"/>
          <w:lang w:val="ru-RU"/>
        </w:rPr>
        <w:t>Для выполнения заданий студенту предоставляется доступ к внутренней отчётности, регламентам и базам данных компании-партнёра (в рамках согласованного уровня доступа). Материально-техническое обеспечение аналогично условиям производственной практики.</w:t>
      </w:r>
    </w:p>
    <w:p w14:paraId="0D45D207" w14:textId="77777777" w:rsidR="00353DFD" w:rsidRPr="00406725" w:rsidRDefault="00353DFD" w:rsidP="00353DFD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14:paraId="2C41D467" w14:textId="77777777" w:rsidR="004172E7" w:rsidRPr="004172E7" w:rsidRDefault="004172E7" w:rsidP="004172E7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4172E7">
        <w:rPr>
          <w:rFonts w:ascii="Times New Roman" w:hAnsi="Times New Roman" w:cs="Times New Roman"/>
          <w:sz w:val="26"/>
          <w:szCs w:val="26"/>
          <w:lang w:val="ru-RU"/>
        </w:rPr>
        <w:t>2.6. Подготовка выпускной квалификационной работы (ВКР) (4 курс)</w:t>
      </w:r>
    </w:p>
    <w:p w14:paraId="747E3D4B" w14:textId="77777777" w:rsidR="004172E7" w:rsidRPr="004172E7" w:rsidRDefault="004172E7" w:rsidP="004172E7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4172E7">
        <w:rPr>
          <w:rFonts w:ascii="Times New Roman" w:hAnsi="Times New Roman" w:cs="Times New Roman"/>
          <w:sz w:val="26"/>
          <w:szCs w:val="26"/>
          <w:lang w:val="ru-RU"/>
        </w:rPr>
        <w:t xml:space="preserve">Цель, задачи, </w:t>
      </w:r>
      <w:proofErr w:type="spellStart"/>
      <w:r w:rsidRPr="004172E7">
        <w:rPr>
          <w:rFonts w:ascii="Times New Roman" w:hAnsi="Times New Roman" w:cs="Times New Roman"/>
          <w:sz w:val="26"/>
          <w:szCs w:val="26"/>
          <w:lang w:val="ru-RU"/>
        </w:rPr>
        <w:t>пререквизиты</w:t>
      </w:r>
      <w:proofErr w:type="spellEnd"/>
      <w:r w:rsidRPr="004172E7">
        <w:rPr>
          <w:rFonts w:ascii="Times New Roman" w:hAnsi="Times New Roman" w:cs="Times New Roman"/>
          <w:sz w:val="26"/>
          <w:szCs w:val="26"/>
          <w:lang w:val="ru-RU"/>
        </w:rPr>
        <w:t>.</w:t>
      </w:r>
    </w:p>
    <w:p w14:paraId="2A026A32" w14:textId="77777777" w:rsidR="004172E7" w:rsidRPr="004172E7" w:rsidRDefault="004172E7" w:rsidP="004172E7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4172E7">
        <w:rPr>
          <w:rFonts w:ascii="Times New Roman" w:hAnsi="Times New Roman" w:cs="Times New Roman"/>
          <w:sz w:val="26"/>
          <w:szCs w:val="26"/>
          <w:lang w:val="ru-RU"/>
        </w:rPr>
        <w:t xml:space="preserve">Целью данного этапа является систематизация эмпирического материала, собранного в ходе преддипломной практики, и написание чернового варианта текста выпускной квалификационной работы для последующей проверки и получения допуска к </w:t>
      </w:r>
      <w:proofErr w:type="spellStart"/>
      <w:r w:rsidRPr="004172E7">
        <w:rPr>
          <w:rFonts w:ascii="Times New Roman" w:hAnsi="Times New Roman" w:cs="Times New Roman"/>
          <w:sz w:val="26"/>
          <w:szCs w:val="26"/>
          <w:lang w:val="ru-RU"/>
        </w:rPr>
        <w:t>нормоконтролю</w:t>
      </w:r>
      <w:proofErr w:type="spellEnd"/>
      <w:r w:rsidRPr="004172E7">
        <w:rPr>
          <w:rFonts w:ascii="Times New Roman" w:hAnsi="Times New Roman" w:cs="Times New Roman"/>
          <w:sz w:val="26"/>
          <w:szCs w:val="26"/>
          <w:lang w:val="ru-RU"/>
        </w:rPr>
        <w:t xml:space="preserve"> и защите. </w:t>
      </w:r>
      <w:proofErr w:type="spellStart"/>
      <w:r w:rsidRPr="004172E7">
        <w:rPr>
          <w:rFonts w:ascii="Times New Roman" w:hAnsi="Times New Roman" w:cs="Times New Roman"/>
          <w:sz w:val="26"/>
          <w:szCs w:val="26"/>
          <w:lang w:val="ru-RU"/>
        </w:rPr>
        <w:t>Пререквизитом</w:t>
      </w:r>
      <w:proofErr w:type="spellEnd"/>
      <w:r w:rsidRPr="004172E7">
        <w:rPr>
          <w:rFonts w:ascii="Times New Roman" w:hAnsi="Times New Roman" w:cs="Times New Roman"/>
          <w:sz w:val="26"/>
          <w:szCs w:val="26"/>
          <w:lang w:val="ru-RU"/>
        </w:rPr>
        <w:t xml:space="preserve"> является успешное завершение преддипломной практики.</w:t>
      </w:r>
    </w:p>
    <w:p w14:paraId="39B0D50F" w14:textId="77777777" w:rsidR="004172E7" w:rsidRPr="004172E7" w:rsidRDefault="004172E7" w:rsidP="004172E7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4172E7">
        <w:rPr>
          <w:rFonts w:ascii="Times New Roman" w:hAnsi="Times New Roman" w:cs="Times New Roman"/>
          <w:sz w:val="26"/>
          <w:szCs w:val="26"/>
          <w:lang w:val="ru-RU"/>
        </w:rPr>
        <w:t>Даты точек контроля:</w:t>
      </w:r>
    </w:p>
    <w:p w14:paraId="4FEA7292" w14:textId="77777777" w:rsidR="004172E7" w:rsidRPr="004172E7" w:rsidRDefault="004172E7" w:rsidP="004172E7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4172E7">
        <w:rPr>
          <w:rFonts w:ascii="Times New Roman" w:hAnsi="Times New Roman" w:cs="Times New Roman"/>
          <w:sz w:val="26"/>
          <w:szCs w:val="26"/>
          <w:lang w:val="ru-RU"/>
        </w:rPr>
        <w:t>Утверждение темы и индивидуального задания ВКР — до 1 декабря текущего учебного года;</w:t>
      </w:r>
    </w:p>
    <w:p w14:paraId="703A27DF" w14:textId="77777777" w:rsidR="004172E7" w:rsidRPr="004172E7" w:rsidRDefault="004172E7" w:rsidP="004172E7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4172E7">
        <w:rPr>
          <w:rFonts w:ascii="Times New Roman" w:hAnsi="Times New Roman" w:cs="Times New Roman"/>
          <w:sz w:val="26"/>
          <w:szCs w:val="26"/>
          <w:lang w:val="ru-RU"/>
        </w:rPr>
        <w:t>Предоставление чернового варианта текста ВКР научному руководителю (загрузка в ЭОИС) — не позднее даты окончания 3 модуля;</w:t>
      </w:r>
    </w:p>
    <w:p w14:paraId="0218983E" w14:textId="25620966" w:rsidR="004172E7" w:rsidRPr="004172E7" w:rsidRDefault="004172E7" w:rsidP="004172E7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4172E7">
        <w:rPr>
          <w:rFonts w:ascii="Times New Roman" w:hAnsi="Times New Roman" w:cs="Times New Roman"/>
          <w:sz w:val="26"/>
          <w:szCs w:val="26"/>
          <w:lang w:val="ru-RU"/>
        </w:rPr>
        <w:t xml:space="preserve">Проверка работы научным руководителем и выставление </w:t>
      </w:r>
      <w:r>
        <w:rPr>
          <w:rFonts w:ascii="Times New Roman" w:hAnsi="Times New Roman" w:cs="Times New Roman"/>
          <w:sz w:val="26"/>
          <w:szCs w:val="26"/>
          <w:lang w:val="ru-RU"/>
        </w:rPr>
        <w:t>зачета</w:t>
      </w:r>
      <w:r w:rsidRPr="004172E7">
        <w:rPr>
          <w:rFonts w:ascii="Times New Roman" w:hAnsi="Times New Roman" w:cs="Times New Roman"/>
          <w:sz w:val="26"/>
          <w:szCs w:val="26"/>
          <w:lang w:val="ru-RU"/>
        </w:rPr>
        <w:t xml:space="preserve"> — в период сессии 3 модуля.</w:t>
      </w:r>
    </w:p>
    <w:p w14:paraId="04952A50" w14:textId="77777777" w:rsidR="004172E7" w:rsidRPr="004172E7" w:rsidRDefault="004172E7" w:rsidP="004172E7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4172E7">
        <w:rPr>
          <w:rFonts w:ascii="Times New Roman" w:hAnsi="Times New Roman" w:cs="Times New Roman"/>
          <w:sz w:val="26"/>
          <w:szCs w:val="26"/>
          <w:lang w:val="ru-RU"/>
        </w:rPr>
        <w:t>Содержание, особенности освоения.</w:t>
      </w:r>
    </w:p>
    <w:p w14:paraId="698503D9" w14:textId="77777777" w:rsidR="004172E7" w:rsidRPr="004172E7" w:rsidRDefault="004172E7" w:rsidP="004172E7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4172E7">
        <w:rPr>
          <w:rFonts w:ascii="Times New Roman" w:hAnsi="Times New Roman" w:cs="Times New Roman"/>
          <w:sz w:val="26"/>
          <w:szCs w:val="26"/>
          <w:lang w:val="ru-RU"/>
        </w:rPr>
        <w:t>В рамках данного этапа студент работает над структурированием и написанием чернового варианта ВКР на основе данных, полученных в ходе преддипломной практики. Работа ведется под руководством научного руководителя, который осуществляет промежуточный контроль качества исследования, логики изложения, глубины проработки ИТ- и управленческих аспектов, а также соответствия академическим стандартам.</w:t>
      </w:r>
    </w:p>
    <w:p w14:paraId="2EF182ED" w14:textId="0FDBB681" w:rsidR="004172E7" w:rsidRPr="004172E7" w:rsidRDefault="004172E7" w:rsidP="004172E7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4172E7">
        <w:rPr>
          <w:rFonts w:ascii="Times New Roman" w:hAnsi="Times New Roman" w:cs="Times New Roman"/>
          <w:sz w:val="26"/>
          <w:szCs w:val="26"/>
          <w:lang w:val="ru-RU"/>
        </w:rPr>
        <w:t>Формат работы (прикладной корпоративный или отраслевой проект)</w:t>
      </w:r>
      <w:r>
        <w:rPr>
          <w:rFonts w:ascii="Times New Roman" w:hAnsi="Times New Roman" w:cs="Times New Roman"/>
          <w:sz w:val="26"/>
          <w:szCs w:val="26"/>
          <w:lang w:val="ru-RU"/>
        </w:rPr>
        <w:t>.</w:t>
      </w:r>
    </w:p>
    <w:p w14:paraId="02388642" w14:textId="77777777" w:rsidR="004172E7" w:rsidRPr="004172E7" w:rsidRDefault="004172E7" w:rsidP="004172E7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4172E7">
        <w:rPr>
          <w:rFonts w:ascii="Times New Roman" w:hAnsi="Times New Roman" w:cs="Times New Roman"/>
          <w:sz w:val="26"/>
          <w:szCs w:val="26"/>
          <w:lang w:val="ru-RU"/>
        </w:rPr>
        <w:t>Оценивание и отчетность.</w:t>
      </w:r>
    </w:p>
    <w:p w14:paraId="4D834261" w14:textId="77777777" w:rsidR="004172E7" w:rsidRPr="004172E7" w:rsidRDefault="004172E7" w:rsidP="004172E7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4172E7">
        <w:rPr>
          <w:rFonts w:ascii="Times New Roman" w:hAnsi="Times New Roman" w:cs="Times New Roman"/>
          <w:sz w:val="26"/>
          <w:szCs w:val="26"/>
          <w:lang w:val="ru-RU"/>
        </w:rPr>
        <w:t>Итоговая отчетная документация включает черновой вариант текста ВКР.</w:t>
      </w:r>
    </w:p>
    <w:p w14:paraId="3F966A1E" w14:textId="1AE84A3A" w:rsidR="004172E7" w:rsidRPr="004172E7" w:rsidRDefault="004172E7" w:rsidP="004172E7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4172E7">
        <w:rPr>
          <w:rFonts w:ascii="Times New Roman" w:hAnsi="Times New Roman" w:cs="Times New Roman"/>
          <w:sz w:val="26"/>
          <w:szCs w:val="26"/>
          <w:lang w:val="ru-RU"/>
        </w:rPr>
        <w:t xml:space="preserve">Допустимость командной (групповой) работы — </w:t>
      </w:r>
      <w:r>
        <w:rPr>
          <w:rFonts w:ascii="Times New Roman" w:hAnsi="Times New Roman" w:cs="Times New Roman"/>
          <w:sz w:val="26"/>
          <w:szCs w:val="26"/>
          <w:lang w:val="ru-RU"/>
        </w:rPr>
        <w:t>да, команды по 2 студента.</w:t>
      </w:r>
      <w:r w:rsidR="001B61A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="001B61AD" w:rsidRPr="001B61AD">
        <w:rPr>
          <w:rFonts w:ascii="Times New Roman" w:hAnsi="Times New Roman" w:cs="Times New Roman"/>
          <w:sz w:val="26"/>
          <w:szCs w:val="26"/>
          <w:lang w:val="ru-RU"/>
        </w:rPr>
        <w:t>В случае выполнения работы в команде к отчётной документации прилагается «Подтверждение равного вклада участников», подписанное всеми членами команды, либо пояснительная записка научного руководителя с указанием индивидуального вклада каждого студента.</w:t>
      </w:r>
    </w:p>
    <w:p w14:paraId="0871DA71" w14:textId="77777777" w:rsidR="004172E7" w:rsidRPr="004172E7" w:rsidRDefault="004172E7" w:rsidP="004172E7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4172E7">
        <w:rPr>
          <w:rFonts w:ascii="Times New Roman" w:hAnsi="Times New Roman" w:cs="Times New Roman"/>
          <w:sz w:val="26"/>
          <w:szCs w:val="26"/>
          <w:lang w:val="ru-RU"/>
        </w:rPr>
        <w:t>Защита на комиссии в рамках данного этапа не проводится (процедура защиты ВКР относится к блоку ГИА и регламентируется отдельным положением).</w:t>
      </w:r>
    </w:p>
    <w:p w14:paraId="12D5D6DA" w14:textId="77777777" w:rsidR="004172E7" w:rsidRPr="004172E7" w:rsidRDefault="004172E7" w:rsidP="004172E7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4172E7">
        <w:rPr>
          <w:rFonts w:ascii="Times New Roman" w:hAnsi="Times New Roman" w:cs="Times New Roman"/>
          <w:sz w:val="26"/>
          <w:szCs w:val="26"/>
          <w:lang w:val="ru-RU"/>
        </w:rPr>
        <w:t>Формула оценивания:</w:t>
      </w:r>
    </w:p>
    <w:p w14:paraId="30A02CB5" w14:textId="77777777" w:rsidR="004172E7" w:rsidRPr="004172E7" w:rsidRDefault="004172E7" w:rsidP="004172E7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4172E7">
        <w:rPr>
          <w:rFonts w:ascii="Times New Roman" w:hAnsi="Times New Roman" w:cs="Times New Roman"/>
          <w:sz w:val="26"/>
          <w:szCs w:val="26"/>
          <w:lang w:val="ru-RU"/>
        </w:rPr>
        <w:t>Бинарная оценка: «Зачет» / «Не зачет».</w:t>
      </w:r>
    </w:p>
    <w:p w14:paraId="0BDFE87C" w14:textId="77777777" w:rsidR="004172E7" w:rsidRPr="004172E7" w:rsidRDefault="004172E7" w:rsidP="004172E7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4172E7">
        <w:rPr>
          <w:rFonts w:ascii="Times New Roman" w:hAnsi="Times New Roman" w:cs="Times New Roman"/>
          <w:sz w:val="26"/>
          <w:szCs w:val="26"/>
          <w:lang w:val="ru-RU"/>
        </w:rPr>
        <w:t>Критерии оценки научного руководителя:</w:t>
      </w:r>
    </w:p>
    <w:p w14:paraId="27E69086" w14:textId="77777777" w:rsidR="004172E7" w:rsidRPr="004172E7" w:rsidRDefault="004172E7" w:rsidP="004172E7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4172E7">
        <w:rPr>
          <w:rFonts w:ascii="Times New Roman" w:hAnsi="Times New Roman" w:cs="Times New Roman"/>
          <w:sz w:val="26"/>
          <w:szCs w:val="26"/>
          <w:lang w:val="ru-RU"/>
        </w:rPr>
        <w:t>Полнота структуры: наличие всех базовых структурных элементов чернового варианта (введение, аналитическая глава, проектная глава, заключение, список литературы).</w:t>
      </w:r>
    </w:p>
    <w:p w14:paraId="5343365A" w14:textId="77777777" w:rsidR="004172E7" w:rsidRPr="004172E7" w:rsidRDefault="004172E7" w:rsidP="004172E7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4172E7">
        <w:rPr>
          <w:rFonts w:ascii="Times New Roman" w:hAnsi="Times New Roman" w:cs="Times New Roman"/>
          <w:sz w:val="26"/>
          <w:szCs w:val="26"/>
          <w:lang w:val="ru-RU"/>
        </w:rPr>
        <w:lastRenderedPageBreak/>
        <w:t>Содержательная часть: использование и корректный анализ эмпирического материала, собранного в ходе преддипломной практики; наличие обоснованных ИТ- или управленческих рекомендаций.</w:t>
      </w:r>
    </w:p>
    <w:p w14:paraId="5488F415" w14:textId="77777777" w:rsidR="004172E7" w:rsidRPr="004172E7" w:rsidRDefault="004172E7" w:rsidP="004172E7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4172E7">
        <w:rPr>
          <w:rFonts w:ascii="Times New Roman" w:hAnsi="Times New Roman" w:cs="Times New Roman"/>
          <w:sz w:val="26"/>
          <w:szCs w:val="26"/>
          <w:lang w:val="ru-RU"/>
        </w:rPr>
        <w:t>Оформление: соответствие текста базовым требованиям к академическому оформлению, принятым в НИУ ВШЭ.</w:t>
      </w:r>
    </w:p>
    <w:p w14:paraId="2508BE38" w14:textId="77777777" w:rsidR="004172E7" w:rsidRPr="004172E7" w:rsidRDefault="004172E7" w:rsidP="004172E7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4172E7">
        <w:rPr>
          <w:rFonts w:ascii="Times New Roman" w:hAnsi="Times New Roman" w:cs="Times New Roman"/>
          <w:sz w:val="26"/>
          <w:szCs w:val="26"/>
          <w:lang w:val="ru-RU"/>
        </w:rPr>
        <w:t>Дисциплина: своевременность предоставления черновика и оперативность внесения правок по замечаниям руководителя.</w:t>
      </w:r>
    </w:p>
    <w:p w14:paraId="5B763618" w14:textId="77777777" w:rsidR="004172E7" w:rsidRPr="004172E7" w:rsidRDefault="004172E7" w:rsidP="004172E7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4172E7">
        <w:rPr>
          <w:rFonts w:ascii="Times New Roman" w:hAnsi="Times New Roman" w:cs="Times New Roman"/>
          <w:sz w:val="26"/>
          <w:szCs w:val="26"/>
          <w:lang w:val="ru-RU"/>
        </w:rPr>
        <w:t xml:space="preserve">Примечание: Оценка «Не зачет» означает </w:t>
      </w:r>
      <w:proofErr w:type="spellStart"/>
      <w:r w:rsidRPr="004172E7">
        <w:rPr>
          <w:rFonts w:ascii="Times New Roman" w:hAnsi="Times New Roman" w:cs="Times New Roman"/>
          <w:sz w:val="26"/>
          <w:szCs w:val="26"/>
          <w:lang w:val="ru-RU"/>
        </w:rPr>
        <w:t>недопуск</w:t>
      </w:r>
      <w:proofErr w:type="spellEnd"/>
      <w:r w:rsidRPr="004172E7">
        <w:rPr>
          <w:rFonts w:ascii="Times New Roman" w:hAnsi="Times New Roman" w:cs="Times New Roman"/>
          <w:sz w:val="26"/>
          <w:szCs w:val="26"/>
          <w:lang w:val="ru-RU"/>
        </w:rPr>
        <w:t xml:space="preserve"> к дальнейшим этапам работы над ВКР и требует существенной доработки текста в установленные руководителем сроки.</w:t>
      </w:r>
    </w:p>
    <w:p w14:paraId="6106290F" w14:textId="77777777" w:rsidR="004172E7" w:rsidRPr="004172E7" w:rsidRDefault="004172E7" w:rsidP="004172E7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4172E7">
        <w:rPr>
          <w:rFonts w:ascii="Times New Roman" w:hAnsi="Times New Roman" w:cs="Times New Roman"/>
          <w:sz w:val="26"/>
          <w:szCs w:val="26"/>
          <w:lang w:val="ru-RU"/>
        </w:rPr>
        <w:t>Ресурсы.</w:t>
      </w:r>
    </w:p>
    <w:p w14:paraId="587E0350" w14:textId="44620555" w:rsidR="00353DFD" w:rsidRDefault="004172E7" w:rsidP="004172E7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4172E7">
        <w:rPr>
          <w:rFonts w:ascii="Times New Roman" w:hAnsi="Times New Roman" w:cs="Times New Roman"/>
          <w:sz w:val="26"/>
          <w:szCs w:val="26"/>
          <w:lang w:val="ru-RU"/>
        </w:rPr>
        <w:t>В процессе подготовки чернового варианта ВКР обучающиеся используют научные электронные библиотеки (</w:t>
      </w:r>
      <w:proofErr w:type="spellStart"/>
      <w:r w:rsidRPr="004172E7">
        <w:rPr>
          <w:rFonts w:ascii="Times New Roman" w:hAnsi="Times New Roman" w:cs="Times New Roman"/>
          <w:sz w:val="26"/>
          <w:szCs w:val="26"/>
          <w:lang w:val="ru-RU"/>
        </w:rPr>
        <w:t>eLibrary</w:t>
      </w:r>
      <w:proofErr w:type="spellEnd"/>
      <w:r w:rsidRPr="004172E7">
        <w:rPr>
          <w:rFonts w:ascii="Times New Roman" w:hAnsi="Times New Roman" w:cs="Times New Roman"/>
          <w:sz w:val="26"/>
          <w:szCs w:val="26"/>
          <w:lang w:val="ru-RU"/>
        </w:rPr>
        <w:t>, ресурсы НИУ ВШЭ), системы анализа данных (</w:t>
      </w:r>
      <w:proofErr w:type="spellStart"/>
      <w:r w:rsidRPr="004172E7">
        <w:rPr>
          <w:rFonts w:ascii="Times New Roman" w:hAnsi="Times New Roman" w:cs="Times New Roman"/>
          <w:sz w:val="26"/>
          <w:szCs w:val="26"/>
          <w:lang w:val="ru-RU"/>
        </w:rPr>
        <w:t>Python</w:t>
      </w:r>
      <w:proofErr w:type="spellEnd"/>
      <w:r w:rsidRPr="004172E7">
        <w:rPr>
          <w:rFonts w:ascii="Times New Roman" w:hAnsi="Times New Roman" w:cs="Times New Roman"/>
          <w:sz w:val="26"/>
          <w:szCs w:val="26"/>
          <w:lang w:val="ru-RU"/>
        </w:rPr>
        <w:t xml:space="preserve">, R, SQL, </w:t>
      </w:r>
      <w:proofErr w:type="spellStart"/>
      <w:r w:rsidRPr="004172E7">
        <w:rPr>
          <w:rFonts w:ascii="Times New Roman" w:hAnsi="Times New Roman" w:cs="Times New Roman"/>
          <w:sz w:val="26"/>
          <w:szCs w:val="26"/>
          <w:lang w:val="ru-RU"/>
        </w:rPr>
        <w:t>Power</w:t>
      </w:r>
      <w:proofErr w:type="spellEnd"/>
      <w:r w:rsidRPr="004172E7">
        <w:rPr>
          <w:rFonts w:ascii="Times New Roman" w:hAnsi="Times New Roman" w:cs="Times New Roman"/>
          <w:sz w:val="26"/>
          <w:szCs w:val="26"/>
          <w:lang w:val="ru-RU"/>
        </w:rPr>
        <w:t xml:space="preserve"> BI, </w:t>
      </w:r>
      <w:proofErr w:type="spellStart"/>
      <w:r w:rsidRPr="004172E7">
        <w:rPr>
          <w:rFonts w:ascii="Times New Roman" w:hAnsi="Times New Roman" w:cs="Times New Roman"/>
          <w:sz w:val="26"/>
          <w:szCs w:val="26"/>
          <w:lang w:val="ru-RU"/>
        </w:rPr>
        <w:t>Tableau</w:t>
      </w:r>
      <w:proofErr w:type="spellEnd"/>
      <w:r w:rsidRPr="004172E7">
        <w:rPr>
          <w:rFonts w:ascii="Times New Roman" w:hAnsi="Times New Roman" w:cs="Times New Roman"/>
          <w:sz w:val="26"/>
          <w:szCs w:val="26"/>
          <w:lang w:val="ru-RU"/>
        </w:rPr>
        <w:t>), средства моделирования бизнес-процессов (</w:t>
      </w:r>
      <w:proofErr w:type="spellStart"/>
      <w:r w:rsidRPr="004172E7">
        <w:rPr>
          <w:rFonts w:ascii="Times New Roman" w:hAnsi="Times New Roman" w:cs="Times New Roman"/>
          <w:sz w:val="26"/>
          <w:szCs w:val="26"/>
          <w:lang w:val="ru-RU"/>
        </w:rPr>
        <w:t>Business</w:t>
      </w:r>
      <w:proofErr w:type="spellEnd"/>
      <w:r w:rsidRPr="004172E7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4172E7">
        <w:rPr>
          <w:rFonts w:ascii="Times New Roman" w:hAnsi="Times New Roman" w:cs="Times New Roman"/>
          <w:sz w:val="26"/>
          <w:szCs w:val="26"/>
          <w:lang w:val="ru-RU"/>
        </w:rPr>
        <w:t>Studio</w:t>
      </w:r>
      <w:proofErr w:type="spellEnd"/>
      <w:r w:rsidRPr="004172E7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4172E7">
        <w:rPr>
          <w:rFonts w:ascii="Times New Roman" w:hAnsi="Times New Roman" w:cs="Times New Roman"/>
          <w:sz w:val="26"/>
          <w:szCs w:val="26"/>
          <w:lang w:val="ru-RU"/>
        </w:rPr>
        <w:t>Camunda</w:t>
      </w:r>
      <w:proofErr w:type="spellEnd"/>
      <w:r w:rsidRPr="004172E7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4172E7">
        <w:rPr>
          <w:rFonts w:ascii="Times New Roman" w:hAnsi="Times New Roman" w:cs="Times New Roman"/>
          <w:sz w:val="26"/>
          <w:szCs w:val="26"/>
          <w:lang w:val="ru-RU"/>
        </w:rPr>
        <w:t>Visio</w:t>
      </w:r>
      <w:proofErr w:type="spellEnd"/>
      <w:r w:rsidRPr="004172E7">
        <w:rPr>
          <w:rFonts w:ascii="Times New Roman" w:hAnsi="Times New Roman" w:cs="Times New Roman"/>
          <w:sz w:val="26"/>
          <w:szCs w:val="26"/>
          <w:lang w:val="ru-RU"/>
        </w:rPr>
        <w:t>), а также специализированное ПО (1</w:t>
      </w:r>
      <w:proofErr w:type="gramStart"/>
      <w:r w:rsidRPr="004172E7">
        <w:rPr>
          <w:rFonts w:ascii="Times New Roman" w:hAnsi="Times New Roman" w:cs="Times New Roman"/>
          <w:sz w:val="26"/>
          <w:szCs w:val="26"/>
          <w:lang w:val="ru-RU"/>
        </w:rPr>
        <w:t>С:Предприятие</w:t>
      </w:r>
      <w:proofErr w:type="gramEnd"/>
      <w:r w:rsidRPr="004172E7">
        <w:rPr>
          <w:rFonts w:ascii="Times New Roman" w:hAnsi="Times New Roman" w:cs="Times New Roman"/>
          <w:sz w:val="26"/>
          <w:szCs w:val="26"/>
          <w:lang w:val="ru-RU"/>
        </w:rPr>
        <w:t>, SAP и др.) в зависимости от темы исследования. Материально-техническое обеспечение включает доступ к компьютерным классам университета с необходимым лицензионным программным обеспечением.</w:t>
      </w:r>
    </w:p>
    <w:p w14:paraId="308F743C" w14:textId="309B7FAE" w:rsidR="008D4060" w:rsidRPr="002E2CCE" w:rsidRDefault="008D4060" w:rsidP="00353DFD">
      <w:pPr>
        <w:spacing w:line="240" w:lineRule="auto"/>
        <w:ind w:right="567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E2CCE">
        <w:rPr>
          <w:rFonts w:ascii="Times New Roman" w:hAnsi="Times New Roman" w:cs="Times New Roman"/>
          <w:b/>
          <w:sz w:val="26"/>
          <w:szCs w:val="26"/>
        </w:rPr>
        <w:t>Раздел 3.</w:t>
      </w:r>
      <w:r w:rsidRPr="002E2CCE">
        <w:rPr>
          <w:rFonts w:ascii="Times New Roman" w:hAnsi="Times New Roman" w:cs="Times New Roman"/>
          <w:sz w:val="26"/>
          <w:szCs w:val="26"/>
        </w:rPr>
        <w:t xml:space="preserve"> </w:t>
      </w:r>
      <w:r w:rsidRPr="002E2CCE">
        <w:rPr>
          <w:rFonts w:ascii="Times New Roman" w:hAnsi="Times New Roman" w:cs="Times New Roman"/>
          <w:b/>
          <w:sz w:val="26"/>
          <w:szCs w:val="26"/>
        </w:rPr>
        <w:t>Особенности организации обучения для лиц с ограниченными возможностями здоровья и инвалидов</w:t>
      </w:r>
      <w:r w:rsidRPr="002E2CCE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01A30947" w14:textId="77777777" w:rsidR="004172E7" w:rsidRPr="004172E7" w:rsidRDefault="004172E7" w:rsidP="004172E7">
      <w:pPr>
        <w:ind w:right="567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172E7">
        <w:rPr>
          <w:rFonts w:ascii="Times New Roman" w:eastAsia="Times New Roman" w:hAnsi="Times New Roman" w:cs="Times New Roman"/>
          <w:sz w:val="26"/>
          <w:szCs w:val="26"/>
        </w:rPr>
        <w:t>Практическая подготовка обучающихся с ограниченными возможностями здоровья и инвалидов организуется с учётом особенностей психофизического развития, индивидуальных возможностей и состояния здоровья.</w:t>
      </w:r>
    </w:p>
    <w:p w14:paraId="66A79FA3" w14:textId="77777777" w:rsidR="004172E7" w:rsidRPr="004172E7" w:rsidRDefault="004172E7" w:rsidP="004172E7">
      <w:pPr>
        <w:ind w:right="567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172E7">
        <w:rPr>
          <w:rFonts w:ascii="Times New Roman" w:eastAsia="Times New Roman" w:hAnsi="Times New Roman" w:cs="Times New Roman"/>
          <w:sz w:val="26"/>
          <w:szCs w:val="26"/>
        </w:rPr>
        <w:t xml:space="preserve">При проведении всех видов практик и защите ВКР для данной </w:t>
      </w:r>
      <w:proofErr w:type="gramStart"/>
      <w:r w:rsidRPr="004172E7">
        <w:rPr>
          <w:rFonts w:ascii="Times New Roman" w:eastAsia="Times New Roman" w:hAnsi="Times New Roman" w:cs="Times New Roman"/>
          <w:sz w:val="26"/>
          <w:szCs w:val="26"/>
        </w:rPr>
        <w:t>категории</w:t>
      </w:r>
      <w:proofErr w:type="gramEnd"/>
      <w:r w:rsidRPr="004172E7">
        <w:rPr>
          <w:rFonts w:ascii="Times New Roman" w:eastAsia="Times New Roman" w:hAnsi="Times New Roman" w:cs="Times New Roman"/>
          <w:sz w:val="26"/>
          <w:szCs w:val="26"/>
        </w:rPr>
        <w:t xml:space="preserve"> обучающихся применяются следующие адаптации:</w:t>
      </w:r>
    </w:p>
    <w:p w14:paraId="47A42EEB" w14:textId="77777777" w:rsidR="004172E7" w:rsidRPr="004172E7" w:rsidRDefault="004172E7" w:rsidP="004172E7">
      <w:pPr>
        <w:ind w:right="567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172E7">
        <w:rPr>
          <w:rFonts w:ascii="Times New Roman" w:eastAsia="Times New Roman" w:hAnsi="Times New Roman" w:cs="Times New Roman"/>
          <w:sz w:val="26"/>
          <w:szCs w:val="26"/>
        </w:rPr>
        <w:t>увеличение сроков подготовки к выполнению заданий и защите (по заявлению обучающегося и на основании заключения психолого-медико-педагогической комиссии);</w:t>
      </w:r>
    </w:p>
    <w:p w14:paraId="00A8D899" w14:textId="77777777" w:rsidR="004172E7" w:rsidRPr="004172E7" w:rsidRDefault="004172E7" w:rsidP="004172E7">
      <w:pPr>
        <w:ind w:right="567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172E7">
        <w:rPr>
          <w:rFonts w:ascii="Times New Roman" w:eastAsia="Times New Roman" w:hAnsi="Times New Roman" w:cs="Times New Roman"/>
          <w:sz w:val="26"/>
          <w:szCs w:val="26"/>
        </w:rPr>
        <w:t xml:space="preserve">использование адаптивных форматов представления материалов (электронные документы с увеличенным шрифтом, </w:t>
      </w:r>
      <w:proofErr w:type="spellStart"/>
      <w:r w:rsidRPr="004172E7">
        <w:rPr>
          <w:rFonts w:ascii="Times New Roman" w:eastAsia="Times New Roman" w:hAnsi="Times New Roman" w:cs="Times New Roman"/>
          <w:sz w:val="26"/>
          <w:szCs w:val="26"/>
        </w:rPr>
        <w:t>аудиоформат</w:t>
      </w:r>
      <w:proofErr w:type="spellEnd"/>
      <w:r w:rsidRPr="004172E7">
        <w:rPr>
          <w:rFonts w:ascii="Times New Roman" w:eastAsia="Times New Roman" w:hAnsi="Times New Roman" w:cs="Times New Roman"/>
          <w:sz w:val="26"/>
          <w:szCs w:val="26"/>
        </w:rPr>
        <w:t>, субтитры для видеоматериалов);</w:t>
      </w:r>
    </w:p>
    <w:p w14:paraId="688A1649" w14:textId="77777777" w:rsidR="004172E7" w:rsidRPr="004172E7" w:rsidRDefault="004172E7" w:rsidP="004172E7">
      <w:pPr>
        <w:ind w:right="567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172E7">
        <w:rPr>
          <w:rFonts w:ascii="Times New Roman" w:eastAsia="Times New Roman" w:hAnsi="Times New Roman" w:cs="Times New Roman"/>
          <w:sz w:val="26"/>
          <w:szCs w:val="26"/>
        </w:rPr>
        <w:t>обеспечение беспрепятственного доступа в учебные помещения и рабочие места, оборудованные с учётом ограничений по здоровью;</w:t>
      </w:r>
    </w:p>
    <w:p w14:paraId="1485CAE9" w14:textId="77777777" w:rsidR="004172E7" w:rsidRPr="004172E7" w:rsidRDefault="004172E7" w:rsidP="004172E7">
      <w:pPr>
        <w:ind w:right="567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172E7">
        <w:rPr>
          <w:rFonts w:ascii="Times New Roman" w:eastAsia="Times New Roman" w:hAnsi="Times New Roman" w:cs="Times New Roman"/>
          <w:sz w:val="26"/>
          <w:szCs w:val="26"/>
        </w:rPr>
        <w:t xml:space="preserve">при необходимости — сопровождение обучающегося </w:t>
      </w:r>
      <w:proofErr w:type="spellStart"/>
      <w:r w:rsidRPr="004172E7">
        <w:rPr>
          <w:rFonts w:ascii="Times New Roman" w:eastAsia="Times New Roman" w:hAnsi="Times New Roman" w:cs="Times New Roman"/>
          <w:sz w:val="26"/>
          <w:szCs w:val="26"/>
        </w:rPr>
        <w:t>тьютором</w:t>
      </w:r>
      <w:proofErr w:type="spellEnd"/>
      <w:r w:rsidRPr="004172E7">
        <w:rPr>
          <w:rFonts w:ascii="Times New Roman" w:eastAsia="Times New Roman" w:hAnsi="Times New Roman" w:cs="Times New Roman"/>
          <w:sz w:val="26"/>
          <w:szCs w:val="26"/>
        </w:rPr>
        <w:t xml:space="preserve"> или ассистентом;</w:t>
      </w:r>
    </w:p>
    <w:p w14:paraId="6BC60A29" w14:textId="77777777" w:rsidR="004172E7" w:rsidRPr="004172E7" w:rsidRDefault="004172E7" w:rsidP="004172E7">
      <w:pPr>
        <w:ind w:right="567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172E7">
        <w:rPr>
          <w:rFonts w:ascii="Times New Roman" w:eastAsia="Times New Roman" w:hAnsi="Times New Roman" w:cs="Times New Roman"/>
          <w:sz w:val="26"/>
          <w:szCs w:val="26"/>
        </w:rPr>
        <w:t>проведение защит в дистанционном формате с использованием средств видеоконференцсвязи (при наличии соответствующих технических возможностей и обоснования);</w:t>
      </w:r>
    </w:p>
    <w:p w14:paraId="2780A59B" w14:textId="77777777" w:rsidR="004172E7" w:rsidRPr="004172E7" w:rsidRDefault="004172E7" w:rsidP="004172E7">
      <w:pPr>
        <w:ind w:right="567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172E7">
        <w:rPr>
          <w:rFonts w:ascii="Times New Roman" w:eastAsia="Times New Roman" w:hAnsi="Times New Roman" w:cs="Times New Roman"/>
          <w:sz w:val="26"/>
          <w:szCs w:val="26"/>
        </w:rPr>
        <w:t>индивидуальные консультации с руководителями практик и научными руководителями ВКР в формате, учитывающем особенности здоровья обучающегося.</w:t>
      </w:r>
    </w:p>
    <w:p w14:paraId="1230D402" w14:textId="0D5DF591" w:rsidR="00DF6A89" w:rsidRPr="002E2CCE" w:rsidRDefault="004172E7" w:rsidP="004172E7">
      <w:pPr>
        <w:ind w:right="567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172E7">
        <w:rPr>
          <w:rFonts w:ascii="Times New Roman" w:eastAsia="Times New Roman" w:hAnsi="Times New Roman" w:cs="Times New Roman"/>
          <w:sz w:val="26"/>
          <w:szCs w:val="26"/>
        </w:rPr>
        <w:t xml:space="preserve">Материально-техническое обеспечение практической подготовки обучающихся с ОВЗ и инвалидов должно удовлетворять действующим </w:t>
      </w:r>
      <w:r w:rsidRPr="004172E7">
        <w:rPr>
          <w:rFonts w:ascii="Times New Roman" w:eastAsia="Times New Roman" w:hAnsi="Times New Roman" w:cs="Times New Roman"/>
          <w:sz w:val="26"/>
          <w:szCs w:val="26"/>
        </w:rPr>
        <w:lastRenderedPageBreak/>
        <w:t>санитарным нормам (СанПиН), требованиям доступности образовательной среды и обеспечивать возможность реализации адаптированной образовательной программы.</w:t>
      </w:r>
    </w:p>
    <w:sectPr w:rsidR="00DF6A89" w:rsidRPr="002E2CCE" w:rsidSect="00494595">
      <w:foot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2EDC6D1" w14:textId="77777777" w:rsidR="00C63C4A" w:rsidRDefault="00C63C4A">
      <w:pPr>
        <w:spacing w:line="240" w:lineRule="auto"/>
      </w:pPr>
      <w:r>
        <w:separator/>
      </w:r>
    </w:p>
  </w:endnote>
  <w:endnote w:type="continuationSeparator" w:id="0">
    <w:p w14:paraId="7A53C76C" w14:textId="77777777" w:rsidR="00C63C4A" w:rsidRDefault="00C63C4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</w:rPr>
      <w:id w:val="-1233688401"/>
      <w:docPartObj>
        <w:docPartGallery w:val="Page Numbers (Bottom of Page)"/>
        <w:docPartUnique/>
      </w:docPartObj>
    </w:sdtPr>
    <w:sdtEndPr/>
    <w:sdtContent>
      <w:p w14:paraId="2DD5614E" w14:textId="77777777" w:rsidR="00B832DC" w:rsidRPr="004148B4" w:rsidRDefault="00B832DC">
        <w:pPr>
          <w:pStyle w:val="aff"/>
          <w:jc w:val="center"/>
          <w:rPr>
            <w:rFonts w:ascii="Times New Roman" w:hAnsi="Times New Roman" w:cs="Times New Roman"/>
          </w:rPr>
        </w:pPr>
        <w:r w:rsidRPr="004148B4">
          <w:rPr>
            <w:rFonts w:ascii="Times New Roman" w:hAnsi="Times New Roman" w:cs="Times New Roman"/>
          </w:rPr>
          <w:fldChar w:fldCharType="begin"/>
        </w:r>
        <w:r w:rsidRPr="004148B4">
          <w:rPr>
            <w:rFonts w:ascii="Times New Roman" w:hAnsi="Times New Roman" w:cs="Times New Roman"/>
          </w:rPr>
          <w:instrText>PAGE   \* MERGEFORMAT</w:instrText>
        </w:r>
        <w:r w:rsidRPr="004148B4">
          <w:rPr>
            <w:rFonts w:ascii="Times New Roman" w:hAnsi="Times New Roman" w:cs="Times New Roman"/>
          </w:rPr>
          <w:fldChar w:fldCharType="separate"/>
        </w:r>
        <w:r w:rsidR="002E1F76">
          <w:rPr>
            <w:rFonts w:ascii="Times New Roman" w:hAnsi="Times New Roman" w:cs="Times New Roman"/>
            <w:noProof/>
          </w:rPr>
          <w:t>12</w:t>
        </w:r>
        <w:r w:rsidRPr="004148B4">
          <w:rPr>
            <w:rFonts w:ascii="Times New Roman" w:hAnsi="Times New Roman" w:cs="Times New Roman"/>
          </w:rPr>
          <w:fldChar w:fldCharType="end"/>
        </w:r>
      </w:p>
    </w:sdtContent>
  </w:sdt>
  <w:p w14:paraId="6E02A7C7" w14:textId="77777777" w:rsidR="00B832DC" w:rsidRDefault="00B832DC">
    <w:pPr>
      <w:pStyle w:val="af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7931AAD" w14:textId="77777777" w:rsidR="00C63C4A" w:rsidRDefault="00C63C4A">
      <w:pPr>
        <w:spacing w:line="240" w:lineRule="auto"/>
      </w:pPr>
      <w:r>
        <w:separator/>
      </w:r>
    </w:p>
  </w:footnote>
  <w:footnote w:type="continuationSeparator" w:id="0">
    <w:p w14:paraId="4B6C93F4" w14:textId="77777777" w:rsidR="00C63C4A" w:rsidRDefault="00C63C4A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C16CB4"/>
    <w:multiLevelType w:val="hybridMultilevel"/>
    <w:tmpl w:val="C9F68D94"/>
    <w:lvl w:ilvl="0" w:tplc="08167612">
      <w:start w:val="1"/>
      <w:numFmt w:val="decimal"/>
      <w:lvlText w:val="%1."/>
      <w:lvlJc w:val="left"/>
      <w:pPr>
        <w:ind w:left="97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690" w:hanging="360"/>
      </w:pPr>
    </w:lvl>
    <w:lvl w:ilvl="2" w:tplc="0419001B" w:tentative="1">
      <w:start w:val="1"/>
      <w:numFmt w:val="lowerRoman"/>
      <w:lvlText w:val="%3."/>
      <w:lvlJc w:val="right"/>
      <w:pPr>
        <w:ind w:left="2410" w:hanging="180"/>
      </w:pPr>
    </w:lvl>
    <w:lvl w:ilvl="3" w:tplc="0419000F" w:tentative="1">
      <w:start w:val="1"/>
      <w:numFmt w:val="decimal"/>
      <w:lvlText w:val="%4."/>
      <w:lvlJc w:val="left"/>
      <w:pPr>
        <w:ind w:left="3130" w:hanging="360"/>
      </w:pPr>
    </w:lvl>
    <w:lvl w:ilvl="4" w:tplc="04190019" w:tentative="1">
      <w:start w:val="1"/>
      <w:numFmt w:val="lowerLetter"/>
      <w:lvlText w:val="%5."/>
      <w:lvlJc w:val="left"/>
      <w:pPr>
        <w:ind w:left="3850" w:hanging="360"/>
      </w:pPr>
    </w:lvl>
    <w:lvl w:ilvl="5" w:tplc="0419001B" w:tentative="1">
      <w:start w:val="1"/>
      <w:numFmt w:val="lowerRoman"/>
      <w:lvlText w:val="%6."/>
      <w:lvlJc w:val="right"/>
      <w:pPr>
        <w:ind w:left="4570" w:hanging="180"/>
      </w:pPr>
    </w:lvl>
    <w:lvl w:ilvl="6" w:tplc="0419000F" w:tentative="1">
      <w:start w:val="1"/>
      <w:numFmt w:val="decimal"/>
      <w:lvlText w:val="%7."/>
      <w:lvlJc w:val="left"/>
      <w:pPr>
        <w:ind w:left="5290" w:hanging="360"/>
      </w:pPr>
    </w:lvl>
    <w:lvl w:ilvl="7" w:tplc="04190019" w:tentative="1">
      <w:start w:val="1"/>
      <w:numFmt w:val="lowerLetter"/>
      <w:lvlText w:val="%8."/>
      <w:lvlJc w:val="left"/>
      <w:pPr>
        <w:ind w:left="6010" w:hanging="360"/>
      </w:pPr>
    </w:lvl>
    <w:lvl w:ilvl="8" w:tplc="0419001B" w:tentative="1">
      <w:start w:val="1"/>
      <w:numFmt w:val="lowerRoman"/>
      <w:lvlText w:val="%9."/>
      <w:lvlJc w:val="right"/>
      <w:pPr>
        <w:ind w:left="6730" w:hanging="180"/>
      </w:pPr>
    </w:lvl>
  </w:abstractNum>
  <w:abstractNum w:abstractNumId="1">
    <w:nsid w:val="02CC7391"/>
    <w:multiLevelType w:val="hybridMultilevel"/>
    <w:tmpl w:val="A57C0C6E"/>
    <w:lvl w:ilvl="0" w:tplc="9E2EB7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C83CBE"/>
    <w:multiLevelType w:val="multilevel"/>
    <w:tmpl w:val="0FB861C6"/>
    <w:lvl w:ilvl="0">
      <w:start w:val="1"/>
      <w:numFmt w:val="decimal"/>
      <w:lvlText w:val="%1."/>
      <w:lvlJc w:val="left"/>
      <w:pPr>
        <w:ind w:left="117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2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532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53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9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5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5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12" w:hanging="1800"/>
      </w:pPr>
      <w:rPr>
        <w:rFonts w:hint="default"/>
      </w:rPr>
    </w:lvl>
  </w:abstractNum>
  <w:abstractNum w:abstractNumId="3">
    <w:nsid w:val="08AE38DA"/>
    <w:multiLevelType w:val="multilevel"/>
    <w:tmpl w:val="F5B6DD18"/>
    <w:lvl w:ilvl="0">
      <w:start w:val="1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70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7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33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9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19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800" w:hanging="1800"/>
      </w:pPr>
      <w:rPr>
        <w:rFonts w:hint="default"/>
      </w:rPr>
    </w:lvl>
  </w:abstractNum>
  <w:abstractNum w:abstractNumId="4">
    <w:nsid w:val="09972970"/>
    <w:multiLevelType w:val="hybridMultilevel"/>
    <w:tmpl w:val="E122632C"/>
    <w:lvl w:ilvl="0" w:tplc="263AFE3C">
      <w:start w:val="1"/>
      <w:numFmt w:val="bullet"/>
      <w:lvlText w:val="-"/>
      <w:lvlJc w:val="left"/>
      <w:pPr>
        <w:ind w:left="1429" w:hanging="360"/>
      </w:pPr>
      <w:rPr>
        <w:rFonts w:ascii="Courier New" w:hAnsi="Courier New" w:hint="default"/>
      </w:rPr>
    </w:lvl>
    <w:lvl w:ilvl="1" w:tplc="E8A0FD9C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E5E05090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1B887D9A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CFC760E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8B384EAE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2984204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136465FA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84FAF204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0E2E3994"/>
    <w:multiLevelType w:val="hybridMultilevel"/>
    <w:tmpl w:val="3BFEDCCC"/>
    <w:lvl w:ilvl="0" w:tplc="2F1459BE">
      <w:start w:val="1"/>
      <w:numFmt w:val="bullet"/>
      <w:lvlText w:val="-"/>
      <w:lvlJc w:val="left"/>
      <w:pPr>
        <w:ind w:left="1429" w:hanging="360"/>
      </w:pPr>
      <w:rPr>
        <w:rFonts w:ascii="Courier New" w:hAnsi="Courier New" w:hint="default"/>
      </w:rPr>
    </w:lvl>
    <w:lvl w:ilvl="1" w:tplc="46C20350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96B0809E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AA2A9E44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3B4AE7C6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5B1A7E06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9708E5A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B20ADA2A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41581DA2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12656F71"/>
    <w:multiLevelType w:val="multilevel"/>
    <w:tmpl w:val="C4AA310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17183BE7"/>
    <w:multiLevelType w:val="multilevel"/>
    <w:tmpl w:val="61AECA0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Times New Roman" w:hAnsi="Times New Roman" w:cs="Times New Roman" w:hint="default"/>
        <w:b w:val="0"/>
        <w:sz w:val="26"/>
        <w:szCs w:val="26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hAnsi="Times New Roman" w:cs="Times New Roman"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196F5AE7"/>
    <w:multiLevelType w:val="multilevel"/>
    <w:tmpl w:val="9D2290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6"/>
        <w:szCs w:val="26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b w:val="0"/>
        <w:sz w:val="26"/>
        <w:szCs w:val="26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9">
    <w:nsid w:val="1BD2013E"/>
    <w:multiLevelType w:val="hybridMultilevel"/>
    <w:tmpl w:val="9A58C464"/>
    <w:lvl w:ilvl="0" w:tplc="CA383EA2">
      <w:start w:val="1"/>
      <w:numFmt w:val="bullet"/>
      <w:lvlText w:val="-"/>
      <w:lvlJc w:val="left"/>
      <w:pPr>
        <w:ind w:left="1429" w:hanging="360"/>
      </w:pPr>
      <w:rPr>
        <w:rFonts w:ascii="Courier New" w:hAnsi="Courier New" w:hint="default"/>
        <w:u w:val="none"/>
      </w:rPr>
    </w:lvl>
    <w:lvl w:ilvl="1" w:tplc="1EA0580C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366E9D06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734233D8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C32ED3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9C5298A2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13F4C85A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D0A4A43A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E660872A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1D1A2036"/>
    <w:multiLevelType w:val="hybridMultilevel"/>
    <w:tmpl w:val="C34023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DC36E7D"/>
    <w:multiLevelType w:val="hybridMultilevel"/>
    <w:tmpl w:val="FDD68F7E"/>
    <w:lvl w:ilvl="0" w:tplc="041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2">
    <w:nsid w:val="1FEE271F"/>
    <w:multiLevelType w:val="hybridMultilevel"/>
    <w:tmpl w:val="B27CC5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2985DB5"/>
    <w:multiLevelType w:val="hybridMultilevel"/>
    <w:tmpl w:val="877283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69F5144"/>
    <w:multiLevelType w:val="hybridMultilevel"/>
    <w:tmpl w:val="C1D22950"/>
    <w:lvl w:ilvl="0" w:tplc="0419000F">
      <w:start w:val="1"/>
      <w:numFmt w:val="decimal"/>
      <w:lvlText w:val="%1."/>
      <w:lvlJc w:val="left"/>
      <w:pPr>
        <w:ind w:left="812" w:hanging="360"/>
      </w:pPr>
    </w:lvl>
    <w:lvl w:ilvl="1" w:tplc="04190019" w:tentative="1">
      <w:start w:val="1"/>
      <w:numFmt w:val="lowerLetter"/>
      <w:lvlText w:val="%2."/>
      <w:lvlJc w:val="left"/>
      <w:pPr>
        <w:ind w:left="153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5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7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9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1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3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5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72" w:hanging="180"/>
      </w:pPr>
      <w:rPr>
        <w:rFonts w:cs="Times New Roman"/>
      </w:rPr>
    </w:lvl>
  </w:abstractNum>
  <w:abstractNum w:abstractNumId="15">
    <w:nsid w:val="29887744"/>
    <w:multiLevelType w:val="hybridMultilevel"/>
    <w:tmpl w:val="5756085C"/>
    <w:lvl w:ilvl="0" w:tplc="130E4BAA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15E43972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3A253C0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5CCC9394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B988F6C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A32EBF6C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0D23EDA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879CEE82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BA9EBE42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2BC306A8"/>
    <w:multiLevelType w:val="hybridMultilevel"/>
    <w:tmpl w:val="08F29FB2"/>
    <w:lvl w:ilvl="0" w:tplc="FEA45CD0">
      <w:start w:val="1"/>
      <w:numFmt w:val="bullet"/>
      <w:lvlText w:val="-"/>
      <w:lvlJc w:val="left"/>
      <w:pPr>
        <w:ind w:left="1429" w:hanging="360"/>
      </w:pPr>
      <w:rPr>
        <w:rFonts w:ascii="Courier New" w:hAnsi="Courier New" w:hint="default"/>
      </w:rPr>
    </w:lvl>
    <w:lvl w:ilvl="1" w:tplc="2A1A8FEA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AD6C96B6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EB066C6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7CAFCFA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AB1CF496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A1CEF1C8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3440CF66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80CA02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307F474E"/>
    <w:multiLevelType w:val="hybridMultilevel"/>
    <w:tmpl w:val="8B384A1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>
    <w:nsid w:val="319315EE"/>
    <w:multiLevelType w:val="hybridMultilevel"/>
    <w:tmpl w:val="0DDC01E8"/>
    <w:lvl w:ilvl="0" w:tplc="986E36C0">
      <w:start w:val="1"/>
      <w:numFmt w:val="bullet"/>
      <w:lvlText w:val="-"/>
      <w:lvlJc w:val="left"/>
      <w:pPr>
        <w:ind w:left="780" w:hanging="360"/>
      </w:pPr>
      <w:rPr>
        <w:rFonts w:ascii="Courier New" w:hAnsi="Courier New" w:hint="default"/>
      </w:rPr>
    </w:lvl>
    <w:lvl w:ilvl="1" w:tplc="DD06DA62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6DB05DD0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8B0CEDAC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97F2AEB4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D982FF48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154A35FA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1D2EB736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15E0A088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9">
    <w:nsid w:val="35AD69E7"/>
    <w:multiLevelType w:val="hybridMultilevel"/>
    <w:tmpl w:val="037E3426"/>
    <w:lvl w:ilvl="0" w:tplc="03C4B0DC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u w:val="none"/>
      </w:rPr>
    </w:lvl>
    <w:lvl w:ilvl="1" w:tplc="73142808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 w:tplc="42482FB4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 w:tplc="8FB0B67A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 w:tplc="E1EA838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 w:tplc="C6683DEE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 w:tplc="4566AC74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 w:tplc="8D4E690A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 w:tplc="0F30EA56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>
    <w:nsid w:val="37910332"/>
    <w:multiLevelType w:val="hybridMultilevel"/>
    <w:tmpl w:val="6FF8E558"/>
    <w:lvl w:ilvl="0" w:tplc="04190001">
      <w:start w:val="1"/>
      <w:numFmt w:val="bullet"/>
      <w:lvlText w:val=""/>
      <w:lvlJc w:val="left"/>
      <w:pPr>
        <w:ind w:left="15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21">
    <w:nsid w:val="41646255"/>
    <w:multiLevelType w:val="multilevel"/>
    <w:tmpl w:val="402C2F5A"/>
    <w:lvl w:ilvl="0">
      <w:start w:val="4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2">
    <w:nsid w:val="445371B2"/>
    <w:multiLevelType w:val="hybridMultilevel"/>
    <w:tmpl w:val="04CC4346"/>
    <w:lvl w:ilvl="0" w:tplc="229AB8E0">
      <w:start w:val="1"/>
      <w:numFmt w:val="bullet"/>
      <w:lvlText w:val="-"/>
      <w:lvlJc w:val="left"/>
      <w:pPr>
        <w:ind w:left="1428" w:hanging="360"/>
      </w:pPr>
      <w:rPr>
        <w:rFonts w:ascii="Courier New" w:hAnsi="Courier New" w:hint="default"/>
      </w:rPr>
    </w:lvl>
    <w:lvl w:ilvl="1" w:tplc="17BCD2CE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A2DA2D0E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DFEABE70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4F4EE586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E3F25E6C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E7E24788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902C537A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C9684224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3">
    <w:nsid w:val="457E3F57"/>
    <w:multiLevelType w:val="hybridMultilevel"/>
    <w:tmpl w:val="4230919E"/>
    <w:lvl w:ilvl="0" w:tplc="D1B0CF7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u w:val="none"/>
      </w:rPr>
    </w:lvl>
    <w:lvl w:ilvl="1" w:tplc="5FFCB0F0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 w:tplc="53E4A85E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 w:tplc="AC9C6C58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 w:tplc="CF64E676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 w:tplc="BCB85190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 w:tplc="528C480A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 w:tplc="33D26F6C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 w:tplc="007288B0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4">
    <w:nsid w:val="4FEC5548"/>
    <w:multiLevelType w:val="hybridMultilevel"/>
    <w:tmpl w:val="FCB69540"/>
    <w:lvl w:ilvl="0" w:tplc="1D0A703E">
      <w:start w:val="1"/>
      <w:numFmt w:val="bullet"/>
      <w:lvlText w:val="-"/>
      <w:lvlJc w:val="left"/>
      <w:pPr>
        <w:ind w:left="1490" w:hanging="360"/>
      </w:pPr>
      <w:rPr>
        <w:rFonts w:ascii="Courier New" w:hAnsi="Courier New" w:hint="default"/>
        <w:u w:val="none"/>
      </w:rPr>
    </w:lvl>
    <w:lvl w:ilvl="1" w:tplc="8CC4AD5A">
      <w:start w:val="1"/>
      <w:numFmt w:val="bullet"/>
      <w:lvlText w:val="o"/>
      <w:lvlJc w:val="left"/>
      <w:pPr>
        <w:ind w:left="2210" w:hanging="360"/>
      </w:pPr>
      <w:rPr>
        <w:rFonts w:ascii="Courier New" w:hAnsi="Courier New" w:cs="Courier New" w:hint="default"/>
      </w:rPr>
    </w:lvl>
    <w:lvl w:ilvl="2" w:tplc="CEC8898C">
      <w:start w:val="1"/>
      <w:numFmt w:val="bullet"/>
      <w:lvlText w:val=""/>
      <w:lvlJc w:val="left"/>
      <w:pPr>
        <w:ind w:left="2930" w:hanging="360"/>
      </w:pPr>
      <w:rPr>
        <w:rFonts w:ascii="Wingdings" w:hAnsi="Wingdings" w:hint="default"/>
      </w:rPr>
    </w:lvl>
    <w:lvl w:ilvl="3" w:tplc="2B0858AE">
      <w:start w:val="1"/>
      <w:numFmt w:val="bullet"/>
      <w:lvlText w:val=""/>
      <w:lvlJc w:val="left"/>
      <w:pPr>
        <w:ind w:left="3650" w:hanging="360"/>
      </w:pPr>
      <w:rPr>
        <w:rFonts w:ascii="Symbol" w:hAnsi="Symbol" w:hint="default"/>
      </w:rPr>
    </w:lvl>
    <w:lvl w:ilvl="4" w:tplc="7040CE3A">
      <w:start w:val="1"/>
      <w:numFmt w:val="bullet"/>
      <w:lvlText w:val="o"/>
      <w:lvlJc w:val="left"/>
      <w:pPr>
        <w:ind w:left="4370" w:hanging="360"/>
      </w:pPr>
      <w:rPr>
        <w:rFonts w:ascii="Courier New" w:hAnsi="Courier New" w:cs="Courier New" w:hint="default"/>
      </w:rPr>
    </w:lvl>
    <w:lvl w:ilvl="5" w:tplc="1E1C8BEC">
      <w:start w:val="1"/>
      <w:numFmt w:val="bullet"/>
      <w:lvlText w:val=""/>
      <w:lvlJc w:val="left"/>
      <w:pPr>
        <w:ind w:left="5090" w:hanging="360"/>
      </w:pPr>
      <w:rPr>
        <w:rFonts w:ascii="Wingdings" w:hAnsi="Wingdings" w:hint="default"/>
      </w:rPr>
    </w:lvl>
    <w:lvl w:ilvl="6" w:tplc="65640DC0">
      <w:start w:val="1"/>
      <w:numFmt w:val="bullet"/>
      <w:lvlText w:val=""/>
      <w:lvlJc w:val="left"/>
      <w:pPr>
        <w:ind w:left="5810" w:hanging="360"/>
      </w:pPr>
      <w:rPr>
        <w:rFonts w:ascii="Symbol" w:hAnsi="Symbol" w:hint="default"/>
      </w:rPr>
    </w:lvl>
    <w:lvl w:ilvl="7" w:tplc="F39EB920">
      <w:start w:val="1"/>
      <w:numFmt w:val="bullet"/>
      <w:lvlText w:val="o"/>
      <w:lvlJc w:val="left"/>
      <w:pPr>
        <w:ind w:left="6530" w:hanging="360"/>
      </w:pPr>
      <w:rPr>
        <w:rFonts w:ascii="Courier New" w:hAnsi="Courier New" w:cs="Courier New" w:hint="default"/>
      </w:rPr>
    </w:lvl>
    <w:lvl w:ilvl="8" w:tplc="973C4C08">
      <w:start w:val="1"/>
      <w:numFmt w:val="bullet"/>
      <w:lvlText w:val=""/>
      <w:lvlJc w:val="left"/>
      <w:pPr>
        <w:ind w:left="7250" w:hanging="360"/>
      </w:pPr>
      <w:rPr>
        <w:rFonts w:ascii="Wingdings" w:hAnsi="Wingdings" w:hint="default"/>
      </w:rPr>
    </w:lvl>
  </w:abstractNum>
  <w:abstractNum w:abstractNumId="25">
    <w:nsid w:val="5215356D"/>
    <w:multiLevelType w:val="hybridMultilevel"/>
    <w:tmpl w:val="96E0896E"/>
    <w:lvl w:ilvl="0" w:tplc="ABD82434">
      <w:start w:val="1"/>
      <w:numFmt w:val="bullet"/>
      <w:lvlText w:val="-"/>
      <w:lvlJc w:val="left"/>
      <w:pPr>
        <w:ind w:left="1490" w:hanging="360"/>
      </w:pPr>
      <w:rPr>
        <w:rFonts w:ascii="Courier New" w:hAnsi="Courier New" w:hint="default"/>
        <w:u w:val="none"/>
      </w:rPr>
    </w:lvl>
    <w:lvl w:ilvl="1" w:tplc="454E1268">
      <w:start w:val="1"/>
      <w:numFmt w:val="bullet"/>
      <w:lvlText w:val="o"/>
      <w:lvlJc w:val="left"/>
      <w:pPr>
        <w:ind w:left="2210" w:hanging="360"/>
      </w:pPr>
      <w:rPr>
        <w:rFonts w:ascii="Courier New" w:hAnsi="Courier New" w:cs="Courier New" w:hint="default"/>
      </w:rPr>
    </w:lvl>
    <w:lvl w:ilvl="2" w:tplc="8214A794">
      <w:start w:val="1"/>
      <w:numFmt w:val="bullet"/>
      <w:lvlText w:val=""/>
      <w:lvlJc w:val="left"/>
      <w:pPr>
        <w:ind w:left="2930" w:hanging="360"/>
      </w:pPr>
      <w:rPr>
        <w:rFonts w:ascii="Wingdings" w:hAnsi="Wingdings" w:hint="default"/>
      </w:rPr>
    </w:lvl>
    <w:lvl w:ilvl="3" w:tplc="7020F5E4">
      <w:start w:val="1"/>
      <w:numFmt w:val="bullet"/>
      <w:lvlText w:val=""/>
      <w:lvlJc w:val="left"/>
      <w:pPr>
        <w:ind w:left="3650" w:hanging="360"/>
      </w:pPr>
      <w:rPr>
        <w:rFonts w:ascii="Symbol" w:hAnsi="Symbol" w:hint="default"/>
      </w:rPr>
    </w:lvl>
    <w:lvl w:ilvl="4" w:tplc="EB269114">
      <w:start w:val="1"/>
      <w:numFmt w:val="bullet"/>
      <w:lvlText w:val="o"/>
      <w:lvlJc w:val="left"/>
      <w:pPr>
        <w:ind w:left="4370" w:hanging="360"/>
      </w:pPr>
      <w:rPr>
        <w:rFonts w:ascii="Courier New" w:hAnsi="Courier New" w:cs="Courier New" w:hint="default"/>
      </w:rPr>
    </w:lvl>
    <w:lvl w:ilvl="5" w:tplc="2A4AD3B0">
      <w:start w:val="1"/>
      <w:numFmt w:val="bullet"/>
      <w:lvlText w:val=""/>
      <w:lvlJc w:val="left"/>
      <w:pPr>
        <w:ind w:left="5090" w:hanging="360"/>
      </w:pPr>
      <w:rPr>
        <w:rFonts w:ascii="Wingdings" w:hAnsi="Wingdings" w:hint="default"/>
      </w:rPr>
    </w:lvl>
    <w:lvl w:ilvl="6" w:tplc="B448BCAC">
      <w:start w:val="1"/>
      <w:numFmt w:val="bullet"/>
      <w:lvlText w:val=""/>
      <w:lvlJc w:val="left"/>
      <w:pPr>
        <w:ind w:left="5810" w:hanging="360"/>
      </w:pPr>
      <w:rPr>
        <w:rFonts w:ascii="Symbol" w:hAnsi="Symbol" w:hint="default"/>
      </w:rPr>
    </w:lvl>
    <w:lvl w:ilvl="7" w:tplc="BC3849FE">
      <w:start w:val="1"/>
      <w:numFmt w:val="bullet"/>
      <w:lvlText w:val="o"/>
      <w:lvlJc w:val="left"/>
      <w:pPr>
        <w:ind w:left="6530" w:hanging="360"/>
      </w:pPr>
      <w:rPr>
        <w:rFonts w:ascii="Courier New" w:hAnsi="Courier New" w:cs="Courier New" w:hint="default"/>
      </w:rPr>
    </w:lvl>
    <w:lvl w:ilvl="8" w:tplc="EB582F6C">
      <w:start w:val="1"/>
      <w:numFmt w:val="bullet"/>
      <w:lvlText w:val=""/>
      <w:lvlJc w:val="left"/>
      <w:pPr>
        <w:ind w:left="7250" w:hanging="360"/>
      </w:pPr>
      <w:rPr>
        <w:rFonts w:ascii="Wingdings" w:hAnsi="Wingdings" w:hint="default"/>
      </w:rPr>
    </w:lvl>
  </w:abstractNum>
  <w:abstractNum w:abstractNumId="26">
    <w:nsid w:val="52346195"/>
    <w:multiLevelType w:val="hybridMultilevel"/>
    <w:tmpl w:val="D014230E"/>
    <w:lvl w:ilvl="0" w:tplc="17AEF76C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u w:val="none"/>
      </w:rPr>
    </w:lvl>
    <w:lvl w:ilvl="1" w:tplc="AF62C5EE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 w:tplc="D37847AC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 w:tplc="1986736E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 w:tplc="B6F6986E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 w:tplc="2C181666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 w:tplc="8A9894D4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 w:tplc="292CEF08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 w:tplc="C27A471E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7">
    <w:nsid w:val="54115B44"/>
    <w:multiLevelType w:val="hybridMultilevel"/>
    <w:tmpl w:val="FA24C5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6EC6907"/>
    <w:multiLevelType w:val="multilevel"/>
    <w:tmpl w:val="DB10889C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9">
    <w:nsid w:val="57772A12"/>
    <w:multiLevelType w:val="hybridMultilevel"/>
    <w:tmpl w:val="5C80F23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>
    <w:nsid w:val="586C6B11"/>
    <w:multiLevelType w:val="multilevel"/>
    <w:tmpl w:val="3FAAB2D6"/>
    <w:lvl w:ilvl="0">
      <w:start w:val="1"/>
      <w:numFmt w:val="decimal"/>
      <w:lvlText w:val="%1."/>
      <w:lvlJc w:val="left"/>
      <w:pPr>
        <w:ind w:left="456" w:hanging="456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>
    <w:nsid w:val="59304ACC"/>
    <w:multiLevelType w:val="multilevel"/>
    <w:tmpl w:val="2D684380"/>
    <w:lvl w:ilvl="0">
      <w:start w:val="4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2">
    <w:nsid w:val="5C6A05EF"/>
    <w:multiLevelType w:val="hybridMultilevel"/>
    <w:tmpl w:val="7D8E2B84"/>
    <w:lvl w:ilvl="0" w:tplc="F3B87AEC">
      <w:start w:val="1"/>
      <w:numFmt w:val="bullet"/>
      <w:lvlText w:val="-"/>
      <w:lvlJc w:val="left"/>
      <w:pPr>
        <w:ind w:left="1486" w:hanging="360"/>
      </w:pPr>
      <w:rPr>
        <w:rFonts w:ascii="Courier New" w:hAnsi="Courier New" w:hint="default"/>
      </w:rPr>
    </w:lvl>
    <w:lvl w:ilvl="1" w:tplc="3B64F878">
      <w:start w:val="1"/>
      <w:numFmt w:val="bullet"/>
      <w:lvlText w:val="o"/>
      <w:lvlJc w:val="left"/>
      <w:pPr>
        <w:ind w:left="2206" w:hanging="360"/>
      </w:pPr>
      <w:rPr>
        <w:rFonts w:ascii="Courier New" w:hAnsi="Courier New" w:cs="Courier New" w:hint="default"/>
      </w:rPr>
    </w:lvl>
    <w:lvl w:ilvl="2" w:tplc="ABE60380">
      <w:start w:val="1"/>
      <w:numFmt w:val="bullet"/>
      <w:lvlText w:val=""/>
      <w:lvlJc w:val="left"/>
      <w:pPr>
        <w:ind w:left="2926" w:hanging="360"/>
      </w:pPr>
      <w:rPr>
        <w:rFonts w:ascii="Wingdings" w:hAnsi="Wingdings" w:hint="default"/>
      </w:rPr>
    </w:lvl>
    <w:lvl w:ilvl="3" w:tplc="97DAF514">
      <w:start w:val="1"/>
      <w:numFmt w:val="bullet"/>
      <w:lvlText w:val=""/>
      <w:lvlJc w:val="left"/>
      <w:pPr>
        <w:ind w:left="3646" w:hanging="360"/>
      </w:pPr>
      <w:rPr>
        <w:rFonts w:ascii="Symbol" w:hAnsi="Symbol" w:hint="default"/>
      </w:rPr>
    </w:lvl>
    <w:lvl w:ilvl="4" w:tplc="83F4CAEE">
      <w:start w:val="1"/>
      <w:numFmt w:val="bullet"/>
      <w:lvlText w:val="o"/>
      <w:lvlJc w:val="left"/>
      <w:pPr>
        <w:ind w:left="4366" w:hanging="360"/>
      </w:pPr>
      <w:rPr>
        <w:rFonts w:ascii="Courier New" w:hAnsi="Courier New" w:cs="Courier New" w:hint="default"/>
      </w:rPr>
    </w:lvl>
    <w:lvl w:ilvl="5" w:tplc="B944F67A">
      <w:start w:val="1"/>
      <w:numFmt w:val="bullet"/>
      <w:lvlText w:val=""/>
      <w:lvlJc w:val="left"/>
      <w:pPr>
        <w:ind w:left="5086" w:hanging="360"/>
      </w:pPr>
      <w:rPr>
        <w:rFonts w:ascii="Wingdings" w:hAnsi="Wingdings" w:hint="default"/>
      </w:rPr>
    </w:lvl>
    <w:lvl w:ilvl="6" w:tplc="36945CA0">
      <w:start w:val="1"/>
      <w:numFmt w:val="bullet"/>
      <w:lvlText w:val=""/>
      <w:lvlJc w:val="left"/>
      <w:pPr>
        <w:ind w:left="5806" w:hanging="360"/>
      </w:pPr>
      <w:rPr>
        <w:rFonts w:ascii="Symbol" w:hAnsi="Symbol" w:hint="default"/>
      </w:rPr>
    </w:lvl>
    <w:lvl w:ilvl="7" w:tplc="D2C0B8D2">
      <w:start w:val="1"/>
      <w:numFmt w:val="bullet"/>
      <w:lvlText w:val="o"/>
      <w:lvlJc w:val="left"/>
      <w:pPr>
        <w:ind w:left="6526" w:hanging="360"/>
      </w:pPr>
      <w:rPr>
        <w:rFonts w:ascii="Courier New" w:hAnsi="Courier New" w:cs="Courier New" w:hint="default"/>
      </w:rPr>
    </w:lvl>
    <w:lvl w:ilvl="8" w:tplc="CDC0C25E">
      <w:start w:val="1"/>
      <w:numFmt w:val="bullet"/>
      <w:lvlText w:val=""/>
      <w:lvlJc w:val="left"/>
      <w:pPr>
        <w:ind w:left="7246" w:hanging="360"/>
      </w:pPr>
      <w:rPr>
        <w:rFonts w:ascii="Wingdings" w:hAnsi="Wingdings" w:hint="default"/>
      </w:rPr>
    </w:lvl>
  </w:abstractNum>
  <w:abstractNum w:abstractNumId="33">
    <w:nsid w:val="5FA924B1"/>
    <w:multiLevelType w:val="multilevel"/>
    <w:tmpl w:val="F034ADF2"/>
    <w:lvl w:ilvl="0">
      <w:start w:val="5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4">
    <w:nsid w:val="60BB4029"/>
    <w:multiLevelType w:val="hybridMultilevel"/>
    <w:tmpl w:val="52444C9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>
    <w:nsid w:val="622C6F78"/>
    <w:multiLevelType w:val="multilevel"/>
    <w:tmpl w:val="4A68FD3C"/>
    <w:lvl w:ilvl="0">
      <w:start w:val="1"/>
      <w:numFmt w:val="bullet"/>
      <w:lvlText w:val=""/>
      <w:lvlJc w:val="left"/>
      <w:pPr>
        <w:ind w:left="720" w:firstLine="360"/>
      </w:pPr>
      <w:rPr>
        <w:rFonts w:ascii="Symbol" w:hAnsi="Symbol" w:hint="default"/>
        <w:u w:val="none"/>
      </w:rPr>
    </w:lvl>
    <w:lvl w:ilvl="1">
      <w:start w:val="1"/>
      <w:numFmt w:val="bullet"/>
      <w:lvlText w:val="-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-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-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-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-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-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-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-"/>
      <w:lvlJc w:val="left"/>
      <w:pPr>
        <w:ind w:left="6480" w:firstLine="6120"/>
      </w:pPr>
      <w:rPr>
        <w:u w:val="none"/>
      </w:rPr>
    </w:lvl>
  </w:abstractNum>
  <w:abstractNum w:abstractNumId="36">
    <w:nsid w:val="65967DFC"/>
    <w:multiLevelType w:val="hybridMultilevel"/>
    <w:tmpl w:val="2368A7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78102D5"/>
    <w:multiLevelType w:val="hybridMultilevel"/>
    <w:tmpl w:val="B63A45B4"/>
    <w:lvl w:ilvl="0" w:tplc="9E2EB77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8">
    <w:nsid w:val="716B6DCE"/>
    <w:multiLevelType w:val="hybridMultilevel"/>
    <w:tmpl w:val="9C5ABB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5C55845"/>
    <w:multiLevelType w:val="multilevel"/>
    <w:tmpl w:val="FF7CDD1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0">
    <w:nsid w:val="774679C3"/>
    <w:multiLevelType w:val="hybridMultilevel"/>
    <w:tmpl w:val="0F52FF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8F5201F"/>
    <w:multiLevelType w:val="hybridMultilevel"/>
    <w:tmpl w:val="0C76867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2">
    <w:nsid w:val="79C53AEC"/>
    <w:multiLevelType w:val="hybridMultilevel"/>
    <w:tmpl w:val="70D0629E"/>
    <w:lvl w:ilvl="0" w:tplc="041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3">
    <w:nsid w:val="7E6B31FA"/>
    <w:multiLevelType w:val="hybridMultilevel"/>
    <w:tmpl w:val="07E2CE06"/>
    <w:lvl w:ilvl="0" w:tplc="5AEC6BBA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43A0B7E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7642C3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C34E8D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F74503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FEEDA3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1B0852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F9AA4B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90690D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0"/>
  </w:num>
  <w:num w:numId="3">
    <w:abstractNumId w:val="7"/>
  </w:num>
  <w:num w:numId="4">
    <w:abstractNumId w:val="19"/>
  </w:num>
  <w:num w:numId="5">
    <w:abstractNumId w:val="43"/>
  </w:num>
  <w:num w:numId="6">
    <w:abstractNumId w:val="23"/>
  </w:num>
  <w:num w:numId="7">
    <w:abstractNumId w:val="18"/>
  </w:num>
  <w:num w:numId="8">
    <w:abstractNumId w:val="26"/>
  </w:num>
  <w:num w:numId="9">
    <w:abstractNumId w:val="22"/>
  </w:num>
  <w:num w:numId="10">
    <w:abstractNumId w:val="15"/>
  </w:num>
  <w:num w:numId="11">
    <w:abstractNumId w:val="4"/>
  </w:num>
  <w:num w:numId="12">
    <w:abstractNumId w:val="16"/>
  </w:num>
  <w:num w:numId="13">
    <w:abstractNumId w:val="5"/>
  </w:num>
  <w:num w:numId="14">
    <w:abstractNumId w:val="32"/>
  </w:num>
  <w:num w:numId="15">
    <w:abstractNumId w:val="31"/>
  </w:num>
  <w:num w:numId="16">
    <w:abstractNumId w:val="33"/>
  </w:num>
  <w:num w:numId="17">
    <w:abstractNumId w:val="24"/>
  </w:num>
  <w:num w:numId="18">
    <w:abstractNumId w:val="25"/>
  </w:num>
  <w:num w:numId="19">
    <w:abstractNumId w:val="9"/>
  </w:num>
  <w:num w:numId="20">
    <w:abstractNumId w:val="28"/>
  </w:num>
  <w:num w:numId="21">
    <w:abstractNumId w:val="21"/>
  </w:num>
  <w:num w:numId="22">
    <w:abstractNumId w:val="27"/>
  </w:num>
  <w:num w:numId="23">
    <w:abstractNumId w:val="13"/>
  </w:num>
  <w:num w:numId="24">
    <w:abstractNumId w:val="8"/>
  </w:num>
  <w:num w:numId="25">
    <w:abstractNumId w:val="38"/>
  </w:num>
  <w:num w:numId="26">
    <w:abstractNumId w:val="20"/>
  </w:num>
  <w:num w:numId="27">
    <w:abstractNumId w:val="29"/>
  </w:num>
  <w:num w:numId="28">
    <w:abstractNumId w:val="10"/>
  </w:num>
  <w:num w:numId="29">
    <w:abstractNumId w:val="36"/>
  </w:num>
  <w:num w:numId="30">
    <w:abstractNumId w:val="42"/>
  </w:num>
  <w:num w:numId="31">
    <w:abstractNumId w:val="34"/>
  </w:num>
  <w:num w:numId="32">
    <w:abstractNumId w:val="40"/>
  </w:num>
  <w:num w:numId="33">
    <w:abstractNumId w:val="41"/>
  </w:num>
  <w:num w:numId="34">
    <w:abstractNumId w:val="39"/>
  </w:num>
  <w:num w:numId="35">
    <w:abstractNumId w:val="12"/>
  </w:num>
  <w:num w:numId="36">
    <w:abstractNumId w:val="3"/>
  </w:num>
  <w:num w:numId="37">
    <w:abstractNumId w:val="11"/>
  </w:num>
  <w:num w:numId="38">
    <w:abstractNumId w:val="0"/>
  </w:num>
  <w:num w:numId="39">
    <w:abstractNumId w:val="14"/>
  </w:num>
  <w:num w:numId="40">
    <w:abstractNumId w:val="1"/>
  </w:num>
  <w:num w:numId="41">
    <w:abstractNumId w:val="37"/>
  </w:num>
  <w:num w:numId="42">
    <w:abstractNumId w:val="2"/>
  </w:num>
  <w:num w:numId="43">
    <w:abstractNumId w:val="35"/>
  </w:num>
  <w:num w:numId="4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1274"/>
    <w:rsid w:val="00013BFD"/>
    <w:rsid w:val="00023CA2"/>
    <w:rsid w:val="000D055A"/>
    <w:rsid w:val="000D6688"/>
    <w:rsid w:val="0012215C"/>
    <w:rsid w:val="001B61AD"/>
    <w:rsid w:val="001D1C2D"/>
    <w:rsid w:val="002E1F76"/>
    <w:rsid w:val="00353DFD"/>
    <w:rsid w:val="00357EC8"/>
    <w:rsid w:val="003F780F"/>
    <w:rsid w:val="00406725"/>
    <w:rsid w:val="004172E7"/>
    <w:rsid w:val="0042656F"/>
    <w:rsid w:val="00430F80"/>
    <w:rsid w:val="00494595"/>
    <w:rsid w:val="004B1FE5"/>
    <w:rsid w:val="004E6730"/>
    <w:rsid w:val="0052027E"/>
    <w:rsid w:val="005C6820"/>
    <w:rsid w:val="00663051"/>
    <w:rsid w:val="00681274"/>
    <w:rsid w:val="006B6A25"/>
    <w:rsid w:val="00790954"/>
    <w:rsid w:val="00884AB9"/>
    <w:rsid w:val="008D4060"/>
    <w:rsid w:val="008F06D4"/>
    <w:rsid w:val="008F6170"/>
    <w:rsid w:val="00971F74"/>
    <w:rsid w:val="00984C07"/>
    <w:rsid w:val="00A341E3"/>
    <w:rsid w:val="00A95A22"/>
    <w:rsid w:val="00AA2A0C"/>
    <w:rsid w:val="00B567C0"/>
    <w:rsid w:val="00B813A3"/>
    <w:rsid w:val="00B832DC"/>
    <w:rsid w:val="00BD5987"/>
    <w:rsid w:val="00C63C4A"/>
    <w:rsid w:val="00C67FD5"/>
    <w:rsid w:val="00CD69C7"/>
    <w:rsid w:val="00DA7B7C"/>
    <w:rsid w:val="00DB3554"/>
    <w:rsid w:val="00DF6A89"/>
    <w:rsid w:val="00E53BA0"/>
    <w:rsid w:val="00F30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44B27F"/>
  <w15:docId w15:val="{364D9C38-6A66-493F-AB52-5D9D3408E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pacing w:after="0" w:line="276" w:lineRule="auto"/>
    </w:pPr>
    <w:rPr>
      <w:rFonts w:ascii="Arial" w:eastAsia="Arial" w:hAnsi="Arial" w:cs="Arial"/>
      <w:lang w:val="ru" w:eastAsia="ru-RU"/>
    </w:rPr>
  </w:style>
  <w:style w:type="paragraph" w:styleId="1">
    <w:name w:val="heading 1"/>
    <w:basedOn w:val="a"/>
    <w:next w:val="a"/>
    <w:link w:val="10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link w:val="20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link w:val="30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link w:val="40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link w:val="50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link w:val="60"/>
    <w:pPr>
      <w:keepNext/>
      <w:keepLines/>
      <w:spacing w:before="240" w:after="80"/>
      <w:outlineLvl w:val="5"/>
    </w:pPr>
    <w:rPr>
      <w:i/>
      <w:color w:val="666666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3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4">
    <w:name w:val="endnote text"/>
    <w:basedOn w:val="a"/>
    <w:link w:val="a5"/>
    <w:uiPriority w:val="99"/>
    <w:semiHidden/>
    <w:unhideWhenUsed/>
    <w:pPr>
      <w:spacing w:line="240" w:lineRule="auto"/>
    </w:pPr>
    <w:rPr>
      <w:sz w:val="20"/>
    </w:rPr>
  </w:style>
  <w:style w:type="character" w:customStyle="1" w:styleId="a5">
    <w:name w:val="Текст концевой сноски Знак"/>
    <w:link w:val="a4"/>
    <w:uiPriority w:val="99"/>
    <w:rPr>
      <w:sz w:val="20"/>
    </w:rPr>
  </w:style>
  <w:style w:type="character" w:styleId="a6">
    <w:name w:val="endnote reference"/>
    <w:basedOn w:val="a0"/>
    <w:uiPriority w:val="99"/>
    <w:semiHidden/>
    <w:unhideWhenUsed/>
    <w:rPr>
      <w:vertAlign w:val="superscript"/>
    </w:r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7">
    <w:name w:val="table of figures"/>
    <w:basedOn w:val="a"/>
    <w:next w:val="a"/>
    <w:uiPriority w:val="99"/>
    <w:unhideWhenUsed/>
  </w:style>
  <w:style w:type="character" w:customStyle="1" w:styleId="10">
    <w:name w:val="Заголовок 1 Знак"/>
    <w:basedOn w:val="a0"/>
    <w:link w:val="1"/>
    <w:rPr>
      <w:rFonts w:ascii="Arial" w:eastAsia="Arial" w:hAnsi="Arial" w:cs="Arial"/>
      <w:sz w:val="40"/>
      <w:szCs w:val="40"/>
      <w:lang w:val="ru" w:eastAsia="ru-RU"/>
    </w:rPr>
  </w:style>
  <w:style w:type="character" w:customStyle="1" w:styleId="20">
    <w:name w:val="Заголовок 2 Знак"/>
    <w:basedOn w:val="a0"/>
    <w:link w:val="2"/>
    <w:rPr>
      <w:rFonts w:ascii="Arial" w:eastAsia="Arial" w:hAnsi="Arial" w:cs="Arial"/>
      <w:sz w:val="32"/>
      <w:szCs w:val="32"/>
      <w:lang w:val="ru" w:eastAsia="ru-RU"/>
    </w:rPr>
  </w:style>
  <w:style w:type="character" w:customStyle="1" w:styleId="30">
    <w:name w:val="Заголовок 3 Знак"/>
    <w:basedOn w:val="a0"/>
    <w:link w:val="3"/>
    <w:rPr>
      <w:rFonts w:ascii="Arial" w:eastAsia="Arial" w:hAnsi="Arial" w:cs="Arial"/>
      <w:color w:val="434343"/>
      <w:sz w:val="28"/>
      <w:szCs w:val="28"/>
      <w:lang w:val="ru" w:eastAsia="ru-RU"/>
    </w:rPr>
  </w:style>
  <w:style w:type="character" w:customStyle="1" w:styleId="40">
    <w:name w:val="Заголовок 4 Знак"/>
    <w:basedOn w:val="a0"/>
    <w:link w:val="4"/>
    <w:rPr>
      <w:rFonts w:ascii="Arial" w:eastAsia="Arial" w:hAnsi="Arial" w:cs="Arial"/>
      <w:color w:val="666666"/>
      <w:sz w:val="24"/>
      <w:szCs w:val="24"/>
      <w:lang w:val="ru" w:eastAsia="ru-RU"/>
    </w:rPr>
  </w:style>
  <w:style w:type="character" w:customStyle="1" w:styleId="50">
    <w:name w:val="Заголовок 5 Знак"/>
    <w:basedOn w:val="a0"/>
    <w:link w:val="5"/>
    <w:rPr>
      <w:rFonts w:ascii="Arial" w:eastAsia="Arial" w:hAnsi="Arial" w:cs="Arial"/>
      <w:color w:val="666666"/>
      <w:lang w:val="ru" w:eastAsia="ru-RU"/>
    </w:rPr>
  </w:style>
  <w:style w:type="character" w:customStyle="1" w:styleId="60">
    <w:name w:val="Заголовок 6 Знак"/>
    <w:basedOn w:val="a0"/>
    <w:link w:val="6"/>
    <w:rPr>
      <w:rFonts w:ascii="Arial" w:eastAsia="Arial" w:hAnsi="Arial" w:cs="Arial"/>
      <w:i/>
      <w:color w:val="666666"/>
      <w:lang w:val="ru" w:eastAsia="ru-RU"/>
    </w:rPr>
  </w:style>
  <w:style w:type="character" w:customStyle="1" w:styleId="70">
    <w:name w:val="Заголовок 7 Знак"/>
    <w:basedOn w:val="a0"/>
    <w:link w:val="7"/>
    <w:uiPriority w:val="9"/>
    <w:rPr>
      <w:rFonts w:asciiTheme="majorHAnsi" w:eastAsiaTheme="majorEastAsia" w:hAnsiTheme="majorHAnsi" w:cstheme="majorBidi"/>
      <w:i/>
      <w:iCs/>
      <w:color w:val="1F4D78" w:themeColor="accent1" w:themeShade="7F"/>
      <w:lang w:val="ru" w:eastAsia="ru-RU"/>
    </w:rPr>
  </w:style>
  <w:style w:type="character" w:customStyle="1" w:styleId="80">
    <w:name w:val="Заголовок 8 Знак"/>
    <w:basedOn w:val="a0"/>
    <w:link w:val="8"/>
    <w:uiPriority w:val="9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ru" w:eastAsia="ru-RU"/>
    </w:rPr>
  </w:style>
  <w:style w:type="table" w:customStyle="1" w:styleId="TableNormal">
    <w:name w:val="Table Normal"/>
    <w:uiPriority w:val="2"/>
    <w:qFormat/>
    <w:pPr>
      <w:spacing w:after="0" w:line="276" w:lineRule="auto"/>
    </w:pPr>
    <w:rPr>
      <w:rFonts w:ascii="Arial" w:eastAsia="Arial" w:hAnsi="Arial" w:cs="Arial"/>
      <w:lang w:val="ru"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8">
    <w:name w:val="Title"/>
    <w:basedOn w:val="a"/>
    <w:next w:val="a"/>
    <w:link w:val="a9"/>
    <w:pPr>
      <w:keepNext/>
      <w:keepLines/>
      <w:spacing w:after="60"/>
    </w:pPr>
    <w:rPr>
      <w:sz w:val="52"/>
      <w:szCs w:val="52"/>
    </w:rPr>
  </w:style>
  <w:style w:type="character" w:customStyle="1" w:styleId="a9">
    <w:name w:val="Название Знак"/>
    <w:basedOn w:val="a0"/>
    <w:link w:val="a8"/>
    <w:rPr>
      <w:rFonts w:ascii="Arial" w:eastAsia="Arial" w:hAnsi="Arial" w:cs="Arial"/>
      <w:sz w:val="52"/>
      <w:szCs w:val="52"/>
      <w:lang w:val="ru" w:eastAsia="ru-RU"/>
    </w:rPr>
  </w:style>
  <w:style w:type="paragraph" w:styleId="aa">
    <w:name w:val="Subtitle"/>
    <w:basedOn w:val="a"/>
    <w:next w:val="a"/>
    <w:link w:val="ab"/>
    <w:pPr>
      <w:keepNext/>
      <w:keepLines/>
      <w:spacing w:after="320"/>
    </w:pPr>
    <w:rPr>
      <w:color w:val="666666"/>
      <w:sz w:val="30"/>
      <w:szCs w:val="30"/>
    </w:rPr>
  </w:style>
  <w:style w:type="character" w:customStyle="1" w:styleId="ab">
    <w:name w:val="Подзаголовок Знак"/>
    <w:basedOn w:val="a0"/>
    <w:link w:val="aa"/>
    <w:rPr>
      <w:rFonts w:ascii="Arial" w:eastAsia="Arial" w:hAnsi="Arial" w:cs="Arial"/>
      <w:color w:val="666666"/>
      <w:sz w:val="30"/>
      <w:szCs w:val="30"/>
      <w:lang w:val="ru" w:eastAsia="ru-RU"/>
    </w:rPr>
  </w:style>
  <w:style w:type="character" w:styleId="ac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rPr>
      <w:rFonts w:ascii="Arial" w:eastAsia="Arial" w:hAnsi="Arial" w:cs="Arial"/>
      <w:sz w:val="20"/>
      <w:szCs w:val="20"/>
      <w:lang w:val="ru" w:eastAsia="ru-RU"/>
    </w:rPr>
  </w:style>
  <w:style w:type="paragraph" w:styleId="af">
    <w:name w:val="annotation subject"/>
    <w:basedOn w:val="ad"/>
    <w:next w:val="ad"/>
    <w:link w:val="af0"/>
    <w:uiPriority w:val="99"/>
    <w:semiHidden/>
    <w:unhideWhenUsed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Pr>
      <w:rFonts w:ascii="Arial" w:eastAsia="Arial" w:hAnsi="Arial" w:cs="Arial"/>
      <w:b/>
      <w:bCs/>
      <w:sz w:val="20"/>
      <w:szCs w:val="20"/>
      <w:lang w:val="ru" w:eastAsia="ru-RU"/>
    </w:rPr>
  </w:style>
  <w:style w:type="paragraph" w:styleId="af1">
    <w:name w:val="Balloon Text"/>
    <w:basedOn w:val="a"/>
    <w:link w:val="af2"/>
    <w:uiPriority w:val="99"/>
    <w:semiHidden/>
    <w:unhideWhenUsed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Pr>
      <w:rFonts w:ascii="Tahoma" w:eastAsia="Arial" w:hAnsi="Tahoma" w:cs="Tahoma"/>
      <w:sz w:val="16"/>
      <w:szCs w:val="16"/>
      <w:lang w:val="ru" w:eastAsia="ru-RU"/>
    </w:rPr>
  </w:style>
  <w:style w:type="paragraph" w:styleId="af3">
    <w:name w:val="List Paragraph"/>
    <w:basedOn w:val="a"/>
    <w:link w:val="af4"/>
    <w:uiPriority w:val="34"/>
    <w:qFormat/>
    <w:pPr>
      <w:widowControl w:val="0"/>
      <w:spacing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ru-RU"/>
    </w:rPr>
  </w:style>
  <w:style w:type="paragraph" w:styleId="af5">
    <w:name w:val="footnote text"/>
    <w:basedOn w:val="a"/>
    <w:link w:val="af6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6">
    <w:name w:val="Текст сноски Знак"/>
    <w:basedOn w:val="a0"/>
    <w:link w:val="af5"/>
    <w:uiPriority w:val="99"/>
    <w:semiHidden/>
    <w:rPr>
      <w:rFonts w:ascii="Arial" w:eastAsia="Arial" w:hAnsi="Arial" w:cs="Arial"/>
      <w:sz w:val="20"/>
      <w:szCs w:val="20"/>
      <w:lang w:val="ru" w:eastAsia="ru-RU"/>
    </w:rPr>
  </w:style>
  <w:style w:type="character" w:styleId="af7">
    <w:name w:val="footnote reference"/>
    <w:basedOn w:val="a0"/>
    <w:uiPriority w:val="99"/>
    <w:semiHidden/>
    <w:unhideWhenUsed/>
    <w:rPr>
      <w:vertAlign w:val="superscript"/>
    </w:rPr>
  </w:style>
  <w:style w:type="paragraph" w:styleId="af8">
    <w:name w:val="No Spacing"/>
    <w:uiPriority w:val="1"/>
    <w:qFormat/>
    <w:pPr>
      <w:spacing w:after="0" w:line="240" w:lineRule="auto"/>
    </w:pPr>
    <w:rPr>
      <w:rFonts w:ascii="Arial" w:eastAsia="Arial" w:hAnsi="Arial" w:cs="Arial"/>
      <w:lang w:val="ru" w:eastAsia="ru-RU"/>
    </w:rPr>
  </w:style>
  <w:style w:type="paragraph" w:styleId="af9">
    <w:name w:val="Intense Quote"/>
    <w:basedOn w:val="a"/>
    <w:next w:val="a"/>
    <w:link w:val="afa"/>
    <w:uiPriority w:val="30"/>
    <w:qFormat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afa">
    <w:name w:val="Выделенная цитата Знак"/>
    <w:basedOn w:val="a0"/>
    <w:link w:val="af9"/>
    <w:uiPriority w:val="30"/>
    <w:rPr>
      <w:rFonts w:ascii="Arial" w:eastAsia="Arial" w:hAnsi="Arial" w:cs="Arial"/>
      <w:i/>
      <w:iCs/>
      <w:color w:val="5B9BD5" w:themeColor="accent1"/>
      <w:lang w:val="ru" w:eastAsia="ru-RU"/>
    </w:rPr>
  </w:style>
  <w:style w:type="paragraph" w:styleId="afb">
    <w:name w:val="TOC Heading"/>
    <w:basedOn w:val="a8"/>
    <w:next w:val="a"/>
    <w:uiPriority w:val="39"/>
    <w:unhideWhenUsed/>
    <w:qFormat/>
    <w:pPr>
      <w:spacing w:before="240" w:after="0" w:line="259" w:lineRule="auto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ru-RU"/>
    </w:rPr>
  </w:style>
  <w:style w:type="paragraph" w:styleId="afc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paragraph" w:styleId="afd">
    <w:name w:val="header"/>
    <w:basedOn w:val="a"/>
    <w:link w:val="afe"/>
    <w:uiPriority w:val="99"/>
    <w:unhideWhenUsed/>
    <w:pPr>
      <w:tabs>
        <w:tab w:val="center" w:pos="4677"/>
        <w:tab w:val="right" w:pos="9355"/>
      </w:tabs>
      <w:spacing w:line="240" w:lineRule="auto"/>
    </w:pPr>
  </w:style>
  <w:style w:type="character" w:customStyle="1" w:styleId="afe">
    <w:name w:val="Верхний колонтитул Знак"/>
    <w:basedOn w:val="a0"/>
    <w:link w:val="afd"/>
    <w:uiPriority w:val="99"/>
    <w:rPr>
      <w:rFonts w:ascii="Arial" w:eastAsia="Arial" w:hAnsi="Arial" w:cs="Arial"/>
      <w:lang w:val="ru" w:eastAsia="ru-RU"/>
    </w:rPr>
  </w:style>
  <w:style w:type="paragraph" w:styleId="aff">
    <w:name w:val="footer"/>
    <w:basedOn w:val="a"/>
    <w:link w:val="aff0"/>
    <w:uiPriority w:val="99"/>
    <w:unhideWhenUsed/>
    <w:pPr>
      <w:tabs>
        <w:tab w:val="center" w:pos="4677"/>
        <w:tab w:val="right" w:pos="9355"/>
      </w:tabs>
      <w:spacing w:line="240" w:lineRule="auto"/>
    </w:pPr>
  </w:style>
  <w:style w:type="character" w:customStyle="1" w:styleId="aff0">
    <w:name w:val="Нижний колонтитул Знак"/>
    <w:basedOn w:val="a0"/>
    <w:link w:val="aff"/>
    <w:uiPriority w:val="99"/>
    <w:rPr>
      <w:rFonts w:ascii="Arial" w:eastAsia="Arial" w:hAnsi="Arial" w:cs="Arial"/>
      <w:lang w:val="ru" w:eastAsia="ru-RU"/>
    </w:rPr>
  </w:style>
  <w:style w:type="table" w:styleId="aff1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12">
    <w:name w:val="toc 1"/>
    <w:basedOn w:val="a"/>
    <w:next w:val="a"/>
    <w:uiPriority w:val="39"/>
    <w:unhideWhenUsed/>
    <w:pPr>
      <w:spacing w:after="100"/>
    </w:pPr>
  </w:style>
  <w:style w:type="character" w:styleId="aff2">
    <w:name w:val="Hyperlink"/>
    <w:basedOn w:val="a0"/>
    <w:uiPriority w:val="99"/>
    <w:unhideWhenUsed/>
    <w:rPr>
      <w:color w:val="0563C1" w:themeColor="hyperlink"/>
      <w:u w:val="single"/>
    </w:rPr>
  </w:style>
  <w:style w:type="paragraph" w:styleId="aff3">
    <w:name w:val="Revision"/>
    <w:hidden/>
    <w:uiPriority w:val="99"/>
    <w:semiHidden/>
    <w:pPr>
      <w:spacing w:after="0" w:line="240" w:lineRule="auto"/>
    </w:pPr>
    <w:rPr>
      <w:rFonts w:ascii="Arial" w:eastAsia="Arial" w:hAnsi="Arial" w:cs="Arial"/>
      <w:lang w:val="ru" w:eastAsia="ru-RU"/>
    </w:rPr>
  </w:style>
  <w:style w:type="paragraph" w:customStyle="1" w:styleId="m-7562852075425810842msolistparagraph">
    <w:name w:val="m_-7562852075425810842msolistparagraph"/>
    <w:basedOn w:val="a"/>
    <w:uiPriority w:val="99"/>
    <w:qFormat/>
    <w:rsid w:val="00DF6A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af4">
    <w:name w:val="Абзац списка Знак"/>
    <w:link w:val="af3"/>
    <w:uiPriority w:val="34"/>
    <w:locked/>
    <w:rsid w:val="00B832D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4">
    <w:name w:val="Strong"/>
    <w:uiPriority w:val="22"/>
    <w:qFormat/>
    <w:rsid w:val="00B832DC"/>
    <w:rPr>
      <w:b/>
      <w:bCs/>
    </w:rPr>
  </w:style>
  <w:style w:type="character" w:customStyle="1" w:styleId="qwen-markdown-text">
    <w:name w:val="qwen-markdown-text"/>
    <w:basedOn w:val="a0"/>
    <w:rsid w:val="00406725"/>
  </w:style>
  <w:style w:type="paragraph" w:customStyle="1" w:styleId="TableParagraph">
    <w:name w:val="Table Paragraph"/>
    <w:basedOn w:val="a"/>
    <w:uiPriority w:val="1"/>
    <w:qFormat/>
    <w:rsid w:val="00B567C0"/>
    <w:pPr>
      <w:widowControl w:val="0"/>
      <w:autoSpaceDE w:val="0"/>
      <w:autoSpaceDN w:val="0"/>
      <w:spacing w:line="240" w:lineRule="auto"/>
      <w:ind w:left="107"/>
    </w:pPr>
    <w:rPr>
      <w:rFonts w:ascii="Times New Roman" w:eastAsia="Times New Roman" w:hAnsi="Times New Roman" w:cs="Times New Roman"/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878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121511">
          <w:marLeft w:val="0"/>
          <w:marRight w:val="0"/>
          <w:marTop w:val="0"/>
          <w:marBottom w:val="0"/>
          <w:divBdr>
            <w:top w:val="single" w:sz="6" w:space="0" w:color="E1E3EA"/>
            <w:left w:val="single" w:sz="6" w:space="0" w:color="E1E3EA"/>
            <w:bottom w:val="single" w:sz="6" w:space="0" w:color="E1E3EA"/>
            <w:right w:val="single" w:sz="6" w:space="0" w:color="E1E3EA"/>
          </w:divBdr>
          <w:divsChild>
            <w:div w:id="622735885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21674468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0463403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2861979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4069867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3556474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9897872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3882457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3757154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1718742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4250098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750072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905487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9016915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3169548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3254859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9858446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1052143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9140801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7074478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3328385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4438106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3818237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4243631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866621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7354599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8054105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9084548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6191401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8211511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1255152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0532097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5227610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865495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6045731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7192430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70176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500590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2301878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3503187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6821651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5053659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6715967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8520525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6197519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1583716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0566194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8784848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9652261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2134077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</w:divsChild>
    </w:div>
    <w:div w:id="107729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46249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20960676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2618051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88239680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8025724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62392763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4102595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808039861">
          <w:marLeft w:val="0"/>
          <w:marRight w:val="0"/>
          <w:marTop w:val="0"/>
          <w:marBottom w:val="0"/>
          <w:divBdr>
            <w:top w:val="single" w:sz="6" w:space="0" w:color="E1E3EA"/>
            <w:left w:val="single" w:sz="6" w:space="0" w:color="E1E3EA"/>
            <w:bottom w:val="single" w:sz="6" w:space="0" w:color="E1E3EA"/>
            <w:right w:val="single" w:sz="6" w:space="0" w:color="E1E3EA"/>
          </w:divBdr>
          <w:divsChild>
            <w:div w:id="453410074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89785976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4183768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0652148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6486515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5964244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6320523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8433524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6711108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8554606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8601038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7432508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8490529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025074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5794959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8031967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8826517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3409695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5910757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9633387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750400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5784508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9679532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5947434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0090496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7254682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3696971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8986332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0379590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8055097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7233241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3863323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337693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9695636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443027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2790483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7730485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87069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4336338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4318034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6831933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269576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3551116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1678293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9838255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8956968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4450688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8145956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9784888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4314953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202751330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80512617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43058596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77662954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08202566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89742670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55393011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68775135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52470866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30042563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5533089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007531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4691725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5414841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79687681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7472613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38177980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6610856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7324920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19966632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2196041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9094358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34020478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54386310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33141839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74117693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02716985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27470506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6222268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5665504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78947387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08648677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71265300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2355082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25089330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90179685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33307301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3632323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1473606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4544819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76554256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8095930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63028094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68086328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72433208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16119374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8140390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77386919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29914138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47182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13182451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38479059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39435370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237967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32454994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35573464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93188910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82315840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98474549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65117685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4925561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45682612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62004062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6404519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6936512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7799296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43139348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2006263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99191310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05110334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93812623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38760213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5777435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7108212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41593766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345777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94846318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47221179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33272677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05357366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75894452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70726669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9439751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95606157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10719338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69915941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14356889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6469645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95605997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9FD3FE-5BD7-4494-85CE-D21A661773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4266</Words>
  <Characters>24320</Characters>
  <Application>Microsoft Office Word</Application>
  <DocSecurity>0</DocSecurity>
  <Lines>202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</dc:creator>
  <cp:keywords/>
  <dc:description/>
  <cp:lastModifiedBy>Оксана</cp:lastModifiedBy>
  <cp:revision>3</cp:revision>
  <dcterms:created xsi:type="dcterms:W3CDTF">2026-09-16T01:18:00Z</dcterms:created>
  <dcterms:modified xsi:type="dcterms:W3CDTF">2026-09-16T01:35:00Z</dcterms:modified>
</cp:coreProperties>
</file>