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4B" w:rsidRDefault="00A57B4B" w:rsidP="00A57B4B">
      <w:pPr>
        <w:suppressAutoHyphens/>
        <w:jc w:val="right"/>
        <w:rPr>
          <w:sz w:val="26"/>
          <w:szCs w:val="26"/>
        </w:rPr>
      </w:pPr>
    </w:p>
    <w:p w:rsidR="00A57B4B" w:rsidRDefault="00A57B4B" w:rsidP="00A57B4B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A57B4B" w:rsidRDefault="00A57B4B" w:rsidP="00A57B4B">
      <w:pPr>
        <w:suppressAutoHyphens/>
        <w:ind w:firstLine="6663"/>
        <w:rPr>
          <w:sz w:val="26"/>
          <w:szCs w:val="26"/>
        </w:rPr>
      </w:pPr>
    </w:p>
    <w:p w:rsidR="00A57B4B" w:rsidRDefault="00A57B4B" w:rsidP="00A57B4B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A57B4B" w:rsidRDefault="00A57B4B" w:rsidP="00A57B4B">
      <w:pPr>
        <w:suppressAutoHyphens/>
        <w:ind w:left="6663"/>
        <w:rPr>
          <w:sz w:val="26"/>
          <w:szCs w:val="26"/>
        </w:rPr>
      </w:pPr>
      <w:r>
        <w:rPr>
          <w:sz w:val="26"/>
          <w:szCs w:val="26"/>
        </w:rPr>
        <w:t>приказом НИУ ВШЭ</w:t>
      </w:r>
    </w:p>
    <w:p w:rsidR="00A57B4B" w:rsidRDefault="00A57B4B" w:rsidP="00A57B4B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от _______ № ________</w:t>
      </w:r>
    </w:p>
    <w:p w:rsidR="00A57B4B" w:rsidRDefault="00A57B4B" w:rsidP="00A57B4B">
      <w:pPr>
        <w:suppressAutoHyphens/>
        <w:contextualSpacing/>
        <w:rPr>
          <w:sz w:val="26"/>
          <w:szCs w:val="26"/>
        </w:rPr>
      </w:pPr>
    </w:p>
    <w:p w:rsidR="00A57B4B" w:rsidRDefault="00A57B4B" w:rsidP="00A57B4B">
      <w:pPr>
        <w:suppressAutoHyphens/>
      </w:pPr>
    </w:p>
    <w:p w:rsidR="00A57B4B" w:rsidRPr="00FD118F" w:rsidRDefault="00A57B4B" w:rsidP="00A57B4B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  <w:r w:rsidR="00030391">
        <w:rPr>
          <w:b/>
          <w:sz w:val="26"/>
          <w:szCs w:val="26"/>
        </w:rPr>
        <w:t xml:space="preserve"> </w:t>
      </w:r>
    </w:p>
    <w:p w:rsidR="00A57B4B" w:rsidRDefault="00A57B4B" w:rsidP="00A57B4B">
      <w:pPr>
        <w:suppressAutoHyphens/>
      </w:pPr>
    </w:p>
    <w:tbl>
      <w:tblPr>
        <w:tblStyle w:val="a7"/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412"/>
        <w:gridCol w:w="1281"/>
        <w:gridCol w:w="1418"/>
        <w:gridCol w:w="1560"/>
        <w:gridCol w:w="2391"/>
      </w:tblGrid>
      <w:tr w:rsidR="00CE1114" w:rsidRPr="00275DBD" w:rsidTr="000127AF">
        <w:tc>
          <w:tcPr>
            <w:tcW w:w="684" w:type="pct"/>
          </w:tcPr>
          <w:p w:rsidR="00CE1114" w:rsidRPr="00D74FFD" w:rsidRDefault="00CE1114" w:rsidP="00CE1114">
            <w:pPr>
              <w:suppressAutoHyphens/>
              <w:rPr>
                <w:szCs w:val="24"/>
              </w:rPr>
            </w:pPr>
            <w:r w:rsidRPr="00D74FFD">
              <w:rPr>
                <w:szCs w:val="24"/>
              </w:rPr>
              <w:t>Государственное аттестационное испытание</w:t>
            </w:r>
          </w:p>
        </w:tc>
        <w:tc>
          <w:tcPr>
            <w:tcW w:w="756" w:type="pct"/>
          </w:tcPr>
          <w:p w:rsidR="00CE1114" w:rsidRPr="00D74FFD" w:rsidRDefault="00CE1114" w:rsidP="00CE1114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 xml:space="preserve">Мероприятие ГИА </w:t>
            </w:r>
          </w:p>
        </w:tc>
        <w:tc>
          <w:tcPr>
            <w:tcW w:w="686" w:type="pct"/>
          </w:tcPr>
          <w:p w:rsidR="00CE1114" w:rsidRPr="00D74FFD" w:rsidRDefault="00CE1114" w:rsidP="00CE1114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759" w:type="pct"/>
          </w:tcPr>
          <w:p w:rsidR="00CE1114" w:rsidRPr="00D74FFD" w:rsidRDefault="00CE1114" w:rsidP="00CE1114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835" w:type="pct"/>
          </w:tcPr>
          <w:p w:rsidR="00CE1114" w:rsidRPr="00F00C34" w:rsidRDefault="00CE1114" w:rsidP="00CE1114">
            <w:pPr>
              <w:pStyle w:val="a3"/>
              <w:jc w:val="center"/>
              <w:rPr>
                <w:sz w:val="24"/>
                <w:szCs w:val="24"/>
              </w:rPr>
            </w:pPr>
            <w:r w:rsidRPr="00F00C34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280" w:type="pct"/>
          </w:tcPr>
          <w:p w:rsidR="00CE1114" w:rsidRPr="00D74FFD" w:rsidRDefault="00CE1114" w:rsidP="00CE1114">
            <w:pPr>
              <w:pStyle w:val="a3"/>
              <w:suppressAutoHyphens/>
              <w:rPr>
                <w:sz w:val="24"/>
                <w:szCs w:val="24"/>
              </w:rPr>
            </w:pPr>
            <w:r w:rsidRPr="00D74FFD">
              <w:rPr>
                <w:sz w:val="24"/>
                <w:szCs w:val="24"/>
              </w:rPr>
              <w:t>Список студентов (для каждой локальной ГЭК)</w:t>
            </w:r>
          </w:p>
        </w:tc>
      </w:tr>
      <w:tr w:rsidR="000127AF" w:rsidRPr="00275DBD" w:rsidTr="000127AF">
        <w:trPr>
          <w:trHeight w:val="2146"/>
        </w:trPr>
        <w:tc>
          <w:tcPr>
            <w:tcW w:w="684" w:type="pct"/>
            <w:vMerge w:val="restart"/>
          </w:tcPr>
          <w:p w:rsidR="000127AF" w:rsidRPr="00D74FFD" w:rsidRDefault="000127AF" w:rsidP="00CE1114">
            <w:pPr>
              <w:suppressAutoHyphens/>
              <w:rPr>
                <w:szCs w:val="24"/>
              </w:rPr>
            </w:pPr>
            <w:r w:rsidRPr="00D74FFD">
              <w:rPr>
                <w:szCs w:val="24"/>
              </w:rPr>
              <w:t>защита ВКР</w:t>
            </w:r>
          </w:p>
        </w:tc>
        <w:tc>
          <w:tcPr>
            <w:tcW w:w="756" w:type="pct"/>
          </w:tcPr>
          <w:p w:rsidR="000127AF" w:rsidRPr="00406100" w:rsidRDefault="000127AF" w:rsidP="00132127">
            <w:pPr>
              <w:pStyle w:val="a3"/>
              <w:suppressAutoHyphens/>
              <w:rPr>
                <w:sz w:val="22"/>
                <w:szCs w:val="22"/>
              </w:rPr>
            </w:pPr>
            <w:r w:rsidRPr="00406100">
              <w:rPr>
                <w:sz w:val="22"/>
                <w:szCs w:val="22"/>
              </w:rPr>
              <w:t>Локальная ГЭК № 1</w:t>
            </w:r>
          </w:p>
        </w:tc>
        <w:tc>
          <w:tcPr>
            <w:tcW w:w="686" w:type="pct"/>
          </w:tcPr>
          <w:p w:rsidR="000127AF" w:rsidRPr="005451E4" w:rsidRDefault="001701AF" w:rsidP="00711C01">
            <w:pPr>
              <w:suppressAutoHyphens/>
              <w:rPr>
                <w:szCs w:val="24"/>
              </w:rPr>
            </w:pPr>
            <w:r>
              <w:rPr>
                <w:szCs w:val="22"/>
              </w:rPr>
              <w:t>04</w:t>
            </w:r>
            <w:r w:rsidR="000127AF" w:rsidRPr="005573D5">
              <w:rPr>
                <w:szCs w:val="22"/>
              </w:rPr>
              <w:t>.06.20</w:t>
            </w:r>
            <w:r w:rsidR="000127AF">
              <w:rPr>
                <w:szCs w:val="22"/>
              </w:rPr>
              <w:t>26</w:t>
            </w:r>
          </w:p>
        </w:tc>
        <w:tc>
          <w:tcPr>
            <w:tcW w:w="759" w:type="pct"/>
          </w:tcPr>
          <w:p w:rsidR="000127AF" w:rsidRPr="00D74FFD" w:rsidRDefault="001701AF" w:rsidP="00CE1114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10:00-15:0</w:t>
            </w:r>
            <w:r w:rsidR="000127AF">
              <w:rPr>
                <w:szCs w:val="24"/>
              </w:rPr>
              <w:t>0</w:t>
            </w:r>
          </w:p>
        </w:tc>
        <w:tc>
          <w:tcPr>
            <w:tcW w:w="835" w:type="pct"/>
          </w:tcPr>
          <w:p w:rsidR="000127AF" w:rsidRPr="00FC4287" w:rsidRDefault="000127AF" w:rsidP="00FC4287">
            <w:pPr>
              <w:rPr>
                <w:szCs w:val="22"/>
              </w:rPr>
            </w:pPr>
            <w:bookmarkStart w:id="0" w:name="_GoBack"/>
            <w:bookmarkEnd w:id="0"/>
            <w:r w:rsidRPr="00FC4287">
              <w:rPr>
                <w:color w:val="000000"/>
                <w:szCs w:val="22"/>
                <w:highlight w:val="yellow"/>
                <w:shd w:val="clear" w:color="auto" w:fill="FFFFFF"/>
              </w:rPr>
              <w:t>Канала Грибоедова наб., д. 123, лит. А, </w:t>
            </w:r>
            <w:r w:rsidRPr="00FC4287">
              <w:rPr>
                <w:szCs w:val="22"/>
                <w:highlight w:val="yellow"/>
              </w:rPr>
              <w:t xml:space="preserve">ауд. </w:t>
            </w:r>
            <w:r w:rsidR="00FC4287" w:rsidRPr="00FC4287">
              <w:rPr>
                <w:szCs w:val="22"/>
                <w:highlight w:val="yellow"/>
              </w:rPr>
              <w:t>402</w:t>
            </w:r>
          </w:p>
        </w:tc>
        <w:tc>
          <w:tcPr>
            <w:tcW w:w="1280" w:type="pct"/>
          </w:tcPr>
          <w:p w:rsidR="00A637A3" w:rsidRPr="00A637A3" w:rsidRDefault="00A637A3" w:rsidP="00A637A3">
            <w:pPr>
              <w:suppressAutoHyphens/>
              <w:ind w:left="40" w:hanging="40"/>
              <w:rPr>
                <w:szCs w:val="24"/>
              </w:rPr>
            </w:pPr>
            <w:r w:rsidRPr="00A637A3">
              <w:rPr>
                <w:szCs w:val="24"/>
              </w:rPr>
              <w:t>СПБ241МСРПЕ010</w:t>
            </w:r>
          </w:p>
          <w:p w:rsidR="00A637A3" w:rsidRP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СПБ241МСРПЕ007</w:t>
            </w:r>
          </w:p>
          <w:p w:rsidR="00A637A3" w:rsidRP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СПБ241МСРПЕ001</w:t>
            </w:r>
          </w:p>
          <w:p w:rsidR="00A637A3" w:rsidRP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СПБ241МСРПЕ012</w:t>
            </w:r>
          </w:p>
          <w:p w:rsidR="00A637A3" w:rsidRP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СПБ241МСРПЕ019</w:t>
            </w:r>
          </w:p>
          <w:p w:rsidR="00A637A3" w:rsidRP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СПБ241МСРПЕ016</w:t>
            </w:r>
          </w:p>
          <w:p w:rsidR="001701AF" w:rsidRP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СПБ241МСРПЕ017</w:t>
            </w:r>
          </w:p>
        </w:tc>
      </w:tr>
      <w:tr w:rsidR="00DF7C75" w:rsidRPr="00275DBD" w:rsidTr="000127AF">
        <w:trPr>
          <w:trHeight w:val="2146"/>
        </w:trPr>
        <w:tc>
          <w:tcPr>
            <w:tcW w:w="684" w:type="pct"/>
            <w:vMerge/>
          </w:tcPr>
          <w:p w:rsidR="00DF7C75" w:rsidRPr="00D74FFD" w:rsidRDefault="00DF7C75" w:rsidP="00CE1114">
            <w:pPr>
              <w:suppressAutoHyphens/>
              <w:rPr>
                <w:szCs w:val="24"/>
              </w:rPr>
            </w:pPr>
          </w:p>
        </w:tc>
        <w:tc>
          <w:tcPr>
            <w:tcW w:w="756" w:type="pct"/>
          </w:tcPr>
          <w:p w:rsidR="00DF7C75" w:rsidRPr="00406100" w:rsidRDefault="00DF7C75" w:rsidP="00132127">
            <w:pPr>
              <w:pStyle w:val="a3"/>
              <w:suppressAutoHyphens/>
              <w:rPr>
                <w:sz w:val="22"/>
                <w:szCs w:val="22"/>
                <w:lang w:val="en-US"/>
              </w:rPr>
            </w:pPr>
            <w:r w:rsidRPr="00406100">
              <w:rPr>
                <w:sz w:val="22"/>
                <w:szCs w:val="22"/>
              </w:rPr>
              <w:t>Локальная ГЭК № 2</w:t>
            </w:r>
          </w:p>
        </w:tc>
        <w:tc>
          <w:tcPr>
            <w:tcW w:w="686" w:type="pct"/>
          </w:tcPr>
          <w:p w:rsidR="00DF7C75" w:rsidRPr="001701AF" w:rsidRDefault="001701AF" w:rsidP="00711C01">
            <w:pPr>
              <w:suppressAutoHyphens/>
              <w:rPr>
                <w:szCs w:val="22"/>
              </w:rPr>
            </w:pPr>
            <w:r>
              <w:rPr>
                <w:szCs w:val="22"/>
                <w:lang w:val="en-US"/>
              </w:rPr>
              <w:t>05</w:t>
            </w:r>
            <w:r>
              <w:rPr>
                <w:szCs w:val="22"/>
              </w:rPr>
              <w:t>.06.2026</w:t>
            </w:r>
          </w:p>
        </w:tc>
        <w:tc>
          <w:tcPr>
            <w:tcW w:w="759" w:type="pct"/>
          </w:tcPr>
          <w:p w:rsidR="00DF7C75" w:rsidRDefault="001701AF" w:rsidP="00CE1114">
            <w:pPr>
              <w:suppressAutoHyphens/>
              <w:rPr>
                <w:szCs w:val="24"/>
              </w:rPr>
            </w:pPr>
            <w:r w:rsidRPr="001701AF">
              <w:rPr>
                <w:szCs w:val="24"/>
              </w:rPr>
              <w:t>10:00-15:00</w:t>
            </w:r>
          </w:p>
        </w:tc>
        <w:tc>
          <w:tcPr>
            <w:tcW w:w="835" w:type="pct"/>
          </w:tcPr>
          <w:p w:rsidR="00DF7C75" w:rsidRPr="005451E4" w:rsidRDefault="001701AF" w:rsidP="005451E4">
            <w:pPr>
              <w:rPr>
                <w:color w:val="000000"/>
                <w:szCs w:val="22"/>
                <w:shd w:val="clear" w:color="auto" w:fill="FFFFFF"/>
              </w:rPr>
            </w:pPr>
            <w:r w:rsidRPr="001701AF">
              <w:rPr>
                <w:color w:val="000000"/>
                <w:szCs w:val="22"/>
                <w:shd w:val="clear" w:color="auto" w:fill="FFFFFF"/>
              </w:rPr>
              <w:t>Канала Грибоедова наб., д. 123, лит. А, ауд. 201</w:t>
            </w:r>
          </w:p>
        </w:tc>
        <w:tc>
          <w:tcPr>
            <w:tcW w:w="1280" w:type="pct"/>
          </w:tcPr>
          <w:p w:rsid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СПБ241МСРПЕ003</w:t>
            </w:r>
          </w:p>
          <w:p w:rsid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СПБ241МСРПЕ005</w:t>
            </w:r>
          </w:p>
          <w:p w:rsid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СПБ241МСРПЕ008</w:t>
            </w:r>
          </w:p>
          <w:p w:rsid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СПБ241МСРПЕ002</w:t>
            </w:r>
          </w:p>
          <w:p w:rsid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СПБ241МСРПЕ015</w:t>
            </w:r>
          </w:p>
          <w:p w:rsidR="001701AF" w:rsidRPr="00A637A3" w:rsidRDefault="00A637A3" w:rsidP="00A637A3">
            <w:pPr>
              <w:suppressAutoHyphens/>
              <w:rPr>
                <w:szCs w:val="24"/>
              </w:rPr>
            </w:pPr>
            <w:r w:rsidRPr="00A637A3">
              <w:rPr>
                <w:szCs w:val="24"/>
              </w:rPr>
              <w:t>СПБ241МСРПЕ020</w:t>
            </w:r>
          </w:p>
        </w:tc>
      </w:tr>
      <w:tr w:rsidR="000127AF" w:rsidRPr="00275DBD" w:rsidTr="000127AF">
        <w:tc>
          <w:tcPr>
            <w:tcW w:w="684" w:type="pct"/>
            <w:vMerge/>
          </w:tcPr>
          <w:p w:rsidR="000127AF" w:rsidRPr="00BA7429" w:rsidRDefault="000127AF" w:rsidP="00132127">
            <w:pPr>
              <w:suppressAutoHyphens/>
              <w:rPr>
                <w:szCs w:val="24"/>
              </w:rPr>
            </w:pPr>
          </w:p>
        </w:tc>
        <w:tc>
          <w:tcPr>
            <w:tcW w:w="756" w:type="pct"/>
          </w:tcPr>
          <w:p w:rsidR="000127AF" w:rsidRPr="00BA7429" w:rsidRDefault="000127AF" w:rsidP="00132127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Локальная ГЭК № </w:t>
            </w:r>
            <w:r w:rsidR="00DF7C75">
              <w:rPr>
                <w:szCs w:val="24"/>
              </w:rPr>
              <w:t>3</w:t>
            </w:r>
          </w:p>
        </w:tc>
        <w:tc>
          <w:tcPr>
            <w:tcW w:w="686" w:type="pct"/>
          </w:tcPr>
          <w:p w:rsidR="000127AF" w:rsidRDefault="00406100" w:rsidP="00711C01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06</w:t>
            </w:r>
            <w:r w:rsidR="000127AF">
              <w:rPr>
                <w:szCs w:val="22"/>
              </w:rPr>
              <w:t>.06.2026</w:t>
            </w:r>
          </w:p>
        </w:tc>
        <w:tc>
          <w:tcPr>
            <w:tcW w:w="759" w:type="pct"/>
          </w:tcPr>
          <w:p w:rsidR="000127AF" w:rsidRPr="000127AF" w:rsidRDefault="001701AF" w:rsidP="005451E4">
            <w:pPr>
              <w:rPr>
                <w:szCs w:val="22"/>
              </w:rPr>
            </w:pPr>
            <w:r w:rsidRPr="001701AF">
              <w:rPr>
                <w:szCs w:val="22"/>
              </w:rPr>
              <w:t>10:00-15:00</w:t>
            </w:r>
          </w:p>
        </w:tc>
        <w:tc>
          <w:tcPr>
            <w:tcW w:w="835" w:type="pct"/>
          </w:tcPr>
          <w:p w:rsidR="000127AF" w:rsidRPr="005451E4" w:rsidRDefault="001701AF" w:rsidP="00711C01">
            <w:pPr>
              <w:suppressAutoHyphens/>
              <w:rPr>
                <w:color w:val="000000"/>
                <w:szCs w:val="22"/>
                <w:shd w:val="clear" w:color="auto" w:fill="FFFFFF"/>
              </w:rPr>
            </w:pPr>
            <w:r w:rsidRPr="001701AF">
              <w:rPr>
                <w:color w:val="000000"/>
                <w:szCs w:val="22"/>
                <w:shd w:val="clear" w:color="auto" w:fill="FFFFFF"/>
              </w:rPr>
              <w:t>Канала Грибоедова наб., д. 123, лит. А, ауд. 201</w:t>
            </w:r>
          </w:p>
        </w:tc>
        <w:tc>
          <w:tcPr>
            <w:tcW w:w="1280" w:type="pct"/>
          </w:tcPr>
          <w:p w:rsidR="00A637A3" w:rsidRDefault="00A637A3" w:rsidP="00A637A3">
            <w:pPr>
              <w:suppressAutoHyphens/>
              <w:ind w:left="40"/>
              <w:rPr>
                <w:szCs w:val="24"/>
              </w:rPr>
            </w:pPr>
            <w:r w:rsidRPr="00A637A3">
              <w:rPr>
                <w:szCs w:val="24"/>
              </w:rPr>
              <w:t>СПБ241МСРПЕ011</w:t>
            </w:r>
          </w:p>
          <w:p w:rsidR="00A637A3" w:rsidRDefault="00A637A3" w:rsidP="00A637A3">
            <w:pPr>
              <w:suppressAutoHyphens/>
              <w:ind w:left="40"/>
              <w:rPr>
                <w:szCs w:val="24"/>
              </w:rPr>
            </w:pPr>
            <w:r w:rsidRPr="00A637A3">
              <w:rPr>
                <w:szCs w:val="24"/>
              </w:rPr>
              <w:t>СПБ241МСРПЕ013</w:t>
            </w:r>
          </w:p>
          <w:p w:rsidR="00A637A3" w:rsidRDefault="00A637A3" w:rsidP="00A637A3">
            <w:pPr>
              <w:suppressAutoHyphens/>
              <w:ind w:left="40"/>
              <w:rPr>
                <w:szCs w:val="24"/>
              </w:rPr>
            </w:pPr>
            <w:r w:rsidRPr="00A637A3">
              <w:rPr>
                <w:szCs w:val="24"/>
              </w:rPr>
              <w:t>СПБ241МСРПЕ006</w:t>
            </w:r>
          </w:p>
          <w:p w:rsidR="00A637A3" w:rsidRDefault="00A637A3" w:rsidP="00A637A3">
            <w:pPr>
              <w:suppressAutoHyphens/>
              <w:ind w:left="40"/>
              <w:rPr>
                <w:szCs w:val="24"/>
              </w:rPr>
            </w:pPr>
            <w:r w:rsidRPr="00A637A3">
              <w:rPr>
                <w:szCs w:val="24"/>
              </w:rPr>
              <w:t>СПБ241МСРПЕ004</w:t>
            </w:r>
          </w:p>
          <w:p w:rsidR="00A637A3" w:rsidRDefault="00A637A3" w:rsidP="00A637A3">
            <w:pPr>
              <w:suppressAutoHyphens/>
              <w:ind w:left="40"/>
              <w:rPr>
                <w:szCs w:val="24"/>
              </w:rPr>
            </w:pPr>
            <w:r w:rsidRPr="00A637A3">
              <w:rPr>
                <w:szCs w:val="24"/>
              </w:rPr>
              <w:t>СПБ241МСРПЕ021</w:t>
            </w:r>
          </w:p>
          <w:p w:rsidR="009B1181" w:rsidRPr="00A637A3" w:rsidRDefault="00A637A3" w:rsidP="00A637A3">
            <w:pPr>
              <w:suppressAutoHyphens/>
              <w:ind w:left="40"/>
              <w:rPr>
                <w:szCs w:val="24"/>
              </w:rPr>
            </w:pPr>
            <w:r w:rsidRPr="00A637A3">
              <w:rPr>
                <w:szCs w:val="24"/>
              </w:rPr>
              <w:t>СПБ241МСРПЕ009</w:t>
            </w:r>
          </w:p>
        </w:tc>
      </w:tr>
      <w:tr w:rsidR="00711C01" w:rsidRPr="00275DBD" w:rsidTr="00711C01">
        <w:tc>
          <w:tcPr>
            <w:tcW w:w="1440" w:type="pct"/>
            <w:gridSpan w:val="2"/>
          </w:tcPr>
          <w:p w:rsidR="00711C01" w:rsidRPr="00A9070B" w:rsidRDefault="00711C01" w:rsidP="00132127">
            <w:pPr>
              <w:suppressAutoHyphens/>
              <w:rPr>
                <w:szCs w:val="24"/>
              </w:rPr>
            </w:pPr>
            <w:r w:rsidRPr="00BA7429">
              <w:rPr>
                <w:szCs w:val="24"/>
              </w:rPr>
              <w:t xml:space="preserve">итоговое заседание </w:t>
            </w:r>
            <w:r w:rsidR="000127AF">
              <w:rPr>
                <w:szCs w:val="24"/>
              </w:rPr>
              <w:t xml:space="preserve">Президиума </w:t>
            </w:r>
            <w:r w:rsidRPr="00F8257F">
              <w:rPr>
                <w:szCs w:val="24"/>
              </w:rPr>
              <w:t>ГЭК</w:t>
            </w:r>
          </w:p>
        </w:tc>
        <w:tc>
          <w:tcPr>
            <w:tcW w:w="686" w:type="pct"/>
          </w:tcPr>
          <w:p w:rsidR="00711C01" w:rsidRPr="008705FE" w:rsidRDefault="00406100" w:rsidP="00711C01">
            <w:pPr>
              <w:suppressAutoHyphens/>
              <w:rPr>
                <w:szCs w:val="24"/>
                <w:lang w:val="en-US"/>
              </w:rPr>
            </w:pPr>
            <w:r>
              <w:rPr>
                <w:szCs w:val="22"/>
              </w:rPr>
              <w:t>06</w:t>
            </w:r>
            <w:r w:rsidR="008705FE">
              <w:rPr>
                <w:szCs w:val="22"/>
              </w:rPr>
              <w:t>.06.202</w:t>
            </w:r>
            <w:r w:rsidR="008705FE">
              <w:rPr>
                <w:szCs w:val="22"/>
                <w:lang w:val="en-US"/>
              </w:rPr>
              <w:t>6</w:t>
            </w:r>
          </w:p>
        </w:tc>
        <w:tc>
          <w:tcPr>
            <w:tcW w:w="759" w:type="pct"/>
          </w:tcPr>
          <w:p w:rsidR="00711C01" w:rsidRPr="00711C01" w:rsidRDefault="00711C01" w:rsidP="005451E4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1</w:t>
            </w:r>
            <w:r w:rsidR="00406100">
              <w:rPr>
                <w:szCs w:val="22"/>
              </w:rPr>
              <w:t>5</w:t>
            </w:r>
            <w:r>
              <w:rPr>
                <w:szCs w:val="22"/>
              </w:rPr>
              <w:t>:</w:t>
            </w:r>
            <w:r w:rsidR="000127AF">
              <w:rPr>
                <w:szCs w:val="22"/>
              </w:rPr>
              <w:t>3</w:t>
            </w:r>
            <w:r>
              <w:rPr>
                <w:szCs w:val="22"/>
                <w:lang w:val="en-US"/>
              </w:rPr>
              <w:t>0</w:t>
            </w:r>
          </w:p>
        </w:tc>
        <w:tc>
          <w:tcPr>
            <w:tcW w:w="835" w:type="pct"/>
          </w:tcPr>
          <w:p w:rsidR="00711C01" w:rsidRPr="00406DD0" w:rsidRDefault="005451E4" w:rsidP="00406100">
            <w:pPr>
              <w:suppressAutoHyphens/>
              <w:rPr>
                <w:szCs w:val="24"/>
              </w:rPr>
            </w:pPr>
            <w:r w:rsidRPr="005451E4">
              <w:rPr>
                <w:color w:val="000000"/>
                <w:szCs w:val="22"/>
                <w:shd w:val="clear" w:color="auto" w:fill="FFFFFF"/>
              </w:rPr>
              <w:t>Канала Грибоедова наб., д. 123, лит. А, </w:t>
            </w:r>
            <w:r w:rsidR="000127AF">
              <w:rPr>
                <w:szCs w:val="22"/>
              </w:rPr>
              <w:t xml:space="preserve">ауд. </w:t>
            </w:r>
            <w:r w:rsidR="00406100">
              <w:rPr>
                <w:szCs w:val="22"/>
              </w:rPr>
              <w:t>201</w:t>
            </w:r>
          </w:p>
        </w:tc>
        <w:tc>
          <w:tcPr>
            <w:tcW w:w="1280" w:type="pct"/>
          </w:tcPr>
          <w:p w:rsidR="00711C01" w:rsidRPr="00D74FFD" w:rsidRDefault="00711C01" w:rsidP="00711C01">
            <w:pPr>
              <w:suppressAutoHyphens/>
              <w:rPr>
                <w:szCs w:val="24"/>
              </w:rPr>
            </w:pPr>
            <w:r w:rsidRPr="00406DD0">
              <w:rPr>
                <w:szCs w:val="24"/>
              </w:rPr>
              <w:t>(список не требуется)</w:t>
            </w:r>
          </w:p>
        </w:tc>
      </w:tr>
    </w:tbl>
    <w:p w:rsidR="00CC3CB2" w:rsidRPr="00F02824" w:rsidRDefault="00DA32DB" w:rsidP="00F02824">
      <w:pPr>
        <w:tabs>
          <w:tab w:val="left" w:pos="1350"/>
        </w:tabs>
      </w:pPr>
    </w:p>
    <w:sectPr w:rsidR="00CC3CB2" w:rsidRPr="00F02824" w:rsidSect="00D746C2"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2445EEE" w16cid:paraId="57B952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DB" w:rsidRDefault="00DA32DB" w:rsidP="00A57B4B">
      <w:r>
        <w:separator/>
      </w:r>
    </w:p>
  </w:endnote>
  <w:endnote w:type="continuationSeparator" w:id="0">
    <w:p w:rsidR="00DA32DB" w:rsidRDefault="00DA32DB" w:rsidP="00A5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81508C">
    <w:pPr>
      <w:jc w:val="right"/>
    </w:pPr>
    <w:r>
      <w:rPr>
        <w:b/>
        <w:lang w:val="en-US"/>
      </w:rPr>
      <w:t>13.04.2026 № 8.3.6.2-06/130426-9</w:t>
    </w:r>
  </w:p>
  <w:p w:rsidR="00263AE8" w:rsidRDefault="00DA32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DB" w:rsidRDefault="00DA32DB" w:rsidP="00A57B4B">
      <w:r>
        <w:separator/>
      </w:r>
    </w:p>
  </w:footnote>
  <w:footnote w:type="continuationSeparator" w:id="0">
    <w:p w:rsidR="00DA32DB" w:rsidRDefault="00DA32DB" w:rsidP="00A5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875"/>
    <w:multiLevelType w:val="hybridMultilevel"/>
    <w:tmpl w:val="03E0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51616D5"/>
    <w:multiLevelType w:val="hybridMultilevel"/>
    <w:tmpl w:val="4ACE23C2"/>
    <w:lvl w:ilvl="0" w:tplc="D8C83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F6055"/>
    <w:multiLevelType w:val="hybridMultilevel"/>
    <w:tmpl w:val="DA56A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D2DEA"/>
    <w:multiLevelType w:val="hybridMultilevel"/>
    <w:tmpl w:val="7FC64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4B"/>
    <w:rsid w:val="000127AF"/>
    <w:rsid w:val="00027A81"/>
    <w:rsid w:val="00030391"/>
    <w:rsid w:val="00085F68"/>
    <w:rsid w:val="000C4EB3"/>
    <w:rsid w:val="00132127"/>
    <w:rsid w:val="00137C21"/>
    <w:rsid w:val="001701AF"/>
    <w:rsid w:val="001743B3"/>
    <w:rsid w:val="00196A62"/>
    <w:rsid w:val="002760DC"/>
    <w:rsid w:val="00307555"/>
    <w:rsid w:val="00330DB6"/>
    <w:rsid w:val="003C7E6C"/>
    <w:rsid w:val="00406100"/>
    <w:rsid w:val="00412468"/>
    <w:rsid w:val="00427034"/>
    <w:rsid w:val="004B42E9"/>
    <w:rsid w:val="004B4650"/>
    <w:rsid w:val="004E3828"/>
    <w:rsid w:val="004F4B73"/>
    <w:rsid w:val="005451E4"/>
    <w:rsid w:val="005649F6"/>
    <w:rsid w:val="00580C5F"/>
    <w:rsid w:val="005A2D9A"/>
    <w:rsid w:val="006573E9"/>
    <w:rsid w:val="006679B4"/>
    <w:rsid w:val="00671A61"/>
    <w:rsid w:val="00711C01"/>
    <w:rsid w:val="00720492"/>
    <w:rsid w:val="00745A5F"/>
    <w:rsid w:val="00786AF2"/>
    <w:rsid w:val="007E08A3"/>
    <w:rsid w:val="0081508C"/>
    <w:rsid w:val="008705FE"/>
    <w:rsid w:val="009140AE"/>
    <w:rsid w:val="009B1181"/>
    <w:rsid w:val="009C01BB"/>
    <w:rsid w:val="009E6EAD"/>
    <w:rsid w:val="00A0017A"/>
    <w:rsid w:val="00A57B4B"/>
    <w:rsid w:val="00A637A3"/>
    <w:rsid w:val="00A7711E"/>
    <w:rsid w:val="00AA49BC"/>
    <w:rsid w:val="00AD2442"/>
    <w:rsid w:val="00AF244A"/>
    <w:rsid w:val="00B240A9"/>
    <w:rsid w:val="00B75196"/>
    <w:rsid w:val="00BA30EF"/>
    <w:rsid w:val="00BB4BA7"/>
    <w:rsid w:val="00C472AD"/>
    <w:rsid w:val="00C57AE6"/>
    <w:rsid w:val="00C91193"/>
    <w:rsid w:val="00CE1114"/>
    <w:rsid w:val="00D746C2"/>
    <w:rsid w:val="00DA2F79"/>
    <w:rsid w:val="00DA32DB"/>
    <w:rsid w:val="00DC337B"/>
    <w:rsid w:val="00DF7C75"/>
    <w:rsid w:val="00E07E89"/>
    <w:rsid w:val="00E81049"/>
    <w:rsid w:val="00EF46CA"/>
    <w:rsid w:val="00F0038A"/>
    <w:rsid w:val="00F02824"/>
    <w:rsid w:val="00FC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AC9A"/>
  <w15:docId w15:val="{02F7BAC2-F7D9-423C-8F6B-E345B48F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4B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7B4B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7B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A57B4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7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57B4B"/>
    <w:rPr>
      <w:vertAlign w:val="superscript"/>
    </w:rPr>
  </w:style>
  <w:style w:type="paragraph" w:styleId="a6">
    <w:name w:val="List Paragraph"/>
    <w:basedOn w:val="a"/>
    <w:uiPriority w:val="34"/>
    <w:qFormat/>
    <w:rsid w:val="00A57B4B"/>
    <w:pPr>
      <w:ind w:left="720"/>
      <w:contextualSpacing/>
    </w:pPr>
  </w:style>
  <w:style w:type="table" w:styleId="a7">
    <w:name w:val="Table Grid"/>
    <w:basedOn w:val="a1"/>
    <w:uiPriority w:val="59"/>
    <w:rsid w:val="00A57B4B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1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1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77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7711E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77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77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77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2760D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760DC"/>
    <w:rPr>
      <w:rFonts w:ascii="Times New Roman" w:eastAsia="Times New Roman" w:hAnsi="Times New Roman" w:cs="Times New Roman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2760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760D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BA3AB021-A1CE-475B-A16A-DA6AF7E5E84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Осетров Василий Александрович</dc:creator>
  <cp:lastModifiedBy>Демышева Анна Александровна</cp:lastModifiedBy>
  <cp:revision>2</cp:revision>
  <dcterms:created xsi:type="dcterms:W3CDTF">2026-05-22T12:33:00Z</dcterms:created>
  <dcterms:modified xsi:type="dcterms:W3CDTF">2026-05-22T12:33:00Z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Ершова Е.А.</vt:lpwstr>
  </property>
  <property fmtid="{D5CDD505-2E9C-101B-9397-08002B2CF9AE}" pid="3" name="signerIof">
    <vt:lpwstr>С.М. Кадочников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2020/4/28-409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Директор филиала Кадочников С.М.</vt:lpwstr>
  </property>
  <property fmtid="{D5CDD505-2E9C-101B-9397-08002B2CF9AE}" pid="12" name="documentContent">
    <vt:lpwstr>О проведении государственной итоговой аттестации студентов образовательной программы «Социология и социальная информатика» факультета Санкт-Петербургская школа социальных наук и востоковедения в 2020 году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Кадочников С.М.</vt:lpwstr>
  </property>
  <property fmtid="{D5CDD505-2E9C-101B-9397-08002B2CF9AE}" pid="15" name="signerNameAndPostName">
    <vt:lpwstr>Кадочников С.М., Директор филиала</vt:lpwstr>
  </property>
  <property fmtid="{D5CDD505-2E9C-101B-9397-08002B2CF9AE}" pid="16" name="signerPost">
    <vt:lpwstr>Директор филиала</vt:lpwstr>
  </property>
  <property fmtid="{D5CDD505-2E9C-101B-9397-08002B2CF9AE}" pid="17" name="documentSubtype">
    <vt:lpwstr>Об организации гос. экзаменов и итоговой аттестации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Директор филиала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Кадочников С.М.</vt:lpwstr>
  </property>
</Properties>
</file>