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C63D26" w:rsidRDefault="00C63D26" w:rsidP="00C63D26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C63D26" w:rsidRDefault="00C63D26" w:rsidP="00C63D26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C63D26" w:rsidRDefault="00C63D26" w:rsidP="00343DB9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:rsidR="00C63D26" w:rsidRDefault="00C63D26" w:rsidP="00C63D26">
      <w:pPr>
        <w:suppressAutoHyphens/>
        <w:contextualSpacing/>
        <w:rPr>
          <w:sz w:val="26"/>
          <w:szCs w:val="26"/>
        </w:rPr>
      </w:pPr>
    </w:p>
    <w:p w:rsidR="00C63D26" w:rsidRDefault="00C63D26" w:rsidP="00C63D26">
      <w:pPr>
        <w:suppressAutoHyphens/>
      </w:pPr>
    </w:p>
    <w:p w:rsidR="00C63D26" w:rsidRDefault="00C63D26" w:rsidP="00C63D26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 </w:t>
      </w:r>
      <w:bookmarkStart w:id="0" w:name="_GoBack"/>
      <w:bookmarkEnd w:id="0"/>
    </w:p>
    <w:p w:rsidR="00C63D26" w:rsidRDefault="00C63D26" w:rsidP="00C63D26">
      <w:pPr>
        <w:suppressAutoHyphens/>
      </w:pPr>
    </w:p>
    <w:tbl>
      <w:tblPr>
        <w:tblStyle w:val="a6"/>
        <w:tblW w:w="5134" w:type="pct"/>
        <w:tblLook w:val="04A0" w:firstRow="1" w:lastRow="0" w:firstColumn="1" w:lastColumn="0" w:noHBand="0" w:noVBand="1"/>
      </w:tblPr>
      <w:tblGrid>
        <w:gridCol w:w="864"/>
        <w:gridCol w:w="2356"/>
        <w:gridCol w:w="3220"/>
        <w:gridCol w:w="3053"/>
        <w:gridCol w:w="2383"/>
        <w:gridCol w:w="3074"/>
      </w:tblGrid>
      <w:tr w:rsidR="004F4308" w:rsidRPr="00FC1FE9" w:rsidTr="00315C65">
        <w:trPr>
          <w:trHeight w:val="691"/>
        </w:trPr>
        <w:tc>
          <w:tcPr>
            <w:tcW w:w="289" w:type="pct"/>
            <w:vMerge w:val="restart"/>
          </w:tcPr>
          <w:p w:rsidR="00C63D26" w:rsidRPr="003952FB" w:rsidRDefault="00C63D26" w:rsidP="00CA0015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 п/п</w:t>
            </w:r>
          </w:p>
        </w:tc>
        <w:tc>
          <w:tcPr>
            <w:tcW w:w="788" w:type="pct"/>
            <w:vMerge w:val="restart"/>
          </w:tcPr>
          <w:p w:rsidR="00C63D26" w:rsidRPr="003952FB" w:rsidRDefault="00C63D26" w:rsidP="00CA0015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1077" w:type="pct"/>
            <w:vMerge w:val="restart"/>
          </w:tcPr>
          <w:p w:rsidR="00C63D26" w:rsidRPr="003952FB" w:rsidRDefault="00C63D26" w:rsidP="00CA0015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1021" w:type="pct"/>
            <w:vMerge w:val="restart"/>
          </w:tcPr>
          <w:p w:rsidR="00C63D26" w:rsidRPr="003952FB" w:rsidRDefault="00C63D26" w:rsidP="00C63D26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Тема работы на английском языке</w:t>
            </w:r>
          </w:p>
        </w:tc>
        <w:tc>
          <w:tcPr>
            <w:tcW w:w="1825" w:type="pct"/>
            <w:gridSpan w:val="2"/>
          </w:tcPr>
          <w:p w:rsidR="00C63D26" w:rsidRPr="003952FB" w:rsidRDefault="00C63D26" w:rsidP="00CA0015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Рецензент</w:t>
            </w:r>
          </w:p>
        </w:tc>
      </w:tr>
      <w:tr w:rsidR="00315C65" w:rsidRPr="00FC1FE9" w:rsidTr="00315C65">
        <w:trPr>
          <w:trHeight w:val="827"/>
        </w:trPr>
        <w:tc>
          <w:tcPr>
            <w:tcW w:w="289" w:type="pct"/>
            <w:vMerge/>
          </w:tcPr>
          <w:p w:rsidR="00C63D26" w:rsidRPr="00FC1FE9" w:rsidRDefault="00C63D26" w:rsidP="00CA0015">
            <w:pPr>
              <w:suppressAutoHyphens/>
              <w:rPr>
                <w:szCs w:val="24"/>
              </w:rPr>
            </w:pPr>
          </w:p>
        </w:tc>
        <w:tc>
          <w:tcPr>
            <w:tcW w:w="788" w:type="pct"/>
            <w:vMerge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077" w:type="pct"/>
            <w:vMerge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1021" w:type="pct"/>
            <w:vMerge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797" w:type="pct"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028" w:type="pct"/>
          </w:tcPr>
          <w:p w:rsidR="00C63D26" w:rsidRPr="00FC1FE9" w:rsidRDefault="00C63D26" w:rsidP="00CA0015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ученая степень, ученое звание, место работы, занимаемая должность</w:t>
            </w:r>
          </w:p>
        </w:tc>
      </w:tr>
      <w:tr w:rsidR="00315C65" w:rsidRPr="00FC1FE9" w:rsidTr="00315C65">
        <w:trPr>
          <w:trHeight w:val="282"/>
        </w:trPr>
        <w:tc>
          <w:tcPr>
            <w:tcW w:w="289" w:type="pct"/>
          </w:tcPr>
          <w:p w:rsidR="00C63D26" w:rsidRPr="00FC1FE9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1</w:t>
            </w:r>
          </w:p>
        </w:tc>
        <w:tc>
          <w:tcPr>
            <w:tcW w:w="788" w:type="pct"/>
          </w:tcPr>
          <w:p w:rsidR="00C63D26" w:rsidRPr="00FC1FE9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2</w:t>
            </w:r>
          </w:p>
        </w:tc>
        <w:tc>
          <w:tcPr>
            <w:tcW w:w="1077" w:type="pct"/>
          </w:tcPr>
          <w:p w:rsidR="00C63D26" w:rsidRPr="003952FB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3</w:t>
            </w:r>
          </w:p>
        </w:tc>
        <w:tc>
          <w:tcPr>
            <w:tcW w:w="1021" w:type="pct"/>
          </w:tcPr>
          <w:p w:rsidR="00C63D26" w:rsidRPr="003952FB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4</w:t>
            </w:r>
          </w:p>
        </w:tc>
        <w:tc>
          <w:tcPr>
            <w:tcW w:w="797" w:type="pct"/>
          </w:tcPr>
          <w:p w:rsidR="00C63D26" w:rsidRPr="00FC1FE9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5</w:t>
            </w:r>
          </w:p>
        </w:tc>
        <w:tc>
          <w:tcPr>
            <w:tcW w:w="1028" w:type="pct"/>
          </w:tcPr>
          <w:p w:rsidR="00C63D26" w:rsidRPr="003952FB" w:rsidRDefault="00C63D26" w:rsidP="00CA0015">
            <w:pPr>
              <w:suppressAutoHyphens/>
              <w:jc w:val="center"/>
              <w:rPr>
                <w:szCs w:val="24"/>
              </w:rPr>
            </w:pPr>
            <w:r w:rsidRPr="00FC1FE9">
              <w:rPr>
                <w:szCs w:val="24"/>
              </w:rPr>
              <w:t>6</w:t>
            </w:r>
          </w:p>
        </w:tc>
      </w:tr>
      <w:tr w:rsidR="00315C65" w:rsidRPr="00505C1A" w:rsidTr="00315C65">
        <w:trPr>
          <w:trHeight w:val="282"/>
        </w:trPr>
        <w:tc>
          <w:tcPr>
            <w:tcW w:w="289" w:type="pct"/>
          </w:tcPr>
          <w:p w:rsidR="00505C1A" w:rsidRPr="003952FB" w:rsidRDefault="004F4308" w:rsidP="00FC481E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788" w:type="pct"/>
          </w:tcPr>
          <w:p w:rsidR="00505C1A" w:rsidRPr="004F4308" w:rsidRDefault="004F4308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Барыкин Ярослав Андреевич</w:t>
            </w:r>
          </w:p>
        </w:tc>
        <w:tc>
          <w:tcPr>
            <w:tcW w:w="1077" w:type="pct"/>
          </w:tcPr>
          <w:p w:rsidR="00505C1A" w:rsidRPr="004F4308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Влияние пандемии COVID-19 на популярность популистских движений в Германии</w:t>
            </w:r>
          </w:p>
        </w:tc>
        <w:tc>
          <w:tcPr>
            <w:tcW w:w="1021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:lang w:val="en-US"/>
                <w14:cntxtAlts/>
              </w:rPr>
            </w:pPr>
            <w:r w:rsidRPr="004F4308">
              <w:rPr>
                <w:position w:val="6"/>
                <w:szCs w:val="24"/>
                <w:lang w:val="en-US"/>
                <w14:cntxtAlts/>
              </w:rPr>
              <w:t>The Impact of COVID-19 on Popular Support for Populist Movements in Germany</w:t>
            </w:r>
          </w:p>
        </w:tc>
        <w:tc>
          <w:tcPr>
            <w:tcW w:w="797" w:type="pct"/>
          </w:tcPr>
          <w:p w:rsidR="00505C1A" w:rsidRPr="004F4308" w:rsidRDefault="004F4308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Джа Химаншу</w:t>
            </w:r>
          </w:p>
        </w:tc>
        <w:tc>
          <w:tcPr>
            <w:tcW w:w="1028" w:type="pct"/>
          </w:tcPr>
          <w:p w:rsidR="00505C1A" w:rsidRPr="00D37750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D37750">
              <w:rPr>
                <w:position w:val="6"/>
                <w:szCs w:val="24"/>
                <w14:cntxtAlts/>
              </w:rPr>
              <w:t xml:space="preserve">PhD, доцент школы </w:t>
            </w:r>
            <w:r w:rsidR="00315C65">
              <w:rPr>
                <w:position w:val="6"/>
                <w:szCs w:val="24"/>
                <w14:cntxtAlts/>
              </w:rPr>
              <w:t>свободных наук и медиа у</w:t>
            </w:r>
            <w:r w:rsidRPr="00D37750">
              <w:rPr>
                <w:position w:val="6"/>
                <w:szCs w:val="24"/>
                <w14:cntxtAlts/>
              </w:rPr>
              <w:t>ниверситета нефти и энергетических исследований (UPES, Индия)</w:t>
            </w:r>
          </w:p>
        </w:tc>
      </w:tr>
      <w:tr w:rsidR="00315C65" w:rsidRPr="00505C1A" w:rsidTr="00315C65">
        <w:trPr>
          <w:trHeight w:val="282"/>
        </w:trPr>
        <w:tc>
          <w:tcPr>
            <w:tcW w:w="289" w:type="pct"/>
          </w:tcPr>
          <w:p w:rsidR="00505C1A" w:rsidRPr="00505C1A" w:rsidRDefault="004F4308" w:rsidP="00FC481E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788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Бурыкина Елизавета Андреевна</w:t>
            </w:r>
          </w:p>
        </w:tc>
        <w:tc>
          <w:tcPr>
            <w:tcW w:w="1077" w:type="pct"/>
          </w:tcPr>
          <w:p w:rsidR="00505C1A" w:rsidRPr="004F4308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Сравнительный текстовый и визуальный анализ освещения конфликтов в СМИ США: на примере конфликтов между Россией и Украиной, ХАМАС и Израилем</w:t>
            </w:r>
          </w:p>
        </w:tc>
        <w:tc>
          <w:tcPr>
            <w:tcW w:w="1021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:lang w:val="en-US"/>
                <w14:cntxtAlts/>
              </w:rPr>
            </w:pPr>
            <w:r w:rsidRPr="004F4308">
              <w:rPr>
                <w:position w:val="6"/>
                <w:szCs w:val="24"/>
                <w:lang w:val="en-US"/>
                <w14:cntxtAlts/>
              </w:rPr>
              <w:t>A Comparative Textual and Visual Analysis of the Conflicts Coverage in the US media: The Cases of the Russia-Ukraine and the Hamas-Israeli Conflicts</w:t>
            </w:r>
          </w:p>
        </w:tc>
        <w:tc>
          <w:tcPr>
            <w:tcW w:w="797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:lang w:val="en-US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Смолярова</w:t>
            </w:r>
            <w:r w:rsidRPr="004F4308">
              <w:rPr>
                <w:position w:val="6"/>
                <w:szCs w:val="24"/>
                <w:lang w:val="en-US"/>
                <w14:cntxtAlts/>
              </w:rPr>
              <w:t xml:space="preserve"> </w:t>
            </w:r>
            <w:r w:rsidRPr="004F4308">
              <w:rPr>
                <w:position w:val="6"/>
                <w:szCs w:val="24"/>
                <w14:cntxtAlts/>
              </w:rPr>
              <w:t>Анна</w:t>
            </w:r>
            <w:r w:rsidRPr="004F4308">
              <w:rPr>
                <w:position w:val="6"/>
                <w:szCs w:val="24"/>
                <w:lang w:val="en-US"/>
                <w14:cntxtAlts/>
              </w:rPr>
              <w:t xml:space="preserve"> </w:t>
            </w:r>
            <w:r w:rsidRPr="004F4308">
              <w:rPr>
                <w:position w:val="6"/>
                <w:szCs w:val="24"/>
                <w14:cntxtAlts/>
              </w:rPr>
              <w:t>Сергеевна</w:t>
            </w:r>
            <w:r w:rsidRPr="004F4308">
              <w:rPr>
                <w:position w:val="6"/>
                <w:szCs w:val="24"/>
                <w:lang w:val="en-US"/>
                <w14:cntxtAlts/>
              </w:rPr>
              <w:t xml:space="preserve"> </w:t>
            </w:r>
          </w:p>
        </w:tc>
        <w:tc>
          <w:tcPr>
            <w:tcW w:w="1028" w:type="pct"/>
          </w:tcPr>
          <w:p w:rsidR="00505C1A" w:rsidRPr="00D37750" w:rsidRDefault="00315C65" w:rsidP="00315C65">
            <w:pPr>
              <w:widowControl w:val="0"/>
              <w:rPr>
                <w:position w:val="6"/>
                <w:szCs w:val="24"/>
                <w14:cntxtAlts/>
              </w:rPr>
            </w:pPr>
            <w:r>
              <w:rPr>
                <w:position w:val="6"/>
                <w:szCs w:val="24"/>
                <w14:cntxtAlts/>
              </w:rPr>
              <w:t>кандидат политологических наук, научный сотрудник Центра Германских исследований (</w:t>
            </w:r>
            <w:r>
              <w:rPr>
                <w:position w:val="6"/>
                <w:szCs w:val="24"/>
                <w:lang w:val="en-US"/>
                <w14:cntxtAlts/>
              </w:rPr>
              <w:t>DAAD</w:t>
            </w:r>
            <w:r>
              <w:rPr>
                <w:position w:val="6"/>
                <w:szCs w:val="24"/>
                <w14:cntxtAlts/>
              </w:rPr>
              <w:t xml:space="preserve">), Еврейский университета в Иерусалиме </w:t>
            </w:r>
          </w:p>
        </w:tc>
      </w:tr>
      <w:tr w:rsidR="00315C65" w:rsidRPr="00505C1A" w:rsidTr="00315C65">
        <w:trPr>
          <w:trHeight w:val="282"/>
        </w:trPr>
        <w:tc>
          <w:tcPr>
            <w:tcW w:w="289" w:type="pct"/>
          </w:tcPr>
          <w:p w:rsidR="00505C1A" w:rsidRPr="00505C1A" w:rsidRDefault="004F4308" w:rsidP="00FC481E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88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Неклюдов Александр Дмитриевич</w:t>
            </w:r>
          </w:p>
        </w:tc>
        <w:tc>
          <w:tcPr>
            <w:tcW w:w="1077" w:type="pct"/>
          </w:tcPr>
          <w:p w:rsidR="00505C1A" w:rsidRPr="004F4308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Влияние материнского капитала на рождаемость в России</w:t>
            </w:r>
          </w:p>
        </w:tc>
        <w:tc>
          <w:tcPr>
            <w:tcW w:w="1021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:lang w:val="en-US"/>
                <w14:cntxtAlts/>
              </w:rPr>
            </w:pPr>
            <w:r w:rsidRPr="004F4308">
              <w:rPr>
                <w:position w:val="6"/>
                <w:szCs w:val="24"/>
                <w:lang w:val="en-US"/>
                <w14:cntxtAlts/>
              </w:rPr>
              <w:t>The Impact of Maternal Capital on the Birth Rate in Russia</w:t>
            </w:r>
          </w:p>
        </w:tc>
        <w:tc>
          <w:tcPr>
            <w:tcW w:w="797" w:type="pct"/>
          </w:tcPr>
          <w:p w:rsidR="00505C1A" w:rsidRPr="004F4308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Француз Юрий Александрович</w:t>
            </w:r>
          </w:p>
        </w:tc>
        <w:tc>
          <w:tcPr>
            <w:tcW w:w="1028" w:type="pct"/>
          </w:tcPr>
          <w:p w:rsidR="00505C1A" w:rsidRPr="004F4308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кандидат социологических наук</w:t>
            </w:r>
            <w:r w:rsidR="00D37750">
              <w:rPr>
                <w:position w:val="6"/>
                <w:szCs w:val="24"/>
                <w14:cntxtAlts/>
              </w:rPr>
              <w:t>, Ph.D</w:t>
            </w:r>
            <w:r w:rsidRPr="004F4308">
              <w:rPr>
                <w:position w:val="6"/>
                <w:szCs w:val="24"/>
                <w14:cntxtAlts/>
              </w:rPr>
              <w:t>, ассоциированный сотрудник Социологического института РАН</w:t>
            </w:r>
          </w:p>
        </w:tc>
      </w:tr>
      <w:tr w:rsidR="00315C65" w:rsidRPr="00505C1A" w:rsidTr="00315C65">
        <w:trPr>
          <w:trHeight w:val="282"/>
        </w:trPr>
        <w:tc>
          <w:tcPr>
            <w:tcW w:w="289" w:type="pct"/>
          </w:tcPr>
          <w:p w:rsidR="00505C1A" w:rsidRPr="00505C1A" w:rsidRDefault="004F4308" w:rsidP="00FC481E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88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Уланов Евгений Владимирович</w:t>
            </w:r>
          </w:p>
        </w:tc>
        <w:tc>
          <w:tcPr>
            <w:tcW w:w="1077" w:type="pct"/>
          </w:tcPr>
          <w:p w:rsidR="00505C1A" w:rsidRPr="004F4308" w:rsidRDefault="009229B4" w:rsidP="00FC481E">
            <w:pPr>
              <w:widowControl w:val="0"/>
              <w:rPr>
                <w:position w:val="6"/>
                <w:szCs w:val="24"/>
                <w14:cntxtAlts/>
              </w:rPr>
            </w:pPr>
            <w:r w:rsidRPr="004F4308">
              <w:rPr>
                <w:position w:val="6"/>
                <w:szCs w:val="24"/>
                <w14:cntxtAlts/>
              </w:rPr>
              <w:t>Повышение точности выявления фейковых новостей, связанных со здоровьем: роль стратегий факт-чекинга</w:t>
            </w:r>
          </w:p>
        </w:tc>
        <w:tc>
          <w:tcPr>
            <w:tcW w:w="1021" w:type="pct"/>
          </w:tcPr>
          <w:p w:rsidR="00505C1A" w:rsidRPr="004F4308" w:rsidRDefault="00505C1A" w:rsidP="00FC481E">
            <w:pPr>
              <w:widowControl w:val="0"/>
              <w:rPr>
                <w:position w:val="6"/>
                <w:szCs w:val="24"/>
                <w:lang w:val="en-US"/>
                <w14:cntxtAlts/>
              </w:rPr>
            </w:pPr>
            <w:r w:rsidRPr="004F4308">
              <w:rPr>
                <w:position w:val="6"/>
                <w:szCs w:val="24"/>
                <w:lang w:val="en-US"/>
                <w14:cntxtAlts/>
              </w:rPr>
              <w:t>Enhancing Accuracy in Identifying Health-Related Fake News: The Role of Fact-Checking Strategies</w:t>
            </w:r>
          </w:p>
        </w:tc>
        <w:tc>
          <w:tcPr>
            <w:tcW w:w="797" w:type="pct"/>
          </w:tcPr>
          <w:p w:rsidR="00505C1A" w:rsidRPr="004F4308" w:rsidRDefault="00FC481E" w:rsidP="00FC481E">
            <w:pPr>
              <w:widowControl w:val="0"/>
              <w:rPr>
                <w:position w:val="6"/>
                <w:szCs w:val="24"/>
                <w14:cntxtAlts/>
              </w:rPr>
            </w:pPr>
            <w:r>
              <w:rPr>
                <w:position w:val="6"/>
                <w:szCs w:val="24"/>
                <w14:cntxtAlts/>
              </w:rPr>
              <w:t>Бодрунова Светлана Сергеевна</w:t>
            </w:r>
          </w:p>
        </w:tc>
        <w:tc>
          <w:tcPr>
            <w:tcW w:w="1028" w:type="pct"/>
          </w:tcPr>
          <w:p w:rsidR="00505C1A" w:rsidRPr="004F4308" w:rsidRDefault="00782063" w:rsidP="00FC481E">
            <w:pPr>
              <w:widowControl w:val="0"/>
              <w:rPr>
                <w:position w:val="6"/>
                <w:szCs w:val="24"/>
                <w14:cntxtAlts/>
              </w:rPr>
            </w:pPr>
            <w:r>
              <w:rPr>
                <w:position w:val="6"/>
                <w:szCs w:val="24"/>
                <w14:cntxtAlts/>
              </w:rPr>
              <w:t>д</w:t>
            </w:r>
            <w:r w:rsidR="009229B4" w:rsidRPr="004F4308">
              <w:rPr>
                <w:position w:val="6"/>
                <w:szCs w:val="24"/>
                <w14:cntxtAlts/>
              </w:rPr>
              <w:t>октор политологических наук, профессор Института «Высшая школа журнали</w:t>
            </w:r>
            <w:r w:rsidR="009229B4" w:rsidRPr="004F4308">
              <w:rPr>
                <w:position w:val="6"/>
                <w:szCs w:val="24"/>
                <w14:cntxtAlts/>
              </w:rPr>
              <w:lastRenderedPageBreak/>
              <w:t>стики и массовых коммуникаций» ФГБОУ ВО «Санкт-Петербургский государственный университет»</w:t>
            </w:r>
          </w:p>
        </w:tc>
      </w:tr>
    </w:tbl>
    <w:p w:rsidR="00A87390" w:rsidRPr="00505C1A" w:rsidRDefault="00A87390"/>
    <w:sectPr w:rsidR="00A87390" w:rsidRPr="00505C1A" w:rsidSect="004F4308">
      <w:footerReference w:type="default" hsehd:id="rId66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C3" w:rsidRDefault="00F04BC3" w:rsidP="00C63D26">
      <w:r>
        <w:separator/>
      </w:r>
    </w:p>
  </w:endnote>
  <w:endnote w:type="continuationSeparator" w:id="0">
    <w:p w:rsidR="00F04BC3" w:rsidRDefault="00F04BC3" w:rsidP="00C6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18.04.2025 № 8.3.6.2-06/180425-7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C3" w:rsidRDefault="00F04BC3" w:rsidP="00C63D26">
      <w:r>
        <w:separator/>
      </w:r>
    </w:p>
  </w:footnote>
  <w:footnote w:type="continuationSeparator" w:id="0">
    <w:p w:rsidR="00F04BC3" w:rsidRDefault="00F04BC3" w:rsidP="00C6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17"/>
    <w:rsid w:val="00315C65"/>
    <w:rsid w:val="00343DB9"/>
    <w:rsid w:val="004F4308"/>
    <w:rsid w:val="00505C1A"/>
    <w:rsid w:val="00782063"/>
    <w:rsid w:val="007C7D70"/>
    <w:rsid w:val="009229B4"/>
    <w:rsid w:val="00A35A4D"/>
    <w:rsid w:val="00A87390"/>
    <w:rsid w:val="00C63D26"/>
    <w:rsid w:val="00D37750"/>
    <w:rsid w:val="00EC62D5"/>
    <w:rsid w:val="00F04BC3"/>
    <w:rsid w:val="00FC481E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70B1-641A-4776-A844-D37596ED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63D26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3D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63D26"/>
    <w:rPr>
      <w:vertAlign w:val="superscript"/>
    </w:rPr>
  </w:style>
  <w:style w:type="table" w:styleId="a6">
    <w:name w:val="Table Grid"/>
    <w:basedOn w:val="a1"/>
    <w:uiPriority w:val="59"/>
    <w:rsid w:val="00C63D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BECD-CE41-4C92-AE68-311B5ADD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Екатерина Александровна</dc:creator>
  <cp:keywords/>
  <dc:description/>
  <cp:lastModifiedBy>Ершова Екатерина Александровна</cp:lastModifiedBy>
  <cp:revision>8</cp:revision>
  <dcterms:created xsi:type="dcterms:W3CDTF">2025-04-11T11:06:00Z</dcterms:created>
  <dcterms:modified xsi:type="dcterms:W3CDTF">2025-04-14T09:49:00Z</dcterms:modified>
</cp:coreProperties>
</file>