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F87B75" w:rsidRPr="00F87B75" w:rsidRDefault="00F87B75" w:rsidP="00F87B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B75" w:rsidRPr="00F87B75" w:rsidRDefault="00F87B75" w:rsidP="00F87B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B75" w:rsidRPr="00F87B75" w:rsidRDefault="00F87B75" w:rsidP="00F87B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B75" w:rsidRPr="00F87B75" w:rsidRDefault="00F87B75" w:rsidP="00B71C51">
      <w:pPr>
        <w:suppressAutoHyphens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B71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87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приказу</w:t>
      </w:r>
      <w:r w:rsidR="00B71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– Санкт Петербург</w:t>
      </w:r>
    </w:p>
    <w:p w:rsidR="00F87B75" w:rsidRPr="00F87B75" w:rsidRDefault="00F87B75" w:rsidP="00F87B75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от 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</w:t>
      </w:r>
      <w:r w:rsidRPr="00F87B75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F87B75" w:rsidRDefault="00F87B75" w:rsidP="00F87B7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C51" w:rsidRPr="00F87B75" w:rsidRDefault="00B71C51" w:rsidP="00F87B7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B75" w:rsidRPr="008149FD" w:rsidRDefault="00B71C51" w:rsidP="008149FD">
      <w:pPr>
        <w:suppressAutoHyphens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1C51">
        <w:rPr>
          <w:rFonts w:ascii="Times New Roman" w:hAnsi="Times New Roman" w:cs="Times New Roman"/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B71C51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  <w:r w:rsidRPr="00B71C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sdt>
        <w:sdtPr>
          <w:rPr>
            <w:rStyle w:val="a7"/>
            <w:rFonts w:cs="Times New Roman"/>
          </w:rPr>
          <w:id w:val="2100297918"/>
          <w:placeholder>
            <w:docPart w:val="EC198FEFCDDB4256B121384CC922FF72"/>
          </w:placeholder>
          <w:text/>
        </w:sdtPr>
        <w:sdtEndPr>
          <w:rPr>
            <w:rStyle w:val="a0"/>
            <w:rFonts w:asciiTheme="minorHAnsi" w:hAnsiTheme="minorHAnsi"/>
            <w:b w:val="0"/>
            <w:sz w:val="22"/>
            <w:szCs w:val="26"/>
          </w:rPr>
        </w:sdtEndPr>
        <w:sdtContent>
          <w:r w:rsidRPr="00B71C51">
            <w:rPr>
              <w:rStyle w:val="a7"/>
              <w:rFonts w:cs="Times New Roman"/>
            </w:rPr>
            <w:t>«Вычислительная биология и биоинформатика»</w:t>
          </w:r>
        </w:sdtContent>
      </w:sdt>
      <w:r w:rsidRPr="00B71C51">
        <w:rPr>
          <w:rFonts w:ascii="Times New Roman" w:hAnsi="Times New Roman" w:cs="Times New Roman"/>
          <w:b/>
          <w:bCs/>
          <w:sz w:val="26"/>
          <w:szCs w:val="26"/>
        </w:rPr>
        <w:t xml:space="preserve"> факультета </w:t>
      </w:r>
      <w:sdt>
        <w:sdtPr>
          <w:rPr>
            <w:rStyle w:val="a7"/>
            <w:rFonts w:cs="Times New Roman"/>
          </w:rPr>
          <w:id w:val="1912731578"/>
          <w:placeholder>
            <w:docPart w:val="566151F887B643FDA67574304735A668"/>
          </w:placeholder>
          <w:text/>
        </w:sdtPr>
        <w:sdtEndPr>
          <w:rPr>
            <w:rStyle w:val="a0"/>
            <w:rFonts w:asciiTheme="minorHAnsi" w:hAnsiTheme="minorHAnsi"/>
            <w:b w:val="0"/>
            <w:sz w:val="22"/>
            <w:szCs w:val="26"/>
          </w:rPr>
        </w:sdtEndPr>
        <w:sdtContent>
          <w:r w:rsidRPr="00B71C51">
            <w:rPr>
              <w:rStyle w:val="a7"/>
              <w:rFonts w:cs="Times New Roman"/>
            </w:rPr>
            <w:t xml:space="preserve">«Школа информатики, физики и технологий» НИУ ВШЭ – Санкт-Петербург </w:t>
          </w:r>
        </w:sdtContent>
      </w:sdt>
    </w:p>
    <w:p w:rsidR="00B71C51" w:rsidRDefault="00B71C51" w:rsidP="00F87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1C51" w:rsidRPr="00F87B75" w:rsidRDefault="00B71C51" w:rsidP="00F87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31"/>
        <w:gridCol w:w="2478"/>
        <w:gridCol w:w="2729"/>
        <w:gridCol w:w="2729"/>
        <w:gridCol w:w="2518"/>
        <w:gridCol w:w="3306"/>
      </w:tblGrid>
      <w:tr w:rsidR="00F87B75" w:rsidRPr="00F87B75" w:rsidTr="00252107">
        <w:trPr>
          <w:trHeight w:val="691"/>
        </w:trPr>
        <w:tc>
          <w:tcPr>
            <w:tcW w:w="285" w:type="pct"/>
            <w:vMerge w:val="restart"/>
          </w:tcPr>
          <w:p w:rsidR="00F87B75" w:rsidRPr="00F87B75" w:rsidRDefault="00F87B75" w:rsidP="00F87B7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9" w:type="pct"/>
            <w:vMerge w:val="restart"/>
          </w:tcPr>
          <w:p w:rsidR="00F87B75" w:rsidRPr="00F87B75" w:rsidRDefault="00F87B75" w:rsidP="00F87B7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935" w:type="pct"/>
            <w:vMerge w:val="restart"/>
          </w:tcPr>
          <w:p w:rsidR="00F87B75" w:rsidRPr="00F87B75" w:rsidRDefault="00F87B75" w:rsidP="00F87B7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работы на русском языке</w:t>
            </w:r>
          </w:p>
        </w:tc>
        <w:tc>
          <w:tcPr>
            <w:tcW w:w="935" w:type="pct"/>
            <w:vMerge w:val="restart"/>
          </w:tcPr>
          <w:p w:rsidR="00F87B75" w:rsidRPr="00F87B75" w:rsidRDefault="00F87B75" w:rsidP="00F87B7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работы на английском языке</w:t>
            </w:r>
          </w:p>
        </w:tc>
        <w:tc>
          <w:tcPr>
            <w:tcW w:w="1996" w:type="pct"/>
            <w:gridSpan w:val="2"/>
          </w:tcPr>
          <w:p w:rsidR="00F87B75" w:rsidRPr="00F87B75" w:rsidRDefault="00F87B75" w:rsidP="00F87B7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Рецензент</w:t>
            </w:r>
          </w:p>
        </w:tc>
      </w:tr>
      <w:tr w:rsidR="00F87B75" w:rsidRPr="00F87B75" w:rsidTr="00252107">
        <w:trPr>
          <w:trHeight w:val="827"/>
        </w:trPr>
        <w:tc>
          <w:tcPr>
            <w:tcW w:w="285" w:type="pct"/>
            <w:vMerge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133" w:type="pct"/>
          </w:tcPr>
          <w:p w:rsidR="00F87B75" w:rsidRPr="00F87B75" w:rsidRDefault="00F87B75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B75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ученое звание, место работы, занимаемая должность</w:t>
            </w:r>
          </w:p>
        </w:tc>
      </w:tr>
      <w:tr w:rsidR="00F87B75" w:rsidRPr="00AB2AE3" w:rsidTr="00252107">
        <w:trPr>
          <w:trHeight w:val="282"/>
        </w:trPr>
        <w:tc>
          <w:tcPr>
            <w:tcW w:w="285" w:type="pct"/>
          </w:tcPr>
          <w:p w:rsidR="00F87B75" w:rsidRPr="000A38CB" w:rsidRDefault="00F87B75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</w:tcPr>
          <w:p w:rsidR="00F87B75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Антонова Екатерина Юрьевна</w:t>
            </w:r>
          </w:p>
        </w:tc>
        <w:tc>
          <w:tcPr>
            <w:tcW w:w="935" w:type="pct"/>
          </w:tcPr>
          <w:p w:rsidR="00F87B75" w:rsidRPr="000A38CB" w:rsidRDefault="000A38CB" w:rsidP="00AB2A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подхода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вычисления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свободной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энергии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замен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участием</w:t>
            </w:r>
            <w:r w:rsidRPr="000A38C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пролина</w:t>
            </w:r>
          </w:p>
        </w:tc>
        <w:tc>
          <w:tcPr>
            <w:tcW w:w="935" w:type="pct"/>
          </w:tcPr>
          <w:p w:rsidR="00F87B75" w:rsidRPr="000A38CB" w:rsidRDefault="000A38CB" w:rsidP="00AB2AE3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a Computational Approach for the Binding Free Energy Change Estimation of </w:t>
            </w:r>
            <w:r w:rsidRPr="000A38C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Proline-Containing</w:t>
            </w:r>
            <w:r w:rsidRPr="000A38CB">
              <w:rPr>
                <w:rFonts w:ascii="Times New Roman" w:hAnsi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Pr="000A38C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Mutations</w:t>
            </w:r>
          </w:p>
        </w:tc>
        <w:tc>
          <w:tcPr>
            <w:tcW w:w="863" w:type="pct"/>
          </w:tcPr>
          <w:p w:rsidR="00F87B75" w:rsidRPr="00AB2AE3" w:rsidRDefault="00AB2AE3" w:rsidP="00AB2AE3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2AE3">
              <w:rPr>
                <w:rFonts w:ascii="Times New Roman" w:hAnsi="Times New Roman"/>
                <w:sz w:val="24"/>
                <w:szCs w:val="24"/>
              </w:rPr>
              <w:t>Рычков Георгий Николаевич</w:t>
            </w:r>
          </w:p>
        </w:tc>
        <w:tc>
          <w:tcPr>
            <w:tcW w:w="1133" w:type="pct"/>
          </w:tcPr>
          <w:p w:rsidR="00F87B75" w:rsidRPr="00AB2AE3" w:rsidRDefault="0038650F" w:rsidP="00AB2A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34B9C">
              <w:rPr>
                <w:rFonts w:ascii="Times New Roman" w:hAnsi="Times New Roman"/>
                <w:sz w:val="24"/>
                <w:szCs w:val="24"/>
              </w:rPr>
              <w:t>андидат физико-математических наук</w:t>
            </w:r>
            <w:r w:rsidR="0053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2AE3" w:rsidRPr="00AB2AE3">
              <w:rPr>
                <w:rFonts w:ascii="Times New Roman" w:hAnsi="Times New Roman"/>
                <w:sz w:val="24"/>
                <w:szCs w:val="24"/>
              </w:rPr>
              <w:t>Петербургский институт ядерной физики им. Б.П.Константинова</w:t>
            </w:r>
            <w:r w:rsidR="00532DE1">
              <w:rPr>
                <w:rFonts w:ascii="Times New Roman" w:hAnsi="Times New Roman"/>
                <w:sz w:val="24"/>
                <w:szCs w:val="24"/>
              </w:rPr>
              <w:t>,</w:t>
            </w:r>
            <w:r w:rsidR="00AB2AE3" w:rsidRPr="00AB2AE3">
              <w:rPr>
                <w:rFonts w:ascii="Times New Roman" w:hAnsi="Times New Roman"/>
                <w:sz w:val="24"/>
                <w:szCs w:val="24"/>
              </w:rPr>
              <w:t xml:space="preserve"> НИЦ </w:t>
            </w:r>
            <w:r w:rsidR="00532DE1">
              <w:rPr>
                <w:rFonts w:ascii="Times New Roman" w:hAnsi="Times New Roman"/>
                <w:sz w:val="24"/>
                <w:szCs w:val="24"/>
              </w:rPr>
              <w:t>"Курчатовский институт"</w:t>
            </w:r>
            <w:r w:rsidR="00AB2AE3" w:rsidRPr="00AB2AE3">
              <w:rPr>
                <w:rFonts w:ascii="Times New Roman" w:hAnsi="Times New Roman"/>
                <w:sz w:val="24"/>
                <w:szCs w:val="24"/>
              </w:rPr>
              <w:t>,</w:t>
            </w:r>
            <w:r w:rsidR="00532DE1" w:rsidRPr="00532D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532DE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B2AE3" w:rsidRPr="00AB2AE3">
              <w:rPr>
                <w:rFonts w:ascii="Times New Roman" w:hAnsi="Times New Roman"/>
                <w:sz w:val="24"/>
                <w:szCs w:val="24"/>
              </w:rPr>
              <w:t>тарший научный сотрудник</w:t>
            </w:r>
          </w:p>
        </w:tc>
      </w:tr>
      <w:tr w:rsidR="00F87B75" w:rsidRPr="00AB2AE3" w:rsidTr="00252107">
        <w:trPr>
          <w:trHeight w:val="282"/>
        </w:trPr>
        <w:tc>
          <w:tcPr>
            <w:tcW w:w="285" w:type="pct"/>
          </w:tcPr>
          <w:p w:rsidR="00F87B75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F87B75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Вяткин Никита Сергеевич</w:t>
            </w:r>
          </w:p>
        </w:tc>
        <w:tc>
          <w:tcPr>
            <w:tcW w:w="935" w:type="pct"/>
          </w:tcPr>
          <w:p w:rsidR="00F87B75" w:rsidRPr="000A38CB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Предсказание эффекта мутаций на взаимодействие белков методами машинного обучения</w:t>
            </w:r>
          </w:p>
        </w:tc>
        <w:tc>
          <w:tcPr>
            <w:tcW w:w="935" w:type="pct"/>
          </w:tcPr>
          <w:p w:rsidR="00F87B75" w:rsidRPr="000A38CB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Predicting</w:t>
            </w:r>
            <w:r w:rsidRPr="00386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6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36A0">
              <w:rPr>
                <w:rFonts w:ascii="Times New Roman" w:hAnsi="Times New Roman"/>
                <w:sz w:val="24"/>
                <w:szCs w:val="24"/>
                <w:lang w:val="en-US"/>
              </w:rPr>
              <w:t>Effect of Mutations on Protein Interactions Using Machine Learning M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ethods</w:t>
            </w:r>
          </w:p>
        </w:tc>
        <w:tc>
          <w:tcPr>
            <w:tcW w:w="863" w:type="pct"/>
          </w:tcPr>
          <w:p w:rsidR="00F87B75" w:rsidRPr="00AB2AE3" w:rsidRDefault="00AB2AE3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2AE3">
              <w:rPr>
                <w:rFonts w:ascii="Times New Roman" w:hAnsi="Times New Roman"/>
                <w:sz w:val="24"/>
                <w:szCs w:val="24"/>
              </w:rPr>
              <w:t>Лукашина Нина Борисовна</w:t>
            </w:r>
            <w:r w:rsidRPr="00AB2AE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3" w:type="pct"/>
          </w:tcPr>
          <w:p w:rsidR="00F87B75" w:rsidRPr="00AB2AE3" w:rsidRDefault="00AB2AE3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2AE3">
              <w:rPr>
                <w:rFonts w:ascii="Times New Roman" w:hAnsi="Times New Roman"/>
                <w:sz w:val="24"/>
                <w:szCs w:val="24"/>
              </w:rPr>
              <w:t>ML Engineer, JetBrains GmbH</w:t>
            </w:r>
          </w:p>
        </w:tc>
      </w:tr>
      <w:tr w:rsidR="000A38CB" w:rsidRPr="0038650F" w:rsidTr="00252107">
        <w:trPr>
          <w:trHeight w:val="282"/>
        </w:trPr>
        <w:tc>
          <w:tcPr>
            <w:tcW w:w="285" w:type="pct"/>
          </w:tcPr>
          <w:p w:rsidR="000A38CB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pct"/>
          </w:tcPr>
          <w:p w:rsidR="000A38CB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Елшина Варвара Александровна</w:t>
            </w:r>
          </w:p>
        </w:tc>
        <w:tc>
          <w:tcPr>
            <w:tcW w:w="935" w:type="pct"/>
          </w:tcPr>
          <w:p w:rsidR="000A38CB" w:rsidRPr="00AB2AE3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 xml:space="preserve">Моделирование динамики трансмембранных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lastRenderedPageBreak/>
              <w:t>эффлюкс-рецепторов ответственных за лекарственную резистентность.</w:t>
            </w:r>
          </w:p>
        </w:tc>
        <w:tc>
          <w:tcPr>
            <w:tcW w:w="935" w:type="pct"/>
          </w:tcPr>
          <w:p w:rsidR="000A38CB" w:rsidRPr="000A38CB" w:rsidRDefault="00A436A0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Modeling the Dynamics of Transmembrane Efflux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</w:t>
            </w:r>
            <w:r w:rsidR="000A38CB" w:rsidRPr="000A38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eceptors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Responsible for Drug R</w:t>
            </w:r>
            <w:r w:rsidR="000A38CB" w:rsidRPr="000A38CB">
              <w:rPr>
                <w:rFonts w:ascii="Times New Roman" w:hAnsi="Times New Roman"/>
                <w:sz w:val="24"/>
                <w:szCs w:val="24"/>
                <w:lang w:val="en-US"/>
              </w:rPr>
              <w:t>esistance</w:t>
            </w:r>
          </w:p>
        </w:tc>
        <w:tc>
          <w:tcPr>
            <w:tcW w:w="863" w:type="pct"/>
          </w:tcPr>
          <w:p w:rsidR="000A38CB" w:rsidRPr="0038650F" w:rsidRDefault="0038650F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</w:rPr>
              <w:lastRenderedPageBreak/>
              <w:t>Островский Владимир Аронович</w:t>
            </w:r>
          </w:p>
        </w:tc>
        <w:tc>
          <w:tcPr>
            <w:tcW w:w="1133" w:type="pct"/>
          </w:tcPr>
          <w:p w:rsidR="000A38CB" w:rsidRPr="0038650F" w:rsidRDefault="0038650F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</w:rPr>
              <w:t xml:space="preserve">Доктор химических наук, 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сор СПбГТИ (ТУ), кафедра химии и технологии </w:t>
            </w:r>
            <w:r w:rsidRPr="0038650F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соединений азота</w:t>
            </w:r>
          </w:p>
        </w:tc>
      </w:tr>
      <w:tr w:rsidR="000A38CB" w:rsidRPr="0038650F" w:rsidTr="00252107">
        <w:trPr>
          <w:trHeight w:val="282"/>
        </w:trPr>
        <w:tc>
          <w:tcPr>
            <w:tcW w:w="285" w:type="pct"/>
          </w:tcPr>
          <w:p w:rsidR="000A38CB" w:rsidRPr="0038650F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9" w:type="pct"/>
          </w:tcPr>
          <w:p w:rsidR="000A38CB" w:rsidRPr="0038650F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Забарина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Светлана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935" w:type="pct"/>
          </w:tcPr>
          <w:p w:rsidR="000A38CB" w:rsidRPr="0038650F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Рациональный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дизайн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ингибиторов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входа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вирусов</w:t>
            </w:r>
          </w:p>
        </w:tc>
        <w:tc>
          <w:tcPr>
            <w:tcW w:w="935" w:type="pct"/>
          </w:tcPr>
          <w:p w:rsidR="000A38CB" w:rsidRPr="00A436A0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Rational</w:t>
            </w:r>
            <w:r w:rsidRPr="00A43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36A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esign</w:t>
            </w:r>
            <w:r w:rsidRPr="00A43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36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iral</w:t>
            </w:r>
            <w:r w:rsidRPr="00A43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36A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ntry</w:t>
            </w:r>
            <w:r w:rsidRPr="00A43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36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nhibitors</w:t>
            </w:r>
          </w:p>
        </w:tc>
        <w:tc>
          <w:tcPr>
            <w:tcW w:w="863" w:type="pct"/>
          </w:tcPr>
          <w:p w:rsidR="000A38CB" w:rsidRPr="0038650F" w:rsidRDefault="0038650F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</w:rPr>
              <w:t>Островский Владимир Аронович</w:t>
            </w:r>
          </w:p>
        </w:tc>
        <w:tc>
          <w:tcPr>
            <w:tcW w:w="1133" w:type="pct"/>
          </w:tcPr>
          <w:p w:rsidR="000A38CB" w:rsidRPr="0038650F" w:rsidRDefault="0038650F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</w:rPr>
              <w:t xml:space="preserve">Доктор химических наук, 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>сор СПбГТИ (ТУ), кафедра химии и технологии органических соединений азота</w:t>
            </w:r>
          </w:p>
        </w:tc>
      </w:tr>
      <w:tr w:rsidR="000A38CB" w:rsidRPr="002B5E4D" w:rsidTr="00252107">
        <w:trPr>
          <w:trHeight w:val="282"/>
        </w:trPr>
        <w:tc>
          <w:tcPr>
            <w:tcW w:w="285" w:type="pct"/>
          </w:tcPr>
          <w:p w:rsidR="000A38CB" w:rsidRPr="0038650F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pct"/>
          </w:tcPr>
          <w:p w:rsidR="000A38CB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Ким</w:t>
            </w:r>
            <w:r w:rsidRPr="00386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CB">
              <w:rPr>
                <w:rFonts w:ascii="Times New Roman" w:hAnsi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935" w:type="pct"/>
          </w:tcPr>
          <w:p w:rsidR="000A38CB" w:rsidRPr="000A38CB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Предсказание трехмерной структуры комплексов антитело-антиген методами глубокого обучения с указанием места связывания</w:t>
            </w:r>
          </w:p>
        </w:tc>
        <w:tc>
          <w:tcPr>
            <w:tcW w:w="935" w:type="pct"/>
          </w:tcPr>
          <w:p w:rsidR="000A38CB" w:rsidRPr="000A38CB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val="en-US"/>
              </w:rPr>
              <w:t>Antibody-Antigen Structure Prediction by Deep Learning Methods with Indication of the Binding Site</w:t>
            </w:r>
          </w:p>
        </w:tc>
        <w:tc>
          <w:tcPr>
            <w:tcW w:w="863" w:type="pct"/>
          </w:tcPr>
          <w:p w:rsidR="000A38CB" w:rsidRPr="002B5E4D" w:rsidRDefault="002B5E4D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B5E4D">
              <w:rPr>
                <w:rFonts w:ascii="Times New Roman" w:hAnsi="Times New Roman"/>
                <w:sz w:val="24"/>
                <w:szCs w:val="24"/>
              </w:rPr>
              <w:t>Хорошев Артем Сергеевич</w:t>
            </w:r>
          </w:p>
        </w:tc>
        <w:tc>
          <w:tcPr>
            <w:tcW w:w="1133" w:type="pct"/>
          </w:tcPr>
          <w:p w:rsidR="00532DE1" w:rsidRDefault="00391D94" w:rsidP="00532DE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</w:t>
            </w:r>
            <w:r w:rsidR="002B5E4D" w:rsidRPr="002B5E4D">
              <w:rPr>
                <w:rFonts w:ascii="Times New Roman" w:hAnsi="Times New Roman"/>
                <w:sz w:val="24"/>
                <w:szCs w:val="24"/>
              </w:rPr>
              <w:t>анк</w:t>
            </w:r>
            <w:r w:rsidR="0053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38CB" w:rsidRPr="002B5E4D" w:rsidRDefault="00532DE1" w:rsidP="00532DE1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C++ разработчик</w:t>
            </w:r>
          </w:p>
        </w:tc>
      </w:tr>
      <w:tr w:rsidR="000A38CB" w:rsidRPr="00532DE1" w:rsidTr="00252107">
        <w:trPr>
          <w:trHeight w:val="282"/>
        </w:trPr>
        <w:tc>
          <w:tcPr>
            <w:tcW w:w="285" w:type="pct"/>
          </w:tcPr>
          <w:p w:rsidR="000A38CB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pct"/>
          </w:tcPr>
          <w:p w:rsidR="000A38CB" w:rsidRPr="000A38CB" w:rsidRDefault="000A38CB" w:rsidP="000A38C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Попов Георгий Евгеньевич</w:t>
            </w:r>
          </w:p>
        </w:tc>
        <w:tc>
          <w:tcPr>
            <w:tcW w:w="935" w:type="pct"/>
          </w:tcPr>
          <w:p w:rsidR="000A38CB" w:rsidRPr="000A38CB" w:rsidRDefault="000A38CB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8CB">
              <w:rPr>
                <w:rFonts w:ascii="Times New Roman" w:hAnsi="Times New Roman"/>
                <w:sz w:val="24"/>
                <w:szCs w:val="24"/>
              </w:rPr>
              <w:t>Разработка алгоритма по анализу и интерпретации феномных данных по воздействию малых молекул на культуры клеток рака</w:t>
            </w:r>
          </w:p>
        </w:tc>
        <w:tc>
          <w:tcPr>
            <w:tcW w:w="935" w:type="pct"/>
          </w:tcPr>
          <w:p w:rsidR="000A38CB" w:rsidRPr="000A38CB" w:rsidRDefault="00A436A0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Development of an Algorithm for the Analysis and Interpretation of Phenomic Data of the Effects of Small Molecules on Cancer Cell C</w:t>
            </w:r>
            <w:r w:rsidR="000A38CB" w:rsidRPr="000A38CB">
              <w:rPr>
                <w:rFonts w:ascii="Times New Roman" w:hAnsi="Times New Roman"/>
                <w:sz w:val="24"/>
                <w:szCs w:val="24"/>
                <w:lang w:val="en-US"/>
              </w:rPr>
              <w:t>ultures</w:t>
            </w:r>
          </w:p>
        </w:tc>
        <w:tc>
          <w:tcPr>
            <w:tcW w:w="863" w:type="pct"/>
          </w:tcPr>
          <w:p w:rsidR="000A38CB" w:rsidRPr="00532DE1" w:rsidRDefault="00532DE1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2DE1">
              <w:rPr>
                <w:rFonts w:ascii="Times New Roman" w:hAnsi="Times New Roman"/>
                <w:sz w:val="24"/>
                <w:szCs w:val="24"/>
              </w:rPr>
              <w:t>Новиков Герман Эдуардович</w:t>
            </w:r>
          </w:p>
        </w:tc>
        <w:tc>
          <w:tcPr>
            <w:tcW w:w="1133" w:type="pct"/>
          </w:tcPr>
          <w:p w:rsidR="000A38CB" w:rsidRPr="00532DE1" w:rsidRDefault="00532DE1" w:rsidP="00F87B75">
            <w:pPr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2DE1"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32D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DE1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C054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bookmarkStart w:id="0" w:name="_GoBack"/>
            <w:bookmarkEnd w:id="0"/>
            <w:r w:rsidR="00C054DB">
              <w:rPr>
                <w:rFonts w:ascii="Times New Roman" w:hAnsi="Times New Roman"/>
                <w:sz w:val="24"/>
                <w:szCs w:val="24"/>
                <w:lang w:val="en-US"/>
              </w:rPr>
              <w:t>CV Engineer</w:t>
            </w:r>
          </w:p>
        </w:tc>
      </w:tr>
    </w:tbl>
    <w:p w:rsidR="00F87B75" w:rsidRPr="000A38CB" w:rsidRDefault="00F87B75" w:rsidP="00F87B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71E90" w:rsidRPr="000A38CB" w:rsidRDefault="00C054DB">
      <w:pPr>
        <w:rPr>
          <w:lang w:val="en-US"/>
        </w:rPr>
      </w:pPr>
    </w:p>
    <w:sectPr w:rsidR="00F71E90" w:rsidRPr="000A38CB" w:rsidSect="00F87B75">
      <w:footerReference w:type="default" hsehd:id="rId666"/>
      <w:pgSz w:w="16838" w:h="11906" w:orient="landscape"/>
      <w:pgMar w:top="1701" w:right="110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75" w:rsidRDefault="00F87B75" w:rsidP="00F87B75">
      <w:pPr>
        <w:spacing w:after="0" w:line="240" w:lineRule="auto"/>
      </w:pPr>
      <w:r>
        <w:separator/>
      </w:r>
    </w:p>
  </w:endnote>
  <w:endnote w:type="continuationSeparator" w:id="0">
    <w:p w:rsidR="00F87B75" w:rsidRDefault="00F87B75" w:rsidP="00F8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28.04.2025 № 8.3.6.2-06/280425-21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75" w:rsidRDefault="00F87B75" w:rsidP="00F87B75">
      <w:pPr>
        <w:spacing w:after="0" w:line="240" w:lineRule="auto"/>
      </w:pPr>
      <w:r>
        <w:separator/>
      </w:r>
    </w:p>
  </w:footnote>
  <w:footnote w:type="continuationSeparator" w:id="0">
    <w:p w:rsidR="00F87B75" w:rsidRDefault="00F87B75" w:rsidP="00F8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2A"/>
    <w:rsid w:val="000A38CB"/>
    <w:rsid w:val="002B5E4D"/>
    <w:rsid w:val="002F7DC1"/>
    <w:rsid w:val="003003F2"/>
    <w:rsid w:val="0038650F"/>
    <w:rsid w:val="00391D94"/>
    <w:rsid w:val="00532DE1"/>
    <w:rsid w:val="0068592A"/>
    <w:rsid w:val="008149FD"/>
    <w:rsid w:val="008F512E"/>
    <w:rsid w:val="00A436A0"/>
    <w:rsid w:val="00AB2AE3"/>
    <w:rsid w:val="00B71C51"/>
    <w:rsid w:val="00C054DB"/>
    <w:rsid w:val="00C34B9C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84F"/>
  <w15:chartTrackingRefBased/>
  <w15:docId w15:val="{5B15CF99-460C-4A15-A4E9-25FC09C1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8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87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87B75"/>
    <w:rPr>
      <w:vertAlign w:val="superscript"/>
    </w:rPr>
  </w:style>
  <w:style w:type="table" w:styleId="a6">
    <w:name w:val="Table Grid"/>
    <w:basedOn w:val="a1"/>
    <w:uiPriority w:val="59"/>
    <w:rsid w:val="00F87B7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ки (Альбом форм)"/>
    <w:basedOn w:val="a0"/>
    <w:uiPriority w:val="1"/>
    <w:rsid w:val="00B71C5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webSettings" Target="webSettings.xml"/>
	<Relationship Id="rId7" Type="http://schemas.openxmlformats.org/officeDocument/2006/relationships/glossaryDocument" Target="glossary/document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endnotes" Target="endnotes.xml"/>
	<Relationship Id="rId4" Type="http://schemas.openxmlformats.org/officeDocument/2006/relationships/footnotes" Target="footnotes.xml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198FEFCDDB4256B121384CC922F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3A4EB-5620-46B9-8939-D6599D6A426C}"/>
      </w:docPartPr>
      <w:docPartBody>
        <w:p w:rsidR="00017A9E" w:rsidRDefault="000F5DF0" w:rsidP="000F5DF0">
          <w:pPr>
            <w:pStyle w:val="EC198FEFCDDB4256B121384CC922FF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66151F887B643FDA67574304735A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7715-D7CD-4849-86F9-87DE16415697}"/>
      </w:docPartPr>
      <w:docPartBody>
        <w:p w:rsidR="00017A9E" w:rsidRDefault="000F5DF0" w:rsidP="000F5DF0">
          <w:pPr>
            <w:pStyle w:val="566151F887B643FDA67574304735A668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F0"/>
    <w:rsid w:val="00017A9E"/>
    <w:rsid w:val="000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DF0"/>
    <w:rPr>
      <w:color w:val="808080"/>
    </w:rPr>
  </w:style>
  <w:style w:type="paragraph" w:customStyle="1" w:styleId="EC198FEFCDDB4256B121384CC922FF72">
    <w:name w:val="EC198FEFCDDB4256B121384CC922FF72"/>
    <w:rsid w:val="000F5DF0"/>
  </w:style>
  <w:style w:type="paragraph" w:customStyle="1" w:styleId="566151F887B643FDA67574304735A668">
    <w:name w:val="566151F887B643FDA67574304735A668"/>
    <w:rsid w:val="000F5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Караяниди Валентина Дмитриевна</dc:creator>
  <cp:keywords/>
  <dc:description/>
  <cp:lastModifiedBy>Караяниди Валентина Дмитриевна</cp:lastModifiedBy>
  <cp:revision>13</cp:revision>
  <dcterms:created xsi:type="dcterms:W3CDTF">2025-04-03T12:19:00Z</dcterms:created>
  <dcterms:modified xsi:type="dcterms:W3CDTF">2025-04-21T11:12:00Z</dcterms:modified>
</cp:coreProperties>
</file>