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0F255" w14:textId="6A65B4CF" w:rsidR="00274198" w:rsidRDefault="00274198" w:rsidP="00274198">
      <w:pPr>
        <w:pStyle w:val="Default"/>
        <w:spacing w:after="0" w:line="240" w:lineRule="auto"/>
        <w:jc w:val="right"/>
        <w:rPr>
          <w:rFonts w:hAnsi="Times New Roman" w:cs="Times New Roman"/>
          <w:b/>
          <w:bCs/>
          <w:lang w:val="en-GB"/>
        </w:rPr>
      </w:pPr>
      <w:bookmarkStart w:id="0" w:name="_GoBack"/>
      <w:bookmarkEnd w:id="0"/>
      <w:r>
        <w:rPr>
          <w:rFonts w:hAnsi="Times New Roman" w:cs="Times New Roman"/>
          <w:b/>
          <w:bCs/>
          <w:lang w:val="en-GB"/>
        </w:rPr>
        <w:t>Appendix A</w:t>
      </w:r>
    </w:p>
    <w:p w14:paraId="49CD7747" w14:textId="5AD6571E" w:rsidR="00274198" w:rsidRDefault="00274198" w:rsidP="00274198">
      <w:pPr>
        <w:pStyle w:val="Default"/>
        <w:spacing w:after="0" w:line="240" w:lineRule="auto"/>
        <w:jc w:val="right"/>
        <w:rPr>
          <w:rFonts w:hAnsi="Times New Roman" w:cs="Times New Roman"/>
          <w:b/>
          <w:bCs/>
          <w:lang w:val="en-GB"/>
        </w:rPr>
      </w:pPr>
      <w:r>
        <w:rPr>
          <w:rFonts w:hAnsi="Times New Roman" w:cs="Times New Roman"/>
          <w:b/>
          <w:bCs/>
          <w:lang w:val="en-GB"/>
        </w:rPr>
        <w:t>Internship Programme</w:t>
      </w:r>
    </w:p>
    <w:p w14:paraId="2316B1F4" w14:textId="77777777" w:rsidR="00274198" w:rsidRDefault="00274198" w:rsidP="00274198">
      <w:pPr>
        <w:pStyle w:val="Default"/>
        <w:spacing w:after="0" w:line="240" w:lineRule="auto"/>
        <w:jc w:val="right"/>
        <w:rPr>
          <w:rFonts w:hAnsi="Times New Roman" w:cs="Times New Roman"/>
          <w:b/>
          <w:bCs/>
          <w:lang w:val="en-GB"/>
        </w:rPr>
      </w:pPr>
    </w:p>
    <w:p w14:paraId="1C09350B" w14:textId="7A6D7409" w:rsidR="0032332C" w:rsidRPr="00B91442" w:rsidRDefault="000C06A4" w:rsidP="00816ADB">
      <w:pPr>
        <w:pStyle w:val="Default"/>
        <w:spacing w:line="240" w:lineRule="auto"/>
        <w:jc w:val="center"/>
        <w:rPr>
          <w:rFonts w:hAnsi="Times New Roman" w:cs="Times New Roman"/>
          <w:b/>
          <w:bCs/>
          <w:lang w:val="en-US"/>
        </w:rPr>
      </w:pPr>
      <w:r w:rsidRPr="00B91442">
        <w:rPr>
          <w:rFonts w:hAnsi="Times New Roman" w:cs="Times New Roman"/>
          <w:b/>
          <w:bCs/>
          <w:lang w:val="en-GB"/>
        </w:rPr>
        <w:t>GUIDELINES FOR PREPARATION, DEFENSE AND PROCESSING OF TERM PAPER</w:t>
      </w:r>
      <w:r w:rsidR="00816ADB" w:rsidRPr="00B91442">
        <w:rPr>
          <w:rFonts w:hAnsi="Times New Roman" w:cs="Times New Roman"/>
          <w:b/>
          <w:bCs/>
          <w:lang w:val="en-GB"/>
        </w:rPr>
        <w:t xml:space="preserve">. </w:t>
      </w:r>
      <w:r w:rsidR="00816ADB" w:rsidRPr="00B91442">
        <w:rPr>
          <w:rFonts w:hAnsi="Times New Roman" w:cs="Times New Roman"/>
          <w:b/>
          <w:bCs/>
          <w:lang w:val="en-US"/>
        </w:rPr>
        <w:t>MA</w:t>
      </w:r>
      <w:r w:rsidRPr="00B91442">
        <w:rPr>
          <w:rFonts w:hAnsi="Times New Roman" w:cs="Times New Roman"/>
          <w:b/>
          <w:bCs/>
          <w:lang w:val="en-GB"/>
        </w:rPr>
        <w:t xml:space="preserve"> “INTERNATIONAL BUSINESS</w:t>
      </w:r>
      <w:r w:rsidR="005B55E4" w:rsidRPr="005B55E4">
        <w:rPr>
          <w:rFonts w:hAnsi="Times New Roman" w:cs="Times New Roman"/>
          <w:b/>
          <w:bCs/>
          <w:lang w:val="en-US"/>
        </w:rPr>
        <w:t xml:space="preserve"> </w:t>
      </w:r>
      <w:r w:rsidR="005B55E4">
        <w:rPr>
          <w:rFonts w:hAnsi="Times New Roman" w:cs="Times New Roman"/>
          <w:b/>
          <w:bCs/>
          <w:lang w:val="en-US"/>
        </w:rPr>
        <w:t>IN THE APR</w:t>
      </w:r>
      <w:r w:rsidRPr="00B91442">
        <w:rPr>
          <w:rFonts w:hAnsi="Times New Roman" w:cs="Times New Roman"/>
          <w:b/>
          <w:bCs/>
          <w:lang w:val="en-GB"/>
        </w:rPr>
        <w:t>”</w:t>
      </w:r>
      <w:r w:rsidR="00816ADB" w:rsidRPr="00B91442">
        <w:rPr>
          <w:rFonts w:hAnsi="Times New Roman" w:cs="Times New Roman"/>
          <w:b/>
          <w:bCs/>
          <w:lang w:val="en-US"/>
        </w:rPr>
        <w:t xml:space="preserve"> AT </w:t>
      </w:r>
      <w:r w:rsidR="00720F46" w:rsidRPr="00B91442">
        <w:rPr>
          <w:rFonts w:hAnsi="Times New Roman" w:cs="Times New Roman"/>
          <w:b/>
          <w:bCs/>
          <w:lang w:val="en-US"/>
        </w:rPr>
        <w:t>ST. PETERSBURG</w:t>
      </w:r>
      <w:r w:rsidR="00816ADB" w:rsidRPr="00B91442">
        <w:rPr>
          <w:rFonts w:hAnsi="Times New Roman" w:cs="Times New Roman"/>
          <w:b/>
          <w:bCs/>
          <w:lang w:val="en-US"/>
        </w:rPr>
        <w:t xml:space="preserve"> SCHOOL OF ECONOMICS AND MANAGEMENT</w:t>
      </w:r>
    </w:p>
    <w:p w14:paraId="54769504" w14:textId="67400A16" w:rsidR="00816ADB" w:rsidRDefault="00816ADB" w:rsidP="00816ADB">
      <w:pPr>
        <w:pStyle w:val="Default"/>
        <w:spacing w:line="240" w:lineRule="auto"/>
        <w:jc w:val="center"/>
        <w:rPr>
          <w:rFonts w:eastAsia="Times New Roman Bold" w:hAnsi="Times New Roman" w:cs="Times New Roman"/>
          <w:b/>
          <w:bCs/>
          <w:lang w:val="en-US"/>
        </w:rPr>
      </w:pPr>
      <w:r w:rsidRPr="00B91442">
        <w:rPr>
          <w:rFonts w:eastAsia="Times New Roman Bold" w:hAnsi="Times New Roman" w:cs="Times New Roman"/>
          <w:b/>
          <w:bCs/>
          <w:lang w:val="en-US"/>
        </w:rPr>
        <w:t>Area of Studies: 38.04.02 «Management»</w:t>
      </w:r>
    </w:p>
    <w:p w14:paraId="38B597B6" w14:textId="77777777" w:rsidR="00274198" w:rsidRPr="00B91442" w:rsidRDefault="00274198" w:rsidP="00816ADB">
      <w:pPr>
        <w:pStyle w:val="Default"/>
        <w:spacing w:line="240" w:lineRule="auto"/>
        <w:jc w:val="center"/>
        <w:rPr>
          <w:rFonts w:eastAsia="Times New Roman Bold" w:hAnsi="Times New Roman" w:cs="Times New Roman"/>
          <w:b/>
          <w:bCs/>
          <w:lang w:val="en-US"/>
        </w:rPr>
      </w:pPr>
    </w:p>
    <w:p w14:paraId="0553BD90" w14:textId="48C9EE29" w:rsidR="0032332C" w:rsidRPr="00B91442" w:rsidRDefault="000C06A4" w:rsidP="00816ADB">
      <w:pPr>
        <w:pStyle w:val="a5"/>
        <w:numPr>
          <w:ilvl w:val="0"/>
          <w:numId w:val="3"/>
        </w:numPr>
        <w:tabs>
          <w:tab w:val="clear" w:pos="141"/>
          <w:tab w:val="num" w:pos="686"/>
        </w:tabs>
        <w:spacing w:after="0" w:line="240" w:lineRule="auto"/>
        <w:ind w:left="0" w:firstLine="0"/>
        <w:rPr>
          <w:rFonts w:ascii="Times New Roman" w:eastAsia="Times New Roman Bold" w:hAnsi="Times New Roman" w:cs="Times New Roman"/>
          <w:b/>
          <w:bCs/>
          <w:sz w:val="24"/>
          <w:szCs w:val="24"/>
          <w:lang w:val="en-GB"/>
        </w:rPr>
      </w:pPr>
      <w:r w:rsidRPr="00B91442">
        <w:rPr>
          <w:rFonts w:ascii="Times New Roman" w:hAnsi="Times New Roman" w:cs="Times New Roman"/>
          <w:b/>
          <w:bCs/>
          <w:sz w:val="24"/>
          <w:szCs w:val="24"/>
          <w:lang w:val="en-GB"/>
        </w:rPr>
        <w:t>GENERAL PROVISIONS</w:t>
      </w:r>
    </w:p>
    <w:p w14:paraId="789BF26F" w14:textId="77777777" w:rsidR="0032332C" w:rsidRPr="00B91442" w:rsidRDefault="0032332C" w:rsidP="00816ADB">
      <w:pPr>
        <w:spacing w:after="0" w:line="240" w:lineRule="auto"/>
        <w:ind w:firstLine="567"/>
        <w:rPr>
          <w:rFonts w:ascii="Times New Roman" w:eastAsia="Times New Roman" w:hAnsi="Times New Roman" w:cs="Times New Roman"/>
          <w:sz w:val="24"/>
          <w:szCs w:val="24"/>
          <w:lang w:val="en-GB"/>
        </w:rPr>
      </w:pPr>
    </w:p>
    <w:p w14:paraId="11B08436" w14:textId="265E23A4" w:rsidR="0032332C" w:rsidRPr="00B91442" w:rsidRDefault="00816ADB" w:rsidP="00816ADB">
      <w:pPr>
        <w:pStyle w:val="Default"/>
        <w:numPr>
          <w:ilvl w:val="1"/>
          <w:numId w:val="5"/>
        </w:numPr>
        <w:tabs>
          <w:tab w:val="clear" w:pos="780"/>
          <w:tab w:val="num" w:pos="764"/>
        </w:tabs>
        <w:spacing w:after="120" w:line="240" w:lineRule="auto"/>
        <w:ind w:left="0" w:firstLine="567"/>
        <w:jc w:val="both"/>
        <w:rPr>
          <w:rFonts w:hAnsi="Times New Roman" w:cs="Times New Roman"/>
          <w:lang w:val="en-GB"/>
        </w:rPr>
      </w:pPr>
      <w:r w:rsidRPr="00B91442">
        <w:rPr>
          <w:rFonts w:hAnsi="Times New Roman" w:cs="Times New Roman"/>
          <w:lang w:val="en-GB"/>
        </w:rPr>
        <w:t>These Guidelines for Preparation and Defense of Term Papers (hereinafter, the Guidelines) have been prepared in line with the Regulations on Term Papers and Theses written by BA, Specialist and MA Students of the National Research University Higher School of Economics (hereinafter, the Regulations), approved by the HSE Academic Council</w:t>
      </w:r>
      <w:r w:rsidR="0002363E" w:rsidRPr="00B91442">
        <w:rPr>
          <w:rFonts w:hAnsi="Times New Roman" w:cs="Times New Roman"/>
          <w:lang w:val="en-GB"/>
        </w:rPr>
        <w:t>, minutes No.6 dated June 17, 2021</w:t>
      </w:r>
      <w:r w:rsidR="000C06A4" w:rsidRPr="00B91442">
        <w:rPr>
          <w:rFonts w:hAnsi="Times New Roman" w:cs="Times New Roman"/>
          <w:lang w:val="en-GB"/>
        </w:rPr>
        <w:t xml:space="preserve">. </w:t>
      </w:r>
    </w:p>
    <w:p w14:paraId="3BCCD712" w14:textId="43779D6F" w:rsidR="0032332C" w:rsidRPr="00B91442" w:rsidRDefault="000C06A4" w:rsidP="00816ADB">
      <w:pPr>
        <w:pStyle w:val="Default"/>
        <w:numPr>
          <w:ilvl w:val="1"/>
          <w:numId w:val="7"/>
        </w:numPr>
        <w:tabs>
          <w:tab w:val="clear" w:pos="141"/>
          <w:tab w:val="num" w:pos="697"/>
        </w:tabs>
        <w:spacing w:after="120" w:line="240" w:lineRule="auto"/>
        <w:ind w:left="0" w:firstLine="567"/>
        <w:jc w:val="both"/>
        <w:rPr>
          <w:rFonts w:hAnsi="Times New Roman" w:cs="Times New Roman"/>
          <w:lang w:val="en-GB"/>
        </w:rPr>
      </w:pPr>
      <w:r w:rsidRPr="00B91442">
        <w:rPr>
          <w:rFonts w:hAnsi="Times New Roman" w:cs="Times New Roman"/>
          <w:lang w:val="en-GB"/>
        </w:rPr>
        <w:t xml:space="preserve">Term </w:t>
      </w:r>
      <w:r w:rsidR="00A32D20" w:rsidRPr="00B91442">
        <w:rPr>
          <w:rFonts w:hAnsi="Times New Roman" w:cs="Times New Roman"/>
          <w:lang w:val="en-GB"/>
        </w:rPr>
        <w:t>Paper (hereinafter, TP)</w:t>
      </w:r>
      <w:r w:rsidRPr="00B91442">
        <w:rPr>
          <w:rFonts w:hAnsi="Times New Roman" w:cs="Times New Roman"/>
          <w:lang w:val="en-GB"/>
        </w:rPr>
        <w:t xml:space="preserve"> is prepared and defended during the 1</w:t>
      </w:r>
      <w:r w:rsidRPr="00B91442">
        <w:rPr>
          <w:rFonts w:hAnsi="Times New Roman" w:cs="Times New Roman"/>
          <w:vertAlign w:val="superscript"/>
          <w:lang w:val="en-GB"/>
        </w:rPr>
        <w:t>st</w:t>
      </w:r>
      <w:r w:rsidRPr="00B91442">
        <w:rPr>
          <w:rFonts w:hAnsi="Times New Roman" w:cs="Times New Roman"/>
          <w:lang w:val="en-GB"/>
        </w:rPr>
        <w:t xml:space="preserve"> academic year. </w:t>
      </w:r>
    </w:p>
    <w:p w14:paraId="3C63A402" w14:textId="230E9CEB" w:rsidR="0032332C" w:rsidRPr="00B91442" w:rsidRDefault="000C06A4" w:rsidP="00816ADB">
      <w:pPr>
        <w:pStyle w:val="Default"/>
        <w:numPr>
          <w:ilvl w:val="1"/>
          <w:numId w:val="7"/>
        </w:numPr>
        <w:tabs>
          <w:tab w:val="clear" w:pos="141"/>
          <w:tab w:val="num" w:pos="697"/>
        </w:tabs>
        <w:spacing w:after="120" w:line="240" w:lineRule="auto"/>
        <w:ind w:left="0" w:firstLine="567"/>
        <w:jc w:val="both"/>
        <w:rPr>
          <w:rFonts w:hAnsi="Times New Roman" w:cs="Times New Roman"/>
          <w:lang w:val="en-GB"/>
        </w:rPr>
      </w:pPr>
      <w:r w:rsidRPr="00B91442">
        <w:rPr>
          <w:rFonts w:hAnsi="Times New Roman" w:cs="Times New Roman"/>
          <w:lang w:val="en-GB"/>
        </w:rPr>
        <w:t>According to the program’s curriculum</w:t>
      </w:r>
      <w:r w:rsidR="008A2D44" w:rsidRPr="00B91442">
        <w:rPr>
          <w:rFonts w:hAnsi="Times New Roman" w:cs="Times New Roman"/>
          <w:lang w:val="en-GB"/>
        </w:rPr>
        <w:t>,</w:t>
      </w:r>
      <w:r w:rsidRPr="00B91442">
        <w:rPr>
          <w:rFonts w:hAnsi="Times New Roman" w:cs="Times New Roman"/>
          <w:lang w:val="en-GB"/>
        </w:rPr>
        <w:t xml:space="preserve"> the term paper submission falls in </w:t>
      </w:r>
      <w:r w:rsidR="004670D1" w:rsidRPr="00B91442">
        <w:rPr>
          <w:rFonts w:hAnsi="Times New Roman" w:cs="Times New Roman"/>
          <w:lang w:val="en-GB"/>
        </w:rPr>
        <w:t xml:space="preserve">Module </w:t>
      </w:r>
      <w:r w:rsidRPr="00B91442">
        <w:rPr>
          <w:rFonts w:hAnsi="Times New Roman" w:cs="Times New Roman"/>
          <w:lang w:val="en-GB"/>
        </w:rPr>
        <w:t>4 during the 1</w:t>
      </w:r>
      <w:r w:rsidRPr="00B91442">
        <w:rPr>
          <w:rFonts w:hAnsi="Times New Roman" w:cs="Times New Roman"/>
          <w:vertAlign w:val="superscript"/>
          <w:lang w:val="en-GB"/>
        </w:rPr>
        <w:t>st</w:t>
      </w:r>
      <w:r w:rsidRPr="00B91442">
        <w:rPr>
          <w:rFonts w:hAnsi="Times New Roman" w:cs="Times New Roman"/>
          <w:lang w:val="en-GB"/>
        </w:rPr>
        <w:t xml:space="preserve"> academic year. </w:t>
      </w:r>
    </w:p>
    <w:p w14:paraId="5597ABBB" w14:textId="3C2FB06A" w:rsidR="0032332C" w:rsidRPr="00B91442" w:rsidRDefault="000C06A4" w:rsidP="00816ADB">
      <w:pPr>
        <w:pStyle w:val="Default"/>
        <w:numPr>
          <w:ilvl w:val="1"/>
          <w:numId w:val="7"/>
        </w:numPr>
        <w:tabs>
          <w:tab w:val="clear" w:pos="141"/>
          <w:tab w:val="num" w:pos="697"/>
        </w:tabs>
        <w:spacing w:after="120" w:line="240" w:lineRule="auto"/>
        <w:ind w:left="0" w:firstLine="567"/>
        <w:jc w:val="both"/>
        <w:rPr>
          <w:rFonts w:hAnsi="Times New Roman" w:cs="Times New Roman"/>
          <w:lang w:val="en-GB"/>
        </w:rPr>
      </w:pPr>
      <w:r w:rsidRPr="00B91442">
        <w:rPr>
          <w:rFonts w:hAnsi="Times New Roman" w:cs="Times New Roman"/>
          <w:lang w:val="en-GB"/>
        </w:rPr>
        <w:t xml:space="preserve">Term </w:t>
      </w:r>
      <w:r w:rsidR="00A32D20" w:rsidRPr="00B91442">
        <w:rPr>
          <w:rFonts w:hAnsi="Times New Roman" w:cs="Times New Roman"/>
          <w:lang w:val="en-GB"/>
        </w:rPr>
        <w:t>P</w:t>
      </w:r>
      <w:r w:rsidRPr="00B91442">
        <w:rPr>
          <w:rFonts w:hAnsi="Times New Roman" w:cs="Times New Roman"/>
          <w:lang w:val="en-GB"/>
        </w:rPr>
        <w:t xml:space="preserve">apers prepared on </w:t>
      </w:r>
      <w:r w:rsidR="00816ADB" w:rsidRPr="00B91442">
        <w:rPr>
          <w:rFonts w:hAnsi="Times New Roman" w:cs="Times New Roman"/>
          <w:lang w:val="en-GB"/>
        </w:rPr>
        <w:t>MA</w:t>
      </w:r>
      <w:r w:rsidRPr="00B91442">
        <w:rPr>
          <w:rFonts w:hAnsi="Times New Roman" w:cs="Times New Roman"/>
          <w:lang w:val="en-GB"/>
        </w:rPr>
        <w:t xml:space="preserve"> program</w:t>
      </w:r>
      <w:r w:rsidR="00816ADB" w:rsidRPr="00B91442">
        <w:rPr>
          <w:rFonts w:hAnsi="Times New Roman" w:cs="Times New Roman"/>
          <w:lang w:val="en-GB"/>
        </w:rPr>
        <w:t>mes</w:t>
      </w:r>
      <w:r w:rsidRPr="00B91442">
        <w:rPr>
          <w:rFonts w:hAnsi="Times New Roman" w:cs="Times New Roman"/>
          <w:lang w:val="en-GB"/>
        </w:rPr>
        <w:t xml:space="preserve"> are defended at the Defen</w:t>
      </w:r>
      <w:r w:rsidR="00FE654C" w:rsidRPr="00B91442">
        <w:rPr>
          <w:rFonts w:hAnsi="Times New Roman" w:cs="Times New Roman"/>
          <w:lang w:val="en-GB"/>
        </w:rPr>
        <w:t>c</w:t>
      </w:r>
      <w:r w:rsidRPr="00B91442">
        <w:rPr>
          <w:rFonts w:hAnsi="Times New Roman" w:cs="Times New Roman"/>
          <w:lang w:val="en-GB"/>
        </w:rPr>
        <w:t xml:space="preserve">e Board. </w:t>
      </w:r>
    </w:p>
    <w:p w14:paraId="4B065C90" w14:textId="214301A8" w:rsidR="00A32D20" w:rsidRPr="00720F46" w:rsidRDefault="000C06A4" w:rsidP="00720F46">
      <w:pPr>
        <w:pStyle w:val="Default"/>
        <w:numPr>
          <w:ilvl w:val="1"/>
          <w:numId w:val="7"/>
        </w:numPr>
        <w:tabs>
          <w:tab w:val="clear" w:pos="141"/>
          <w:tab w:val="num" w:pos="697"/>
        </w:tabs>
        <w:spacing w:after="120" w:line="240" w:lineRule="auto"/>
        <w:ind w:left="0" w:firstLine="567"/>
        <w:jc w:val="both"/>
        <w:rPr>
          <w:rFonts w:hAnsi="Times New Roman" w:cs="Times New Roman"/>
          <w:lang w:val="en-GB"/>
        </w:rPr>
      </w:pPr>
      <w:r w:rsidRPr="00B91442">
        <w:rPr>
          <w:rFonts w:hAnsi="Times New Roman" w:cs="Times New Roman"/>
          <w:lang w:val="en-GB"/>
        </w:rPr>
        <w:t xml:space="preserve">The </w:t>
      </w:r>
      <w:r w:rsidR="00A32D20" w:rsidRPr="00B91442">
        <w:rPr>
          <w:rFonts w:hAnsi="Times New Roman" w:cs="Times New Roman"/>
          <w:lang w:val="en-GB"/>
        </w:rPr>
        <w:t>T</w:t>
      </w:r>
      <w:r w:rsidRPr="00B91442">
        <w:rPr>
          <w:rFonts w:hAnsi="Times New Roman" w:cs="Times New Roman"/>
          <w:lang w:val="en-GB"/>
        </w:rPr>
        <w:t xml:space="preserve">erm </w:t>
      </w:r>
      <w:r w:rsidR="00A32D20" w:rsidRPr="00B91442">
        <w:rPr>
          <w:rFonts w:hAnsi="Times New Roman" w:cs="Times New Roman"/>
          <w:lang w:val="en-GB"/>
        </w:rPr>
        <w:t>P</w:t>
      </w:r>
      <w:r w:rsidRPr="00B91442">
        <w:rPr>
          <w:rFonts w:hAnsi="Times New Roman" w:cs="Times New Roman"/>
          <w:lang w:val="en-GB"/>
        </w:rPr>
        <w:t>aper is completed in English. It could be prepared individually or in groups</w:t>
      </w:r>
      <w:r w:rsidR="008A2D44" w:rsidRPr="00B91442">
        <w:rPr>
          <w:rFonts w:hAnsi="Times New Roman" w:cs="Times New Roman"/>
          <w:lang w:val="en-GB"/>
        </w:rPr>
        <w:t xml:space="preserve"> </w:t>
      </w:r>
      <w:r w:rsidR="008A2D44" w:rsidRPr="008D0853">
        <w:rPr>
          <w:rFonts w:hAnsi="Times New Roman" w:cs="Times New Roman"/>
          <w:b/>
          <w:bCs/>
          <w:lang w:val="en-GB"/>
        </w:rPr>
        <w:t xml:space="preserve">(the maximum number of students in a group is </w:t>
      </w:r>
      <w:r w:rsidR="008D0853" w:rsidRPr="008D0853">
        <w:rPr>
          <w:rFonts w:hAnsi="Times New Roman" w:cs="Times New Roman"/>
          <w:b/>
          <w:bCs/>
          <w:lang w:val="en-GB"/>
        </w:rPr>
        <w:t>2</w:t>
      </w:r>
      <w:r w:rsidR="008A2D44" w:rsidRPr="008D0853">
        <w:rPr>
          <w:rFonts w:hAnsi="Times New Roman" w:cs="Times New Roman"/>
          <w:b/>
          <w:bCs/>
          <w:lang w:val="en-GB"/>
        </w:rPr>
        <w:t>)</w:t>
      </w:r>
      <w:r w:rsidRPr="008D0853">
        <w:rPr>
          <w:rFonts w:hAnsi="Times New Roman" w:cs="Times New Roman"/>
          <w:b/>
          <w:bCs/>
          <w:lang w:val="en-GB"/>
        </w:rPr>
        <w:t>.</w:t>
      </w:r>
    </w:p>
    <w:p w14:paraId="4A1CAA9C" w14:textId="5B3791D9" w:rsidR="00C159D9" w:rsidRPr="00B91442" w:rsidRDefault="000C06A4" w:rsidP="00A32D20">
      <w:pPr>
        <w:pStyle w:val="a5"/>
        <w:numPr>
          <w:ilvl w:val="0"/>
          <w:numId w:val="7"/>
        </w:numPr>
        <w:spacing w:after="120" w:line="240" w:lineRule="auto"/>
        <w:rPr>
          <w:rFonts w:ascii="Times New Roman" w:eastAsia="Times New Roman Bold" w:hAnsi="Times New Roman" w:cs="Times New Roman"/>
          <w:b/>
          <w:bCs/>
          <w:sz w:val="24"/>
          <w:szCs w:val="24"/>
          <w:lang w:val="en-GB"/>
        </w:rPr>
      </w:pPr>
      <w:r w:rsidRPr="00B91442">
        <w:rPr>
          <w:rFonts w:ascii="Times New Roman" w:hAnsi="Times New Roman" w:cs="Times New Roman"/>
          <w:b/>
          <w:bCs/>
          <w:sz w:val="24"/>
          <w:szCs w:val="24"/>
          <w:lang w:val="en-GB"/>
        </w:rPr>
        <w:t>TERM PAPER STRUCTURE, CONTENT AND FORMAT</w:t>
      </w:r>
    </w:p>
    <w:p w14:paraId="05308D92" w14:textId="13677ADF" w:rsidR="00A94C82" w:rsidRDefault="000C06A4" w:rsidP="00A94C82">
      <w:pPr>
        <w:spacing w:after="120" w:line="240" w:lineRule="auto"/>
        <w:ind w:firstLine="567"/>
        <w:jc w:val="both"/>
        <w:rPr>
          <w:rFonts w:ascii="Times New Roman" w:hAnsi="Times New Roman" w:cs="Times New Roman"/>
          <w:sz w:val="24"/>
          <w:szCs w:val="24"/>
          <w:lang w:val="en-US"/>
        </w:rPr>
      </w:pPr>
      <w:r w:rsidRPr="00B91442">
        <w:rPr>
          <w:rFonts w:ascii="Times New Roman" w:hAnsi="Times New Roman" w:cs="Times New Roman"/>
          <w:sz w:val="24"/>
          <w:szCs w:val="24"/>
          <w:lang w:val="en-GB"/>
        </w:rPr>
        <w:t xml:space="preserve">2.1. The </w:t>
      </w:r>
      <w:r w:rsidR="005A054E" w:rsidRPr="00B91442">
        <w:rPr>
          <w:rFonts w:ascii="Times New Roman" w:hAnsi="Times New Roman" w:cs="Times New Roman"/>
          <w:sz w:val="24"/>
          <w:szCs w:val="24"/>
          <w:lang w:val="en-GB"/>
        </w:rPr>
        <w:t>T</w:t>
      </w:r>
      <w:r w:rsidRPr="00B91442">
        <w:rPr>
          <w:rFonts w:ascii="Times New Roman" w:hAnsi="Times New Roman" w:cs="Times New Roman"/>
          <w:sz w:val="24"/>
          <w:szCs w:val="24"/>
          <w:lang w:val="en-GB"/>
        </w:rPr>
        <w:t>erm Paper</w:t>
      </w:r>
      <w:r w:rsidR="00A32D20" w:rsidRPr="00B91442">
        <w:rPr>
          <w:rFonts w:ascii="Times New Roman" w:hAnsi="Times New Roman" w:cs="Times New Roman"/>
          <w:sz w:val="24"/>
          <w:szCs w:val="24"/>
          <w:lang w:val="en-GB"/>
        </w:rPr>
        <w:t xml:space="preserve"> </w:t>
      </w:r>
      <w:r w:rsidRPr="00B91442">
        <w:rPr>
          <w:rFonts w:ascii="Times New Roman" w:hAnsi="Times New Roman" w:cs="Times New Roman"/>
          <w:sz w:val="24"/>
          <w:szCs w:val="24"/>
          <w:lang w:val="en-GB"/>
        </w:rPr>
        <w:t xml:space="preserve">is a structured </w:t>
      </w:r>
      <w:r w:rsidR="005A054E" w:rsidRPr="00B91442">
        <w:rPr>
          <w:rFonts w:ascii="Times New Roman" w:hAnsi="Times New Roman" w:cs="Times New Roman"/>
          <w:sz w:val="24"/>
          <w:szCs w:val="24"/>
          <w:lang w:val="en-GB"/>
        </w:rPr>
        <w:t xml:space="preserve">research </w:t>
      </w:r>
      <w:r w:rsidRPr="00B91442">
        <w:rPr>
          <w:rFonts w:ascii="Times New Roman" w:hAnsi="Times New Roman" w:cs="Times New Roman"/>
          <w:sz w:val="24"/>
          <w:szCs w:val="24"/>
          <w:lang w:val="en-GB"/>
        </w:rPr>
        <w:t xml:space="preserve">paper </w:t>
      </w:r>
      <w:r w:rsidR="005A054E" w:rsidRPr="00B91442">
        <w:rPr>
          <w:rFonts w:ascii="Times New Roman" w:hAnsi="Times New Roman" w:cs="Times New Roman"/>
          <w:sz w:val="24"/>
          <w:szCs w:val="24"/>
          <w:lang w:val="en-GB"/>
        </w:rPr>
        <w:t xml:space="preserve">on the issues directly related to the International Business </w:t>
      </w:r>
      <w:r w:rsidR="007C0169" w:rsidRPr="00B91442">
        <w:rPr>
          <w:rFonts w:ascii="Times New Roman" w:hAnsi="Times New Roman" w:cs="Times New Roman"/>
          <w:sz w:val="24"/>
          <w:szCs w:val="24"/>
          <w:lang w:val="en-GB"/>
        </w:rPr>
        <w:t>sphere</w:t>
      </w:r>
      <w:r w:rsidRPr="00B91442">
        <w:rPr>
          <w:rFonts w:ascii="Times New Roman" w:hAnsi="Times New Roman" w:cs="Times New Roman"/>
          <w:sz w:val="24"/>
          <w:szCs w:val="24"/>
          <w:lang w:val="en-GB"/>
        </w:rPr>
        <w:t xml:space="preserve">. It should be </w:t>
      </w:r>
      <w:r w:rsidR="008A2D44" w:rsidRPr="00B91442">
        <w:rPr>
          <w:rFonts w:ascii="Times New Roman" w:hAnsi="Times New Roman" w:cs="Times New Roman"/>
          <w:b/>
          <w:bCs/>
          <w:sz w:val="24"/>
          <w:szCs w:val="24"/>
          <w:lang w:val="en-GB"/>
        </w:rPr>
        <w:t>8</w:t>
      </w:r>
      <w:r w:rsidRPr="00B91442">
        <w:rPr>
          <w:rFonts w:ascii="Times New Roman" w:hAnsi="Times New Roman" w:cs="Times New Roman"/>
          <w:b/>
          <w:bCs/>
          <w:sz w:val="24"/>
          <w:szCs w:val="24"/>
          <w:lang w:val="en-GB"/>
        </w:rPr>
        <w:t xml:space="preserve"> 000 to </w:t>
      </w:r>
      <w:r w:rsidR="008A2D44" w:rsidRPr="00B91442">
        <w:rPr>
          <w:rFonts w:ascii="Times New Roman" w:hAnsi="Times New Roman" w:cs="Times New Roman"/>
          <w:b/>
          <w:bCs/>
          <w:sz w:val="24"/>
          <w:szCs w:val="24"/>
          <w:lang w:val="en-GB"/>
        </w:rPr>
        <w:t>12</w:t>
      </w:r>
      <w:r w:rsidRPr="00B91442">
        <w:rPr>
          <w:rFonts w:ascii="Times New Roman" w:hAnsi="Times New Roman" w:cs="Times New Roman"/>
          <w:b/>
          <w:bCs/>
          <w:sz w:val="24"/>
          <w:szCs w:val="24"/>
          <w:lang w:val="en-GB"/>
        </w:rPr>
        <w:t> 000</w:t>
      </w:r>
      <w:r w:rsidRPr="00B91442">
        <w:rPr>
          <w:rFonts w:ascii="Times New Roman" w:hAnsi="Times New Roman" w:cs="Times New Roman"/>
          <w:sz w:val="24"/>
          <w:szCs w:val="24"/>
          <w:lang w:val="en-GB"/>
        </w:rPr>
        <w:t xml:space="preserve"> </w:t>
      </w:r>
      <w:r w:rsidR="008A2D44" w:rsidRPr="00B91442">
        <w:rPr>
          <w:rFonts w:ascii="Times New Roman" w:hAnsi="Times New Roman" w:cs="Times New Roman"/>
          <w:b/>
          <w:bCs/>
          <w:sz w:val="24"/>
          <w:szCs w:val="24"/>
          <w:lang w:val="en-GB"/>
        </w:rPr>
        <w:t>words</w:t>
      </w:r>
      <w:r w:rsidRPr="00B91442">
        <w:rPr>
          <w:rFonts w:ascii="Times New Roman" w:hAnsi="Times New Roman" w:cs="Times New Roman"/>
          <w:sz w:val="24"/>
          <w:szCs w:val="24"/>
          <w:lang w:val="en-GB"/>
        </w:rPr>
        <w:t xml:space="preserve"> </w:t>
      </w:r>
      <w:r w:rsidR="008A2D44" w:rsidRPr="00B91442">
        <w:rPr>
          <w:rFonts w:ascii="Times New Roman" w:hAnsi="Times New Roman" w:cs="Times New Roman"/>
          <w:sz w:val="24"/>
          <w:szCs w:val="24"/>
          <w:lang w:val="en-GB"/>
        </w:rPr>
        <w:t xml:space="preserve">in length </w:t>
      </w:r>
      <w:r w:rsidR="008A2D44" w:rsidRPr="00B91442">
        <w:rPr>
          <w:rFonts w:ascii="Times New Roman" w:hAnsi="Times New Roman" w:cs="Times New Roman"/>
          <w:sz w:val="24"/>
          <w:szCs w:val="24"/>
          <w:lang w:val="en-GB" w:eastAsia="zh-CN"/>
        </w:rPr>
        <w:t xml:space="preserve">(for group term papers the length should be </w:t>
      </w:r>
      <w:r w:rsidR="008A2D44" w:rsidRPr="00B91442">
        <w:rPr>
          <w:rFonts w:ascii="Times New Roman" w:hAnsi="Times New Roman" w:cs="Times New Roman"/>
          <w:b/>
          <w:bCs/>
          <w:sz w:val="24"/>
          <w:szCs w:val="24"/>
          <w:lang w:val="en-GB" w:eastAsia="zh-CN"/>
        </w:rPr>
        <w:t>12 000 to 1</w:t>
      </w:r>
      <w:r w:rsidR="00720F46" w:rsidRPr="00720F46">
        <w:rPr>
          <w:rFonts w:ascii="Times New Roman" w:hAnsi="Times New Roman" w:cs="Times New Roman"/>
          <w:b/>
          <w:bCs/>
          <w:sz w:val="24"/>
          <w:szCs w:val="24"/>
          <w:lang w:val="en-US" w:eastAsia="zh-CN"/>
        </w:rPr>
        <w:t>6</w:t>
      </w:r>
      <w:r w:rsidR="008A2D44" w:rsidRPr="00B91442">
        <w:rPr>
          <w:rFonts w:ascii="Times New Roman" w:hAnsi="Times New Roman" w:cs="Times New Roman"/>
          <w:b/>
          <w:bCs/>
          <w:sz w:val="24"/>
          <w:szCs w:val="24"/>
          <w:lang w:val="en-GB" w:eastAsia="zh-CN"/>
        </w:rPr>
        <w:t xml:space="preserve"> 000 words</w:t>
      </w:r>
      <w:r w:rsidR="008A2D44" w:rsidRPr="00B91442">
        <w:rPr>
          <w:rFonts w:ascii="Times New Roman" w:hAnsi="Times New Roman" w:cs="Times New Roman"/>
          <w:sz w:val="24"/>
          <w:szCs w:val="24"/>
          <w:lang w:val="en-GB" w:eastAsia="zh-CN"/>
        </w:rPr>
        <w:t>)</w:t>
      </w:r>
      <w:r w:rsidR="005A054E" w:rsidRPr="00B91442">
        <w:rPr>
          <w:rFonts w:ascii="Times New Roman" w:hAnsi="Times New Roman" w:cs="Times New Roman"/>
          <w:sz w:val="24"/>
          <w:szCs w:val="24"/>
          <w:lang w:val="en-GB"/>
        </w:rPr>
        <w:t xml:space="preserve">. </w:t>
      </w:r>
      <w:r w:rsidR="00A94C82" w:rsidRPr="00A94C82">
        <w:rPr>
          <w:rFonts w:ascii="Times New Roman" w:hAnsi="Times New Roman" w:cs="Times New Roman"/>
          <w:sz w:val="24"/>
          <w:szCs w:val="24"/>
          <w:lang w:val="en-GB"/>
        </w:rPr>
        <w:t>The number of words includes a table of contents, the main content of the work and a list of used sources and literature</w:t>
      </w:r>
      <w:r w:rsidR="00A94C82" w:rsidRPr="00A94C82">
        <w:rPr>
          <w:rFonts w:ascii="Times New Roman" w:hAnsi="Times New Roman" w:cs="Times New Roman"/>
          <w:sz w:val="24"/>
          <w:szCs w:val="24"/>
          <w:lang w:val="en-US"/>
        </w:rPr>
        <w:t xml:space="preserve"> (</w:t>
      </w:r>
      <w:r w:rsidR="00720F46">
        <w:rPr>
          <w:rFonts w:ascii="Times New Roman" w:hAnsi="Times New Roman" w:cs="Times New Roman"/>
          <w:sz w:val="24"/>
          <w:szCs w:val="24"/>
          <w:lang w:val="en-US"/>
        </w:rPr>
        <w:t>Bibliography</w:t>
      </w:r>
      <w:r w:rsidR="00A94C82" w:rsidRPr="00A94C82">
        <w:rPr>
          <w:rFonts w:ascii="Times New Roman" w:hAnsi="Times New Roman" w:cs="Times New Roman"/>
          <w:sz w:val="24"/>
          <w:szCs w:val="24"/>
          <w:lang w:val="en-US"/>
        </w:rPr>
        <w:t>)</w:t>
      </w:r>
      <w:r w:rsidR="00A94C82" w:rsidRPr="00A94C82">
        <w:rPr>
          <w:rFonts w:ascii="Times New Roman" w:hAnsi="Times New Roman" w:cs="Times New Roman"/>
          <w:sz w:val="24"/>
          <w:szCs w:val="24"/>
          <w:lang w:val="en-GB"/>
        </w:rPr>
        <w:t xml:space="preserve">. Applications in the form of maps, tables, charts, diagrams, etc., taken outside the scope of the work, are </w:t>
      </w:r>
      <w:r w:rsidR="00A94C82" w:rsidRPr="00A94C82">
        <w:rPr>
          <w:rFonts w:ascii="Times New Roman" w:hAnsi="Times New Roman" w:cs="Times New Roman"/>
          <w:b/>
          <w:bCs/>
          <w:sz w:val="24"/>
          <w:szCs w:val="24"/>
          <w:lang w:val="en-GB"/>
        </w:rPr>
        <w:t>not included</w:t>
      </w:r>
      <w:r w:rsidR="00A94C82" w:rsidRPr="00A94C82">
        <w:rPr>
          <w:rFonts w:ascii="Times New Roman" w:hAnsi="Times New Roman" w:cs="Times New Roman"/>
          <w:sz w:val="24"/>
          <w:szCs w:val="24"/>
          <w:lang w:val="en-GB"/>
        </w:rPr>
        <w:t xml:space="preserve"> in the calculation of </w:t>
      </w:r>
      <w:r w:rsidR="00A94C82">
        <w:rPr>
          <w:rFonts w:ascii="Times New Roman" w:hAnsi="Times New Roman" w:cs="Times New Roman"/>
          <w:sz w:val="24"/>
          <w:szCs w:val="24"/>
          <w:lang w:val="en-GB"/>
        </w:rPr>
        <w:t>words</w:t>
      </w:r>
      <w:r w:rsidR="00A94C82" w:rsidRPr="00A94C82">
        <w:rPr>
          <w:rFonts w:ascii="Times New Roman" w:hAnsi="Times New Roman" w:cs="Times New Roman"/>
          <w:sz w:val="24"/>
          <w:szCs w:val="24"/>
          <w:lang w:val="en-GB"/>
        </w:rPr>
        <w:t>.</w:t>
      </w:r>
      <w:r w:rsidR="00A94C82" w:rsidRPr="00A94C82">
        <w:rPr>
          <w:rFonts w:ascii="Times New Roman" w:hAnsi="Times New Roman" w:cs="Times New Roman"/>
          <w:sz w:val="24"/>
          <w:szCs w:val="24"/>
          <w:lang w:val="en-US"/>
        </w:rPr>
        <w:t xml:space="preserve"> </w:t>
      </w:r>
    </w:p>
    <w:p w14:paraId="1004813C" w14:textId="31463356" w:rsidR="00720F46" w:rsidRPr="00720F46" w:rsidRDefault="00C87192" w:rsidP="00A94C82">
      <w:pPr>
        <w:spacing w:after="120" w:line="240" w:lineRule="auto"/>
        <w:ind w:firstLine="567"/>
        <w:jc w:val="both"/>
        <w:rPr>
          <w:rFonts w:ascii="Times New Roman" w:hAnsi="Times New Roman" w:cs="Times New Roman"/>
          <w:sz w:val="24"/>
          <w:szCs w:val="24"/>
          <w:lang w:val="en-US"/>
        </w:rPr>
      </w:pPr>
      <w:r w:rsidRPr="00C87192">
        <w:rPr>
          <w:rFonts w:ascii="Times New Roman" w:hAnsi="Times New Roman" w:cs="Times New Roman"/>
          <w:sz w:val="24"/>
          <w:szCs w:val="24"/>
          <w:lang w:val="en-GB"/>
        </w:rPr>
        <w:t>Group term papers must include the table which outlines</w:t>
      </w:r>
      <w:r w:rsidR="00720F46">
        <w:rPr>
          <w:rFonts w:ascii="Times New Roman" w:hAnsi="Times New Roman" w:cs="Times New Roman"/>
          <w:sz w:val="24"/>
          <w:szCs w:val="24"/>
          <w:lang w:val="en-GB"/>
        </w:rPr>
        <w:t xml:space="preserve"> (See Appendix A-6)</w:t>
      </w:r>
      <w:r w:rsidR="00720F46" w:rsidRPr="00720F46">
        <w:rPr>
          <w:rFonts w:ascii="Times New Roman" w:hAnsi="Times New Roman" w:cs="Times New Roman"/>
          <w:sz w:val="24"/>
          <w:szCs w:val="24"/>
          <w:lang w:val="en-US"/>
        </w:rPr>
        <w:t>:</w:t>
      </w:r>
    </w:p>
    <w:p w14:paraId="7E7A14DC" w14:textId="232704FB" w:rsidR="00720F46" w:rsidRPr="00720F46" w:rsidRDefault="00C87192" w:rsidP="00720F46">
      <w:pPr>
        <w:pStyle w:val="a5"/>
        <w:numPr>
          <w:ilvl w:val="0"/>
          <w:numId w:val="23"/>
        </w:numPr>
        <w:spacing w:after="120" w:line="240" w:lineRule="auto"/>
        <w:jc w:val="both"/>
        <w:rPr>
          <w:rFonts w:ascii="Times New Roman" w:hAnsi="Times New Roman" w:cs="Times New Roman"/>
          <w:sz w:val="24"/>
          <w:szCs w:val="24"/>
        </w:rPr>
      </w:pPr>
      <w:r w:rsidRPr="00720F46">
        <w:rPr>
          <w:rFonts w:ascii="Times New Roman" w:hAnsi="Times New Roman" w:cs="Times New Roman"/>
          <w:sz w:val="24"/>
          <w:szCs w:val="24"/>
          <w:lang w:val="en-GB"/>
        </w:rPr>
        <w:t>students’ surnames</w:t>
      </w:r>
    </w:p>
    <w:p w14:paraId="1CF671BA" w14:textId="285D8987" w:rsidR="00720F46" w:rsidRPr="00720F46" w:rsidRDefault="00C87192" w:rsidP="00720F46">
      <w:pPr>
        <w:pStyle w:val="a5"/>
        <w:numPr>
          <w:ilvl w:val="0"/>
          <w:numId w:val="23"/>
        </w:numPr>
        <w:spacing w:after="120" w:line="240" w:lineRule="auto"/>
        <w:jc w:val="both"/>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term paper section(s) </w:t>
      </w:r>
      <w:r w:rsidR="00720F46" w:rsidRPr="00720F46">
        <w:rPr>
          <w:rFonts w:ascii="Times New Roman" w:hAnsi="Times New Roman" w:cs="Times New Roman"/>
          <w:sz w:val="24"/>
          <w:szCs w:val="24"/>
          <w:lang w:val="en-GB"/>
        </w:rPr>
        <w:t xml:space="preserve">every student </w:t>
      </w:r>
      <w:r w:rsidRPr="00720F46">
        <w:rPr>
          <w:rFonts w:ascii="Times New Roman" w:hAnsi="Times New Roman" w:cs="Times New Roman"/>
          <w:sz w:val="24"/>
          <w:szCs w:val="24"/>
          <w:lang w:val="en-GB"/>
        </w:rPr>
        <w:t>contributed to</w:t>
      </w:r>
    </w:p>
    <w:p w14:paraId="7EBA1EE7" w14:textId="245D22F8" w:rsidR="005A054E" w:rsidRPr="00720F46" w:rsidRDefault="00C87192" w:rsidP="00720F46">
      <w:pPr>
        <w:pStyle w:val="a5"/>
        <w:numPr>
          <w:ilvl w:val="0"/>
          <w:numId w:val="23"/>
        </w:numPr>
        <w:spacing w:after="120" w:line="240" w:lineRule="auto"/>
        <w:jc w:val="both"/>
        <w:rPr>
          <w:rFonts w:ascii="Times New Roman" w:hAnsi="Times New Roman" w:cs="Times New Roman"/>
          <w:sz w:val="24"/>
          <w:szCs w:val="24"/>
          <w:lang w:val="en-GB"/>
        </w:rPr>
      </w:pPr>
      <w:r w:rsidRPr="00720F46">
        <w:rPr>
          <w:rFonts w:ascii="Times New Roman" w:hAnsi="Times New Roman" w:cs="Times New Roman"/>
          <w:sz w:val="24"/>
          <w:szCs w:val="24"/>
          <w:lang w:val="en-GB"/>
        </w:rPr>
        <w:t>word count of the contribution for each student</w:t>
      </w:r>
    </w:p>
    <w:p w14:paraId="1F7D6305" w14:textId="69C2CE2F" w:rsidR="0032332C" w:rsidRPr="00B91442" w:rsidRDefault="005A054E" w:rsidP="00816ADB">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 xml:space="preserve">2.2. </w:t>
      </w:r>
      <w:r w:rsidR="00ED48AC" w:rsidRPr="00B91442">
        <w:rPr>
          <w:rFonts w:ascii="Times New Roman" w:hAnsi="Times New Roman" w:cs="Times New Roman"/>
          <w:sz w:val="24"/>
          <w:szCs w:val="24"/>
          <w:lang w:val="en-GB"/>
        </w:rPr>
        <w:t xml:space="preserve">Term paper is an element of practical training. </w:t>
      </w:r>
      <w:r w:rsidRPr="00B91442">
        <w:rPr>
          <w:rFonts w:ascii="Times New Roman" w:hAnsi="Times New Roman" w:cs="Times New Roman"/>
          <w:sz w:val="24"/>
          <w:szCs w:val="24"/>
          <w:lang w:val="en-GB"/>
        </w:rPr>
        <w:t>There are two main TP formats:</w:t>
      </w:r>
    </w:p>
    <w:p w14:paraId="49FAE46F" w14:textId="0BD3683D" w:rsidR="005A054E" w:rsidRPr="00B91442" w:rsidRDefault="005A054E" w:rsidP="00A32D20">
      <w:pPr>
        <w:pStyle w:val="a5"/>
        <w:numPr>
          <w:ilvl w:val="0"/>
          <w:numId w:val="15"/>
        </w:numPr>
        <w:spacing w:after="120" w:line="240" w:lineRule="auto"/>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 xml:space="preserve">academic format, when research focuses at obtaining new or extending existing knowledge about </w:t>
      </w:r>
      <w:r w:rsidR="00031140" w:rsidRPr="00B91442">
        <w:rPr>
          <w:rFonts w:ascii="Times New Roman" w:hAnsi="Times New Roman" w:cs="Times New Roman"/>
          <w:sz w:val="24"/>
          <w:szCs w:val="24"/>
          <w:lang w:val="en-GB"/>
        </w:rPr>
        <w:t>particular</w:t>
      </w:r>
      <w:r w:rsidRPr="00B91442">
        <w:rPr>
          <w:rFonts w:ascii="Times New Roman" w:hAnsi="Times New Roman" w:cs="Times New Roman"/>
          <w:sz w:val="24"/>
          <w:szCs w:val="24"/>
          <w:lang w:val="en-GB"/>
        </w:rPr>
        <w:t xml:space="preserve"> international business phenomena;</w:t>
      </w:r>
    </w:p>
    <w:p w14:paraId="2CEFDFFB" w14:textId="32E82C84" w:rsidR="005A054E" w:rsidRPr="00B91442" w:rsidRDefault="005A054E" w:rsidP="00A32D20">
      <w:pPr>
        <w:pStyle w:val="a5"/>
        <w:numPr>
          <w:ilvl w:val="0"/>
          <w:numId w:val="15"/>
        </w:numPr>
        <w:spacing w:after="120" w:line="240" w:lineRule="auto"/>
        <w:jc w:val="both"/>
        <w:rPr>
          <w:rFonts w:ascii="Times New Roman" w:eastAsia="Times New Roman" w:hAnsi="Times New Roman" w:cs="Times New Roman"/>
          <w:sz w:val="24"/>
          <w:szCs w:val="24"/>
          <w:lang w:val="en-GB"/>
        </w:rPr>
      </w:pPr>
      <w:r w:rsidRPr="00B91442">
        <w:rPr>
          <w:rFonts w:ascii="Times New Roman" w:eastAsia="Times New Roman" w:hAnsi="Times New Roman" w:cs="Times New Roman"/>
          <w:sz w:val="24"/>
          <w:szCs w:val="24"/>
          <w:lang w:val="en-GB"/>
        </w:rPr>
        <w:lastRenderedPageBreak/>
        <w:t>consulting project format, when study aims to solve a practical task for a particular company, what resul</w:t>
      </w:r>
      <w:r w:rsidR="00FE654C" w:rsidRPr="00B91442">
        <w:rPr>
          <w:rFonts w:ascii="Times New Roman" w:eastAsia="Times New Roman" w:hAnsi="Times New Roman" w:cs="Times New Roman"/>
          <w:sz w:val="24"/>
          <w:szCs w:val="24"/>
          <w:lang w:val="en-GB"/>
        </w:rPr>
        <w:t>t</w:t>
      </w:r>
      <w:r w:rsidRPr="00B91442">
        <w:rPr>
          <w:rFonts w:ascii="Times New Roman" w:eastAsia="Times New Roman" w:hAnsi="Times New Roman" w:cs="Times New Roman"/>
          <w:sz w:val="24"/>
          <w:szCs w:val="24"/>
          <w:lang w:val="en-GB"/>
        </w:rPr>
        <w:t xml:space="preserve">s in development of practical recommendations. </w:t>
      </w:r>
    </w:p>
    <w:p w14:paraId="284C69C5" w14:textId="4EC7705E" w:rsidR="0032332C" w:rsidRPr="00B91442" w:rsidRDefault="000C06A4" w:rsidP="00816ADB">
      <w:pPr>
        <w:spacing w:after="120" w:line="240" w:lineRule="auto"/>
        <w:ind w:firstLine="567"/>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2.</w:t>
      </w:r>
      <w:r w:rsidR="005A054E" w:rsidRPr="00B91442">
        <w:rPr>
          <w:rFonts w:ascii="Times New Roman" w:hAnsi="Times New Roman" w:cs="Times New Roman"/>
          <w:sz w:val="24"/>
          <w:szCs w:val="24"/>
          <w:lang w:val="en-GB"/>
        </w:rPr>
        <w:t>3</w:t>
      </w:r>
      <w:r w:rsidRPr="00B91442">
        <w:rPr>
          <w:rFonts w:ascii="Times New Roman" w:hAnsi="Times New Roman" w:cs="Times New Roman"/>
          <w:sz w:val="24"/>
          <w:szCs w:val="24"/>
          <w:lang w:val="en-GB"/>
        </w:rPr>
        <w:t xml:space="preserve">. </w:t>
      </w:r>
      <w:r w:rsidR="005A054E" w:rsidRPr="00F35DE1">
        <w:rPr>
          <w:rFonts w:ascii="Times New Roman" w:hAnsi="Times New Roman" w:cs="Times New Roman"/>
          <w:b/>
          <w:bCs/>
          <w:sz w:val="24"/>
          <w:szCs w:val="24"/>
          <w:lang w:val="en-GB"/>
        </w:rPr>
        <w:t>In the case of the academic format</w:t>
      </w:r>
      <w:r w:rsidR="005A054E" w:rsidRPr="00B91442">
        <w:rPr>
          <w:rFonts w:ascii="Times New Roman" w:hAnsi="Times New Roman" w:cs="Times New Roman"/>
          <w:sz w:val="24"/>
          <w:szCs w:val="24"/>
          <w:lang w:val="en-GB"/>
        </w:rPr>
        <w:t>, t</w:t>
      </w:r>
      <w:r w:rsidRPr="00B91442">
        <w:rPr>
          <w:rFonts w:ascii="Times New Roman" w:hAnsi="Times New Roman" w:cs="Times New Roman"/>
          <w:sz w:val="24"/>
          <w:szCs w:val="24"/>
          <w:lang w:val="en-GB"/>
        </w:rPr>
        <w:t xml:space="preserve">he structure of </w:t>
      </w:r>
      <w:r w:rsidR="005A054E" w:rsidRPr="00B91442">
        <w:rPr>
          <w:rFonts w:ascii="Times New Roman" w:hAnsi="Times New Roman" w:cs="Times New Roman"/>
          <w:sz w:val="24"/>
          <w:szCs w:val="24"/>
          <w:lang w:val="en-GB"/>
        </w:rPr>
        <w:t>TP</w:t>
      </w:r>
      <w:r w:rsidRPr="00B91442">
        <w:rPr>
          <w:rFonts w:ascii="Times New Roman" w:hAnsi="Times New Roman" w:cs="Times New Roman"/>
          <w:sz w:val="24"/>
          <w:szCs w:val="24"/>
          <w:lang w:val="en-GB"/>
        </w:rPr>
        <w:t>’s content must include the following main sections:</w:t>
      </w:r>
    </w:p>
    <w:p w14:paraId="168271D3" w14:textId="27705512" w:rsidR="0032332C" w:rsidRPr="00B91442" w:rsidRDefault="000C06A4"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title page with </w:t>
      </w:r>
      <w:r w:rsidR="00C159D9" w:rsidRPr="00B91442">
        <w:rPr>
          <w:rFonts w:ascii="Times New Roman" w:hAnsi="Times New Roman" w:cs="Times New Roman"/>
          <w:sz w:val="24"/>
          <w:szCs w:val="24"/>
          <w:lang w:val="en-GB"/>
        </w:rPr>
        <w:t xml:space="preserve">the </w:t>
      </w:r>
      <w:r w:rsidR="00A32D20" w:rsidRPr="00B91442">
        <w:rPr>
          <w:rFonts w:ascii="Times New Roman" w:hAnsi="Times New Roman" w:cs="Times New Roman"/>
          <w:sz w:val="24"/>
          <w:szCs w:val="24"/>
          <w:lang w:val="en-GB"/>
        </w:rPr>
        <w:t>student’s</w:t>
      </w:r>
      <w:r w:rsidRPr="00B91442">
        <w:rPr>
          <w:rFonts w:ascii="Times New Roman" w:hAnsi="Times New Roman" w:cs="Times New Roman"/>
          <w:sz w:val="24"/>
          <w:szCs w:val="24"/>
          <w:lang w:val="en-GB"/>
        </w:rPr>
        <w:t xml:space="preserve"> name, </w:t>
      </w:r>
      <w:r w:rsidR="00C159D9" w:rsidRPr="00B91442">
        <w:rPr>
          <w:rFonts w:ascii="Times New Roman" w:hAnsi="Times New Roman" w:cs="Times New Roman"/>
          <w:sz w:val="24"/>
          <w:szCs w:val="24"/>
          <w:lang w:val="en-GB"/>
        </w:rPr>
        <w:t xml:space="preserve">the </w:t>
      </w:r>
      <w:r w:rsidRPr="00B91442">
        <w:rPr>
          <w:rFonts w:ascii="Times New Roman" w:hAnsi="Times New Roman" w:cs="Times New Roman"/>
          <w:sz w:val="24"/>
          <w:szCs w:val="24"/>
          <w:lang w:val="en-GB"/>
        </w:rPr>
        <w:t xml:space="preserve">title of the </w:t>
      </w:r>
      <w:r w:rsidR="00031140" w:rsidRPr="00B91442">
        <w:rPr>
          <w:rFonts w:ascii="Times New Roman" w:hAnsi="Times New Roman" w:cs="Times New Roman"/>
          <w:sz w:val="24"/>
          <w:szCs w:val="24"/>
          <w:lang w:val="en-GB"/>
        </w:rPr>
        <w:t>TP</w:t>
      </w:r>
      <w:r w:rsidRPr="00B91442">
        <w:rPr>
          <w:rFonts w:ascii="Times New Roman" w:hAnsi="Times New Roman" w:cs="Times New Roman"/>
          <w:sz w:val="24"/>
          <w:szCs w:val="24"/>
          <w:lang w:val="en-GB"/>
        </w:rPr>
        <w:t xml:space="preserve">, and </w:t>
      </w:r>
      <w:r w:rsidR="00C159D9" w:rsidRPr="00B91442">
        <w:rPr>
          <w:rFonts w:ascii="Times New Roman" w:hAnsi="Times New Roman" w:cs="Times New Roman"/>
          <w:sz w:val="24"/>
          <w:szCs w:val="24"/>
          <w:lang w:val="en-GB"/>
        </w:rPr>
        <w:t xml:space="preserve">the </w:t>
      </w:r>
      <w:r w:rsidRPr="00B91442">
        <w:rPr>
          <w:rFonts w:ascii="Times New Roman" w:hAnsi="Times New Roman" w:cs="Times New Roman"/>
          <w:sz w:val="24"/>
          <w:szCs w:val="24"/>
          <w:lang w:val="en-GB"/>
        </w:rPr>
        <w:t xml:space="preserve">name of </w:t>
      </w:r>
      <w:r w:rsidR="00C159D9" w:rsidRPr="00B91442">
        <w:rPr>
          <w:rFonts w:ascii="Times New Roman" w:hAnsi="Times New Roman" w:cs="Times New Roman"/>
          <w:sz w:val="24"/>
          <w:szCs w:val="24"/>
          <w:lang w:val="en-GB"/>
        </w:rPr>
        <w:t xml:space="preserve">the </w:t>
      </w:r>
      <w:r w:rsidR="00E24F0A">
        <w:rPr>
          <w:rFonts w:ascii="Times New Roman" w:hAnsi="Times New Roman" w:cs="Times New Roman"/>
          <w:sz w:val="24"/>
          <w:szCs w:val="24"/>
          <w:lang w:val="en-GB"/>
        </w:rPr>
        <w:t>term paper</w:t>
      </w:r>
      <w:r w:rsidRPr="00B91442">
        <w:rPr>
          <w:rFonts w:ascii="Times New Roman" w:hAnsi="Times New Roman" w:cs="Times New Roman"/>
          <w:sz w:val="24"/>
          <w:szCs w:val="24"/>
          <w:lang w:val="en-GB"/>
        </w:rPr>
        <w:t xml:space="preserve"> supervisor (the template is provided in Appendix A</w:t>
      </w:r>
      <w:r w:rsidR="00274198">
        <w:rPr>
          <w:rFonts w:ascii="Times New Roman" w:hAnsi="Times New Roman" w:cs="Times New Roman"/>
          <w:sz w:val="24"/>
          <w:szCs w:val="24"/>
          <w:lang w:val="en-GB"/>
        </w:rPr>
        <w:t>-1</w:t>
      </w:r>
      <w:r w:rsidRPr="00B91442">
        <w:rPr>
          <w:rFonts w:ascii="Times New Roman" w:hAnsi="Times New Roman" w:cs="Times New Roman"/>
          <w:sz w:val="24"/>
          <w:szCs w:val="24"/>
          <w:lang w:val="en-GB"/>
        </w:rPr>
        <w:t>)</w:t>
      </w:r>
      <w:r w:rsidR="00571B36" w:rsidRPr="00B91442">
        <w:rPr>
          <w:rFonts w:ascii="Times New Roman" w:hAnsi="Times New Roman" w:cs="Times New Roman"/>
          <w:sz w:val="24"/>
          <w:szCs w:val="24"/>
          <w:lang w:val="en-GB"/>
        </w:rPr>
        <w:t>;</w:t>
      </w:r>
    </w:p>
    <w:p w14:paraId="25557B87" w14:textId="0299BFCA" w:rsidR="0032332C" w:rsidRPr="00B91442" w:rsidRDefault="000C06A4" w:rsidP="00A32D20">
      <w:pPr>
        <w:pStyle w:val="Default"/>
        <w:numPr>
          <w:ilvl w:val="0"/>
          <w:numId w:val="18"/>
        </w:numPr>
        <w:spacing w:after="120" w:line="240" w:lineRule="auto"/>
        <w:jc w:val="both"/>
        <w:rPr>
          <w:rFonts w:hAnsi="Times New Roman" w:cs="Times New Roman"/>
          <w:lang w:val="en-GB"/>
        </w:rPr>
      </w:pPr>
      <w:r w:rsidRPr="00B91442">
        <w:rPr>
          <w:rFonts w:hAnsi="Times New Roman" w:cs="Times New Roman"/>
          <w:lang w:val="en-GB"/>
        </w:rPr>
        <w:t>abstract of the paper and the list of key words (up to 6 words or phrases).  The abstract should be no less than 150 words and should not exceed 300 words</w:t>
      </w:r>
      <w:r w:rsidR="00571B36" w:rsidRPr="00B91442">
        <w:rPr>
          <w:rFonts w:hAnsi="Times New Roman" w:cs="Times New Roman"/>
          <w:lang w:val="en-GB"/>
        </w:rPr>
        <w:t>;</w:t>
      </w:r>
    </w:p>
    <w:p w14:paraId="0F2D74F3" w14:textId="76A55AB4" w:rsidR="00A32D20" w:rsidRPr="00B91442" w:rsidRDefault="00A32D20" w:rsidP="00A32D20">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bdr w:val="none" w:sz="0" w:space="0" w:color="auto" w:frame="1"/>
          <w:lang w:val="en-US" w:eastAsia="en-GB"/>
        </w:rPr>
      </w:pPr>
      <w:r w:rsidRPr="00B91442">
        <w:rPr>
          <w:rFonts w:ascii="Times New Roman" w:hAnsi="Times New Roman" w:cs="Times New Roman"/>
          <w:sz w:val="24"/>
          <w:szCs w:val="24"/>
          <w:bdr w:val="none" w:sz="0" w:space="0" w:color="auto" w:frame="1"/>
          <w:lang w:val="en-US" w:eastAsia="en-GB"/>
        </w:rPr>
        <w:t>table of contents</w:t>
      </w:r>
    </w:p>
    <w:p w14:paraId="5B70B5A5" w14:textId="2C1B8E79" w:rsidR="0032332C" w:rsidRPr="00B91442" w:rsidRDefault="000C06A4"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introduction containing the research goal and objectives, </w:t>
      </w:r>
      <w:r w:rsidR="00A32D20" w:rsidRPr="00B91442">
        <w:rPr>
          <w:rFonts w:ascii="Times New Roman" w:hAnsi="Times New Roman" w:cs="Times New Roman"/>
          <w:sz w:val="24"/>
          <w:szCs w:val="24"/>
          <w:lang w:val="en-GB"/>
        </w:rPr>
        <w:t xml:space="preserve">research question, </w:t>
      </w:r>
      <w:r w:rsidRPr="00B91442">
        <w:rPr>
          <w:rFonts w:ascii="Times New Roman" w:hAnsi="Times New Roman" w:cs="Times New Roman"/>
          <w:sz w:val="24"/>
          <w:szCs w:val="24"/>
          <w:lang w:val="en-GB"/>
        </w:rPr>
        <w:t>arguments for the relevance of the research, a brief description of its distinctive features, the structure of the paper</w:t>
      </w:r>
      <w:r w:rsidR="00571B36" w:rsidRPr="00B91442">
        <w:rPr>
          <w:rFonts w:ascii="Times New Roman" w:hAnsi="Times New Roman" w:cs="Times New Roman"/>
          <w:sz w:val="24"/>
          <w:szCs w:val="24"/>
          <w:lang w:val="en-GB"/>
        </w:rPr>
        <w:t>;</w:t>
      </w:r>
    </w:p>
    <w:p w14:paraId="0DF55F59" w14:textId="0B39BA58" w:rsidR="0032332C" w:rsidRPr="00B91442" w:rsidRDefault="000C06A4"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literature review</w:t>
      </w:r>
      <w:r w:rsidR="00571B36" w:rsidRPr="00B91442">
        <w:rPr>
          <w:rFonts w:ascii="Times New Roman" w:hAnsi="Times New Roman" w:cs="Times New Roman"/>
          <w:sz w:val="24"/>
          <w:szCs w:val="24"/>
          <w:lang w:val="en-GB"/>
        </w:rPr>
        <w:t>;</w:t>
      </w:r>
    </w:p>
    <w:p w14:paraId="510C187D" w14:textId="6CB2D512" w:rsidR="0032332C" w:rsidRPr="00B91442" w:rsidRDefault="000C06A4"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methodology</w:t>
      </w:r>
      <w:r w:rsidR="00571B36" w:rsidRPr="00B91442">
        <w:rPr>
          <w:rFonts w:ascii="Times New Roman" w:hAnsi="Times New Roman" w:cs="Times New Roman"/>
          <w:sz w:val="24"/>
          <w:szCs w:val="24"/>
          <w:lang w:val="en-GB"/>
        </w:rPr>
        <w:t>, including</w:t>
      </w:r>
      <w:r w:rsidRPr="00B91442">
        <w:rPr>
          <w:rFonts w:ascii="Times New Roman" w:hAnsi="Times New Roman" w:cs="Times New Roman"/>
          <w:sz w:val="24"/>
          <w:szCs w:val="24"/>
          <w:lang w:val="en-GB"/>
        </w:rPr>
        <w:t xml:space="preserve">  sampling</w:t>
      </w:r>
      <w:r w:rsidR="00246EEC">
        <w:rPr>
          <w:rFonts w:ascii="Times New Roman" w:hAnsi="Times New Roman" w:cs="Times New Roman"/>
          <w:sz w:val="24"/>
          <w:szCs w:val="24"/>
          <w:lang w:val="en-GB"/>
        </w:rPr>
        <w:t xml:space="preserve"> strategy</w:t>
      </w:r>
      <w:r w:rsidR="00AE3178" w:rsidRPr="009474D7">
        <w:rPr>
          <w:rFonts w:ascii="Times New Roman" w:hAnsi="Times New Roman" w:cs="Times New Roman"/>
          <w:sz w:val="24"/>
          <w:szCs w:val="24"/>
          <w:lang w:val="en-US"/>
        </w:rPr>
        <w:t xml:space="preserve">, </w:t>
      </w:r>
      <w:r w:rsidR="00AE3178">
        <w:rPr>
          <w:rFonts w:ascii="Times New Roman" w:hAnsi="Times New Roman" w:cs="Times New Roman"/>
          <w:sz w:val="24"/>
          <w:szCs w:val="24"/>
          <w:lang w:val="en-GB"/>
        </w:rPr>
        <w:t xml:space="preserve">research methods of </w:t>
      </w:r>
      <w:r w:rsidR="00571B36" w:rsidRPr="00B91442">
        <w:rPr>
          <w:rFonts w:ascii="Times New Roman" w:hAnsi="Times New Roman" w:cs="Times New Roman"/>
          <w:sz w:val="24"/>
          <w:szCs w:val="24"/>
          <w:lang w:val="en-GB"/>
        </w:rPr>
        <w:t>data collection</w:t>
      </w:r>
      <w:r w:rsidR="00AE3178">
        <w:rPr>
          <w:rFonts w:ascii="Times New Roman" w:hAnsi="Times New Roman" w:cs="Times New Roman"/>
          <w:sz w:val="24"/>
          <w:szCs w:val="24"/>
          <w:lang w:val="en-GB"/>
        </w:rPr>
        <w:t xml:space="preserve"> and data analysis</w:t>
      </w:r>
      <w:r w:rsidR="00571B36" w:rsidRPr="00B91442">
        <w:rPr>
          <w:rFonts w:ascii="Times New Roman" w:hAnsi="Times New Roman" w:cs="Times New Roman"/>
          <w:sz w:val="24"/>
          <w:szCs w:val="24"/>
          <w:lang w:val="en-GB"/>
        </w:rPr>
        <w:t>;</w:t>
      </w:r>
    </w:p>
    <w:p w14:paraId="58145018" w14:textId="7DADDDA0" w:rsidR="0032332C" w:rsidRPr="00B91442" w:rsidRDefault="00FB51D7"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results</w:t>
      </w:r>
      <w:r w:rsidR="000C06A4" w:rsidRPr="00B91442">
        <w:rPr>
          <w:rFonts w:ascii="Times New Roman" w:hAnsi="Times New Roman" w:cs="Times New Roman"/>
          <w:sz w:val="24"/>
          <w:szCs w:val="24"/>
          <w:lang w:val="en-GB"/>
        </w:rPr>
        <w:t xml:space="preserve"> and discussion</w:t>
      </w:r>
      <w:r w:rsidR="00571B36" w:rsidRPr="00B91442">
        <w:rPr>
          <w:rFonts w:ascii="Times New Roman" w:hAnsi="Times New Roman" w:cs="Times New Roman"/>
          <w:sz w:val="24"/>
          <w:szCs w:val="24"/>
          <w:lang w:val="en-GB"/>
        </w:rPr>
        <w:t>;</w:t>
      </w:r>
    </w:p>
    <w:p w14:paraId="1E519D03" w14:textId="0EDF23CD" w:rsidR="0032332C" w:rsidRPr="00B91442" w:rsidRDefault="000C06A4" w:rsidP="00A32D20">
      <w:pPr>
        <w:pStyle w:val="a5"/>
        <w:numPr>
          <w:ilvl w:val="0"/>
          <w:numId w:val="18"/>
        </w:numPr>
        <w:spacing w:after="120" w:line="240" w:lineRule="auto"/>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contribution of the paper to the theory and its possible practical implications</w:t>
      </w:r>
      <w:r w:rsidR="00571B36" w:rsidRPr="00B91442">
        <w:rPr>
          <w:rFonts w:ascii="Times New Roman" w:hAnsi="Times New Roman" w:cs="Times New Roman"/>
          <w:sz w:val="24"/>
          <w:szCs w:val="24"/>
          <w:lang w:val="en-GB"/>
        </w:rPr>
        <w:t>;</w:t>
      </w:r>
    </w:p>
    <w:p w14:paraId="3C012BF8" w14:textId="6F6AFAE5" w:rsidR="0032332C" w:rsidRPr="00B91442" w:rsidRDefault="000C06A4" w:rsidP="00A32D20">
      <w:pPr>
        <w:pStyle w:val="a5"/>
        <w:numPr>
          <w:ilvl w:val="0"/>
          <w:numId w:val="18"/>
        </w:numPr>
        <w:spacing w:after="120" w:line="240" w:lineRule="auto"/>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 xml:space="preserve">references (in </w:t>
      </w:r>
      <w:r w:rsidR="00571B36" w:rsidRPr="00B91442">
        <w:rPr>
          <w:rFonts w:ascii="Times New Roman" w:hAnsi="Times New Roman" w:cs="Times New Roman"/>
          <w:sz w:val="24"/>
          <w:szCs w:val="24"/>
          <w:lang w:val="en-GB"/>
        </w:rPr>
        <w:t>APA</w:t>
      </w:r>
      <w:r w:rsidRPr="00B91442">
        <w:rPr>
          <w:rFonts w:ascii="Times New Roman" w:hAnsi="Times New Roman" w:cs="Times New Roman"/>
          <w:sz w:val="24"/>
          <w:szCs w:val="24"/>
          <w:lang w:val="en-GB"/>
        </w:rPr>
        <w:t xml:space="preserve"> style; the provisional te</w:t>
      </w:r>
      <w:r w:rsidR="00274198">
        <w:rPr>
          <w:rFonts w:ascii="Times New Roman" w:hAnsi="Times New Roman" w:cs="Times New Roman"/>
          <w:sz w:val="24"/>
          <w:szCs w:val="24"/>
          <w:lang w:val="en-GB"/>
        </w:rPr>
        <w:t>mplate is provided in Appendix</w:t>
      </w:r>
      <w:r w:rsidR="00274198" w:rsidRPr="00274198">
        <w:rPr>
          <w:rFonts w:ascii="Times New Roman" w:hAnsi="Times New Roman" w:cs="Times New Roman"/>
          <w:sz w:val="24"/>
          <w:szCs w:val="24"/>
          <w:lang w:val="en-US"/>
        </w:rPr>
        <w:t xml:space="preserve"> </w:t>
      </w:r>
      <w:r w:rsidR="00274198">
        <w:rPr>
          <w:rFonts w:ascii="Times New Roman" w:hAnsi="Times New Roman" w:cs="Times New Roman"/>
          <w:sz w:val="24"/>
          <w:szCs w:val="24"/>
          <w:lang w:val="en-US"/>
        </w:rPr>
        <w:t>A</w:t>
      </w:r>
      <w:r w:rsidR="00274198">
        <w:rPr>
          <w:rFonts w:ascii="Times New Roman" w:hAnsi="Times New Roman" w:cs="Times New Roman"/>
          <w:sz w:val="24"/>
          <w:szCs w:val="24"/>
          <w:lang w:val="en-GB"/>
        </w:rPr>
        <w:t>-2</w:t>
      </w:r>
      <w:r w:rsidRPr="00B91442">
        <w:rPr>
          <w:rFonts w:ascii="Times New Roman" w:hAnsi="Times New Roman" w:cs="Times New Roman"/>
          <w:sz w:val="24"/>
          <w:szCs w:val="24"/>
          <w:lang w:val="en-GB"/>
        </w:rPr>
        <w:t>).</w:t>
      </w:r>
    </w:p>
    <w:p w14:paraId="010347A1" w14:textId="257961B9" w:rsidR="00806D5D" w:rsidRPr="00B91442" w:rsidRDefault="00031140" w:rsidP="00806D5D">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2.</w:t>
      </w:r>
      <w:r w:rsidR="00C31086" w:rsidRPr="00C31086">
        <w:rPr>
          <w:rFonts w:ascii="Times New Roman" w:hAnsi="Times New Roman" w:cs="Times New Roman"/>
          <w:sz w:val="24"/>
          <w:szCs w:val="24"/>
          <w:lang w:val="en-US"/>
        </w:rPr>
        <w:t>3</w:t>
      </w:r>
      <w:r w:rsidRPr="00B91442">
        <w:rPr>
          <w:rFonts w:ascii="Times New Roman" w:hAnsi="Times New Roman" w:cs="Times New Roman"/>
          <w:sz w:val="24"/>
          <w:szCs w:val="24"/>
          <w:lang w:val="en-GB"/>
        </w:rPr>
        <w:t>.</w:t>
      </w:r>
      <w:r w:rsidR="00C31086" w:rsidRPr="005F0456">
        <w:rPr>
          <w:rFonts w:ascii="Times New Roman" w:hAnsi="Times New Roman" w:cs="Times New Roman"/>
          <w:sz w:val="24"/>
          <w:szCs w:val="24"/>
          <w:lang w:val="en-US"/>
        </w:rPr>
        <w:t>1</w:t>
      </w:r>
      <w:r w:rsidR="00C31086" w:rsidRPr="00C31086">
        <w:rPr>
          <w:rFonts w:ascii="Times New Roman" w:hAnsi="Times New Roman" w:cs="Times New Roman"/>
          <w:sz w:val="24"/>
          <w:szCs w:val="24"/>
          <w:lang w:val="en-US"/>
        </w:rPr>
        <w:t>.</w:t>
      </w:r>
      <w:r w:rsidRPr="00B91442">
        <w:rPr>
          <w:rFonts w:ascii="Times New Roman" w:hAnsi="Times New Roman" w:cs="Times New Roman"/>
          <w:sz w:val="24"/>
          <w:szCs w:val="24"/>
          <w:lang w:val="en-GB"/>
        </w:rPr>
        <w:t xml:space="preserve"> </w:t>
      </w:r>
      <w:r w:rsidR="00806D5D" w:rsidRPr="00B91442">
        <w:rPr>
          <w:rFonts w:ascii="Times New Roman" w:hAnsi="Times New Roman" w:cs="Times New Roman"/>
          <w:sz w:val="24"/>
          <w:szCs w:val="24"/>
          <w:lang w:val="en-GB"/>
        </w:rPr>
        <w:t>The section “Literature review” outlines the relevant literature</w:t>
      </w:r>
      <w:r w:rsidR="00C87192">
        <w:rPr>
          <w:rStyle w:val="aa"/>
          <w:rFonts w:ascii="Times New Roman" w:hAnsi="Times New Roman" w:cs="Times New Roman"/>
          <w:sz w:val="24"/>
          <w:szCs w:val="24"/>
          <w:lang w:val="en-GB"/>
        </w:rPr>
        <w:footnoteReference w:id="2"/>
      </w:r>
      <w:r w:rsidR="00806D5D" w:rsidRPr="00B91442">
        <w:rPr>
          <w:rFonts w:ascii="Times New Roman" w:hAnsi="Times New Roman" w:cs="Times New Roman"/>
          <w:sz w:val="24"/>
          <w:szCs w:val="24"/>
          <w:lang w:val="en-GB"/>
        </w:rPr>
        <w:t xml:space="preserve">, identifies research problem and suggests </w:t>
      </w:r>
      <w:r w:rsidR="00C87192">
        <w:rPr>
          <w:rFonts w:ascii="Times New Roman" w:hAnsi="Times New Roman" w:cs="Times New Roman"/>
          <w:sz w:val="24"/>
          <w:szCs w:val="24"/>
          <w:lang w:val="en-GB"/>
        </w:rPr>
        <w:t>theoretical</w:t>
      </w:r>
      <w:r w:rsidR="00806D5D" w:rsidRPr="00B91442">
        <w:rPr>
          <w:rFonts w:ascii="Times New Roman" w:hAnsi="Times New Roman" w:cs="Times New Roman"/>
          <w:sz w:val="24"/>
          <w:szCs w:val="24"/>
          <w:lang w:val="en-GB"/>
        </w:rPr>
        <w:t xml:space="preserve"> framework for the research.  It is to explain how does the research build on existing scholarship in </w:t>
      </w:r>
      <w:r w:rsidR="00246EEC">
        <w:rPr>
          <w:rFonts w:ascii="Times New Roman" w:hAnsi="Times New Roman" w:cs="Times New Roman"/>
          <w:sz w:val="24"/>
          <w:szCs w:val="24"/>
          <w:lang w:val="en-GB"/>
        </w:rPr>
        <w:t>management s</w:t>
      </w:r>
      <w:r w:rsidR="00806D5D" w:rsidRPr="00B91442">
        <w:rPr>
          <w:rFonts w:ascii="Times New Roman" w:hAnsi="Times New Roman" w:cs="Times New Roman"/>
          <w:sz w:val="24"/>
          <w:szCs w:val="24"/>
          <w:lang w:val="en-GB"/>
        </w:rPr>
        <w:t>cience and, if applicable, related interdisciplinary fields? How does the project extend beyond what has already been done? How does this theoretical discussion lead to identify goals of the research?  How it helps to shape research question(s) and hypotheses? This section should be not less than half of the length of the whole document.</w:t>
      </w:r>
    </w:p>
    <w:p w14:paraId="75DFA15C" w14:textId="1F1E40E2" w:rsidR="00806D5D" w:rsidRPr="00B91442" w:rsidRDefault="00806D5D" w:rsidP="00806D5D">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2.</w:t>
      </w:r>
      <w:r w:rsidR="00C31086" w:rsidRPr="005F0456">
        <w:rPr>
          <w:rFonts w:ascii="Times New Roman" w:hAnsi="Times New Roman" w:cs="Times New Roman"/>
          <w:sz w:val="24"/>
          <w:szCs w:val="24"/>
          <w:lang w:val="en-US"/>
        </w:rPr>
        <w:t>3</w:t>
      </w:r>
      <w:r w:rsidRPr="00B91442">
        <w:rPr>
          <w:rFonts w:ascii="Times New Roman" w:hAnsi="Times New Roman" w:cs="Times New Roman"/>
          <w:sz w:val="24"/>
          <w:szCs w:val="24"/>
          <w:lang w:val="en-GB"/>
        </w:rPr>
        <w:t>.</w:t>
      </w:r>
      <w:r w:rsidR="00C31086" w:rsidRPr="005F0456">
        <w:rPr>
          <w:rFonts w:ascii="Times New Roman" w:hAnsi="Times New Roman" w:cs="Times New Roman"/>
          <w:sz w:val="24"/>
          <w:szCs w:val="24"/>
          <w:lang w:val="en-US"/>
        </w:rPr>
        <w:t>2.</w:t>
      </w:r>
      <w:r w:rsidRPr="00B91442">
        <w:rPr>
          <w:rFonts w:ascii="Times New Roman" w:hAnsi="Times New Roman" w:cs="Times New Roman"/>
          <w:sz w:val="24"/>
          <w:szCs w:val="24"/>
          <w:lang w:val="en-GB"/>
        </w:rPr>
        <w:tab/>
      </w:r>
      <w:r w:rsidR="00C87192" w:rsidRPr="00C87192">
        <w:rPr>
          <w:rFonts w:ascii="Times New Roman" w:hAnsi="Times New Roman" w:cs="Times New Roman"/>
          <w:sz w:val="24"/>
          <w:szCs w:val="24"/>
          <w:lang w:val="en-GB"/>
        </w:rPr>
        <w:t>The section “Method and Data” describes the</w:t>
      </w:r>
      <w:r w:rsidR="00246EEC">
        <w:rPr>
          <w:rFonts w:ascii="Times New Roman" w:hAnsi="Times New Roman" w:cs="Times New Roman"/>
          <w:sz w:val="24"/>
          <w:szCs w:val="24"/>
          <w:lang w:val="en-GB"/>
        </w:rPr>
        <w:t xml:space="preserve"> research design, methodology and research methods, including </w:t>
      </w:r>
      <w:r w:rsidR="00C87192" w:rsidRPr="00C87192">
        <w:rPr>
          <w:rFonts w:ascii="Times New Roman" w:hAnsi="Times New Roman" w:cs="Times New Roman"/>
          <w:sz w:val="24"/>
          <w:szCs w:val="24"/>
          <w:lang w:val="en-GB"/>
        </w:rPr>
        <w:t xml:space="preserve">research database, sampling procedures, type of sampling and presents results of preliminary data analysis.     </w:t>
      </w:r>
    </w:p>
    <w:p w14:paraId="23192A72" w14:textId="199E2EE9" w:rsidR="00806D5D" w:rsidRPr="00B91442" w:rsidRDefault="00806D5D" w:rsidP="00806D5D">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2.</w:t>
      </w:r>
      <w:r w:rsidR="00C31086" w:rsidRPr="005F0456">
        <w:rPr>
          <w:rFonts w:ascii="Times New Roman" w:hAnsi="Times New Roman" w:cs="Times New Roman"/>
          <w:sz w:val="24"/>
          <w:szCs w:val="24"/>
          <w:lang w:val="en-US"/>
        </w:rPr>
        <w:t>3</w:t>
      </w:r>
      <w:r w:rsidRPr="00B91442">
        <w:rPr>
          <w:rFonts w:ascii="Times New Roman" w:hAnsi="Times New Roman" w:cs="Times New Roman"/>
          <w:sz w:val="24"/>
          <w:szCs w:val="24"/>
          <w:lang w:val="en-GB"/>
        </w:rPr>
        <w:t>.</w:t>
      </w:r>
      <w:r w:rsidR="00C31086" w:rsidRPr="005F0456">
        <w:rPr>
          <w:rFonts w:ascii="Times New Roman" w:hAnsi="Times New Roman" w:cs="Times New Roman"/>
          <w:sz w:val="24"/>
          <w:szCs w:val="24"/>
          <w:lang w:val="en-US"/>
        </w:rPr>
        <w:t>3.</w:t>
      </w:r>
      <w:r w:rsidRPr="00B91442">
        <w:rPr>
          <w:rFonts w:ascii="Times New Roman" w:hAnsi="Times New Roman" w:cs="Times New Roman"/>
          <w:sz w:val="24"/>
          <w:szCs w:val="24"/>
          <w:lang w:val="en-GB"/>
        </w:rPr>
        <w:tab/>
      </w:r>
      <w:r w:rsidR="00C87192" w:rsidRPr="00C87192">
        <w:rPr>
          <w:rFonts w:ascii="Times New Roman" w:hAnsi="Times New Roman" w:cs="Times New Roman"/>
          <w:sz w:val="24"/>
          <w:szCs w:val="24"/>
          <w:lang w:val="en-GB"/>
        </w:rPr>
        <w:t>The section “Results and discussion” explains the research findings and elaborates on how they fit the chosen theoretical framework and the research hypotheses.</w:t>
      </w:r>
    </w:p>
    <w:p w14:paraId="33A03C58" w14:textId="46839DB5" w:rsidR="00031140" w:rsidRDefault="00806D5D" w:rsidP="00816ADB">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t>2.</w:t>
      </w:r>
      <w:r w:rsidR="00C31086" w:rsidRPr="00C31086">
        <w:rPr>
          <w:rFonts w:ascii="Times New Roman" w:hAnsi="Times New Roman" w:cs="Times New Roman"/>
          <w:sz w:val="24"/>
          <w:szCs w:val="24"/>
          <w:lang w:val="en-US"/>
        </w:rPr>
        <w:t>3</w:t>
      </w:r>
      <w:r w:rsidRPr="00B91442">
        <w:rPr>
          <w:rFonts w:ascii="Times New Roman" w:hAnsi="Times New Roman" w:cs="Times New Roman"/>
          <w:sz w:val="24"/>
          <w:szCs w:val="24"/>
          <w:lang w:val="en-GB"/>
        </w:rPr>
        <w:t>.</w:t>
      </w:r>
      <w:r w:rsidR="00C31086" w:rsidRPr="005F0456">
        <w:rPr>
          <w:rFonts w:ascii="Times New Roman" w:hAnsi="Times New Roman" w:cs="Times New Roman"/>
          <w:sz w:val="24"/>
          <w:szCs w:val="24"/>
          <w:lang w:val="en-US"/>
        </w:rPr>
        <w:t>4</w:t>
      </w:r>
      <w:r w:rsidR="00C31086" w:rsidRPr="00C31086">
        <w:rPr>
          <w:rFonts w:ascii="Times New Roman" w:hAnsi="Times New Roman" w:cs="Times New Roman"/>
          <w:sz w:val="24"/>
          <w:szCs w:val="24"/>
          <w:lang w:val="en-US"/>
        </w:rPr>
        <w:t>.</w:t>
      </w:r>
      <w:r w:rsidRPr="00B91442">
        <w:rPr>
          <w:rFonts w:ascii="Times New Roman" w:hAnsi="Times New Roman" w:cs="Times New Roman"/>
          <w:sz w:val="24"/>
          <w:szCs w:val="24"/>
          <w:lang w:val="en-GB"/>
        </w:rPr>
        <w:t xml:space="preserve"> </w:t>
      </w:r>
      <w:r w:rsidR="00031140" w:rsidRPr="00F35DE1">
        <w:rPr>
          <w:rFonts w:ascii="Times New Roman" w:hAnsi="Times New Roman" w:cs="Times New Roman"/>
          <w:b/>
          <w:bCs/>
          <w:sz w:val="24"/>
          <w:szCs w:val="24"/>
          <w:lang w:val="en-GB"/>
        </w:rPr>
        <w:t>In the case of the consulting project</w:t>
      </w:r>
      <w:r w:rsidR="00031140" w:rsidRPr="00B91442">
        <w:rPr>
          <w:rFonts w:ascii="Times New Roman" w:hAnsi="Times New Roman" w:cs="Times New Roman"/>
          <w:sz w:val="24"/>
          <w:szCs w:val="24"/>
          <w:lang w:val="en-GB"/>
        </w:rPr>
        <w:t xml:space="preserve"> format, the structure depends on the particular tasks of the project. Regardless of the problem solved by the consulting </w:t>
      </w:r>
      <w:r w:rsidR="00031140" w:rsidRPr="00B91442">
        <w:rPr>
          <w:rFonts w:ascii="Times New Roman" w:hAnsi="Times New Roman" w:cs="Times New Roman"/>
          <w:sz w:val="24"/>
          <w:szCs w:val="24"/>
          <w:lang w:val="en-GB"/>
        </w:rPr>
        <w:lastRenderedPageBreak/>
        <w:t xml:space="preserve">project, TP must contain a theoretical part and explain its novelty and practical significance for general cases.  </w:t>
      </w:r>
    </w:p>
    <w:p w14:paraId="084048E0" w14:textId="4DCE1C73" w:rsidR="00F35DE1" w:rsidRPr="00720F46" w:rsidRDefault="00F35DE1"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GB"/>
        </w:rPr>
        <w:t>2.</w:t>
      </w:r>
      <w:r w:rsidR="00C31086" w:rsidRPr="00720F46">
        <w:rPr>
          <w:rFonts w:ascii="Times New Roman" w:eastAsia="Times New Roman" w:hAnsi="Times New Roman" w:cs="Times New Roman"/>
          <w:sz w:val="24"/>
          <w:szCs w:val="24"/>
          <w:lang w:val="en-US"/>
        </w:rPr>
        <w:t>4</w:t>
      </w:r>
      <w:r w:rsidRPr="00720F46">
        <w:rPr>
          <w:rFonts w:ascii="Times New Roman" w:eastAsia="Times New Roman" w:hAnsi="Times New Roman" w:cs="Times New Roman"/>
          <w:sz w:val="24"/>
          <w:szCs w:val="24"/>
          <w:lang w:val="en-GB"/>
        </w:rPr>
        <w:t xml:space="preserve">. </w:t>
      </w:r>
      <w:r w:rsidRPr="00720F46">
        <w:rPr>
          <w:rFonts w:ascii="Times New Roman" w:eastAsia="Times New Roman" w:hAnsi="Times New Roman" w:cs="Times New Roman"/>
          <w:sz w:val="24"/>
          <w:szCs w:val="24"/>
          <w:lang w:val="en-US"/>
        </w:rPr>
        <w:t xml:space="preserve">Consulting format implies developing a solution to a practical problem based on a comprehensive analysis of an active company. The formal company request (a letter form the company where it confirmed interest and readiness to provide student access to data for making research) is required to conduct this format of </w:t>
      </w:r>
      <w:r w:rsidR="00631C93">
        <w:rPr>
          <w:rFonts w:ascii="Times New Roman" w:eastAsia="Times New Roman" w:hAnsi="Times New Roman" w:cs="Times New Roman"/>
          <w:sz w:val="24"/>
          <w:szCs w:val="24"/>
          <w:lang w:val="en-US"/>
        </w:rPr>
        <w:t xml:space="preserve">term paper </w:t>
      </w:r>
      <w:r w:rsidRPr="00720F46">
        <w:rPr>
          <w:rFonts w:ascii="Times New Roman" w:eastAsia="Times New Roman" w:hAnsi="Times New Roman" w:cs="Times New Roman"/>
          <w:sz w:val="24"/>
          <w:szCs w:val="24"/>
          <w:lang w:val="en-US"/>
        </w:rPr>
        <w:t xml:space="preserve">. This format may be used only if the project of the </w:t>
      </w:r>
      <w:r w:rsidR="00E6787F">
        <w:rPr>
          <w:rFonts w:ascii="Times New Roman" w:eastAsia="Times New Roman" w:hAnsi="Times New Roman" w:cs="Times New Roman"/>
          <w:sz w:val="24"/>
          <w:szCs w:val="24"/>
          <w:lang w:val="en-US"/>
        </w:rPr>
        <w:t>term paper</w:t>
      </w:r>
      <w:r w:rsidRPr="00720F46">
        <w:rPr>
          <w:rFonts w:ascii="Times New Roman" w:eastAsia="Times New Roman" w:hAnsi="Times New Roman" w:cs="Times New Roman"/>
          <w:sz w:val="24"/>
          <w:szCs w:val="24"/>
          <w:lang w:val="en-US"/>
        </w:rPr>
        <w:t xml:space="preserve"> is based on and proposed by a real, active company (which is certified by the abovementioned letter) and is formally approved by both the student’s </w:t>
      </w:r>
      <w:r w:rsidR="009B6A0F">
        <w:rPr>
          <w:rFonts w:ascii="Times New Roman" w:eastAsia="Times New Roman" w:hAnsi="Times New Roman" w:cs="Times New Roman"/>
          <w:sz w:val="24"/>
          <w:szCs w:val="24"/>
          <w:lang w:val="en-US"/>
        </w:rPr>
        <w:t xml:space="preserve"> TP</w:t>
      </w:r>
      <w:r w:rsidRPr="00720F46">
        <w:rPr>
          <w:rFonts w:ascii="Times New Roman" w:eastAsia="Times New Roman" w:hAnsi="Times New Roman" w:cs="Times New Roman"/>
          <w:sz w:val="24"/>
          <w:szCs w:val="24"/>
          <w:lang w:val="en-US"/>
        </w:rPr>
        <w:t xml:space="preserve"> Supervisor and the Academic Council/ Academic Director of the programme “International Business</w:t>
      </w:r>
      <w:r w:rsidR="00045C61">
        <w:rPr>
          <w:rFonts w:ascii="Times New Roman" w:eastAsia="Times New Roman" w:hAnsi="Times New Roman" w:cs="Times New Roman"/>
          <w:sz w:val="24"/>
          <w:szCs w:val="24"/>
          <w:lang w:val="en-US"/>
        </w:rPr>
        <w:t xml:space="preserve"> in the APR</w:t>
      </w:r>
      <w:r w:rsidRPr="00720F46">
        <w:rPr>
          <w:rFonts w:ascii="Times New Roman" w:eastAsia="Times New Roman" w:hAnsi="Times New Roman" w:cs="Times New Roman"/>
          <w:sz w:val="24"/>
          <w:szCs w:val="24"/>
          <w:lang w:val="en-US"/>
        </w:rPr>
        <w:t xml:space="preserve">”. </w:t>
      </w:r>
    </w:p>
    <w:p w14:paraId="4930DD28" w14:textId="26C448D2" w:rsidR="00F35DE1" w:rsidRPr="00720F46" w:rsidRDefault="00F35DE1"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2.</w:t>
      </w:r>
      <w:r w:rsidR="00C31086" w:rsidRPr="00720F46">
        <w:rPr>
          <w:rFonts w:ascii="Times New Roman" w:eastAsia="Times New Roman" w:hAnsi="Times New Roman" w:cs="Times New Roman"/>
          <w:sz w:val="24"/>
          <w:szCs w:val="24"/>
          <w:lang w:val="en-US"/>
        </w:rPr>
        <w:t>4.1</w:t>
      </w:r>
      <w:r w:rsidRPr="00720F46">
        <w:rPr>
          <w:rFonts w:ascii="Times New Roman" w:eastAsia="Times New Roman" w:hAnsi="Times New Roman" w:cs="Times New Roman"/>
          <w:sz w:val="24"/>
          <w:szCs w:val="24"/>
          <w:lang w:val="en-US"/>
        </w:rPr>
        <w:t xml:space="preserve">. Please be aware that your suggested topic/project might not be supported if suggested activities and project outcomes do not correspond with the managerial competences as stated in the educational standards of HSE. This format involves analysing a problematic situation, using a clear-cut research framework, applying (or developing, if relevant) a set of tools that can be used to solve the real business challenges and making recommendations for how to use these tools to solve these challenges. With this format, the </w:t>
      </w:r>
      <w:r w:rsidR="00631C93">
        <w:rPr>
          <w:rFonts w:ascii="Times New Roman" w:eastAsia="Times New Roman" w:hAnsi="Times New Roman" w:cs="Times New Roman"/>
          <w:sz w:val="24"/>
          <w:szCs w:val="24"/>
          <w:lang w:val="en-US"/>
        </w:rPr>
        <w:t xml:space="preserve">term paper </w:t>
      </w:r>
      <w:r w:rsidRPr="00720F46">
        <w:rPr>
          <w:rFonts w:ascii="Times New Roman" w:eastAsia="Times New Roman" w:hAnsi="Times New Roman" w:cs="Times New Roman"/>
          <w:sz w:val="24"/>
          <w:szCs w:val="24"/>
          <w:lang w:val="en-US"/>
        </w:rPr>
        <w:t>is required to have practical significance (i.e. managerial implications) and be based on the analysis of an active operating company.</w:t>
      </w:r>
    </w:p>
    <w:p w14:paraId="4ABDDC46" w14:textId="01C66622" w:rsidR="00F35DE1" w:rsidRPr="00720F46" w:rsidRDefault="00F35DE1"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2.</w:t>
      </w:r>
      <w:r w:rsidR="00C31086" w:rsidRPr="00720F46">
        <w:rPr>
          <w:rFonts w:ascii="Times New Roman" w:eastAsia="Times New Roman" w:hAnsi="Times New Roman" w:cs="Times New Roman"/>
          <w:sz w:val="24"/>
          <w:szCs w:val="24"/>
          <w:lang w:val="en-US"/>
        </w:rPr>
        <w:t>4</w:t>
      </w:r>
      <w:r w:rsidRPr="00720F46">
        <w:rPr>
          <w:rFonts w:ascii="Times New Roman" w:eastAsia="Times New Roman" w:hAnsi="Times New Roman" w:cs="Times New Roman"/>
          <w:sz w:val="24"/>
          <w:szCs w:val="24"/>
          <w:lang w:val="en-US"/>
        </w:rPr>
        <w:t>.</w:t>
      </w:r>
      <w:r w:rsidR="00C31086" w:rsidRPr="00720F46">
        <w:rPr>
          <w:rFonts w:ascii="Times New Roman" w:eastAsia="Times New Roman" w:hAnsi="Times New Roman" w:cs="Times New Roman"/>
          <w:sz w:val="24"/>
          <w:szCs w:val="24"/>
          <w:lang w:val="en-US"/>
        </w:rPr>
        <w:t>2.</w:t>
      </w:r>
      <w:r w:rsidRPr="00720F46">
        <w:rPr>
          <w:rFonts w:ascii="Times New Roman" w:eastAsia="Times New Roman" w:hAnsi="Times New Roman" w:cs="Times New Roman"/>
          <w:sz w:val="24"/>
          <w:szCs w:val="24"/>
          <w:lang w:val="en-US"/>
        </w:rPr>
        <w:t xml:space="preserve"> Required documents: </w:t>
      </w:r>
    </w:p>
    <w:p w14:paraId="65B969E3" w14:textId="17417CDC" w:rsidR="00F35DE1" w:rsidRPr="00720F46" w:rsidRDefault="00F35DE1"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Step 1. In order to get your suggested </w:t>
      </w:r>
      <w:r w:rsidR="00E6787F">
        <w:rPr>
          <w:rFonts w:ascii="Times New Roman" w:eastAsia="Times New Roman" w:hAnsi="Times New Roman" w:cs="Times New Roman"/>
          <w:sz w:val="24"/>
          <w:szCs w:val="24"/>
          <w:lang w:val="en-US"/>
        </w:rPr>
        <w:t>term paper</w:t>
      </w:r>
      <w:r w:rsidRPr="00720F46">
        <w:rPr>
          <w:rFonts w:ascii="Times New Roman" w:eastAsia="Times New Roman" w:hAnsi="Times New Roman" w:cs="Times New Roman"/>
          <w:sz w:val="24"/>
          <w:szCs w:val="24"/>
          <w:lang w:val="en-US"/>
        </w:rPr>
        <w:t xml:space="preserve"> topic approved, the formal request should be submitted in the form of the official letter in written form (paper original) stating that: the following students (state your full names) are participating in the following project (state the name of the project) realization upon company request, the company is willing to provide necessary support and/or information for the realization of consulting project, the supervisor from the company would be (state full name and position), and the projects outcomes will be used by the company within their operations.</w:t>
      </w:r>
    </w:p>
    <w:p w14:paraId="54607F54" w14:textId="23A5FB96" w:rsidR="00F35DE1" w:rsidRPr="00720F46" w:rsidRDefault="00F35DE1"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Step 2. After your suggested t</w:t>
      </w:r>
      <w:r w:rsidR="000D7F61">
        <w:rPr>
          <w:rFonts w:ascii="Times New Roman" w:eastAsia="Times New Roman" w:hAnsi="Times New Roman" w:cs="Times New Roman"/>
          <w:sz w:val="24"/>
          <w:szCs w:val="24"/>
          <w:lang w:val="en-US"/>
        </w:rPr>
        <w:t xml:space="preserve">erm paper </w:t>
      </w:r>
      <w:r w:rsidRPr="00720F46">
        <w:rPr>
          <w:rFonts w:ascii="Times New Roman" w:eastAsia="Times New Roman" w:hAnsi="Times New Roman" w:cs="Times New Roman"/>
          <w:sz w:val="24"/>
          <w:szCs w:val="24"/>
          <w:lang w:val="en-US"/>
        </w:rPr>
        <w:t>topic has been approved by Academic supervisor and/or Academic Council/ Academic Director, the formal technical task for the project’s realization should be submitted in written form (as a letter, or independent document) signed and sealed by the company. In the final version of the</w:t>
      </w:r>
      <w:r w:rsidR="00631C93">
        <w:rPr>
          <w:rFonts w:ascii="Times New Roman" w:eastAsia="Times New Roman" w:hAnsi="Times New Roman" w:cs="Times New Roman"/>
          <w:sz w:val="24"/>
          <w:szCs w:val="24"/>
          <w:lang w:val="en-US"/>
        </w:rPr>
        <w:t xml:space="preserve"> term paper</w:t>
      </w:r>
      <w:r w:rsidRPr="00720F46">
        <w:rPr>
          <w:rFonts w:ascii="Times New Roman" w:eastAsia="Times New Roman" w:hAnsi="Times New Roman" w:cs="Times New Roman"/>
          <w:sz w:val="24"/>
          <w:szCs w:val="24"/>
          <w:lang w:val="en-US"/>
        </w:rPr>
        <w:t>, the documents (letter of request and technical task) signed by the company must be attached to the “appendices” section.</w:t>
      </w:r>
    </w:p>
    <w:p w14:paraId="4B33E6DA" w14:textId="071D84F5" w:rsidR="00C31086" w:rsidRPr="00720F46" w:rsidRDefault="00C31086"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2.4.3. The main body of the t</w:t>
      </w:r>
      <w:r w:rsidR="000D7F61">
        <w:rPr>
          <w:rFonts w:ascii="Times New Roman" w:eastAsia="Times New Roman" w:hAnsi="Times New Roman" w:cs="Times New Roman"/>
          <w:sz w:val="24"/>
          <w:szCs w:val="24"/>
          <w:lang w:val="en-US"/>
        </w:rPr>
        <w:t xml:space="preserve">erm paper </w:t>
      </w:r>
      <w:r w:rsidRPr="00720F46">
        <w:rPr>
          <w:rFonts w:ascii="Times New Roman" w:eastAsia="Times New Roman" w:hAnsi="Times New Roman" w:cs="Times New Roman"/>
          <w:sz w:val="24"/>
          <w:szCs w:val="24"/>
          <w:lang w:val="en-US"/>
        </w:rPr>
        <w:t xml:space="preserve">written in a consulting format should include the following parts: Literature review, Analytical section, Project section. </w:t>
      </w:r>
    </w:p>
    <w:p w14:paraId="11257379" w14:textId="4ADCE068" w:rsidR="00C31086" w:rsidRPr="00720F46" w:rsidRDefault="00C31086"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 The Literature review section should include all the elements of the literature review section for academic format, which are relevant and can be attributed to the analysed problem. </w:t>
      </w:r>
    </w:p>
    <w:p w14:paraId="1E550A73" w14:textId="7080C75E" w:rsidR="00D174ED" w:rsidRPr="00720F46" w:rsidRDefault="00C31086"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The Analytical section of the t</w:t>
      </w:r>
      <w:r w:rsidR="000D7F61">
        <w:rPr>
          <w:rFonts w:ascii="Times New Roman" w:eastAsia="Times New Roman" w:hAnsi="Times New Roman" w:cs="Times New Roman"/>
          <w:sz w:val="24"/>
          <w:szCs w:val="24"/>
          <w:lang w:val="en-US"/>
        </w:rPr>
        <w:t xml:space="preserve">erm paper </w:t>
      </w:r>
      <w:r w:rsidRPr="00720F46">
        <w:rPr>
          <w:rFonts w:ascii="Times New Roman" w:eastAsia="Times New Roman" w:hAnsi="Times New Roman" w:cs="Times New Roman"/>
          <w:sz w:val="24"/>
          <w:szCs w:val="24"/>
          <w:lang w:val="en-US"/>
        </w:rPr>
        <w:t>should contain a general description of the object of the t</w:t>
      </w:r>
      <w:r w:rsidR="0080460F">
        <w:rPr>
          <w:rFonts w:ascii="Times New Roman" w:eastAsia="Times New Roman" w:hAnsi="Times New Roman" w:cs="Times New Roman"/>
          <w:sz w:val="24"/>
          <w:szCs w:val="24"/>
          <w:lang w:val="en-US"/>
        </w:rPr>
        <w:t>erm paper</w:t>
      </w:r>
      <w:r w:rsidRPr="00720F46">
        <w:rPr>
          <w:rFonts w:ascii="Times New Roman" w:eastAsia="Times New Roman" w:hAnsi="Times New Roman" w:cs="Times New Roman"/>
          <w:sz w:val="24"/>
          <w:szCs w:val="24"/>
          <w:lang w:val="en-US"/>
        </w:rPr>
        <w:t xml:space="preserve">, an analysis of the relevant problem and data developed with modern techniques described in the theoretical foundation of the </w:t>
      </w:r>
      <w:r w:rsidR="0080460F">
        <w:rPr>
          <w:rFonts w:ascii="Times New Roman" w:eastAsia="Times New Roman" w:hAnsi="Times New Roman" w:cs="Times New Roman"/>
          <w:sz w:val="24"/>
          <w:szCs w:val="24"/>
          <w:lang w:val="en-US"/>
        </w:rPr>
        <w:t>term paper</w:t>
      </w:r>
      <w:r w:rsidRPr="00720F46">
        <w:rPr>
          <w:rFonts w:ascii="Times New Roman" w:eastAsia="Times New Roman" w:hAnsi="Times New Roman" w:cs="Times New Roman"/>
          <w:sz w:val="24"/>
          <w:szCs w:val="24"/>
          <w:lang w:val="en-US"/>
        </w:rPr>
        <w:t>. In addition, this section should contain different indicators related to the characteristics of the research object. This section should also contain a justification of the subsequent development of the t</w:t>
      </w:r>
      <w:r w:rsidR="0080460F">
        <w:rPr>
          <w:rFonts w:ascii="Times New Roman" w:eastAsia="Times New Roman" w:hAnsi="Times New Roman" w:cs="Times New Roman"/>
          <w:sz w:val="24"/>
          <w:szCs w:val="24"/>
          <w:lang w:val="en-US"/>
        </w:rPr>
        <w:t xml:space="preserve">erm paper </w:t>
      </w:r>
      <w:r w:rsidRPr="00720F46">
        <w:rPr>
          <w:rFonts w:ascii="Times New Roman" w:eastAsia="Times New Roman" w:hAnsi="Times New Roman" w:cs="Times New Roman"/>
          <w:sz w:val="24"/>
          <w:szCs w:val="24"/>
          <w:lang w:val="en-US"/>
        </w:rPr>
        <w:t xml:space="preserve">. This section should start with a description of </w:t>
      </w:r>
      <w:r w:rsidRPr="00720F46">
        <w:rPr>
          <w:rFonts w:ascii="Times New Roman" w:eastAsia="Times New Roman" w:hAnsi="Times New Roman" w:cs="Times New Roman"/>
          <w:sz w:val="24"/>
          <w:szCs w:val="24"/>
          <w:lang w:val="en-US"/>
        </w:rPr>
        <w:lastRenderedPageBreak/>
        <w:t>the object researched in the t</w:t>
      </w:r>
      <w:r w:rsidR="00523A29">
        <w:rPr>
          <w:rFonts w:ascii="Times New Roman" w:eastAsia="Times New Roman" w:hAnsi="Times New Roman" w:cs="Times New Roman"/>
          <w:sz w:val="24"/>
          <w:szCs w:val="24"/>
          <w:lang w:val="en-US"/>
        </w:rPr>
        <w:t xml:space="preserve">erm paper </w:t>
      </w:r>
      <w:r w:rsidRPr="00720F46">
        <w:rPr>
          <w:rFonts w:ascii="Times New Roman" w:eastAsia="Times New Roman" w:hAnsi="Times New Roman" w:cs="Times New Roman"/>
          <w:sz w:val="24"/>
          <w:szCs w:val="24"/>
          <w:lang w:val="en-US"/>
        </w:rPr>
        <w:t xml:space="preserve">and a justification of why it is necessary to examine this object. Relevant reasons include a decline in the market, financial or organisational position of the object, potential new developments in the object, the initiation of new projects, etc. Next, this section should include a comprehensive analysis, starting from the formulation of the research programme. The research programme includes the different stages of analysis and the definition of instruments and statistical data that will be used in each stage of the analyses. This section should conclude with conclusions and recommendations for further measures that could be taken. These further measures are the basis for the third part of the </w:t>
      </w:r>
      <w:r w:rsidR="00E6787F">
        <w:rPr>
          <w:rFonts w:ascii="Times New Roman" w:eastAsia="Times New Roman" w:hAnsi="Times New Roman" w:cs="Times New Roman"/>
          <w:sz w:val="24"/>
          <w:szCs w:val="24"/>
          <w:lang w:val="en-US"/>
        </w:rPr>
        <w:t>term paper</w:t>
      </w:r>
      <w:r w:rsidRPr="00720F46">
        <w:rPr>
          <w:rFonts w:ascii="Times New Roman" w:eastAsia="Times New Roman" w:hAnsi="Times New Roman" w:cs="Times New Roman"/>
          <w:sz w:val="24"/>
          <w:szCs w:val="24"/>
          <w:lang w:val="en-US"/>
        </w:rPr>
        <w:t>.</w:t>
      </w:r>
    </w:p>
    <w:p w14:paraId="5F5C8741" w14:textId="71FC4497" w:rsidR="00D174ED" w:rsidRPr="00720F46" w:rsidRDefault="00C31086" w:rsidP="00F35DE1">
      <w:pPr>
        <w:spacing w:after="120" w:line="240" w:lineRule="auto"/>
        <w:ind w:firstLine="567"/>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The Project section is the central part of this format and should contain the development of a set of measures for the solution of the stated problem as well as forecasts, with supporting calculations, for the results of the application of these measures. The basic requirement for this section is to present a comprehensive, thorough and complete solution to the problem studied in the t</w:t>
      </w:r>
      <w:r w:rsidR="00E6787F">
        <w:rPr>
          <w:rFonts w:ascii="Times New Roman" w:eastAsia="Times New Roman" w:hAnsi="Times New Roman" w:cs="Times New Roman"/>
          <w:sz w:val="24"/>
          <w:szCs w:val="24"/>
          <w:lang w:val="en-US"/>
        </w:rPr>
        <w:t>erm paper</w:t>
      </w:r>
      <w:r w:rsidRPr="00720F46">
        <w:rPr>
          <w:rFonts w:ascii="Times New Roman" w:eastAsia="Times New Roman" w:hAnsi="Times New Roman" w:cs="Times New Roman"/>
          <w:sz w:val="24"/>
          <w:szCs w:val="24"/>
          <w:lang w:val="en-US"/>
        </w:rPr>
        <w:t xml:space="preserve">. This section should NOT include only general recommendations or general suggestions for further development. All of the suggestions and recommendations should be developed to the stage of implementation and should guide action, be detailed and precise. The </w:t>
      </w:r>
      <w:r w:rsidR="00E6787F">
        <w:rPr>
          <w:rFonts w:ascii="Times New Roman" w:eastAsia="Times New Roman" w:hAnsi="Times New Roman" w:cs="Times New Roman"/>
          <w:sz w:val="24"/>
          <w:szCs w:val="24"/>
          <w:lang w:val="en-US"/>
        </w:rPr>
        <w:t>term paper</w:t>
      </w:r>
      <w:r w:rsidRPr="00720F46">
        <w:rPr>
          <w:rFonts w:ascii="Times New Roman" w:eastAsia="Times New Roman" w:hAnsi="Times New Roman" w:cs="Times New Roman"/>
          <w:sz w:val="24"/>
          <w:szCs w:val="24"/>
          <w:lang w:val="en-US"/>
        </w:rPr>
        <w:t xml:space="preserve"> should show how these measures relate to the indicators relevant for the firm, organisation, etc. The content of the project part should be drawn up either in the form of a project charter (for the case of preparing a project related to the improvement of the company's current activities), or in the form of a business plan (for the case of creating a new business, product, service, etc.). The structure of the charter of the project, as a rule, is as follows</w:t>
      </w:r>
      <w:r w:rsidR="00D174ED" w:rsidRPr="00720F46">
        <w:rPr>
          <w:rFonts w:ascii="Times New Roman" w:eastAsia="Times New Roman" w:hAnsi="Times New Roman" w:cs="Times New Roman"/>
          <w:sz w:val="24"/>
          <w:szCs w:val="24"/>
          <w:lang w:val="en-US"/>
        </w:rPr>
        <w:t>:</w:t>
      </w:r>
    </w:p>
    <w:p w14:paraId="4ECF9F76"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Prerequisites for project initiation</w:t>
      </w:r>
    </w:p>
    <w:p w14:paraId="26A46AEE"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Project goals </w:t>
      </w:r>
    </w:p>
    <w:p w14:paraId="13D04584"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Project objectives </w:t>
      </w:r>
    </w:p>
    <w:p w14:paraId="718C8BC0"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High-level description of the project content </w:t>
      </w:r>
    </w:p>
    <w:p w14:paraId="7DEF6F57"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Product and project requirements </w:t>
      </w:r>
    </w:p>
    <w:p w14:paraId="0F7022CE"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High-level project risks </w:t>
      </w:r>
    </w:p>
    <w:p w14:paraId="196709D1"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Project Limitations </w:t>
      </w:r>
    </w:p>
    <w:p w14:paraId="69648EBB"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Project assumptions </w:t>
      </w:r>
    </w:p>
    <w:p w14:paraId="7212C8F6"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Criteria for the success of the project </w:t>
      </w:r>
    </w:p>
    <w:p w14:paraId="3037B061"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Summary schedule of control events </w:t>
      </w:r>
    </w:p>
    <w:p w14:paraId="28B7099E"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Appointment of a project manager </w:t>
      </w:r>
    </w:p>
    <w:p w14:paraId="5CB52D63"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Powers and responsibilities of the project manager </w:t>
      </w:r>
    </w:p>
    <w:p w14:paraId="2F7F9A94" w14:textId="77777777" w:rsidR="00D174ED" w:rsidRPr="00720F46" w:rsidRDefault="00C31086" w:rsidP="00D174ED">
      <w:pPr>
        <w:pStyle w:val="a5"/>
        <w:numPr>
          <w:ilvl w:val="0"/>
          <w:numId w:val="21"/>
        </w:numPr>
        <w:spacing w:after="120" w:line="240" w:lineRule="auto"/>
        <w:jc w:val="both"/>
        <w:rPr>
          <w:rFonts w:ascii="Times New Roman" w:eastAsia="Times New Roman" w:hAnsi="Times New Roman" w:cs="Times New Roman"/>
          <w:sz w:val="24"/>
          <w:szCs w:val="24"/>
          <w:lang w:val="en-US"/>
        </w:rPr>
      </w:pPr>
      <w:r w:rsidRPr="00720F46">
        <w:rPr>
          <w:rFonts w:ascii="Times New Roman" w:eastAsia="Times New Roman" w:hAnsi="Times New Roman" w:cs="Times New Roman"/>
          <w:sz w:val="24"/>
          <w:szCs w:val="24"/>
          <w:lang w:val="en-US"/>
        </w:rPr>
        <w:t xml:space="preserve">Approval Sheet </w:t>
      </w:r>
    </w:p>
    <w:p w14:paraId="1400A58F" w14:textId="0BC3BB54"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2.</w:t>
      </w:r>
      <w:r w:rsidR="00806D5D" w:rsidRPr="00B91442">
        <w:rPr>
          <w:rFonts w:hAnsi="Times New Roman" w:cs="Times New Roman"/>
          <w:lang w:val="en-GB"/>
        </w:rPr>
        <w:t>8</w:t>
      </w:r>
      <w:r w:rsidRPr="00B91442">
        <w:rPr>
          <w:rFonts w:hAnsi="Times New Roman" w:cs="Times New Roman"/>
          <w:lang w:val="en-GB"/>
        </w:rPr>
        <w:t xml:space="preserve">. The text of </w:t>
      </w:r>
      <w:r w:rsidR="00FE654C" w:rsidRPr="00B91442">
        <w:rPr>
          <w:rFonts w:hAnsi="Times New Roman" w:cs="Times New Roman"/>
          <w:lang w:val="en-GB"/>
        </w:rPr>
        <w:t>TP</w:t>
      </w:r>
      <w:r w:rsidRPr="00B91442">
        <w:rPr>
          <w:rFonts w:hAnsi="Times New Roman" w:cs="Times New Roman"/>
          <w:lang w:val="en-GB"/>
        </w:rPr>
        <w:t xml:space="preserve"> must be structured according to the sections detailed in 2.</w:t>
      </w:r>
      <w:r w:rsidR="00FE654C" w:rsidRPr="00B91442">
        <w:rPr>
          <w:rFonts w:hAnsi="Times New Roman" w:cs="Times New Roman"/>
          <w:lang w:val="en-GB"/>
        </w:rPr>
        <w:t>3 - 2.4</w:t>
      </w:r>
      <w:r w:rsidRPr="00B91442">
        <w:rPr>
          <w:rFonts w:hAnsi="Times New Roman" w:cs="Times New Roman"/>
          <w:lang w:val="en-GB"/>
        </w:rPr>
        <w:t xml:space="preserve"> above. Each part should have an appropriate heading. All headings should use initial capitals only.</w:t>
      </w:r>
    </w:p>
    <w:p w14:paraId="77DC17F7" w14:textId="2F41957E" w:rsidR="00806D5D" w:rsidRPr="00B91442" w:rsidRDefault="000C06A4" w:rsidP="00806D5D">
      <w:pPr>
        <w:spacing w:after="120" w:line="240" w:lineRule="auto"/>
        <w:ind w:firstLine="567"/>
        <w:jc w:val="both"/>
        <w:rPr>
          <w:rFonts w:ascii="Times New Roman" w:hAnsi="Times New Roman" w:cs="Times New Roman"/>
          <w:sz w:val="24"/>
          <w:szCs w:val="24"/>
          <w:lang w:val="en-GB"/>
        </w:rPr>
      </w:pPr>
      <w:r w:rsidRPr="00B91442">
        <w:rPr>
          <w:rFonts w:ascii="Times New Roman" w:hAnsi="Times New Roman" w:cs="Times New Roman"/>
          <w:sz w:val="24"/>
          <w:szCs w:val="24"/>
          <w:lang w:val="en-GB"/>
        </w:rPr>
        <w:lastRenderedPageBreak/>
        <w:t>2.</w:t>
      </w:r>
      <w:r w:rsidR="00806D5D" w:rsidRPr="00B91442">
        <w:rPr>
          <w:rFonts w:ascii="Times New Roman" w:hAnsi="Times New Roman" w:cs="Times New Roman"/>
          <w:sz w:val="24"/>
          <w:szCs w:val="24"/>
          <w:lang w:val="en-GB"/>
        </w:rPr>
        <w:t>9</w:t>
      </w:r>
      <w:r w:rsidRPr="00B91442">
        <w:rPr>
          <w:rFonts w:ascii="Times New Roman" w:hAnsi="Times New Roman" w:cs="Times New Roman"/>
          <w:sz w:val="24"/>
          <w:szCs w:val="24"/>
          <w:lang w:val="en-GB"/>
        </w:rPr>
        <w:t xml:space="preserve">. </w:t>
      </w:r>
      <w:r w:rsidR="00806D5D" w:rsidRPr="00B91442">
        <w:rPr>
          <w:rFonts w:ascii="Times New Roman" w:hAnsi="Times New Roman" w:cs="Times New Roman"/>
          <w:sz w:val="24"/>
          <w:szCs w:val="24"/>
          <w:lang w:val="en-GB"/>
        </w:rPr>
        <w:t xml:space="preserve">The term papers shall be prepared electronically and typewritten using Times New Roman 12 font size (footnotes shall be provided using 10 font size), 1.5 spacing. Margins: left – 2.5 cm, right – 1 cm, upper and bottom – 2 cm. </w:t>
      </w:r>
    </w:p>
    <w:p w14:paraId="519067B3" w14:textId="4AE9DAA6" w:rsidR="0032332C" w:rsidRPr="00B91442" w:rsidRDefault="000C06A4" w:rsidP="00816ADB">
      <w:pPr>
        <w:spacing w:after="120" w:line="240" w:lineRule="auto"/>
        <w:ind w:firstLine="567"/>
        <w:jc w:val="both"/>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Paragraphs should be indented. Pages should be numbered at the bottom in the centre using Arabic numerals starting with the first page of the introduction. </w:t>
      </w:r>
    </w:p>
    <w:p w14:paraId="03857535" w14:textId="2E1BB121" w:rsidR="00D40053" w:rsidRPr="00B91442" w:rsidRDefault="00FE654C"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TP</w:t>
      </w:r>
      <w:r w:rsidR="00D40053" w:rsidRPr="00B91442">
        <w:rPr>
          <w:rFonts w:hAnsi="Times New Roman" w:cs="Times New Roman"/>
          <w:lang w:val="en-GB"/>
        </w:rPr>
        <w:t xml:space="preserve"> can be also prepared with LaTeX. In this case, the</w:t>
      </w:r>
      <w:r w:rsidR="00952882" w:rsidRPr="00B91442">
        <w:rPr>
          <w:rFonts w:hAnsi="Times New Roman" w:cs="Times New Roman"/>
          <w:lang w:val="en-GB"/>
        </w:rPr>
        <w:t xml:space="preserve"> student must</w:t>
      </w:r>
      <w:r w:rsidR="00D40053" w:rsidRPr="00B91442">
        <w:rPr>
          <w:rFonts w:hAnsi="Times New Roman" w:cs="Times New Roman"/>
          <w:lang w:val="en-GB"/>
        </w:rPr>
        <w:t xml:space="preserve"> approve</w:t>
      </w:r>
      <w:r w:rsidR="00952882" w:rsidRPr="00B91442">
        <w:rPr>
          <w:rFonts w:hAnsi="Times New Roman" w:cs="Times New Roman"/>
          <w:lang w:val="en-GB"/>
        </w:rPr>
        <w:t xml:space="preserve"> the template with</w:t>
      </w:r>
      <w:r w:rsidR="00D40053" w:rsidRPr="00B91442">
        <w:rPr>
          <w:rFonts w:hAnsi="Times New Roman" w:cs="Times New Roman"/>
          <w:lang w:val="en-GB"/>
        </w:rPr>
        <w:t xml:space="preserve"> the </w:t>
      </w:r>
      <w:r w:rsidR="00952882" w:rsidRPr="00B91442">
        <w:rPr>
          <w:rFonts w:hAnsi="Times New Roman" w:cs="Times New Roman"/>
          <w:lang w:val="en-GB"/>
        </w:rPr>
        <w:t>Study Office at least thirty days before the date of submission of the final draft of the term paper.</w:t>
      </w:r>
    </w:p>
    <w:p w14:paraId="5BC4EEBB" w14:textId="733B31AA"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2.</w:t>
      </w:r>
      <w:r w:rsidR="00806D5D" w:rsidRPr="00B91442">
        <w:rPr>
          <w:rFonts w:hAnsi="Times New Roman" w:cs="Times New Roman"/>
          <w:lang w:val="en-GB"/>
        </w:rPr>
        <w:t>10</w:t>
      </w:r>
      <w:r w:rsidRPr="00B91442">
        <w:rPr>
          <w:rFonts w:hAnsi="Times New Roman" w:cs="Times New Roman"/>
          <w:lang w:val="en-GB"/>
        </w:rPr>
        <w:t xml:space="preserve">. Figures should be numbered consecutively throughout the paper and not numbered according to the section in which they appear. Figure captions should appear below the figure. </w:t>
      </w:r>
    </w:p>
    <w:p w14:paraId="2D0775FE" w14:textId="0436548C"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2.</w:t>
      </w:r>
      <w:r w:rsidR="00806D5D" w:rsidRPr="00B91442">
        <w:rPr>
          <w:rFonts w:hAnsi="Times New Roman" w:cs="Times New Roman"/>
          <w:lang w:val="en-GB"/>
        </w:rPr>
        <w:t>11</w:t>
      </w:r>
      <w:r w:rsidRPr="00B91442">
        <w:rPr>
          <w:rFonts w:hAnsi="Times New Roman" w:cs="Times New Roman"/>
          <w:lang w:val="en-GB"/>
        </w:rPr>
        <w:t>. Tables should be set as “Autofit to contents” and centred on the page. If your table runs over two pages, please ensure that headings are also carried over. Do not allow rows to split across pages.</w:t>
      </w:r>
    </w:p>
    <w:p w14:paraId="60EEB401" w14:textId="0B7120A8" w:rsidR="00A32D20" w:rsidRPr="00B91442" w:rsidRDefault="000C06A4" w:rsidP="00A32D20">
      <w:pPr>
        <w:pStyle w:val="Default"/>
        <w:spacing w:after="120" w:line="240" w:lineRule="auto"/>
        <w:ind w:firstLine="567"/>
        <w:jc w:val="both"/>
        <w:rPr>
          <w:rFonts w:hAnsi="Times New Roman" w:cs="Times New Roman"/>
          <w:lang w:val="en-GB"/>
        </w:rPr>
      </w:pPr>
      <w:r w:rsidRPr="00B91442">
        <w:rPr>
          <w:rFonts w:hAnsi="Times New Roman" w:cs="Times New Roman"/>
          <w:lang w:val="en-GB"/>
        </w:rPr>
        <w:t>2.</w:t>
      </w:r>
      <w:r w:rsidR="00806D5D" w:rsidRPr="00B91442">
        <w:rPr>
          <w:rFonts w:hAnsi="Times New Roman" w:cs="Times New Roman"/>
          <w:lang w:val="en-GB"/>
        </w:rPr>
        <w:t>12</w:t>
      </w:r>
      <w:r w:rsidRPr="00B91442">
        <w:rPr>
          <w:rFonts w:hAnsi="Times New Roman" w:cs="Times New Roman"/>
          <w:lang w:val="en-GB"/>
        </w:rPr>
        <w:t xml:space="preserve">. Use </w:t>
      </w:r>
      <w:r w:rsidR="00A32D20" w:rsidRPr="00B91442">
        <w:rPr>
          <w:rFonts w:hAnsi="Times New Roman" w:cs="Times New Roman"/>
          <w:lang w:val="en-GB"/>
        </w:rPr>
        <w:t>footnotes,</w:t>
      </w:r>
      <w:r w:rsidRPr="00B91442">
        <w:rPr>
          <w:rFonts w:hAnsi="Times New Roman" w:cs="Times New Roman"/>
          <w:lang w:val="en-GB"/>
        </w:rPr>
        <w:t xml:space="preserve"> if necessary, endnotes are not permitted.</w:t>
      </w:r>
    </w:p>
    <w:p w14:paraId="678C48BA" w14:textId="76281561" w:rsidR="00E96D5E" w:rsidRPr="00B91442" w:rsidRDefault="00E96D5E"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2.1</w:t>
      </w:r>
      <w:r w:rsidR="00806D5D" w:rsidRPr="00B91442">
        <w:rPr>
          <w:rFonts w:hAnsi="Times New Roman" w:cs="Times New Roman"/>
          <w:lang w:val="en-GB"/>
        </w:rPr>
        <w:t>3</w:t>
      </w:r>
      <w:r w:rsidRPr="00B91442">
        <w:rPr>
          <w:rFonts w:hAnsi="Times New Roman" w:cs="Times New Roman"/>
          <w:lang w:val="en-GB"/>
        </w:rPr>
        <w:t>. For citations in the text the name and year</w:t>
      </w:r>
      <w:r w:rsidR="00B819D2" w:rsidRPr="00B91442">
        <w:rPr>
          <w:rFonts w:hAnsi="Times New Roman" w:cs="Times New Roman"/>
          <w:lang w:val="en-GB"/>
        </w:rPr>
        <w:t xml:space="preserve"> (separated by comma)</w:t>
      </w:r>
      <w:r w:rsidRPr="00B91442">
        <w:rPr>
          <w:rFonts w:hAnsi="Times New Roman" w:cs="Times New Roman"/>
          <w:lang w:val="en-GB"/>
        </w:rPr>
        <w:t xml:space="preserve"> in parentheses format should be used (Some exam</w:t>
      </w:r>
      <w:r w:rsidR="00274198">
        <w:rPr>
          <w:rFonts w:hAnsi="Times New Roman" w:cs="Times New Roman"/>
          <w:lang w:val="en-GB"/>
        </w:rPr>
        <w:t>ples are presented in Appendix A-2</w:t>
      </w:r>
      <w:r w:rsidRPr="00B91442">
        <w:rPr>
          <w:rFonts w:hAnsi="Times New Roman" w:cs="Times New Roman"/>
          <w:lang w:val="en-GB"/>
        </w:rPr>
        <w:t>).</w:t>
      </w:r>
      <w:r w:rsidR="00B819D2" w:rsidRPr="00B91442">
        <w:rPr>
          <w:rFonts w:hAnsi="Times New Roman" w:cs="Times New Roman"/>
          <w:lang w:val="en-GB"/>
        </w:rPr>
        <w:t xml:space="preserve"> </w:t>
      </w:r>
    </w:p>
    <w:p w14:paraId="7055FD0E" w14:textId="227DE90A" w:rsidR="00A32D20" w:rsidRPr="00B91442" w:rsidRDefault="00A32D20" w:rsidP="00816ADB">
      <w:pPr>
        <w:pStyle w:val="Default"/>
        <w:spacing w:after="120" w:line="240" w:lineRule="auto"/>
        <w:ind w:firstLine="567"/>
        <w:jc w:val="both"/>
        <w:rPr>
          <w:rFonts w:eastAsia="Garamond" w:hAnsi="Times New Roman" w:cs="Times New Roman"/>
          <w:lang w:val="en-US" w:eastAsia="en-GB"/>
        </w:rPr>
      </w:pPr>
      <w:r w:rsidRPr="00B91442">
        <w:rPr>
          <w:rFonts w:eastAsia="Garamond" w:hAnsi="Times New Roman" w:cs="Times New Roman"/>
          <w:lang w:val="en-US" w:eastAsia="en-GB"/>
        </w:rPr>
        <w:t>2.1</w:t>
      </w:r>
      <w:r w:rsidR="00806D5D" w:rsidRPr="00B91442">
        <w:rPr>
          <w:rFonts w:eastAsia="Garamond" w:hAnsi="Times New Roman" w:cs="Times New Roman"/>
          <w:lang w:val="en-US" w:eastAsia="en-GB"/>
        </w:rPr>
        <w:t>4</w:t>
      </w:r>
      <w:r w:rsidRPr="00B91442">
        <w:rPr>
          <w:rFonts w:eastAsia="Garamond" w:hAnsi="Times New Roman" w:cs="Times New Roman"/>
          <w:lang w:val="en-US" w:eastAsia="en-GB"/>
        </w:rPr>
        <w:t>. The table of contents shall be automatically generated in Microsoft Word or any other word processor of student’s choice.</w:t>
      </w:r>
    </w:p>
    <w:p w14:paraId="02540BE9" w14:textId="53268CB6" w:rsidR="00806D5D" w:rsidRPr="00B91442" w:rsidRDefault="00806D5D" w:rsidP="00816ADB">
      <w:pPr>
        <w:pStyle w:val="Default"/>
        <w:spacing w:after="120" w:line="240" w:lineRule="auto"/>
        <w:ind w:firstLine="567"/>
        <w:jc w:val="both"/>
        <w:rPr>
          <w:rFonts w:hAnsi="Times New Roman" w:cs="Times New Roman"/>
          <w:bdr w:val="none" w:sz="0" w:space="0" w:color="auto" w:frame="1"/>
          <w:lang w:val="en-US" w:eastAsia="en-GB"/>
        </w:rPr>
      </w:pPr>
      <w:r w:rsidRPr="00B91442">
        <w:rPr>
          <w:rFonts w:eastAsiaTheme="minorHAnsi" w:hAnsi="Times New Roman" w:cs="Times New Roman"/>
          <w:lang w:val="en-US"/>
        </w:rPr>
        <w:t>2.1</w:t>
      </w:r>
      <w:r w:rsidR="00045C61">
        <w:rPr>
          <w:rFonts w:eastAsiaTheme="minorHAnsi" w:hAnsi="Times New Roman" w:cs="Times New Roman"/>
          <w:lang w:val="en-US"/>
        </w:rPr>
        <w:t>5</w:t>
      </w:r>
      <w:r w:rsidRPr="00B91442">
        <w:rPr>
          <w:rFonts w:eastAsiaTheme="minorHAnsi" w:hAnsi="Times New Roman" w:cs="Times New Roman"/>
          <w:lang w:val="en-US"/>
        </w:rPr>
        <w:t xml:space="preserve">. </w:t>
      </w:r>
      <w:r w:rsidRPr="00B91442">
        <w:rPr>
          <w:rFonts w:hAnsi="Times New Roman" w:cs="Times New Roman"/>
          <w:bdr w:val="none" w:sz="0" w:space="0" w:color="auto" w:frame="1"/>
          <w:lang w:val="en-US" w:eastAsia="en-GB"/>
        </w:rPr>
        <w:t xml:space="preserve">If a student fails to comply with the above-mentioned requirements for the term paper </w:t>
      </w:r>
      <w:r w:rsidR="00C87192" w:rsidRPr="00B91442">
        <w:rPr>
          <w:rFonts w:hAnsi="Times New Roman" w:cs="Times New Roman"/>
          <w:bdr w:val="none" w:sz="0" w:space="0" w:color="auto" w:frame="1"/>
          <w:lang w:val="en-US" w:eastAsia="en-GB"/>
        </w:rPr>
        <w:t>work</w:t>
      </w:r>
      <w:r w:rsidRPr="00B91442">
        <w:rPr>
          <w:rFonts w:hAnsi="Times New Roman" w:cs="Times New Roman"/>
          <w:bdr w:val="none" w:sz="0" w:space="0" w:color="auto" w:frame="1"/>
          <w:lang w:val="en-US" w:eastAsia="en-GB"/>
        </w:rPr>
        <w:t xml:space="preserve"> count, </w:t>
      </w:r>
      <w:r w:rsidR="00C87192">
        <w:rPr>
          <w:rFonts w:hAnsi="Times New Roman" w:cs="Times New Roman"/>
          <w:bdr w:val="none" w:sz="0" w:space="0" w:color="auto" w:frame="1"/>
          <w:lang w:val="en-US" w:eastAsia="en-GB"/>
        </w:rPr>
        <w:t xml:space="preserve">at least </w:t>
      </w:r>
      <w:r w:rsidRPr="00B91442">
        <w:rPr>
          <w:rFonts w:hAnsi="Times New Roman" w:cs="Times New Roman"/>
          <w:bdr w:val="none" w:sz="0" w:space="0" w:color="auto" w:frame="1"/>
          <w:lang w:val="en-US" w:eastAsia="en-GB"/>
        </w:rPr>
        <w:t xml:space="preserve">one point (based on a 10-point grading scale) will be deducted from </w:t>
      </w:r>
      <w:r w:rsidR="00C87192">
        <w:rPr>
          <w:rFonts w:hAnsi="Times New Roman" w:cs="Times New Roman"/>
          <w:bdr w:val="none" w:sz="0" w:space="0" w:color="auto" w:frame="1"/>
          <w:lang w:val="en-US" w:eastAsia="en-GB"/>
        </w:rPr>
        <w:t xml:space="preserve">the </w:t>
      </w:r>
      <w:r w:rsidRPr="00B91442">
        <w:rPr>
          <w:rFonts w:hAnsi="Times New Roman" w:cs="Times New Roman"/>
          <w:bdr w:val="none" w:sz="0" w:space="0" w:color="auto" w:frame="1"/>
          <w:lang w:val="en-US" w:eastAsia="en-GB"/>
        </w:rPr>
        <w:t>final grade.</w:t>
      </w:r>
    </w:p>
    <w:p w14:paraId="637251D7" w14:textId="549AA5A3" w:rsidR="00806D5D" w:rsidRPr="00B91442" w:rsidRDefault="00806D5D" w:rsidP="00816ADB">
      <w:pPr>
        <w:pStyle w:val="Default"/>
        <w:spacing w:after="120" w:line="240" w:lineRule="auto"/>
        <w:ind w:firstLine="567"/>
        <w:jc w:val="both"/>
        <w:rPr>
          <w:rFonts w:hAnsi="Times New Roman" w:cs="Times New Roman"/>
          <w:lang w:val="en-US"/>
        </w:rPr>
      </w:pPr>
      <w:r w:rsidRPr="00B91442">
        <w:rPr>
          <w:rFonts w:hAnsi="Times New Roman" w:cs="Times New Roman"/>
          <w:lang w:val="en-US"/>
        </w:rPr>
        <w:t>2.1</w:t>
      </w:r>
      <w:r w:rsidR="00045C61">
        <w:rPr>
          <w:rFonts w:hAnsi="Times New Roman" w:cs="Times New Roman"/>
          <w:lang w:val="en-US"/>
        </w:rPr>
        <w:t>6</w:t>
      </w:r>
      <w:r w:rsidRPr="00B91442">
        <w:rPr>
          <w:rFonts w:hAnsi="Times New Roman" w:cs="Times New Roman"/>
          <w:lang w:val="en-US"/>
        </w:rPr>
        <w:t xml:space="preserve">. </w:t>
      </w:r>
      <w:r w:rsidR="00C87192" w:rsidRPr="00C87192">
        <w:rPr>
          <w:rFonts w:hAnsi="Times New Roman" w:cs="Times New Roman"/>
          <w:lang w:val="en-US"/>
        </w:rPr>
        <w:t>The bibliography includes all legislative acts, research papers, specialized publications and other sources used while preparing and writing term papers and theses and referenced in the text. The bibliography shall consist of at least 50 items, 60% of which must be academic papers predominantly of the most recent publication date. It is recommended to refrain from including textbooks and teaching aids in the bibliography.</w:t>
      </w:r>
    </w:p>
    <w:p w14:paraId="0B78099B" w14:textId="7645253C" w:rsidR="00806D5D" w:rsidRPr="00B91442" w:rsidRDefault="00806D5D" w:rsidP="00816ADB">
      <w:pPr>
        <w:pStyle w:val="Default"/>
        <w:spacing w:after="120" w:line="240" w:lineRule="auto"/>
        <w:ind w:firstLine="567"/>
        <w:jc w:val="both"/>
        <w:rPr>
          <w:rFonts w:hAnsi="Times New Roman" w:cs="Times New Roman"/>
          <w:lang w:val="en-US"/>
        </w:rPr>
      </w:pPr>
      <w:r w:rsidRPr="00B91442">
        <w:rPr>
          <w:rFonts w:hAnsi="Times New Roman" w:cs="Times New Roman"/>
          <w:lang w:val="en-US"/>
        </w:rPr>
        <w:t>2.1</w:t>
      </w:r>
      <w:r w:rsidR="00045C61">
        <w:rPr>
          <w:rFonts w:hAnsi="Times New Roman" w:cs="Times New Roman"/>
          <w:lang w:val="en-US"/>
        </w:rPr>
        <w:t>7</w:t>
      </w:r>
      <w:r w:rsidRPr="00B91442">
        <w:rPr>
          <w:rFonts w:hAnsi="Times New Roman" w:cs="Times New Roman"/>
          <w:lang w:val="en-US"/>
        </w:rPr>
        <w:t>. Annexes shall be used if the author uses a large body of materials which can support the contents of the main body of the paper. Source information, the author’s tables and calculations, diagrams, figures and other materials can be presented in annexes.</w:t>
      </w:r>
    </w:p>
    <w:p w14:paraId="31E9F052" w14:textId="77777777" w:rsidR="0032332C" w:rsidRPr="00B91442" w:rsidRDefault="0032332C" w:rsidP="00816ADB">
      <w:pPr>
        <w:pStyle w:val="Default"/>
        <w:spacing w:after="120" w:line="240" w:lineRule="auto"/>
        <w:ind w:firstLine="567"/>
        <w:jc w:val="both"/>
        <w:rPr>
          <w:rFonts w:hAnsi="Times New Roman" w:cs="Times New Roman"/>
          <w:lang w:val="en-GB"/>
        </w:rPr>
      </w:pPr>
    </w:p>
    <w:p w14:paraId="24BDC004" w14:textId="7D783AEF" w:rsidR="0032332C" w:rsidRPr="00720F46" w:rsidRDefault="000C06A4" w:rsidP="00720F46">
      <w:pPr>
        <w:pStyle w:val="Default"/>
        <w:numPr>
          <w:ilvl w:val="0"/>
          <w:numId w:val="7"/>
        </w:numPr>
        <w:spacing w:after="120" w:line="240" w:lineRule="auto"/>
        <w:jc w:val="both"/>
        <w:rPr>
          <w:rFonts w:eastAsia="Times New Roman Bold" w:hAnsi="Times New Roman" w:cs="Times New Roman"/>
          <w:b/>
          <w:bCs/>
          <w:lang w:val="en-GB"/>
        </w:rPr>
      </w:pPr>
      <w:r w:rsidRPr="00B91442">
        <w:rPr>
          <w:rFonts w:hAnsi="Times New Roman" w:cs="Times New Roman"/>
          <w:b/>
          <w:bCs/>
          <w:lang w:val="en-GB"/>
        </w:rPr>
        <w:t xml:space="preserve">SELECTION AND APPROVAL OF TERM PAPER TOPICS </w:t>
      </w:r>
    </w:p>
    <w:p w14:paraId="47CDFAEF" w14:textId="6005614E" w:rsidR="00915864" w:rsidRPr="00D01454" w:rsidRDefault="000C06A4" w:rsidP="00915864">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3.1. </w:t>
      </w:r>
      <w:r w:rsidRPr="00D01454">
        <w:rPr>
          <w:rFonts w:hAnsi="Times New Roman" w:cs="Times New Roman"/>
          <w:lang w:val="en-GB"/>
        </w:rPr>
        <w:t xml:space="preserve">The faculty of St. Petersburg School of Economics and Management may develop a provisional list of </w:t>
      </w:r>
      <w:r w:rsidR="0071101C" w:rsidRPr="00D01454">
        <w:rPr>
          <w:rFonts w:hAnsi="Times New Roman" w:cs="Times New Roman"/>
          <w:lang w:val="en-GB"/>
        </w:rPr>
        <w:t>TP</w:t>
      </w:r>
      <w:r w:rsidRPr="00D01454">
        <w:rPr>
          <w:rFonts w:hAnsi="Times New Roman" w:cs="Times New Roman"/>
          <w:lang w:val="en-GB"/>
        </w:rPr>
        <w:t xml:space="preserve"> topics or research areas to be subsequently </w:t>
      </w:r>
      <w:r w:rsidR="007C46CB" w:rsidRPr="00D01454">
        <w:rPr>
          <w:rFonts w:hAnsi="Times New Roman" w:cs="Times New Roman"/>
          <w:lang w:val="en-GB"/>
        </w:rPr>
        <w:t xml:space="preserve">approved </w:t>
      </w:r>
      <w:r w:rsidRPr="00D01454">
        <w:rPr>
          <w:rFonts w:hAnsi="Times New Roman" w:cs="Times New Roman"/>
          <w:lang w:val="en-GB"/>
        </w:rPr>
        <w:t xml:space="preserve">by </w:t>
      </w:r>
      <w:r w:rsidR="00FB51D7" w:rsidRPr="00D01454">
        <w:rPr>
          <w:rFonts w:hAnsi="Times New Roman" w:cs="Times New Roman"/>
          <w:lang w:val="en-GB"/>
        </w:rPr>
        <w:t xml:space="preserve">Academic </w:t>
      </w:r>
      <w:r w:rsidR="00B91442" w:rsidRPr="00D01454">
        <w:rPr>
          <w:rFonts w:hAnsi="Times New Roman" w:cs="Times New Roman"/>
          <w:lang w:val="en-GB"/>
        </w:rPr>
        <w:t>Council</w:t>
      </w:r>
      <w:r w:rsidR="008634F8" w:rsidRPr="00D01454">
        <w:rPr>
          <w:rFonts w:hAnsi="Times New Roman" w:cs="Times New Roman"/>
          <w:lang w:val="en-US"/>
        </w:rPr>
        <w:t xml:space="preserve"> </w:t>
      </w:r>
      <w:r w:rsidRPr="00D01454">
        <w:rPr>
          <w:rFonts w:hAnsi="Times New Roman" w:cs="Times New Roman"/>
          <w:lang w:val="en-GB"/>
        </w:rPr>
        <w:t xml:space="preserve">of the Master Programme. </w:t>
      </w:r>
      <w:r w:rsidR="00915864" w:rsidRPr="00D01454">
        <w:rPr>
          <w:rFonts w:hAnsi="Times New Roman" w:cs="Times New Roman"/>
          <w:lang w:val="en-GB"/>
        </w:rPr>
        <w:t>Potential employers may also propose topics and research areas to be added to the list.</w:t>
      </w:r>
    </w:p>
    <w:p w14:paraId="1BF6EADF" w14:textId="52AE4A87" w:rsidR="0032332C" w:rsidRPr="00D01454" w:rsidRDefault="000C06A4" w:rsidP="00816ADB">
      <w:pPr>
        <w:pStyle w:val="Default"/>
        <w:spacing w:after="120" w:line="240" w:lineRule="auto"/>
        <w:ind w:firstLine="567"/>
        <w:jc w:val="both"/>
        <w:rPr>
          <w:rFonts w:hAnsi="Times New Roman" w:cs="Times New Roman"/>
          <w:lang w:val="en-GB"/>
        </w:rPr>
      </w:pPr>
      <w:r w:rsidRPr="00D01454">
        <w:rPr>
          <w:rFonts w:hAnsi="Times New Roman" w:cs="Times New Roman"/>
          <w:lang w:val="en-GB"/>
        </w:rPr>
        <w:t xml:space="preserve">3.2. The faculty places the provisional topics in the LMS directory. Students also may place their proposals in the LMS directory. The study office coordinates </w:t>
      </w:r>
      <w:r w:rsidRPr="00D01454">
        <w:rPr>
          <w:rFonts w:hAnsi="Times New Roman" w:cs="Times New Roman"/>
          <w:lang w:val="en-GB"/>
        </w:rPr>
        <w:lastRenderedPageBreak/>
        <w:t xml:space="preserve">these activities and makes the list of </w:t>
      </w:r>
      <w:r w:rsidR="0071101C" w:rsidRPr="00D01454">
        <w:rPr>
          <w:rFonts w:hAnsi="Times New Roman" w:cs="Times New Roman"/>
          <w:lang w:val="en-GB"/>
        </w:rPr>
        <w:t>TP</w:t>
      </w:r>
      <w:r w:rsidRPr="00D01454">
        <w:rPr>
          <w:rFonts w:hAnsi="Times New Roman" w:cs="Times New Roman"/>
          <w:lang w:val="en-GB"/>
        </w:rPr>
        <w:t xml:space="preserve"> topics available for </w:t>
      </w:r>
      <w:r w:rsidR="00FB51D7" w:rsidRPr="00D01454">
        <w:rPr>
          <w:rFonts w:hAnsi="Times New Roman" w:cs="Times New Roman"/>
          <w:lang w:val="en-GB"/>
        </w:rPr>
        <w:t xml:space="preserve">Academic </w:t>
      </w:r>
      <w:r w:rsidR="00B91442" w:rsidRPr="00D01454">
        <w:rPr>
          <w:rFonts w:hAnsi="Times New Roman" w:cs="Times New Roman"/>
          <w:lang w:val="en-GB"/>
        </w:rPr>
        <w:t>Council</w:t>
      </w:r>
      <w:r w:rsidR="00FB51D7" w:rsidRPr="00D01454">
        <w:rPr>
          <w:rFonts w:hAnsi="Times New Roman" w:cs="Times New Roman"/>
          <w:lang w:val="en-GB"/>
        </w:rPr>
        <w:t xml:space="preserve"> of the Programme</w:t>
      </w:r>
      <w:r w:rsidRPr="00D01454">
        <w:rPr>
          <w:rFonts w:hAnsi="Times New Roman" w:cs="Times New Roman"/>
          <w:lang w:val="en-GB"/>
        </w:rPr>
        <w:t xml:space="preserve">. </w:t>
      </w:r>
    </w:p>
    <w:p w14:paraId="6A9D2F79" w14:textId="1ABA34AB" w:rsidR="0032332C" w:rsidRPr="00D01454" w:rsidRDefault="000C06A4" w:rsidP="00816ADB">
      <w:pPr>
        <w:pStyle w:val="Default"/>
        <w:spacing w:after="120" w:line="240" w:lineRule="auto"/>
        <w:ind w:firstLine="567"/>
        <w:jc w:val="both"/>
        <w:rPr>
          <w:rFonts w:hAnsi="Times New Roman" w:cs="Times New Roman"/>
          <w:lang w:val="en-GB"/>
        </w:rPr>
      </w:pPr>
      <w:r w:rsidRPr="00D01454">
        <w:rPr>
          <w:rFonts w:hAnsi="Times New Roman" w:cs="Times New Roman"/>
          <w:lang w:val="en-GB"/>
        </w:rPr>
        <w:t xml:space="preserve">3.3. Students may choose any member of the faculty of the Program as their supervisor, subject to this member’s consent. One supervisor may supervise up to </w:t>
      </w:r>
      <w:r w:rsidR="00915864" w:rsidRPr="00D01454">
        <w:rPr>
          <w:rFonts w:hAnsi="Times New Roman" w:cs="Times New Roman"/>
          <w:lang w:val="en-GB"/>
        </w:rPr>
        <w:t>10</w:t>
      </w:r>
      <w:r w:rsidRPr="00D01454">
        <w:rPr>
          <w:rFonts w:hAnsi="Times New Roman" w:cs="Times New Roman"/>
          <w:lang w:val="en-GB"/>
        </w:rPr>
        <w:t xml:space="preserve"> term papers per academic year. Exemptions from this rule consider specially by Academic Council</w:t>
      </w:r>
      <w:r w:rsidR="00FB51D7" w:rsidRPr="00D01454">
        <w:rPr>
          <w:rFonts w:hAnsi="Times New Roman" w:cs="Times New Roman"/>
          <w:lang w:val="en-GB"/>
        </w:rPr>
        <w:t xml:space="preserve"> (or Academic Supervisor) of the Programme</w:t>
      </w:r>
      <w:r w:rsidRPr="00D01454">
        <w:rPr>
          <w:rFonts w:hAnsi="Times New Roman" w:cs="Times New Roman"/>
          <w:lang w:val="en-GB"/>
        </w:rPr>
        <w:t xml:space="preserve">. </w:t>
      </w:r>
    </w:p>
    <w:p w14:paraId="2B331338" w14:textId="748332E0" w:rsidR="0032332C" w:rsidRPr="00D01454" w:rsidRDefault="000C06A4" w:rsidP="00816ADB">
      <w:pPr>
        <w:pStyle w:val="Default"/>
        <w:spacing w:after="120" w:line="240" w:lineRule="auto"/>
        <w:ind w:firstLine="567"/>
        <w:jc w:val="both"/>
        <w:rPr>
          <w:rFonts w:hAnsi="Times New Roman" w:cs="Times New Roman"/>
          <w:lang w:val="en-GB"/>
        </w:rPr>
      </w:pPr>
      <w:r w:rsidRPr="00D01454">
        <w:rPr>
          <w:rFonts w:hAnsi="Times New Roman" w:cs="Times New Roman"/>
          <w:lang w:val="en-GB"/>
        </w:rPr>
        <w:t xml:space="preserve">3.4. </w:t>
      </w:r>
      <w:r w:rsidR="0071101C" w:rsidRPr="00D01454">
        <w:rPr>
          <w:rFonts w:hAnsi="Times New Roman" w:cs="Times New Roman"/>
          <w:lang w:val="en-GB"/>
        </w:rPr>
        <w:t>TP</w:t>
      </w:r>
      <w:r w:rsidRPr="00D01454">
        <w:rPr>
          <w:rFonts w:hAnsi="Times New Roman" w:cs="Times New Roman"/>
          <w:lang w:val="en-GB"/>
        </w:rPr>
        <w:t xml:space="preserve"> topics are assigned to students upon</w:t>
      </w:r>
      <w:r w:rsidR="00170D75" w:rsidRPr="00D01454">
        <w:rPr>
          <w:rFonts w:hAnsi="Times New Roman" w:cs="Times New Roman"/>
          <w:lang w:val="en-US"/>
        </w:rPr>
        <w:t xml:space="preserve"> the approval of their applications via LMS by the respective supervisors and Academic Supervisor of the Programme</w:t>
      </w:r>
      <w:r w:rsidRPr="00D01454">
        <w:rPr>
          <w:rFonts w:hAnsi="Times New Roman" w:cs="Times New Roman"/>
          <w:lang w:val="en-GB"/>
        </w:rPr>
        <w:t xml:space="preserve">. </w:t>
      </w:r>
    </w:p>
    <w:p w14:paraId="61751226" w14:textId="14D5AAD7" w:rsidR="0032332C" w:rsidRPr="00D01454" w:rsidRDefault="000C06A4" w:rsidP="00816ADB">
      <w:pPr>
        <w:pStyle w:val="Default"/>
        <w:spacing w:after="120" w:line="240" w:lineRule="auto"/>
        <w:ind w:firstLine="567"/>
        <w:jc w:val="both"/>
        <w:rPr>
          <w:rFonts w:hAnsi="Times New Roman" w:cs="Times New Roman"/>
          <w:lang w:val="en-GB"/>
        </w:rPr>
      </w:pPr>
      <w:r w:rsidRPr="00D01454">
        <w:rPr>
          <w:rFonts w:hAnsi="Times New Roman" w:cs="Times New Roman"/>
          <w:lang w:val="en-GB"/>
        </w:rPr>
        <w:t xml:space="preserve">3.5. </w:t>
      </w:r>
      <w:r w:rsidR="00AF7136" w:rsidRPr="00D01454">
        <w:rPr>
          <w:rFonts w:hAnsi="Times New Roman" w:cs="Times New Roman"/>
          <w:lang w:val="en-GB"/>
        </w:rPr>
        <w:t xml:space="preserve">Applications must be approved by the TP supervisor via LMS </w:t>
      </w:r>
      <w:r w:rsidRPr="00D01454">
        <w:rPr>
          <w:rFonts w:hAnsi="Times New Roman" w:cs="Times New Roman"/>
          <w:lang w:val="en-GB"/>
        </w:rPr>
        <w:t xml:space="preserve">no later than </w:t>
      </w:r>
      <w:r w:rsidR="00720F46" w:rsidRPr="00720F46">
        <w:rPr>
          <w:rFonts w:hAnsi="Times New Roman" w:cs="Times New Roman"/>
          <w:b/>
          <w:bCs/>
          <w:lang w:val="en-GB"/>
        </w:rPr>
        <w:t>25</w:t>
      </w:r>
      <w:r w:rsidR="008818CE" w:rsidRPr="00D01454">
        <w:rPr>
          <w:rFonts w:hAnsi="Times New Roman" w:cs="Times New Roman"/>
          <w:b/>
          <w:bCs/>
          <w:lang w:val="en-GB"/>
        </w:rPr>
        <w:t>th November 202</w:t>
      </w:r>
      <w:r w:rsidR="00720F46">
        <w:rPr>
          <w:rFonts w:hAnsi="Times New Roman" w:cs="Times New Roman"/>
          <w:b/>
          <w:bCs/>
          <w:lang w:val="en-GB"/>
        </w:rPr>
        <w:t>4</w:t>
      </w:r>
      <w:r w:rsidRPr="00D01454">
        <w:rPr>
          <w:rFonts w:hAnsi="Times New Roman" w:cs="Times New Roman"/>
          <w:lang w:val="en-GB"/>
        </w:rPr>
        <w:t xml:space="preserve">. </w:t>
      </w:r>
      <w:r w:rsidR="001E116B" w:rsidRPr="00D01454">
        <w:rPr>
          <w:rFonts w:hAnsi="Times New Roman" w:cs="Times New Roman"/>
          <w:lang w:val="en-GB"/>
        </w:rPr>
        <w:t xml:space="preserve">In exceptional cases, when the use of LMS is technically impossible for any reason, personal requests can be submitted to the Study Office signed by the TP supervisor no later than </w:t>
      </w:r>
      <w:r w:rsidR="004D1E55" w:rsidRPr="00D01454">
        <w:rPr>
          <w:rFonts w:hAnsi="Times New Roman" w:cs="Times New Roman"/>
          <w:b/>
          <w:bCs/>
          <w:lang w:val="en-GB"/>
        </w:rPr>
        <w:t>2</w:t>
      </w:r>
      <w:r w:rsidR="00720F46">
        <w:rPr>
          <w:rFonts w:hAnsi="Times New Roman" w:cs="Times New Roman"/>
          <w:b/>
          <w:bCs/>
          <w:lang w:val="en-GB"/>
        </w:rPr>
        <w:t>5</w:t>
      </w:r>
      <w:r w:rsidR="008818CE" w:rsidRPr="00D01454">
        <w:rPr>
          <w:rFonts w:hAnsi="Times New Roman" w:cs="Times New Roman"/>
          <w:b/>
          <w:bCs/>
          <w:lang w:val="en-GB"/>
        </w:rPr>
        <w:t>th November 202</w:t>
      </w:r>
      <w:r w:rsidR="00720F46">
        <w:rPr>
          <w:rFonts w:hAnsi="Times New Roman" w:cs="Times New Roman"/>
          <w:b/>
          <w:bCs/>
          <w:lang w:val="en-GB"/>
        </w:rPr>
        <w:t>4</w:t>
      </w:r>
      <w:r w:rsidR="001E116B" w:rsidRPr="00D01454">
        <w:rPr>
          <w:rFonts w:hAnsi="Times New Roman" w:cs="Times New Roman"/>
          <w:lang w:val="en-GB"/>
        </w:rPr>
        <w:t>.</w:t>
      </w:r>
    </w:p>
    <w:p w14:paraId="22FAFE59" w14:textId="6F003A40" w:rsidR="008818CE" w:rsidRPr="00B91442" w:rsidRDefault="008818CE" w:rsidP="00816ADB">
      <w:pPr>
        <w:pStyle w:val="Default"/>
        <w:spacing w:after="120" w:line="240" w:lineRule="auto"/>
        <w:ind w:firstLine="567"/>
        <w:jc w:val="both"/>
        <w:rPr>
          <w:rFonts w:hAnsi="Times New Roman" w:cs="Times New Roman"/>
          <w:lang w:val="en-GB"/>
        </w:rPr>
      </w:pPr>
      <w:r w:rsidRPr="00D01454">
        <w:rPr>
          <w:rFonts w:hAnsi="Times New Roman" w:cs="Times New Roman"/>
          <w:lang w:val="en-GB"/>
        </w:rPr>
        <w:t xml:space="preserve">3.6. The list of term paper topics and supervisors must be finalized by the Academic </w:t>
      </w:r>
      <w:r w:rsidR="00B91442" w:rsidRPr="00D01454">
        <w:rPr>
          <w:rFonts w:hAnsi="Times New Roman" w:cs="Times New Roman"/>
          <w:lang w:val="en-GB"/>
        </w:rPr>
        <w:t xml:space="preserve">Council </w:t>
      </w:r>
      <w:r w:rsidRPr="00D01454">
        <w:rPr>
          <w:rFonts w:hAnsi="Times New Roman" w:cs="Times New Roman"/>
          <w:lang w:val="en-GB"/>
        </w:rPr>
        <w:t xml:space="preserve">of the MA Programme by </w:t>
      </w:r>
      <w:r w:rsidR="00720F46">
        <w:rPr>
          <w:rFonts w:hAnsi="Times New Roman" w:cs="Times New Roman"/>
          <w:b/>
          <w:bCs/>
          <w:lang w:val="en-GB"/>
        </w:rPr>
        <w:t>2nd</w:t>
      </w:r>
      <w:r w:rsidRPr="00D01454">
        <w:rPr>
          <w:rFonts w:hAnsi="Times New Roman" w:cs="Times New Roman"/>
          <w:b/>
          <w:bCs/>
          <w:lang w:val="en-GB"/>
        </w:rPr>
        <w:t xml:space="preserve"> </w:t>
      </w:r>
      <w:r w:rsidR="00720F46">
        <w:rPr>
          <w:rFonts w:hAnsi="Times New Roman" w:cs="Times New Roman"/>
          <w:b/>
          <w:bCs/>
          <w:lang w:val="en-GB"/>
        </w:rPr>
        <w:t>December</w:t>
      </w:r>
      <w:r w:rsidRPr="00D01454">
        <w:rPr>
          <w:rFonts w:hAnsi="Times New Roman" w:cs="Times New Roman"/>
          <w:b/>
          <w:bCs/>
          <w:lang w:val="en-GB"/>
        </w:rPr>
        <w:t xml:space="preserve"> 202</w:t>
      </w:r>
      <w:r w:rsidR="00720F46">
        <w:rPr>
          <w:rFonts w:hAnsi="Times New Roman" w:cs="Times New Roman"/>
          <w:b/>
          <w:bCs/>
          <w:lang w:val="en-GB"/>
        </w:rPr>
        <w:t>4</w:t>
      </w:r>
      <w:r w:rsidRPr="00D01454">
        <w:rPr>
          <w:rFonts w:hAnsi="Times New Roman" w:cs="Times New Roman"/>
          <w:lang w:val="en-GB"/>
        </w:rPr>
        <w:t xml:space="preserve">. Some term paper topics may be declined by the Academic </w:t>
      </w:r>
      <w:r w:rsidR="00B91442" w:rsidRPr="00D01454">
        <w:rPr>
          <w:rFonts w:hAnsi="Times New Roman" w:cs="Times New Roman"/>
          <w:lang w:val="en-GB"/>
        </w:rPr>
        <w:t>Council</w:t>
      </w:r>
      <w:r w:rsidRPr="00D01454">
        <w:rPr>
          <w:rFonts w:hAnsi="Times New Roman" w:cs="Times New Roman"/>
          <w:lang w:val="en-GB"/>
        </w:rPr>
        <w:t xml:space="preserve"> if they are not suited to the field of study, purpo</w:t>
      </w:r>
      <w:r w:rsidRPr="00B91442">
        <w:rPr>
          <w:rFonts w:hAnsi="Times New Roman" w:cs="Times New Roman"/>
          <w:lang w:val="en-GB"/>
        </w:rPr>
        <w:t xml:space="preserve">se of a term paper or the level of complexity. In this case, the </w:t>
      </w:r>
      <w:r w:rsidR="00E24F0A">
        <w:rPr>
          <w:rFonts w:hAnsi="Times New Roman" w:cs="Times New Roman"/>
          <w:lang w:val="en-GB"/>
        </w:rPr>
        <w:t xml:space="preserve">Programme </w:t>
      </w:r>
      <w:r w:rsidRPr="00B91442">
        <w:rPr>
          <w:rFonts w:hAnsi="Times New Roman" w:cs="Times New Roman"/>
          <w:lang w:val="en-GB"/>
        </w:rPr>
        <w:t>Academic Supervisor must also provide a justification for its decision and recommendations on how to adjust the topic.</w:t>
      </w:r>
    </w:p>
    <w:p w14:paraId="6EECC869" w14:textId="2D225206" w:rsidR="008818CE" w:rsidRPr="00B91442" w:rsidRDefault="008818CE" w:rsidP="008818CE">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3.7. The Program Office must notify students and their supervisors if the term paper topic was declined within one business day from such decision. </w:t>
      </w:r>
    </w:p>
    <w:p w14:paraId="0CD15969" w14:textId="60E2A52B" w:rsidR="008818CE" w:rsidRPr="00B91442" w:rsidRDefault="008818CE" w:rsidP="008818CE">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3.8. Students may submit a new request for the term paper topic to the Programme Office. The </w:t>
      </w:r>
      <w:r w:rsidR="00E24F0A">
        <w:rPr>
          <w:rFonts w:hAnsi="Times New Roman" w:cs="Times New Roman"/>
          <w:lang w:val="en-GB"/>
        </w:rPr>
        <w:t xml:space="preserve">Programme </w:t>
      </w:r>
      <w:r w:rsidRPr="00B91442">
        <w:rPr>
          <w:rFonts w:hAnsi="Times New Roman" w:cs="Times New Roman"/>
          <w:lang w:val="en-GB"/>
        </w:rPr>
        <w:t xml:space="preserve">Academic Supervisor must approve the final list of term paper topics and supervisors no later than </w:t>
      </w:r>
      <w:r w:rsidR="005B55E4" w:rsidRPr="00720F46">
        <w:rPr>
          <w:rFonts w:hAnsi="Times New Roman" w:cs="Times New Roman"/>
          <w:b/>
          <w:bCs/>
          <w:lang w:val="en-GB"/>
        </w:rPr>
        <w:t>5</w:t>
      </w:r>
      <w:r w:rsidRPr="00720F46">
        <w:rPr>
          <w:rFonts w:hAnsi="Times New Roman" w:cs="Times New Roman"/>
          <w:b/>
          <w:bCs/>
          <w:lang w:val="en-GB"/>
        </w:rPr>
        <w:t xml:space="preserve">th </w:t>
      </w:r>
      <w:r w:rsidR="005B55E4" w:rsidRPr="00720F46">
        <w:rPr>
          <w:rFonts w:hAnsi="Times New Roman" w:cs="Times New Roman"/>
          <w:b/>
          <w:bCs/>
          <w:lang w:val="en-GB"/>
        </w:rPr>
        <w:t xml:space="preserve">December </w:t>
      </w:r>
      <w:r w:rsidRPr="00720F46">
        <w:rPr>
          <w:rFonts w:hAnsi="Times New Roman" w:cs="Times New Roman"/>
          <w:b/>
          <w:bCs/>
          <w:lang w:val="en-GB"/>
        </w:rPr>
        <w:t>202</w:t>
      </w:r>
      <w:r w:rsidR="00720F46">
        <w:rPr>
          <w:rFonts w:hAnsi="Times New Roman" w:cs="Times New Roman"/>
          <w:b/>
          <w:bCs/>
          <w:lang w:val="en-GB"/>
        </w:rPr>
        <w:t>4</w:t>
      </w:r>
      <w:r w:rsidRPr="00B91442">
        <w:rPr>
          <w:rFonts w:hAnsi="Times New Roman" w:cs="Times New Roman"/>
          <w:lang w:val="en-GB"/>
        </w:rPr>
        <w:t xml:space="preserve">. </w:t>
      </w:r>
    </w:p>
    <w:p w14:paraId="565FCEF6" w14:textId="53D59530" w:rsidR="008818CE" w:rsidRPr="00F33E1B" w:rsidRDefault="008818CE" w:rsidP="007213CC">
      <w:pPr>
        <w:pStyle w:val="Default"/>
        <w:ind w:firstLine="567"/>
        <w:jc w:val="both"/>
        <w:rPr>
          <w:rFonts w:hAnsi="Times New Roman" w:cs="Times New Roman"/>
          <w:lang w:val="en-US"/>
        </w:rPr>
      </w:pPr>
      <w:r w:rsidRPr="00B91442">
        <w:rPr>
          <w:rFonts w:hAnsi="Times New Roman" w:cs="Times New Roman"/>
          <w:lang w:val="en-GB"/>
        </w:rPr>
        <w:t>3.9. Upon the approval of the chosen topic by the Academic Supervisor of the Master’s programme, the program</w:t>
      </w:r>
      <w:r w:rsidR="00E24F0A">
        <w:rPr>
          <w:rFonts w:hAnsi="Times New Roman" w:cs="Times New Roman"/>
          <w:lang w:val="en-GB"/>
        </w:rPr>
        <w:t>me</w:t>
      </w:r>
      <w:r w:rsidRPr="00B91442">
        <w:rPr>
          <w:rFonts w:hAnsi="Times New Roman" w:cs="Times New Roman"/>
          <w:lang w:val="en-GB"/>
        </w:rPr>
        <w:t xml:space="preserve"> manager </w:t>
      </w:r>
      <w:r w:rsidR="007213CC">
        <w:rPr>
          <w:rFonts w:hAnsi="Times New Roman" w:cs="Times New Roman"/>
          <w:lang w:val="en-US"/>
        </w:rPr>
        <w:t xml:space="preserve">makes the final list of the term paper topics selected by students and supervisors assigned to them. No </w:t>
      </w:r>
      <w:r w:rsidRPr="00B91442">
        <w:rPr>
          <w:rFonts w:hAnsi="Times New Roman" w:cs="Times New Roman"/>
          <w:lang w:val="en-GB"/>
        </w:rPr>
        <w:t xml:space="preserve">later than </w:t>
      </w:r>
      <w:r w:rsidRPr="00B91442">
        <w:rPr>
          <w:rFonts w:hAnsi="Times New Roman" w:cs="Times New Roman"/>
          <w:b/>
          <w:bCs/>
          <w:lang w:val="en-GB"/>
        </w:rPr>
        <w:t>15th December 202</w:t>
      </w:r>
      <w:r w:rsidR="00720F46">
        <w:rPr>
          <w:rFonts w:hAnsi="Times New Roman" w:cs="Times New Roman"/>
          <w:b/>
          <w:bCs/>
          <w:lang w:val="en-GB"/>
        </w:rPr>
        <w:t>4</w:t>
      </w:r>
      <w:r w:rsidRPr="00B91442">
        <w:rPr>
          <w:rFonts w:hAnsi="Times New Roman" w:cs="Times New Roman"/>
          <w:lang w:val="en-GB"/>
        </w:rPr>
        <w:t xml:space="preserve"> TP topics are registered in the individual study plans of students, which means the emergence of an obligation to complete the work by students. The information on timing is presented </w:t>
      </w:r>
      <w:r w:rsidR="00A060EE">
        <w:rPr>
          <w:rFonts w:hAnsi="Times New Roman" w:cs="Times New Roman"/>
          <w:lang w:val="en-GB"/>
        </w:rPr>
        <w:t>on the official web-site of the Programme</w:t>
      </w:r>
      <w:r w:rsidRPr="00B91442">
        <w:rPr>
          <w:rFonts w:hAnsi="Times New Roman" w:cs="Times New Roman"/>
          <w:lang w:val="en-GB"/>
        </w:rPr>
        <w:t>.</w:t>
      </w:r>
      <w:r w:rsidR="007213CC" w:rsidRPr="007213CC">
        <w:rPr>
          <w:rFonts w:hAnsi="Times New Roman" w:cs="Times New Roman"/>
          <w:lang w:val="en-US"/>
        </w:rPr>
        <w:t xml:space="preserve"> </w:t>
      </w:r>
    </w:p>
    <w:p w14:paraId="09DB7EB0" w14:textId="0C19A235" w:rsidR="008818CE" w:rsidRPr="00B91442" w:rsidRDefault="008818CE" w:rsidP="008818CE">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3.10. If students fail to choose a term paper topic by the deadline, or if their topic is declined by the </w:t>
      </w:r>
      <w:r w:rsidR="00E24F0A">
        <w:rPr>
          <w:rFonts w:hAnsi="Times New Roman" w:cs="Times New Roman"/>
          <w:lang w:val="en-GB"/>
        </w:rPr>
        <w:t xml:space="preserve">Programme </w:t>
      </w:r>
      <w:r w:rsidRPr="00B91442">
        <w:rPr>
          <w:rFonts w:hAnsi="Times New Roman" w:cs="Times New Roman"/>
          <w:lang w:val="en-GB"/>
        </w:rPr>
        <w:t>Academic Supervisor, they are facing academic failure. Such students may select their term paper topic during the extension period – from the start of the Module 3 to the end of the retake period for Modules 1 and 2 (until 15 February of the current academic year). If the new topic is selected on time and approved by the</w:t>
      </w:r>
      <w:r w:rsidR="00E24F0A">
        <w:rPr>
          <w:rFonts w:hAnsi="Times New Roman" w:cs="Times New Roman"/>
          <w:lang w:val="en-GB"/>
        </w:rPr>
        <w:t xml:space="preserve"> Programme</w:t>
      </w:r>
      <w:r w:rsidRPr="00B91442">
        <w:rPr>
          <w:rFonts w:hAnsi="Times New Roman" w:cs="Times New Roman"/>
          <w:lang w:val="en-GB"/>
        </w:rPr>
        <w:t xml:space="preserve"> Academic Supervisor, academic failure is waived.</w:t>
      </w:r>
    </w:p>
    <w:p w14:paraId="054E329B" w14:textId="77777777" w:rsidR="0032332C" w:rsidRPr="00B91442" w:rsidRDefault="0032332C" w:rsidP="008818CE">
      <w:pPr>
        <w:pStyle w:val="Default"/>
        <w:spacing w:after="120" w:line="240" w:lineRule="auto"/>
        <w:rPr>
          <w:rFonts w:hAnsi="Times New Roman" w:cs="Times New Roman"/>
          <w:lang w:val="en-GB"/>
        </w:rPr>
      </w:pPr>
    </w:p>
    <w:p w14:paraId="23F828DF" w14:textId="72A50ABE" w:rsidR="0032332C" w:rsidRDefault="000C06A4" w:rsidP="00720F46">
      <w:pPr>
        <w:pStyle w:val="Default"/>
        <w:numPr>
          <w:ilvl w:val="0"/>
          <w:numId w:val="7"/>
        </w:numPr>
        <w:spacing w:after="120" w:line="240" w:lineRule="auto"/>
        <w:rPr>
          <w:rFonts w:hAnsi="Times New Roman" w:cs="Times New Roman"/>
          <w:lang w:val="en-GB"/>
        </w:rPr>
      </w:pPr>
      <w:r w:rsidRPr="00B91442">
        <w:rPr>
          <w:rFonts w:hAnsi="Times New Roman" w:cs="Times New Roman"/>
          <w:lang w:val="en-GB"/>
        </w:rPr>
        <w:t xml:space="preserve">TERM PAPER SUPERVISION </w:t>
      </w:r>
    </w:p>
    <w:p w14:paraId="17CB706F" w14:textId="77777777" w:rsidR="00720F46" w:rsidRPr="00B91442" w:rsidRDefault="00720F46" w:rsidP="00720F46">
      <w:pPr>
        <w:pStyle w:val="Default"/>
        <w:spacing w:after="120" w:line="240" w:lineRule="auto"/>
        <w:ind w:left="750"/>
        <w:rPr>
          <w:rFonts w:hAnsi="Times New Roman" w:cs="Times New Roman"/>
          <w:lang w:val="en-GB"/>
        </w:rPr>
      </w:pPr>
    </w:p>
    <w:p w14:paraId="0244AE36" w14:textId="2CBED269"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4.1. </w:t>
      </w:r>
      <w:bookmarkStart w:id="1" w:name="_Hlk118196494"/>
      <w:r w:rsidR="0071101C" w:rsidRPr="00B91442">
        <w:rPr>
          <w:rFonts w:hAnsi="Times New Roman" w:cs="Times New Roman"/>
          <w:lang w:val="en-GB"/>
        </w:rPr>
        <w:t>TP</w:t>
      </w:r>
      <w:r w:rsidRPr="00B91442">
        <w:rPr>
          <w:rFonts w:hAnsi="Times New Roman" w:cs="Times New Roman"/>
          <w:lang w:val="en-GB"/>
        </w:rPr>
        <w:t xml:space="preserve"> supervisors are responsible for direct supervision of </w:t>
      </w:r>
      <w:r w:rsidR="0071101C" w:rsidRPr="00B91442">
        <w:rPr>
          <w:rFonts w:hAnsi="Times New Roman" w:cs="Times New Roman"/>
          <w:lang w:val="en-GB"/>
        </w:rPr>
        <w:t>TP</w:t>
      </w:r>
      <w:r w:rsidRPr="00B91442">
        <w:rPr>
          <w:rFonts w:hAnsi="Times New Roman" w:cs="Times New Roman"/>
          <w:lang w:val="en-GB"/>
        </w:rPr>
        <w:t xml:space="preserve"> preparation. </w:t>
      </w:r>
      <w:bookmarkEnd w:id="1"/>
    </w:p>
    <w:p w14:paraId="1FDBEDC4" w14:textId="3B01E147"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4.2. </w:t>
      </w:r>
      <w:r w:rsidR="0071101C" w:rsidRPr="00B91442">
        <w:rPr>
          <w:rFonts w:hAnsi="Times New Roman" w:cs="Times New Roman"/>
          <w:lang w:val="en-GB"/>
        </w:rPr>
        <w:t>TP</w:t>
      </w:r>
      <w:r w:rsidRPr="00B91442">
        <w:rPr>
          <w:rFonts w:hAnsi="Times New Roman" w:cs="Times New Roman"/>
          <w:lang w:val="en-GB"/>
        </w:rPr>
        <w:t xml:space="preserve"> supervisors have the following duties: </w:t>
      </w:r>
    </w:p>
    <w:p w14:paraId="533D28C2" w14:textId="61FD4700"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lastRenderedPageBreak/>
        <w:t xml:space="preserve">- Advise students on shaping the final topic of their </w:t>
      </w:r>
      <w:r w:rsidR="0071101C" w:rsidRPr="00B91442">
        <w:rPr>
          <w:rFonts w:hAnsi="Times New Roman" w:cs="Times New Roman"/>
          <w:lang w:val="en-GB"/>
        </w:rPr>
        <w:t>TP</w:t>
      </w:r>
      <w:r w:rsidRPr="00B91442">
        <w:rPr>
          <w:rFonts w:hAnsi="Times New Roman" w:cs="Times New Roman"/>
          <w:lang w:val="en-GB"/>
        </w:rPr>
        <w:t xml:space="preserve">, drafting </w:t>
      </w:r>
      <w:r w:rsidR="0071101C" w:rsidRPr="00B91442">
        <w:rPr>
          <w:rFonts w:hAnsi="Times New Roman" w:cs="Times New Roman"/>
          <w:lang w:val="en-GB"/>
        </w:rPr>
        <w:t>TP</w:t>
      </w:r>
      <w:r w:rsidRPr="00B91442">
        <w:rPr>
          <w:rFonts w:hAnsi="Times New Roman" w:cs="Times New Roman"/>
          <w:lang w:val="en-GB"/>
        </w:rPr>
        <w:t xml:space="preserve"> outline,</w:t>
      </w:r>
      <w:r w:rsidR="009F7CBB" w:rsidRPr="00B91442">
        <w:rPr>
          <w:rFonts w:hAnsi="Times New Roman" w:cs="Times New Roman"/>
          <w:lang w:val="en-GB"/>
        </w:rPr>
        <w:t xml:space="preserve"> </w:t>
      </w:r>
      <w:r w:rsidRPr="00B91442">
        <w:rPr>
          <w:rFonts w:hAnsi="Times New Roman" w:cs="Times New Roman"/>
          <w:lang w:val="en-GB"/>
        </w:rPr>
        <w:t xml:space="preserve">preparation schedule, and selecting scholarly literature and resources; </w:t>
      </w:r>
    </w:p>
    <w:p w14:paraId="6C517FED" w14:textId="77777777"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Help students choose appropriate research methodology; </w:t>
      </w:r>
    </w:p>
    <w:p w14:paraId="0DA5A50E" w14:textId="0FFE3B93"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Monitor the progress of </w:t>
      </w:r>
      <w:r w:rsidR="0071101C" w:rsidRPr="00B91442">
        <w:rPr>
          <w:rFonts w:hAnsi="Times New Roman" w:cs="Times New Roman"/>
          <w:lang w:val="en-GB"/>
        </w:rPr>
        <w:t>TP</w:t>
      </w:r>
      <w:r w:rsidRPr="00B91442">
        <w:rPr>
          <w:rFonts w:hAnsi="Times New Roman" w:cs="Times New Roman"/>
          <w:lang w:val="en-GB"/>
        </w:rPr>
        <w:t xml:space="preserve"> preparation against the established outline and schedule; </w:t>
      </w:r>
    </w:p>
    <w:p w14:paraId="26B9CA9A" w14:textId="2B5B8EBD"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Notify the Programme Academic </w:t>
      </w:r>
      <w:r w:rsidR="009F7CBB" w:rsidRPr="00B91442">
        <w:rPr>
          <w:rFonts w:hAnsi="Times New Roman" w:cs="Times New Roman"/>
          <w:lang w:val="en-GB"/>
        </w:rPr>
        <w:t>Supervisor</w:t>
      </w:r>
      <w:r w:rsidRPr="00B91442">
        <w:rPr>
          <w:rFonts w:hAnsi="Times New Roman" w:cs="Times New Roman"/>
          <w:lang w:val="en-GB"/>
        </w:rPr>
        <w:t xml:space="preserve"> and Study Office if students are behind the schedule; </w:t>
      </w:r>
    </w:p>
    <w:p w14:paraId="409E387B" w14:textId="77777777"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Provide students with informed recommendations on the content of their term papers; </w:t>
      </w:r>
    </w:p>
    <w:p w14:paraId="10E9ABEA" w14:textId="45AF37D9" w:rsidR="0032332C" w:rsidRPr="00B91442" w:rsidRDefault="000C06A4" w:rsidP="00816ADB">
      <w:pPr>
        <w:pStyle w:val="Default"/>
        <w:spacing w:after="120" w:line="240" w:lineRule="auto"/>
        <w:ind w:firstLine="567"/>
        <w:rPr>
          <w:rFonts w:hAnsi="Times New Roman" w:cs="Times New Roman"/>
          <w:lang w:val="en-GB"/>
        </w:rPr>
      </w:pPr>
      <w:r w:rsidRPr="00B91442">
        <w:rPr>
          <w:rFonts w:hAnsi="Times New Roman" w:cs="Times New Roman"/>
          <w:lang w:val="en-GB"/>
        </w:rPr>
        <w:t>4.3. Term paper supervisors are entitled to</w:t>
      </w:r>
      <w:r w:rsidR="00112D0E" w:rsidRPr="00B91442">
        <w:rPr>
          <w:rFonts w:hAnsi="Times New Roman" w:cs="Times New Roman"/>
          <w:lang w:val="en-GB"/>
        </w:rPr>
        <w:t>:</w:t>
      </w:r>
      <w:r w:rsidRPr="00B91442">
        <w:rPr>
          <w:rFonts w:hAnsi="Times New Roman" w:cs="Times New Roman"/>
          <w:lang w:val="en-GB"/>
        </w:rPr>
        <w:t xml:space="preserve"> </w:t>
      </w:r>
    </w:p>
    <w:p w14:paraId="6F74F2B1" w14:textId="13FBB8DF"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Select a suitable mode of interaction with students, in particular, agree on the </w:t>
      </w:r>
      <w:r w:rsidR="0071101C" w:rsidRPr="00B91442">
        <w:rPr>
          <w:rFonts w:hAnsi="Times New Roman" w:cs="Times New Roman"/>
          <w:lang w:val="en-GB"/>
        </w:rPr>
        <w:t>TP</w:t>
      </w:r>
      <w:r w:rsidRPr="00B91442">
        <w:rPr>
          <w:rFonts w:hAnsi="Times New Roman" w:cs="Times New Roman"/>
          <w:lang w:val="en-GB"/>
        </w:rPr>
        <w:t xml:space="preserve"> preparation schedule and the frequency of face-to-face meetings or other communications; </w:t>
      </w:r>
    </w:p>
    <w:p w14:paraId="748F6376" w14:textId="5DF15B9F"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Request that students prepare and present a brief summary of the received recommendations and further steps in </w:t>
      </w:r>
      <w:r w:rsidR="0071101C" w:rsidRPr="00B91442">
        <w:rPr>
          <w:rFonts w:hAnsi="Times New Roman" w:cs="Times New Roman"/>
          <w:lang w:val="en-GB"/>
        </w:rPr>
        <w:t>TP</w:t>
      </w:r>
      <w:r w:rsidRPr="00B91442">
        <w:rPr>
          <w:rFonts w:hAnsi="Times New Roman" w:cs="Times New Roman"/>
          <w:lang w:val="en-GB"/>
        </w:rPr>
        <w:t xml:space="preserve"> preparation after each face-to-face meeting; </w:t>
      </w:r>
    </w:p>
    <w:p w14:paraId="3BE7AD1D" w14:textId="77777777"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 Request that students pay close attention to the received recommendations and come to meetings well-prepared; </w:t>
      </w:r>
    </w:p>
    <w:p w14:paraId="41E90621" w14:textId="39015564"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Take into account compliance with the preparation schedule when grading student</w:t>
      </w:r>
      <w:r w:rsidR="0071101C" w:rsidRPr="00B91442">
        <w:rPr>
          <w:rFonts w:hAnsi="Times New Roman" w:cs="Times New Roman"/>
          <w:lang w:val="en-GB"/>
        </w:rPr>
        <w:t>s’</w:t>
      </w:r>
      <w:r w:rsidRPr="00B91442">
        <w:rPr>
          <w:rFonts w:hAnsi="Times New Roman" w:cs="Times New Roman"/>
          <w:lang w:val="en-GB"/>
        </w:rPr>
        <w:t xml:space="preserve"> term papers. </w:t>
      </w:r>
    </w:p>
    <w:p w14:paraId="239CFC9A" w14:textId="0FB1DA0F" w:rsidR="0032332C" w:rsidRPr="00B91442" w:rsidRDefault="000C06A4" w:rsidP="00816ADB">
      <w:pPr>
        <w:pStyle w:val="Default"/>
        <w:spacing w:after="120" w:line="240" w:lineRule="auto"/>
        <w:ind w:firstLine="567"/>
        <w:jc w:val="both"/>
        <w:rPr>
          <w:rFonts w:hAnsi="Times New Roman" w:cs="Times New Roman"/>
          <w:color w:val="FF0000"/>
          <w:u w:color="FF0000"/>
          <w:lang w:val="en-GB"/>
        </w:rPr>
      </w:pPr>
      <w:r w:rsidRPr="00B91442">
        <w:rPr>
          <w:rFonts w:hAnsi="Times New Roman" w:cs="Times New Roman"/>
          <w:lang w:val="en-GB"/>
        </w:rPr>
        <w:t xml:space="preserve">4.4. Supervisors assess quality of term papers against fixed requirements. They must fill in a special form (see Appendix </w:t>
      </w:r>
      <w:r w:rsidR="00274198">
        <w:rPr>
          <w:rFonts w:hAnsi="Times New Roman" w:cs="Times New Roman"/>
        </w:rPr>
        <w:t>А</w:t>
      </w:r>
      <w:r w:rsidR="00274198" w:rsidRPr="00274198">
        <w:rPr>
          <w:rFonts w:hAnsi="Times New Roman" w:cs="Times New Roman"/>
          <w:lang w:val="en-US"/>
        </w:rPr>
        <w:t>-3</w:t>
      </w:r>
      <w:r w:rsidRPr="00B91442">
        <w:rPr>
          <w:rFonts w:hAnsi="Times New Roman" w:cs="Times New Roman"/>
          <w:lang w:val="en-GB"/>
        </w:rPr>
        <w:t xml:space="preserve">) where they put their review and grade for the term paper. </w:t>
      </w:r>
    </w:p>
    <w:p w14:paraId="589366E7" w14:textId="5EC8FAC5"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4.5. Term paper supervisors must draw up an official memorandum to notify the Programme Academic </w:t>
      </w:r>
      <w:r w:rsidR="009F7CBB" w:rsidRPr="00B91442">
        <w:rPr>
          <w:rFonts w:hAnsi="Times New Roman" w:cs="Times New Roman"/>
          <w:lang w:val="en-GB"/>
        </w:rPr>
        <w:t>Supervisor</w:t>
      </w:r>
      <w:r w:rsidRPr="00B91442">
        <w:rPr>
          <w:rFonts w:hAnsi="Times New Roman" w:cs="Times New Roman"/>
          <w:lang w:val="en-GB"/>
        </w:rPr>
        <w:t xml:space="preserve"> and the Dean of plagiarism and/or any other violations of the academic code of ethics committed by students. </w:t>
      </w:r>
    </w:p>
    <w:p w14:paraId="29DF8648" w14:textId="6B42CEE9"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4.6. </w:t>
      </w:r>
      <w:r w:rsidR="001D7111" w:rsidRPr="00B91442">
        <w:rPr>
          <w:rFonts w:hAnsi="Times New Roman" w:cs="Times New Roman"/>
          <w:lang w:val="en-US"/>
        </w:rPr>
        <w:t xml:space="preserve"> </w:t>
      </w:r>
      <w:r w:rsidR="001D7111" w:rsidRPr="00B91442">
        <w:rPr>
          <w:rFonts w:hAnsi="Times New Roman" w:cs="Times New Roman"/>
          <w:lang w:val="en-GB"/>
        </w:rPr>
        <w:t xml:space="preserve">Applications </w:t>
      </w:r>
      <w:r w:rsidR="001D7111" w:rsidRPr="00B91442">
        <w:rPr>
          <w:rFonts w:hAnsi="Times New Roman" w:cs="Times New Roman"/>
          <w:lang w:val="en-US"/>
        </w:rPr>
        <w:t>to change t</w:t>
      </w:r>
      <w:r w:rsidR="001D7111" w:rsidRPr="00B91442">
        <w:rPr>
          <w:rFonts w:hAnsi="Times New Roman" w:cs="Times New Roman"/>
          <w:lang w:val="en-GB"/>
        </w:rPr>
        <w:t>he TP topic and/or the TP supervisor must be submitted via LMS no later than thirty days before the date of submission of the final draft of the term paper.</w:t>
      </w:r>
      <w:r w:rsidR="001D7111" w:rsidRPr="00B91442">
        <w:rPr>
          <w:rFonts w:hAnsi="Times New Roman" w:cs="Times New Roman"/>
          <w:color w:val="FF0000"/>
          <w:u w:color="FF0000"/>
          <w:lang w:val="en-GB"/>
        </w:rPr>
        <w:t xml:space="preserve"> </w:t>
      </w:r>
      <w:r w:rsidR="001D7111" w:rsidRPr="00B91442">
        <w:rPr>
          <w:rFonts w:hAnsi="Times New Roman" w:cs="Times New Roman"/>
          <w:lang w:val="en-GB"/>
        </w:rPr>
        <w:t xml:space="preserve">In exceptional cases, when the use of LMS is technically impossible for any reason, personal requests to change the TP topic </w:t>
      </w:r>
      <w:r w:rsidRPr="00B91442">
        <w:rPr>
          <w:rFonts w:hAnsi="Times New Roman" w:cs="Times New Roman"/>
          <w:lang w:val="en-GB"/>
        </w:rPr>
        <w:t xml:space="preserve">(Appendix </w:t>
      </w:r>
      <w:r w:rsidR="00274198">
        <w:rPr>
          <w:rFonts w:hAnsi="Times New Roman" w:cs="Times New Roman"/>
          <w:lang w:val="en-GB"/>
        </w:rPr>
        <w:t>A-4</w:t>
      </w:r>
      <w:r w:rsidRPr="00B91442">
        <w:rPr>
          <w:rFonts w:hAnsi="Times New Roman" w:cs="Times New Roman"/>
          <w:lang w:val="en-GB"/>
        </w:rPr>
        <w:t xml:space="preserve">), signed by the supervisor, and requests to change the </w:t>
      </w:r>
      <w:r w:rsidR="0071101C" w:rsidRPr="00B91442">
        <w:rPr>
          <w:rFonts w:hAnsi="Times New Roman" w:cs="Times New Roman"/>
          <w:lang w:val="en-GB"/>
        </w:rPr>
        <w:t>TP</w:t>
      </w:r>
      <w:r w:rsidRPr="00B91442">
        <w:rPr>
          <w:rFonts w:hAnsi="Times New Roman" w:cs="Times New Roman"/>
          <w:lang w:val="en-GB"/>
        </w:rPr>
        <w:t xml:space="preserve"> supervisor (Appendix </w:t>
      </w:r>
      <w:r w:rsidR="00274198">
        <w:rPr>
          <w:rFonts w:hAnsi="Times New Roman" w:cs="Times New Roman"/>
          <w:lang w:val="en-GB"/>
        </w:rPr>
        <w:t>A-5</w:t>
      </w:r>
      <w:r w:rsidRPr="00B91442">
        <w:rPr>
          <w:rFonts w:hAnsi="Times New Roman" w:cs="Times New Roman"/>
          <w:lang w:val="en-GB"/>
        </w:rPr>
        <w:t>), signed by both supervisors</w:t>
      </w:r>
      <w:r w:rsidR="001D7111" w:rsidRPr="00B91442">
        <w:rPr>
          <w:rFonts w:hAnsi="Times New Roman" w:cs="Times New Roman"/>
          <w:lang w:val="en-GB"/>
        </w:rPr>
        <w:t>,</w:t>
      </w:r>
      <w:r w:rsidRPr="00B91442">
        <w:rPr>
          <w:rFonts w:hAnsi="Times New Roman" w:cs="Times New Roman"/>
          <w:lang w:val="en-GB"/>
        </w:rPr>
        <w:t xml:space="preserve"> </w:t>
      </w:r>
      <w:r w:rsidR="001D7111" w:rsidRPr="00B91442">
        <w:rPr>
          <w:rFonts w:hAnsi="Times New Roman" w:cs="Times New Roman"/>
          <w:lang w:val="en-GB"/>
        </w:rPr>
        <w:t xml:space="preserve">may </w:t>
      </w:r>
      <w:r w:rsidRPr="00B91442">
        <w:rPr>
          <w:rFonts w:hAnsi="Times New Roman" w:cs="Times New Roman"/>
          <w:lang w:val="en-GB"/>
        </w:rPr>
        <w:t xml:space="preserve">be submitted to the Study Office </w:t>
      </w:r>
      <w:r w:rsidR="001D7111" w:rsidRPr="00B91442">
        <w:rPr>
          <w:rFonts w:hAnsi="Times New Roman" w:cs="Times New Roman"/>
          <w:lang w:val="en-GB"/>
        </w:rPr>
        <w:t>by the same deadline.</w:t>
      </w:r>
    </w:p>
    <w:p w14:paraId="7F2F543D" w14:textId="77777777" w:rsidR="0032332C" w:rsidRPr="00B91442" w:rsidRDefault="0032332C" w:rsidP="00816ADB">
      <w:pPr>
        <w:pStyle w:val="Default"/>
        <w:spacing w:after="120" w:line="240" w:lineRule="auto"/>
        <w:ind w:firstLine="567"/>
        <w:rPr>
          <w:rFonts w:hAnsi="Times New Roman" w:cs="Times New Roman"/>
          <w:highlight w:val="yellow"/>
          <w:lang w:val="en-GB"/>
        </w:rPr>
      </w:pPr>
    </w:p>
    <w:p w14:paraId="55BFB16E" w14:textId="77777777" w:rsidR="0032332C" w:rsidRPr="00B91442" w:rsidRDefault="000C06A4" w:rsidP="00816ADB">
      <w:pPr>
        <w:pStyle w:val="Default"/>
        <w:spacing w:after="120" w:line="240" w:lineRule="auto"/>
        <w:ind w:firstLine="567"/>
        <w:rPr>
          <w:rFonts w:hAnsi="Times New Roman" w:cs="Times New Roman"/>
          <w:lang w:val="en-GB"/>
        </w:rPr>
      </w:pPr>
      <w:r w:rsidRPr="00B91442">
        <w:rPr>
          <w:rFonts w:hAnsi="Times New Roman" w:cs="Times New Roman"/>
          <w:lang w:val="en-GB"/>
        </w:rPr>
        <w:t xml:space="preserve">5. TERM PAPER PREPARATION RESTRICTIONS </w:t>
      </w:r>
    </w:p>
    <w:p w14:paraId="360699CF" w14:textId="53F1A973"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5.1. Students must comply with the </w:t>
      </w:r>
      <w:r w:rsidR="0071101C" w:rsidRPr="00B91442">
        <w:rPr>
          <w:rFonts w:hAnsi="Times New Roman" w:cs="Times New Roman"/>
          <w:lang w:val="en-GB"/>
        </w:rPr>
        <w:t>TP</w:t>
      </w:r>
      <w:r w:rsidRPr="00B91442">
        <w:rPr>
          <w:rFonts w:hAnsi="Times New Roman" w:cs="Times New Roman"/>
          <w:lang w:val="en-GB"/>
        </w:rPr>
        <w:t xml:space="preserve"> preparation schedule developed and finalized together with their supervisors. </w:t>
      </w:r>
    </w:p>
    <w:p w14:paraId="364773AA" w14:textId="34547B28" w:rsidR="0032332C" w:rsidRPr="00B91442" w:rsidRDefault="000C06A4" w:rsidP="00816ADB">
      <w:pPr>
        <w:pStyle w:val="Default"/>
        <w:spacing w:after="120" w:line="240" w:lineRule="auto"/>
        <w:ind w:firstLine="567"/>
        <w:rPr>
          <w:rFonts w:hAnsi="Times New Roman" w:cs="Times New Roman"/>
          <w:lang w:val="en-GB"/>
        </w:rPr>
      </w:pPr>
      <w:r w:rsidRPr="00B91442">
        <w:rPr>
          <w:rFonts w:hAnsi="Times New Roman" w:cs="Times New Roman"/>
          <w:lang w:val="en-GB"/>
        </w:rPr>
        <w:t xml:space="preserve">5.3. </w:t>
      </w:r>
      <w:r w:rsidR="0071101C" w:rsidRPr="00B91442">
        <w:rPr>
          <w:rFonts w:hAnsi="Times New Roman" w:cs="Times New Roman"/>
          <w:lang w:val="en-GB"/>
        </w:rPr>
        <w:t>TPs</w:t>
      </w:r>
      <w:r w:rsidRPr="00B91442">
        <w:rPr>
          <w:rFonts w:hAnsi="Times New Roman" w:cs="Times New Roman"/>
          <w:lang w:val="en-GB"/>
        </w:rPr>
        <w:t xml:space="preserve"> may be subject to external review. </w:t>
      </w:r>
    </w:p>
    <w:p w14:paraId="4D9F705F" w14:textId="096AD572" w:rsidR="00B91442" w:rsidRPr="00C87192" w:rsidRDefault="000C06A4" w:rsidP="00C87192">
      <w:pPr>
        <w:pStyle w:val="Default"/>
        <w:spacing w:after="120" w:line="240" w:lineRule="auto"/>
        <w:ind w:firstLine="567"/>
        <w:rPr>
          <w:rFonts w:hAnsi="Times New Roman" w:cs="Times New Roman"/>
          <w:lang w:val="en-GB"/>
        </w:rPr>
      </w:pPr>
      <w:r w:rsidRPr="00B91442">
        <w:rPr>
          <w:rFonts w:hAnsi="Times New Roman" w:cs="Times New Roman"/>
          <w:lang w:val="en-GB"/>
        </w:rPr>
        <w:t xml:space="preserve">5.4. Failure to complete a term paper by the fixed deadline constitutes academic failure that can only be remedied through the formal procedures established at HSE. </w:t>
      </w:r>
    </w:p>
    <w:p w14:paraId="43FABEC8" w14:textId="77777777" w:rsidR="0032332C" w:rsidRPr="00B91442" w:rsidRDefault="000C06A4" w:rsidP="00816ADB">
      <w:pPr>
        <w:pStyle w:val="Default"/>
        <w:spacing w:after="120" w:line="240" w:lineRule="auto"/>
        <w:ind w:firstLine="567"/>
        <w:rPr>
          <w:rFonts w:hAnsi="Times New Roman" w:cs="Times New Roman"/>
          <w:lang w:val="en-GB"/>
        </w:rPr>
      </w:pPr>
      <w:r w:rsidRPr="00B91442">
        <w:rPr>
          <w:rFonts w:hAnsi="Times New Roman" w:cs="Times New Roman"/>
          <w:lang w:val="en-GB"/>
        </w:rPr>
        <w:lastRenderedPageBreak/>
        <w:t xml:space="preserve">6. TERM PAPER SUBMISSION </w:t>
      </w:r>
    </w:p>
    <w:p w14:paraId="0575DC05" w14:textId="1B2D6842" w:rsidR="0032332C" w:rsidRPr="00B91442" w:rsidRDefault="000C06A4" w:rsidP="00816ADB">
      <w:pPr>
        <w:pStyle w:val="Default"/>
        <w:spacing w:after="120" w:line="240" w:lineRule="auto"/>
        <w:ind w:firstLine="567"/>
        <w:rPr>
          <w:rFonts w:hAnsi="Times New Roman" w:cs="Times New Roman"/>
          <w:lang w:val="en-GB"/>
        </w:rPr>
      </w:pPr>
      <w:r w:rsidRPr="00B91442">
        <w:rPr>
          <w:rFonts w:hAnsi="Times New Roman" w:cs="Times New Roman"/>
          <w:lang w:val="en-GB"/>
        </w:rPr>
        <w:t>6.1. Students must upload a .doc, .docx or .pdf file with the final text of their term paper through their personal profiles in the LMS no later than 7 days before</w:t>
      </w:r>
      <w:r w:rsidR="00ED48AC" w:rsidRPr="00B91442">
        <w:rPr>
          <w:rFonts w:hAnsi="Times New Roman" w:cs="Times New Roman"/>
          <w:lang w:val="en-GB"/>
        </w:rPr>
        <w:t xml:space="preserve"> the examination period of Module 4</w:t>
      </w:r>
      <w:r w:rsidR="00CD2C6C" w:rsidRPr="00B91442">
        <w:rPr>
          <w:rFonts w:hAnsi="Times New Roman" w:cs="Times New Roman"/>
          <w:strike/>
          <w:lang w:val="en-US"/>
        </w:rPr>
        <w:t>.</w:t>
      </w:r>
      <w:r w:rsidRPr="00B91442">
        <w:rPr>
          <w:rFonts w:hAnsi="Times New Roman" w:cs="Times New Roman"/>
          <w:lang w:val="en-GB"/>
        </w:rPr>
        <w:t xml:space="preserve"> </w:t>
      </w:r>
    </w:p>
    <w:p w14:paraId="15866BBC" w14:textId="764D5F51" w:rsidR="0032332C" w:rsidRPr="00B91442" w:rsidRDefault="000C06A4" w:rsidP="00816ADB">
      <w:pPr>
        <w:pStyle w:val="Default"/>
        <w:spacing w:after="120" w:line="240" w:lineRule="auto"/>
        <w:ind w:firstLine="567"/>
        <w:jc w:val="both"/>
        <w:rPr>
          <w:rFonts w:hAnsi="Times New Roman" w:cs="Times New Roman"/>
          <w:lang w:val="en-GB"/>
        </w:rPr>
      </w:pPr>
      <w:r w:rsidRPr="00B91442">
        <w:rPr>
          <w:rFonts w:hAnsi="Times New Roman" w:cs="Times New Roman"/>
          <w:lang w:val="en-GB"/>
        </w:rPr>
        <w:t xml:space="preserve">6.2. Students must submit a draft of their term paper to their supervisors </w:t>
      </w:r>
      <w:r w:rsidR="009F7CBB" w:rsidRPr="00B91442">
        <w:rPr>
          <w:rFonts w:hAnsi="Times New Roman" w:cs="Times New Roman"/>
          <w:lang w:val="en-GB"/>
        </w:rPr>
        <w:t xml:space="preserve">at least </w:t>
      </w:r>
      <w:r w:rsidRPr="00B91442">
        <w:rPr>
          <w:rFonts w:hAnsi="Times New Roman" w:cs="Times New Roman"/>
          <w:lang w:val="en-GB"/>
        </w:rPr>
        <w:t xml:space="preserve">ten days before the upload date. Students who fail to do so may receive grade </w:t>
      </w:r>
      <w:r w:rsidR="00B91442">
        <w:rPr>
          <w:rFonts w:hAnsi="Times New Roman" w:cs="Times New Roman"/>
          <w:lang w:val="en-GB"/>
        </w:rPr>
        <w:t xml:space="preserve">“Fail” </w:t>
      </w:r>
      <w:r w:rsidRPr="00B91442">
        <w:rPr>
          <w:rFonts w:hAnsi="Times New Roman" w:cs="Times New Roman"/>
          <w:lang w:val="en-GB"/>
        </w:rPr>
        <w:t xml:space="preserve">for their term paper from the supervisor. </w:t>
      </w:r>
    </w:p>
    <w:p w14:paraId="024D679D" w14:textId="114EB0AC" w:rsidR="0032332C" w:rsidRPr="00B91442" w:rsidRDefault="000C06A4" w:rsidP="00B91442">
      <w:pPr>
        <w:pStyle w:val="Default"/>
        <w:spacing w:after="120" w:line="240" w:lineRule="auto"/>
        <w:ind w:firstLine="567"/>
        <w:jc w:val="both"/>
        <w:rPr>
          <w:rFonts w:hAnsi="Times New Roman" w:cs="Times New Roman"/>
          <w:lang w:val="en-GB"/>
        </w:rPr>
      </w:pPr>
      <w:r w:rsidRPr="00B91442">
        <w:rPr>
          <w:rFonts w:hAnsi="Times New Roman" w:cs="Times New Roman"/>
          <w:lang w:val="en-GB"/>
        </w:rPr>
        <w:t>6.3. Submission deadlines for term papers that are subject to defen</w:t>
      </w:r>
      <w:r w:rsidR="0071101C" w:rsidRPr="00B91442">
        <w:rPr>
          <w:rFonts w:hAnsi="Times New Roman" w:cs="Times New Roman"/>
          <w:lang w:val="en-GB"/>
        </w:rPr>
        <w:t>c</w:t>
      </w:r>
      <w:r w:rsidRPr="00B91442">
        <w:rPr>
          <w:rFonts w:hAnsi="Times New Roman" w:cs="Times New Roman"/>
          <w:lang w:val="en-GB"/>
        </w:rPr>
        <w:t xml:space="preserve">e cannot be extended. Failure to complete a term paper by the fixed deadline (as per Clause 6.1 or Clause 6.2) constitutes academic failure that can only be remedied in autumn of the subsequent academic year, following the procedures established at HSE. </w:t>
      </w:r>
    </w:p>
    <w:p w14:paraId="6E8CB1B9" w14:textId="77777777" w:rsidR="0032332C" w:rsidRPr="00667814" w:rsidRDefault="000C06A4" w:rsidP="00816ADB">
      <w:pPr>
        <w:pStyle w:val="Default"/>
        <w:spacing w:after="120" w:line="240" w:lineRule="auto"/>
        <w:ind w:firstLine="567"/>
        <w:rPr>
          <w:rFonts w:eastAsia="Times New Roman Bold" w:hAnsi="Times New Roman" w:cs="Times New Roman"/>
          <w:lang w:val="en-GB"/>
        </w:rPr>
      </w:pPr>
      <w:r w:rsidRPr="00667814">
        <w:rPr>
          <w:rFonts w:hAnsi="Times New Roman" w:cs="Times New Roman"/>
          <w:lang w:val="en-GB"/>
        </w:rPr>
        <w:t xml:space="preserve">7. TERM PAPER REVIEW AND DEFENSE </w:t>
      </w:r>
    </w:p>
    <w:p w14:paraId="268AEF30" w14:textId="47F0A13D" w:rsidR="0032332C" w:rsidRPr="00726FD7" w:rsidRDefault="000C06A4" w:rsidP="00816ADB">
      <w:pPr>
        <w:pStyle w:val="Default"/>
        <w:spacing w:after="120" w:line="240" w:lineRule="auto"/>
        <w:ind w:firstLine="567"/>
        <w:rPr>
          <w:rFonts w:hAnsi="Times New Roman" w:cs="Times New Roman"/>
          <w:lang w:val="en-GB"/>
        </w:rPr>
      </w:pPr>
      <w:r w:rsidRPr="00726FD7">
        <w:rPr>
          <w:rFonts w:hAnsi="Times New Roman" w:cs="Times New Roman"/>
          <w:lang w:val="en-GB"/>
        </w:rPr>
        <w:t>7.1. Term paper defen</w:t>
      </w:r>
      <w:r w:rsidR="0071101C" w:rsidRPr="00726FD7">
        <w:rPr>
          <w:rFonts w:hAnsi="Times New Roman" w:cs="Times New Roman"/>
          <w:lang w:val="en-GB"/>
        </w:rPr>
        <w:t>c</w:t>
      </w:r>
      <w:r w:rsidRPr="00726FD7">
        <w:rPr>
          <w:rFonts w:hAnsi="Times New Roman" w:cs="Times New Roman"/>
          <w:lang w:val="en-GB"/>
        </w:rPr>
        <w:t xml:space="preserve">e takes place </w:t>
      </w:r>
      <w:r w:rsidR="00726FD7" w:rsidRPr="00726FD7">
        <w:rPr>
          <w:rFonts w:hAnsi="Times New Roman" w:cs="Times New Roman"/>
          <w:b/>
          <w:bCs/>
          <w:lang w:val="en-GB"/>
        </w:rPr>
        <w:t>2</w:t>
      </w:r>
      <w:r w:rsidR="00720F46">
        <w:rPr>
          <w:rFonts w:hAnsi="Times New Roman" w:cs="Times New Roman"/>
          <w:b/>
          <w:bCs/>
          <w:lang w:val="en-GB"/>
        </w:rPr>
        <w:t>0</w:t>
      </w:r>
      <w:r w:rsidR="00726FD7" w:rsidRPr="00726FD7">
        <w:rPr>
          <w:rFonts w:hAnsi="Times New Roman" w:cs="Times New Roman"/>
          <w:b/>
          <w:bCs/>
          <w:lang w:val="en-GB"/>
        </w:rPr>
        <w:t>, 2</w:t>
      </w:r>
      <w:r w:rsidR="00720F46">
        <w:rPr>
          <w:rFonts w:hAnsi="Times New Roman" w:cs="Times New Roman"/>
          <w:b/>
          <w:bCs/>
          <w:lang w:val="en-GB"/>
        </w:rPr>
        <w:t xml:space="preserve">3 </w:t>
      </w:r>
      <w:r w:rsidR="00726FD7" w:rsidRPr="00726FD7">
        <w:rPr>
          <w:rFonts w:hAnsi="Times New Roman" w:cs="Times New Roman"/>
          <w:b/>
          <w:bCs/>
          <w:lang w:val="en-GB"/>
        </w:rPr>
        <w:t>and 2</w:t>
      </w:r>
      <w:r w:rsidR="00720F46">
        <w:rPr>
          <w:rFonts w:hAnsi="Times New Roman" w:cs="Times New Roman"/>
          <w:b/>
          <w:bCs/>
          <w:lang w:val="en-GB"/>
        </w:rPr>
        <w:t>5</w:t>
      </w:r>
      <w:r w:rsidR="00726FD7" w:rsidRPr="00726FD7">
        <w:rPr>
          <w:rFonts w:hAnsi="Times New Roman" w:cs="Times New Roman"/>
          <w:b/>
          <w:bCs/>
          <w:lang w:val="en-GB"/>
        </w:rPr>
        <w:t xml:space="preserve"> June 202</w:t>
      </w:r>
      <w:r w:rsidR="00720F46">
        <w:rPr>
          <w:rFonts w:hAnsi="Times New Roman" w:cs="Times New Roman"/>
          <w:b/>
          <w:bCs/>
          <w:lang w:val="en-GB"/>
        </w:rPr>
        <w:t>5</w:t>
      </w:r>
      <w:r w:rsidRPr="00726FD7">
        <w:rPr>
          <w:rFonts w:hAnsi="Times New Roman" w:cs="Times New Roman"/>
          <w:lang w:val="en-GB"/>
        </w:rPr>
        <w:t xml:space="preserve">. </w:t>
      </w:r>
    </w:p>
    <w:p w14:paraId="2862C6B1" w14:textId="77777777" w:rsidR="00720F46" w:rsidRDefault="000C06A4" w:rsidP="00816ADB">
      <w:pPr>
        <w:pStyle w:val="Default"/>
        <w:spacing w:after="120" w:line="240" w:lineRule="auto"/>
        <w:ind w:firstLine="567"/>
        <w:jc w:val="both"/>
        <w:rPr>
          <w:rFonts w:hAnsi="Times New Roman" w:cs="Times New Roman"/>
          <w:color w:val="auto"/>
          <w:lang w:val="en-GB"/>
        </w:rPr>
      </w:pPr>
      <w:r w:rsidRPr="00726FD7">
        <w:rPr>
          <w:rFonts w:hAnsi="Times New Roman" w:cs="Times New Roman"/>
          <w:lang w:val="en-GB"/>
        </w:rPr>
        <w:t>7.2. Defen</w:t>
      </w:r>
      <w:r w:rsidR="0071101C" w:rsidRPr="00726FD7">
        <w:rPr>
          <w:rFonts w:hAnsi="Times New Roman" w:cs="Times New Roman"/>
          <w:lang w:val="en-GB"/>
        </w:rPr>
        <w:t>c</w:t>
      </w:r>
      <w:r w:rsidRPr="00726FD7">
        <w:rPr>
          <w:rFonts w:hAnsi="Times New Roman" w:cs="Times New Roman"/>
          <w:lang w:val="en-GB"/>
        </w:rPr>
        <w:t xml:space="preserve">e dates and Board composition are set by the Programme Academic </w:t>
      </w:r>
      <w:r w:rsidR="006C1D46" w:rsidRPr="00726FD7">
        <w:rPr>
          <w:rFonts w:hAnsi="Times New Roman" w:cs="Times New Roman"/>
          <w:lang w:val="en-GB"/>
        </w:rPr>
        <w:t>Supervisor</w:t>
      </w:r>
      <w:r w:rsidRPr="00726FD7">
        <w:rPr>
          <w:rFonts w:hAnsi="Times New Roman" w:cs="Times New Roman"/>
          <w:lang w:val="en-GB"/>
        </w:rPr>
        <w:t>.</w:t>
      </w:r>
      <w:r w:rsidR="006C1D46" w:rsidRPr="00726FD7">
        <w:rPr>
          <w:rFonts w:hAnsi="Times New Roman" w:cs="Times New Roman"/>
          <w:lang w:val="en-GB"/>
        </w:rPr>
        <w:t xml:space="preserve"> </w:t>
      </w:r>
      <w:r w:rsidR="006C1D46" w:rsidRPr="00720F46">
        <w:rPr>
          <w:rFonts w:hAnsi="Times New Roman" w:cs="Times New Roman"/>
          <w:color w:val="auto"/>
          <w:lang w:val="en-GB"/>
        </w:rPr>
        <w:t>Programme Academic Supervisor</w:t>
      </w:r>
      <w:r w:rsidR="00720F46">
        <w:rPr>
          <w:rFonts w:hAnsi="Times New Roman" w:cs="Times New Roman"/>
          <w:color w:val="auto"/>
          <w:lang w:val="en-GB"/>
        </w:rPr>
        <w:t xml:space="preserve"> or another Professor</w:t>
      </w:r>
      <w:r w:rsidR="006C1D46" w:rsidRPr="00720F46">
        <w:rPr>
          <w:rFonts w:hAnsi="Times New Roman" w:cs="Times New Roman"/>
          <w:color w:val="auto"/>
          <w:lang w:val="en-GB"/>
        </w:rPr>
        <w:t xml:space="preserve"> </w:t>
      </w:r>
      <w:r w:rsidR="00720F46">
        <w:rPr>
          <w:rFonts w:hAnsi="Times New Roman" w:cs="Times New Roman"/>
          <w:color w:val="auto"/>
          <w:lang w:val="en-GB"/>
        </w:rPr>
        <w:t>should be confirmed (by Academic Supervisor/Dean) as the</w:t>
      </w:r>
      <w:r w:rsidR="006C1D46" w:rsidRPr="00720F46">
        <w:rPr>
          <w:rFonts w:hAnsi="Times New Roman" w:cs="Times New Roman"/>
          <w:color w:val="auto"/>
          <w:lang w:val="en-GB"/>
        </w:rPr>
        <w:t xml:space="preserve"> chair of the board.</w:t>
      </w:r>
      <w:r w:rsidRPr="00720F46">
        <w:rPr>
          <w:rFonts w:hAnsi="Times New Roman" w:cs="Times New Roman"/>
          <w:color w:val="auto"/>
          <w:lang w:val="en-GB"/>
        </w:rPr>
        <w:t xml:space="preserve"> </w:t>
      </w:r>
    </w:p>
    <w:p w14:paraId="3B06BAE9" w14:textId="5E601DC4" w:rsidR="0032332C" w:rsidRPr="00726FD7" w:rsidRDefault="00FE33C9" w:rsidP="00816ADB">
      <w:pPr>
        <w:pStyle w:val="Default"/>
        <w:spacing w:after="120" w:line="240" w:lineRule="auto"/>
        <w:ind w:firstLine="567"/>
        <w:jc w:val="both"/>
        <w:rPr>
          <w:rFonts w:hAnsi="Times New Roman" w:cs="Times New Roman"/>
          <w:lang w:val="en-GB"/>
        </w:rPr>
      </w:pPr>
      <w:r w:rsidRPr="00720F46">
        <w:rPr>
          <w:rFonts w:hAnsi="Times New Roman" w:cs="Times New Roman"/>
          <w:color w:val="auto"/>
          <w:lang w:val="en-GB"/>
        </w:rPr>
        <w:t xml:space="preserve">The duration of the individual presentation of TP should be </w:t>
      </w:r>
      <w:r w:rsidRPr="00720F46">
        <w:rPr>
          <w:rFonts w:hAnsi="Times New Roman" w:cs="Times New Roman"/>
          <w:b/>
          <w:bCs/>
          <w:color w:val="auto"/>
          <w:lang w:val="en-GB"/>
        </w:rPr>
        <w:t>max 20 min</w:t>
      </w:r>
      <w:r w:rsidRPr="00720F46">
        <w:rPr>
          <w:rFonts w:hAnsi="Times New Roman" w:cs="Times New Roman"/>
          <w:color w:val="auto"/>
          <w:lang w:val="en-GB"/>
        </w:rPr>
        <w:t xml:space="preserve"> (approximately 15 minutes for questions), group presentation – </w:t>
      </w:r>
      <w:r w:rsidRPr="00720F46">
        <w:rPr>
          <w:rFonts w:hAnsi="Times New Roman" w:cs="Times New Roman"/>
          <w:b/>
          <w:bCs/>
          <w:color w:val="auto"/>
          <w:lang w:val="en-GB"/>
        </w:rPr>
        <w:t>30 min max</w:t>
      </w:r>
      <w:r w:rsidRPr="00720F46">
        <w:rPr>
          <w:rFonts w:hAnsi="Times New Roman" w:cs="Times New Roman"/>
          <w:color w:val="auto"/>
          <w:lang w:val="en-GB"/>
        </w:rPr>
        <w:t xml:space="preserve"> (approximately 15 minutes for questions).</w:t>
      </w:r>
    </w:p>
    <w:p w14:paraId="0C3D5883" w14:textId="75BB6AD9"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7.3. Defen</w:t>
      </w:r>
      <w:r w:rsidR="0071101C" w:rsidRPr="00726FD7">
        <w:rPr>
          <w:rFonts w:hAnsi="Times New Roman" w:cs="Times New Roman"/>
          <w:lang w:val="en-GB"/>
        </w:rPr>
        <w:t>c</w:t>
      </w:r>
      <w:r w:rsidRPr="00726FD7">
        <w:rPr>
          <w:rFonts w:hAnsi="Times New Roman" w:cs="Times New Roman"/>
          <w:lang w:val="en-GB"/>
        </w:rPr>
        <w:t>e is held in the presence of the Defen</w:t>
      </w:r>
      <w:r w:rsidR="0071101C" w:rsidRPr="00726FD7">
        <w:rPr>
          <w:rFonts w:hAnsi="Times New Roman" w:cs="Times New Roman"/>
          <w:lang w:val="en-GB"/>
        </w:rPr>
        <w:t>c</w:t>
      </w:r>
      <w:r w:rsidRPr="00726FD7">
        <w:rPr>
          <w:rFonts w:hAnsi="Times New Roman" w:cs="Times New Roman"/>
          <w:lang w:val="en-GB"/>
        </w:rPr>
        <w:t xml:space="preserve">e Board of at least three faculty members or research fellows of the School of Economics and Management. The Programme Academic </w:t>
      </w:r>
      <w:r w:rsidR="006C1D46" w:rsidRPr="00726FD7">
        <w:rPr>
          <w:rFonts w:hAnsi="Times New Roman" w:cs="Times New Roman"/>
          <w:lang w:val="en-GB"/>
        </w:rPr>
        <w:t>Supervisor</w:t>
      </w:r>
      <w:r w:rsidRPr="00726FD7">
        <w:rPr>
          <w:rFonts w:hAnsi="Times New Roman" w:cs="Times New Roman"/>
          <w:lang w:val="en-GB"/>
        </w:rPr>
        <w:t xml:space="preserve"> may also invite external members </w:t>
      </w:r>
      <w:r w:rsidR="006C1D46" w:rsidRPr="00726FD7">
        <w:rPr>
          <w:rFonts w:hAnsi="Times New Roman" w:cs="Times New Roman"/>
          <w:lang w:val="en-GB"/>
        </w:rPr>
        <w:t>to</w:t>
      </w:r>
      <w:r w:rsidRPr="00726FD7">
        <w:rPr>
          <w:rFonts w:hAnsi="Times New Roman" w:cs="Times New Roman"/>
          <w:lang w:val="en-GB"/>
        </w:rPr>
        <w:t xml:space="preserve"> the Defen</w:t>
      </w:r>
      <w:r w:rsidR="0071101C" w:rsidRPr="00726FD7">
        <w:rPr>
          <w:rFonts w:hAnsi="Times New Roman" w:cs="Times New Roman"/>
          <w:lang w:val="en-GB"/>
        </w:rPr>
        <w:t>c</w:t>
      </w:r>
      <w:r w:rsidRPr="00726FD7">
        <w:rPr>
          <w:rFonts w:hAnsi="Times New Roman" w:cs="Times New Roman"/>
          <w:lang w:val="en-GB"/>
        </w:rPr>
        <w:t xml:space="preserve">e Board (from other universities or business representatives). </w:t>
      </w:r>
    </w:p>
    <w:p w14:paraId="2879413B" w14:textId="73F12B2B"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 xml:space="preserve">7.4. The </w:t>
      </w:r>
      <w:r w:rsidR="00286D8C" w:rsidRPr="00726FD7">
        <w:rPr>
          <w:rFonts w:hAnsi="Times New Roman" w:cs="Times New Roman"/>
          <w:lang w:val="en-GB"/>
        </w:rPr>
        <w:t xml:space="preserve">Study </w:t>
      </w:r>
      <w:r w:rsidRPr="00726FD7">
        <w:rPr>
          <w:rFonts w:hAnsi="Times New Roman" w:cs="Times New Roman"/>
          <w:lang w:val="en-GB"/>
        </w:rPr>
        <w:t xml:space="preserve">Office must provide the Board with </w:t>
      </w:r>
      <w:r w:rsidR="00E272FC" w:rsidRPr="00726FD7">
        <w:rPr>
          <w:rFonts w:hAnsi="Times New Roman" w:cs="Times New Roman"/>
          <w:lang w:val="en-GB"/>
        </w:rPr>
        <w:t>access to each student’s term paper and the review written by the term paper supervisor</w:t>
      </w:r>
      <w:r w:rsidRPr="00726FD7">
        <w:rPr>
          <w:rFonts w:hAnsi="Times New Roman" w:cs="Times New Roman"/>
          <w:lang w:val="en-GB"/>
        </w:rPr>
        <w:t>. The Board is provided with the version that had been uploaded through the student account in the LMS. If the term paper was reviewed by an external reviewer, the copy of the review is also given to the Board.</w:t>
      </w:r>
    </w:p>
    <w:p w14:paraId="4EC82B48" w14:textId="1D74D300"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7.4. The defen</w:t>
      </w:r>
      <w:r w:rsidR="0071101C" w:rsidRPr="00726FD7">
        <w:rPr>
          <w:rFonts w:hAnsi="Times New Roman" w:cs="Times New Roman"/>
          <w:lang w:val="en-GB"/>
        </w:rPr>
        <w:t>c</w:t>
      </w:r>
      <w:r w:rsidRPr="00726FD7">
        <w:rPr>
          <w:rFonts w:hAnsi="Times New Roman" w:cs="Times New Roman"/>
          <w:lang w:val="en-GB"/>
        </w:rPr>
        <w:t xml:space="preserve">e is a public event open to faculty members of other faculties of HSE and the representatives of other universities or potential employers. The </w:t>
      </w:r>
      <w:r w:rsidR="00286D8C" w:rsidRPr="00726FD7">
        <w:rPr>
          <w:rFonts w:hAnsi="Times New Roman" w:cs="Times New Roman"/>
          <w:lang w:val="en-GB"/>
        </w:rPr>
        <w:t>Study</w:t>
      </w:r>
      <w:r w:rsidRPr="00726FD7">
        <w:rPr>
          <w:rFonts w:hAnsi="Times New Roman" w:cs="Times New Roman"/>
          <w:lang w:val="en-GB"/>
        </w:rPr>
        <w:t xml:space="preserve"> Office must publish </w:t>
      </w:r>
      <w:r w:rsidR="00831512" w:rsidRPr="00726FD7">
        <w:rPr>
          <w:rFonts w:hAnsi="Times New Roman" w:cs="Times New Roman"/>
          <w:lang w:val="en-GB"/>
        </w:rPr>
        <w:t xml:space="preserve">the </w:t>
      </w:r>
      <w:r w:rsidRPr="00726FD7">
        <w:rPr>
          <w:rFonts w:hAnsi="Times New Roman" w:cs="Times New Roman"/>
          <w:lang w:val="en-GB"/>
        </w:rPr>
        <w:t>defen</w:t>
      </w:r>
      <w:r w:rsidR="0071101C" w:rsidRPr="00726FD7">
        <w:rPr>
          <w:rFonts w:hAnsi="Times New Roman" w:cs="Times New Roman"/>
          <w:lang w:val="en-GB"/>
        </w:rPr>
        <w:t>c</w:t>
      </w:r>
      <w:r w:rsidRPr="00726FD7">
        <w:rPr>
          <w:rFonts w:hAnsi="Times New Roman" w:cs="Times New Roman"/>
          <w:lang w:val="en-GB"/>
        </w:rPr>
        <w:t xml:space="preserve">e dates on the programme website at least one week in advance. </w:t>
      </w:r>
    </w:p>
    <w:p w14:paraId="7031417E" w14:textId="6F65E0FF"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7.5. Results of a term paper defen</w:t>
      </w:r>
      <w:r w:rsidR="0071101C" w:rsidRPr="00726FD7">
        <w:rPr>
          <w:rFonts w:hAnsi="Times New Roman" w:cs="Times New Roman"/>
          <w:lang w:val="en-GB"/>
        </w:rPr>
        <w:t>c</w:t>
      </w:r>
      <w:r w:rsidRPr="00726FD7">
        <w:rPr>
          <w:rFonts w:hAnsi="Times New Roman" w:cs="Times New Roman"/>
          <w:lang w:val="en-GB"/>
        </w:rPr>
        <w:t xml:space="preserve">e are reflected in the Board minutes. </w:t>
      </w:r>
      <w:r w:rsidR="00831512" w:rsidRPr="00726FD7">
        <w:rPr>
          <w:rFonts w:hAnsi="Times New Roman" w:cs="Times New Roman"/>
          <w:lang w:val="en-GB"/>
        </w:rPr>
        <w:t xml:space="preserve">The </w:t>
      </w:r>
      <w:r w:rsidRPr="00726FD7">
        <w:rPr>
          <w:rFonts w:hAnsi="Times New Roman" w:cs="Times New Roman"/>
          <w:lang w:val="en-GB"/>
        </w:rPr>
        <w:t xml:space="preserve">Chair of the Board is responsible for the Board’s operation and minutes preparation.  </w:t>
      </w:r>
    </w:p>
    <w:p w14:paraId="2CAA84E6" w14:textId="34F310A8"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 xml:space="preserve">7.6. If students miss their </w:t>
      </w:r>
      <w:r w:rsidR="00636729" w:rsidRPr="00726FD7">
        <w:rPr>
          <w:rFonts w:hAnsi="Times New Roman" w:cs="Times New Roman"/>
          <w:lang w:val="en-GB"/>
        </w:rPr>
        <w:t>TP</w:t>
      </w:r>
      <w:r w:rsidRPr="00726FD7">
        <w:rPr>
          <w:rFonts w:hAnsi="Times New Roman" w:cs="Times New Roman"/>
          <w:lang w:val="en-GB"/>
        </w:rPr>
        <w:t xml:space="preserve"> defen</w:t>
      </w:r>
      <w:r w:rsidR="00636729" w:rsidRPr="00726FD7">
        <w:rPr>
          <w:rFonts w:hAnsi="Times New Roman" w:cs="Times New Roman"/>
          <w:lang w:val="en-GB"/>
        </w:rPr>
        <w:t>c</w:t>
      </w:r>
      <w:r w:rsidRPr="00726FD7">
        <w:rPr>
          <w:rFonts w:hAnsi="Times New Roman" w:cs="Times New Roman"/>
          <w:lang w:val="en-GB"/>
        </w:rPr>
        <w:t xml:space="preserve">e for a valid reason supported by documentary evidence, they will be allowed to defend their term paper on a different date within the </w:t>
      </w:r>
      <w:r w:rsidR="00E272FC" w:rsidRPr="00726FD7">
        <w:rPr>
          <w:rFonts w:hAnsi="Times New Roman" w:cs="Times New Roman"/>
          <w:lang w:val="en-GB"/>
        </w:rPr>
        <w:t>autumn retake period.</w:t>
      </w:r>
      <w:r w:rsidRPr="00726FD7">
        <w:rPr>
          <w:rFonts w:hAnsi="Times New Roman" w:cs="Times New Roman"/>
          <w:lang w:val="en-GB"/>
        </w:rPr>
        <w:t xml:space="preserve"> </w:t>
      </w:r>
    </w:p>
    <w:p w14:paraId="24B9246D" w14:textId="1120FF85"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7.7. Missing term paper defen</w:t>
      </w:r>
      <w:r w:rsidR="00636729" w:rsidRPr="00726FD7">
        <w:rPr>
          <w:rFonts w:hAnsi="Times New Roman" w:cs="Times New Roman"/>
          <w:lang w:val="en-GB"/>
        </w:rPr>
        <w:t>c</w:t>
      </w:r>
      <w:r w:rsidRPr="00726FD7">
        <w:rPr>
          <w:rFonts w:hAnsi="Times New Roman" w:cs="Times New Roman"/>
          <w:lang w:val="en-GB"/>
        </w:rPr>
        <w:t xml:space="preserve">e without a valid reason supported by documentary evidence is counted as academic failure. </w:t>
      </w:r>
    </w:p>
    <w:p w14:paraId="6DB73E44" w14:textId="2D966D36" w:rsidR="0032332C" w:rsidRPr="00726FD7" w:rsidRDefault="000C06A4" w:rsidP="00816ADB">
      <w:pPr>
        <w:pStyle w:val="Default"/>
        <w:spacing w:after="120" w:line="240" w:lineRule="auto"/>
        <w:ind w:firstLine="567"/>
        <w:rPr>
          <w:rFonts w:hAnsi="Times New Roman" w:cs="Times New Roman"/>
          <w:lang w:val="en-GB"/>
        </w:rPr>
      </w:pPr>
      <w:r w:rsidRPr="00726FD7">
        <w:rPr>
          <w:rFonts w:hAnsi="Times New Roman" w:cs="Times New Roman"/>
          <w:lang w:val="en-GB"/>
        </w:rPr>
        <w:lastRenderedPageBreak/>
        <w:t>7.8. Students whose supervisor gave their term paper grade</w:t>
      </w:r>
      <w:r w:rsidR="00726FD7">
        <w:rPr>
          <w:rFonts w:hAnsi="Times New Roman" w:cs="Times New Roman"/>
          <w:lang w:val="en-GB"/>
        </w:rPr>
        <w:t xml:space="preserve"> “Fail”</w:t>
      </w:r>
      <w:r w:rsidRPr="00726FD7">
        <w:rPr>
          <w:rFonts w:hAnsi="Times New Roman" w:cs="Times New Roman"/>
          <w:lang w:val="en-GB"/>
        </w:rPr>
        <w:t xml:space="preserve"> shall not be allowed to proceed to the defen</w:t>
      </w:r>
      <w:r w:rsidR="00636729" w:rsidRPr="00726FD7">
        <w:rPr>
          <w:rFonts w:hAnsi="Times New Roman" w:cs="Times New Roman"/>
          <w:lang w:val="en-GB"/>
        </w:rPr>
        <w:t>c</w:t>
      </w:r>
      <w:r w:rsidRPr="00726FD7">
        <w:rPr>
          <w:rFonts w:hAnsi="Times New Roman" w:cs="Times New Roman"/>
          <w:lang w:val="en-GB"/>
        </w:rPr>
        <w:t xml:space="preserve">e. If grade </w:t>
      </w:r>
      <w:r w:rsidR="00726FD7">
        <w:rPr>
          <w:rFonts w:hAnsi="Times New Roman" w:cs="Times New Roman"/>
          <w:lang w:val="en-GB"/>
        </w:rPr>
        <w:t xml:space="preserve">“Fail” </w:t>
      </w:r>
      <w:r w:rsidRPr="00726FD7">
        <w:rPr>
          <w:rFonts w:hAnsi="Times New Roman" w:cs="Times New Roman"/>
          <w:lang w:val="en-GB"/>
        </w:rPr>
        <w:t>is received at the defen</w:t>
      </w:r>
      <w:r w:rsidR="00636729" w:rsidRPr="00726FD7">
        <w:rPr>
          <w:rFonts w:hAnsi="Times New Roman" w:cs="Times New Roman"/>
          <w:lang w:val="en-GB"/>
        </w:rPr>
        <w:t>c</w:t>
      </w:r>
      <w:r w:rsidRPr="00726FD7">
        <w:rPr>
          <w:rFonts w:hAnsi="Times New Roman" w:cs="Times New Roman"/>
          <w:lang w:val="en-GB"/>
        </w:rPr>
        <w:t>e, no repeat defen</w:t>
      </w:r>
      <w:r w:rsidR="00636729" w:rsidRPr="00726FD7">
        <w:rPr>
          <w:rFonts w:hAnsi="Times New Roman" w:cs="Times New Roman"/>
          <w:lang w:val="en-GB"/>
        </w:rPr>
        <w:t>c</w:t>
      </w:r>
      <w:r w:rsidRPr="00726FD7">
        <w:rPr>
          <w:rFonts w:hAnsi="Times New Roman" w:cs="Times New Roman"/>
          <w:lang w:val="en-GB"/>
        </w:rPr>
        <w:t xml:space="preserve">e shall be held during the current academic year. </w:t>
      </w:r>
    </w:p>
    <w:p w14:paraId="29DC9A49" w14:textId="0427310A"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 xml:space="preserve">7.9. Each term paper must go through the </w:t>
      </w:r>
      <w:r w:rsidR="00CB4145" w:rsidRPr="00720F46">
        <w:rPr>
          <w:rFonts w:hAnsi="Times New Roman" w:cs="Times New Roman"/>
          <w:b/>
          <w:bCs/>
          <w:lang w:val="en-GB"/>
        </w:rPr>
        <w:t>Anti-plagiarism</w:t>
      </w:r>
      <w:r w:rsidRPr="00720F46">
        <w:rPr>
          <w:rFonts w:hAnsi="Times New Roman" w:cs="Times New Roman"/>
          <w:b/>
          <w:bCs/>
          <w:lang w:val="en-GB"/>
        </w:rPr>
        <w:t xml:space="preserve"> system</w:t>
      </w:r>
      <w:r w:rsidRPr="00726FD7">
        <w:rPr>
          <w:rFonts w:hAnsi="Times New Roman" w:cs="Times New Roman"/>
          <w:lang w:val="en-GB"/>
        </w:rPr>
        <w:t xml:space="preserve"> pursuant to the </w:t>
      </w:r>
      <w:r w:rsidR="009B6A0F" w:rsidRPr="009B6A0F">
        <w:rPr>
          <w:rFonts w:hAnsi="Times New Roman" w:cs="Times New Roman"/>
          <w:i/>
          <w:iCs/>
          <w:lang w:val="en-GB"/>
        </w:rPr>
        <w:t>Regulations on Checking Student Papers for Plagiarism, the Use of Generative Models, and the Publication of Bachelor's, Specialist, and Master's Theses on the HSE University Corporate Website</w:t>
      </w:r>
      <w:r w:rsidRPr="00726FD7">
        <w:rPr>
          <w:rFonts w:hAnsi="Times New Roman" w:cs="Times New Roman"/>
          <w:lang w:val="en-GB"/>
        </w:rPr>
        <w:t xml:space="preserve">. Term paper supervisors will be notified of the outcome of such checks and must take them into account when grading the term papers. Term paper supervisors grade the version that was uploaded through the student account in the LMS. </w:t>
      </w:r>
    </w:p>
    <w:p w14:paraId="375FBB58" w14:textId="64037A8F" w:rsidR="00726FD7" w:rsidRDefault="000C06A4" w:rsidP="00C87192">
      <w:pPr>
        <w:pStyle w:val="Default"/>
        <w:spacing w:after="120" w:line="240" w:lineRule="auto"/>
        <w:ind w:firstLine="567"/>
        <w:jc w:val="both"/>
        <w:rPr>
          <w:rFonts w:hAnsi="Times New Roman" w:cs="Times New Roman"/>
          <w:lang w:val="en-GB"/>
        </w:rPr>
      </w:pPr>
      <w:r w:rsidRPr="00726FD7">
        <w:rPr>
          <w:rFonts w:hAnsi="Times New Roman" w:cs="Times New Roman"/>
          <w:lang w:val="en-GB"/>
        </w:rPr>
        <w:t xml:space="preserve">7.10. If plagiarism </w:t>
      </w:r>
      <w:r w:rsidR="009B6A0F">
        <w:rPr>
          <w:rFonts w:hAnsi="Times New Roman" w:cs="Times New Roman"/>
          <w:lang w:val="en-GB"/>
        </w:rPr>
        <w:t xml:space="preserve">or undisclosed use of generative models </w:t>
      </w:r>
      <w:r w:rsidRPr="00726FD7">
        <w:rPr>
          <w:rFonts w:hAnsi="Times New Roman" w:cs="Times New Roman"/>
          <w:lang w:val="en-GB"/>
        </w:rPr>
        <w:t xml:space="preserve">is discovered in a term paper, it is handled in accordance with the </w:t>
      </w:r>
      <w:r w:rsidRPr="00726FD7">
        <w:rPr>
          <w:rFonts w:hAnsi="Times New Roman" w:cs="Times New Roman"/>
          <w:i/>
          <w:iCs/>
          <w:lang w:val="en-GB"/>
        </w:rPr>
        <w:t>Procedures for Applying Disciplinary Measures for the Violation of Academic Standards for Student Papers at HSE</w:t>
      </w:r>
      <w:r w:rsidRPr="00726FD7">
        <w:rPr>
          <w:rFonts w:hAnsi="Times New Roman" w:cs="Times New Roman"/>
          <w:lang w:val="en-GB"/>
        </w:rPr>
        <w:t>.</w:t>
      </w:r>
    </w:p>
    <w:p w14:paraId="252AD681" w14:textId="29552998" w:rsidR="00720F46" w:rsidRPr="00720F46" w:rsidRDefault="00720F46" w:rsidP="00720F46">
      <w:pPr>
        <w:pStyle w:val="Default"/>
        <w:spacing w:after="120" w:line="240" w:lineRule="auto"/>
        <w:ind w:firstLine="567"/>
        <w:jc w:val="both"/>
        <w:rPr>
          <w:rFonts w:hAnsi="Times New Roman" w:cs="Times New Roman"/>
          <w:color w:val="000000" w:themeColor="text1"/>
          <w:lang w:val="en-GB"/>
        </w:rPr>
      </w:pPr>
      <w:r w:rsidRPr="00720F46">
        <w:rPr>
          <w:rFonts w:hAnsi="Times New Roman" w:cs="Times New Roman"/>
          <w:lang w:val="en-US"/>
        </w:rPr>
        <w:t>7.</w:t>
      </w:r>
      <w:r w:rsidRPr="00720F46">
        <w:rPr>
          <w:rFonts w:hAnsi="Times New Roman" w:cs="Times New Roman"/>
          <w:color w:val="000000" w:themeColor="text1"/>
          <w:lang w:val="en-US"/>
        </w:rPr>
        <w:t xml:space="preserve">11. </w:t>
      </w:r>
      <w:r w:rsidRPr="00720F46">
        <w:rPr>
          <w:rFonts w:hAnsi="Times New Roman" w:cs="Times New Roman"/>
          <w:color w:val="000000" w:themeColor="text1"/>
          <w:lang w:val="en-GB"/>
        </w:rPr>
        <w:t>The application of generative models in written assignments is subject to disclosure declarations</w:t>
      </w:r>
      <w:r w:rsidR="009B6A0F">
        <w:rPr>
          <w:rFonts w:hAnsi="Times New Roman" w:cs="Times New Roman"/>
          <w:color w:val="000000" w:themeColor="text1"/>
          <w:lang w:val="en-GB"/>
        </w:rPr>
        <w:t xml:space="preserve"> when uploading the final version</w:t>
      </w:r>
      <w:r w:rsidR="00AB7A1E">
        <w:rPr>
          <w:rFonts w:hAnsi="Times New Roman" w:cs="Times New Roman"/>
          <w:color w:val="000000" w:themeColor="text1"/>
          <w:lang w:val="en-GB"/>
        </w:rPr>
        <w:t xml:space="preserve"> of the term paper in LMS</w:t>
      </w:r>
      <w:r w:rsidR="009B6A0F">
        <w:rPr>
          <w:rFonts w:hAnsi="Times New Roman" w:cs="Times New Roman"/>
          <w:color w:val="000000" w:themeColor="text1"/>
          <w:lang w:val="en-GB"/>
        </w:rPr>
        <w:t xml:space="preserve"> </w:t>
      </w:r>
      <w:r w:rsidRPr="00720F46">
        <w:rPr>
          <w:rFonts w:hAnsi="Times New Roman" w:cs="Times New Roman"/>
          <w:color w:val="000000" w:themeColor="text1"/>
          <w:lang w:val="en-GB"/>
        </w:rPr>
        <w:t>. If a student/group of students uses generative models, they must disclose this fact in a special section</w:t>
      </w:r>
      <w:r w:rsidR="00AB7A1E">
        <w:rPr>
          <w:rFonts w:hAnsi="Times New Roman" w:cs="Times New Roman"/>
          <w:color w:val="000000" w:themeColor="text1"/>
          <w:lang w:val="en-GB"/>
        </w:rPr>
        <w:t xml:space="preserve"> of the uploading form</w:t>
      </w:r>
      <w:r w:rsidRPr="00720F46">
        <w:rPr>
          <w:rFonts w:hAnsi="Times New Roman" w:cs="Times New Roman"/>
          <w:color w:val="000000" w:themeColor="text1"/>
          <w:lang w:val="en-GB"/>
        </w:rPr>
        <w:t>, specifically declaring:</w:t>
      </w:r>
    </w:p>
    <w:p w14:paraId="7773E355" w14:textId="77777777" w:rsidR="00720F46" w:rsidRPr="00720F46" w:rsidRDefault="00720F46" w:rsidP="00720F46">
      <w:pPr>
        <w:pStyle w:val="Default"/>
        <w:spacing w:after="120" w:line="240" w:lineRule="auto"/>
        <w:ind w:firstLine="567"/>
        <w:jc w:val="both"/>
        <w:rPr>
          <w:rFonts w:hAnsi="Times New Roman" w:cs="Times New Roman"/>
          <w:color w:val="000000" w:themeColor="text1"/>
          <w:lang w:val="en-GB"/>
        </w:rPr>
      </w:pPr>
      <w:r w:rsidRPr="00720F46">
        <w:rPr>
          <w:rFonts w:hAnsi="Times New Roman" w:cs="Times New Roman"/>
          <w:color w:val="000000" w:themeColor="text1"/>
          <w:lang w:val="en-GB"/>
        </w:rPr>
        <w:t>- the specific parts of the text that were drafted using generative models (the entire body of the work, separate sections of the work, or individual fragments of the work);</w:t>
      </w:r>
    </w:p>
    <w:p w14:paraId="33E5373B" w14:textId="77777777" w:rsidR="00720F46" w:rsidRPr="00720F46" w:rsidRDefault="00720F46" w:rsidP="00720F46">
      <w:pPr>
        <w:pStyle w:val="Default"/>
        <w:spacing w:after="120" w:line="240" w:lineRule="auto"/>
        <w:ind w:firstLine="567"/>
        <w:jc w:val="both"/>
        <w:rPr>
          <w:rFonts w:hAnsi="Times New Roman" w:cs="Times New Roman"/>
          <w:color w:val="000000" w:themeColor="text1"/>
          <w:lang w:val="en-GB"/>
        </w:rPr>
      </w:pPr>
      <w:r w:rsidRPr="00720F46">
        <w:rPr>
          <w:rFonts w:hAnsi="Times New Roman" w:cs="Times New Roman"/>
          <w:color w:val="000000" w:themeColor="text1"/>
          <w:lang w:val="en-GB"/>
        </w:rPr>
        <w:t>- the objectives for and means of applying generative models for each such part of the text (fully generated text, generated text subject to editing by the author, or text written by the author with the use of generated materials);</w:t>
      </w:r>
    </w:p>
    <w:p w14:paraId="7B8495F1" w14:textId="77777777" w:rsidR="00720F46" w:rsidRPr="00720F46" w:rsidRDefault="00720F46" w:rsidP="00720F46">
      <w:pPr>
        <w:pStyle w:val="Default"/>
        <w:spacing w:after="120" w:line="240" w:lineRule="auto"/>
        <w:ind w:firstLine="567"/>
        <w:jc w:val="both"/>
        <w:rPr>
          <w:rFonts w:hAnsi="Times New Roman" w:cs="Times New Roman"/>
          <w:color w:val="000000" w:themeColor="text1"/>
          <w:lang w:val="en-GB"/>
        </w:rPr>
      </w:pPr>
      <w:r w:rsidRPr="00720F46">
        <w:rPr>
          <w:rFonts w:hAnsi="Times New Roman" w:cs="Times New Roman"/>
          <w:color w:val="000000" w:themeColor="text1"/>
          <w:lang w:val="en-GB"/>
        </w:rPr>
        <w:t>- the name of each generative model used, with a link to it in the internet (or, for other model sources, a description of the specific source);</w:t>
      </w:r>
    </w:p>
    <w:p w14:paraId="287931A4" w14:textId="77777777" w:rsidR="00720F46" w:rsidRPr="00720F46" w:rsidRDefault="00720F46" w:rsidP="00720F46">
      <w:pPr>
        <w:pStyle w:val="Default"/>
        <w:spacing w:after="120" w:line="240" w:lineRule="auto"/>
        <w:ind w:firstLine="567"/>
        <w:jc w:val="both"/>
        <w:rPr>
          <w:rFonts w:hAnsi="Times New Roman" w:cs="Times New Roman"/>
          <w:color w:val="000000" w:themeColor="text1"/>
          <w:lang w:val="en-GB"/>
        </w:rPr>
      </w:pPr>
      <w:r w:rsidRPr="00720F46">
        <w:rPr>
          <w:rFonts w:hAnsi="Times New Roman" w:cs="Times New Roman"/>
          <w:color w:val="000000" w:themeColor="text1"/>
          <w:lang w:val="en-GB"/>
        </w:rPr>
        <w:t>- an assessment of the efficiency of using generative models and their effectiveness in achieving the assigned goals.</w:t>
      </w:r>
    </w:p>
    <w:p w14:paraId="31062841" w14:textId="77777777" w:rsidR="00720F46" w:rsidRPr="00720F46" w:rsidRDefault="00720F46" w:rsidP="00720F46">
      <w:pPr>
        <w:pStyle w:val="Default"/>
        <w:spacing w:after="120" w:line="240" w:lineRule="auto"/>
        <w:ind w:firstLine="567"/>
        <w:jc w:val="both"/>
        <w:rPr>
          <w:rFonts w:hAnsi="Times New Roman" w:cs="Times New Roman"/>
          <w:b/>
          <w:bCs/>
          <w:color w:val="000000" w:themeColor="text1"/>
          <w:lang w:val="en-GB"/>
        </w:rPr>
      </w:pPr>
      <w:r>
        <w:rPr>
          <w:rFonts w:hAnsi="Times New Roman" w:cs="Times New Roman"/>
          <w:lang w:val="en-GB"/>
        </w:rPr>
        <w:t>7.12.</w:t>
      </w:r>
      <w:r>
        <w:rPr>
          <w:rFonts w:hAnsi="Times New Roman" w:cs="Times New Roman"/>
          <w:color w:val="ED0000"/>
          <w:lang w:val="en-GB"/>
        </w:rPr>
        <w:t xml:space="preserve"> </w:t>
      </w:r>
      <w:r w:rsidRPr="00720F46">
        <w:rPr>
          <w:rFonts w:hAnsi="Times New Roman" w:cs="Times New Roman"/>
          <w:color w:val="000000" w:themeColor="text1"/>
          <w:lang w:val="en-GB"/>
        </w:rPr>
        <w:t xml:space="preserve">If a student or group of students uses automated content generation algorithms while completing an assignment, they must include a section titled “Description of a Generative Model Used” in their assignment. </w:t>
      </w:r>
      <w:r w:rsidRPr="00720F46">
        <w:rPr>
          <w:rFonts w:hAnsi="Times New Roman" w:cs="Times New Roman"/>
          <w:b/>
          <w:bCs/>
          <w:color w:val="000000" w:themeColor="text1"/>
          <w:lang w:val="en-GB"/>
        </w:rPr>
        <w:t>This section should encompass a description of the objectives for using the generative model, the name of the generative model, link to the website on the Internet (or a description of another source of the model), and a description of its application method.</w:t>
      </w:r>
    </w:p>
    <w:p w14:paraId="79DBFE3E" w14:textId="11FB9ED6" w:rsidR="00720F46" w:rsidRPr="00720F46" w:rsidRDefault="00720F46" w:rsidP="00720F46">
      <w:pPr>
        <w:pStyle w:val="Default"/>
        <w:spacing w:after="120" w:line="240" w:lineRule="auto"/>
        <w:ind w:firstLine="567"/>
        <w:jc w:val="both"/>
        <w:rPr>
          <w:rFonts w:hAnsi="Times New Roman" w:cs="Times New Roman"/>
          <w:b/>
          <w:bCs/>
          <w:color w:val="000000" w:themeColor="text1"/>
          <w:lang w:val="en-GB"/>
        </w:rPr>
      </w:pPr>
      <w:r w:rsidRPr="00720F46">
        <w:rPr>
          <w:rFonts w:hAnsi="Times New Roman" w:cs="Times New Roman"/>
          <w:color w:val="000000" w:themeColor="text1"/>
          <w:lang w:val="en-GB"/>
        </w:rPr>
        <w:t>7.13.   if academic misconduct occurs, as listed in the Student Internal Regulations, such as copying at written or verbal examinations, using unauthorised materials / cheat sheets at verbal examinations, collusion, duplicate submissions of a paper, plagiarism in written works, fraud in written and verbal works, and fabricating data or results, using generative models without proper attribution</w:t>
      </w:r>
      <w:r w:rsidR="009055E2">
        <w:rPr>
          <w:rFonts w:hAnsi="Times New Roman" w:cs="Times New Roman"/>
          <w:color w:val="000000" w:themeColor="text1"/>
          <w:lang w:val="en-GB"/>
        </w:rPr>
        <w:t xml:space="preserve">, </w:t>
      </w:r>
      <w:r w:rsidR="009055E2" w:rsidRPr="009055E2">
        <w:rPr>
          <w:rFonts w:hAnsi="Times New Roman" w:cs="Times New Roman"/>
          <w:color w:val="000000" w:themeColor="text1"/>
          <w:lang w:val="en-GB"/>
        </w:rPr>
        <w:t>it is handled in accordance with the Procedures for Applying Disciplinary Measures for the Violation of Academic Standards for Student Papers at HSE</w:t>
      </w:r>
      <w:r w:rsidRPr="00720F46">
        <w:rPr>
          <w:rFonts w:hAnsi="Times New Roman" w:cs="Times New Roman"/>
          <w:color w:val="000000" w:themeColor="text1"/>
          <w:lang w:val="en-GB"/>
        </w:rPr>
        <w:t xml:space="preserve">; </w:t>
      </w:r>
    </w:p>
    <w:p w14:paraId="1750DC1B" w14:textId="2EC603FC" w:rsidR="00720F46" w:rsidRPr="00720F46" w:rsidRDefault="00720F46" w:rsidP="00720F46">
      <w:pPr>
        <w:pStyle w:val="Default"/>
        <w:spacing w:after="120" w:line="240" w:lineRule="auto"/>
        <w:ind w:firstLine="567"/>
        <w:jc w:val="both"/>
        <w:rPr>
          <w:rFonts w:hAnsi="Times New Roman" w:cs="Times New Roman"/>
          <w:color w:val="ED0000"/>
          <w:lang w:val="en-GB"/>
        </w:rPr>
      </w:pPr>
      <w:r w:rsidRPr="00720F46">
        <w:rPr>
          <w:rFonts w:hAnsi="Times New Roman" w:cs="Times New Roman"/>
          <w:color w:val="ED0000"/>
          <w:lang w:val="en-GB"/>
        </w:rPr>
        <w:t xml:space="preserve"> </w:t>
      </w:r>
    </w:p>
    <w:p w14:paraId="3A00CA91" w14:textId="77777777" w:rsidR="0032332C" w:rsidRPr="00AE3178" w:rsidRDefault="000C06A4" w:rsidP="00816ADB">
      <w:pPr>
        <w:pStyle w:val="Default"/>
        <w:spacing w:after="120" w:line="240" w:lineRule="auto"/>
        <w:ind w:firstLine="567"/>
        <w:rPr>
          <w:rFonts w:hAnsi="Times New Roman" w:cs="Times New Roman"/>
          <w:lang w:val="en-US"/>
        </w:rPr>
      </w:pPr>
      <w:r w:rsidRPr="00AE3178">
        <w:rPr>
          <w:rFonts w:hAnsi="Times New Roman" w:cs="Times New Roman"/>
          <w:lang w:val="en-US"/>
        </w:rPr>
        <w:t xml:space="preserve">8. </w:t>
      </w:r>
      <w:r w:rsidRPr="00726FD7">
        <w:rPr>
          <w:rFonts w:hAnsi="Times New Roman" w:cs="Times New Roman"/>
          <w:lang w:val="en-GB"/>
        </w:rPr>
        <w:t>GRADING</w:t>
      </w:r>
      <w:r w:rsidRPr="00AE3178">
        <w:rPr>
          <w:rFonts w:hAnsi="Times New Roman" w:cs="Times New Roman"/>
          <w:lang w:val="en-US"/>
        </w:rPr>
        <w:t xml:space="preserve">, </w:t>
      </w:r>
      <w:r w:rsidRPr="00726FD7">
        <w:rPr>
          <w:rFonts w:hAnsi="Times New Roman" w:cs="Times New Roman"/>
          <w:lang w:val="en-GB"/>
        </w:rPr>
        <w:t>RE</w:t>
      </w:r>
      <w:r w:rsidRPr="00AE3178">
        <w:rPr>
          <w:rFonts w:hAnsi="Times New Roman" w:cs="Times New Roman"/>
          <w:lang w:val="en-US"/>
        </w:rPr>
        <w:t>-</w:t>
      </w:r>
      <w:r w:rsidRPr="00726FD7">
        <w:rPr>
          <w:rFonts w:hAnsi="Times New Roman" w:cs="Times New Roman"/>
          <w:lang w:val="en-GB"/>
        </w:rPr>
        <w:t>EXAMINATION</w:t>
      </w:r>
      <w:r w:rsidRPr="00AE3178">
        <w:rPr>
          <w:rFonts w:hAnsi="Times New Roman" w:cs="Times New Roman"/>
          <w:lang w:val="en-US"/>
        </w:rPr>
        <w:t xml:space="preserve"> </w:t>
      </w:r>
      <w:r w:rsidRPr="00726FD7">
        <w:rPr>
          <w:rFonts w:hAnsi="Times New Roman" w:cs="Times New Roman"/>
          <w:lang w:val="en-GB"/>
        </w:rPr>
        <w:t>AND</w:t>
      </w:r>
      <w:r w:rsidRPr="00AE3178">
        <w:rPr>
          <w:rFonts w:hAnsi="Times New Roman" w:cs="Times New Roman"/>
          <w:lang w:val="en-US"/>
        </w:rPr>
        <w:t xml:space="preserve"> </w:t>
      </w:r>
      <w:r w:rsidRPr="00726FD7">
        <w:rPr>
          <w:rFonts w:hAnsi="Times New Roman" w:cs="Times New Roman"/>
          <w:lang w:val="en-GB"/>
        </w:rPr>
        <w:t>APPEAL</w:t>
      </w:r>
    </w:p>
    <w:p w14:paraId="0A2B6635" w14:textId="6CBAF9EE" w:rsidR="00726FD7" w:rsidRDefault="000C06A4" w:rsidP="00726FD7">
      <w:pPr>
        <w:pStyle w:val="Default"/>
        <w:spacing w:after="34"/>
        <w:ind w:firstLine="567"/>
        <w:jc w:val="both"/>
        <w:rPr>
          <w:lang w:val="en-US"/>
        </w:rPr>
      </w:pPr>
      <w:r w:rsidRPr="00726FD7">
        <w:rPr>
          <w:rFonts w:hAnsi="Times New Roman" w:cs="Times New Roman"/>
          <w:lang w:val="en-GB"/>
        </w:rPr>
        <w:lastRenderedPageBreak/>
        <w:t xml:space="preserve">8.1. </w:t>
      </w:r>
      <w:r w:rsidR="00726FD7" w:rsidRPr="00726FD7">
        <w:rPr>
          <w:lang w:val="en-US"/>
        </w:rPr>
        <w:t>The</w:t>
      </w:r>
      <w:r w:rsidR="00726FD7" w:rsidRPr="00770D5B">
        <w:rPr>
          <w:lang w:val="en-US"/>
        </w:rPr>
        <w:t xml:space="preserve"> grade for term papers prepared by the students shall be based on the grade by </w:t>
      </w:r>
      <w:r w:rsidR="00E24F0A">
        <w:rPr>
          <w:lang w:val="en-US"/>
        </w:rPr>
        <w:t>term paper</w:t>
      </w:r>
      <w:r w:rsidR="00726FD7" w:rsidRPr="00770D5B">
        <w:rPr>
          <w:lang w:val="en-US"/>
        </w:rPr>
        <w:t xml:space="preserve"> supervisor (the grade will follow from his/her detailed feedback)</w:t>
      </w:r>
      <w:r w:rsidR="00726FD7">
        <w:rPr>
          <w:lang w:val="en-US"/>
        </w:rPr>
        <w:t xml:space="preserve"> </w:t>
      </w:r>
      <w:r w:rsidR="00726FD7" w:rsidRPr="00770D5B">
        <w:rPr>
          <w:lang w:val="en-US"/>
        </w:rPr>
        <w:t xml:space="preserve">and the grade by the defense committee. The grade will be calculated as an average of the </w:t>
      </w:r>
      <w:r w:rsidR="00726FD7">
        <w:rPr>
          <w:lang w:val="en-US"/>
        </w:rPr>
        <w:t>two</w:t>
      </w:r>
      <w:r w:rsidR="00726FD7" w:rsidRPr="00770D5B">
        <w:rPr>
          <w:lang w:val="en-US"/>
        </w:rPr>
        <w:t xml:space="preserve"> grades as follows:</w:t>
      </w:r>
    </w:p>
    <w:p w14:paraId="3DFCB4FA" w14:textId="152BE07B" w:rsidR="00726FD7" w:rsidRPr="00ED4D71" w:rsidRDefault="00726FD7" w:rsidP="00726FD7">
      <w:pPr>
        <w:pStyle w:val="Default"/>
        <w:spacing w:after="34"/>
        <w:ind w:firstLine="567"/>
        <w:jc w:val="both"/>
        <w:rPr>
          <w:b/>
          <w:bCs/>
          <w:lang w:val="en-US"/>
        </w:rPr>
      </w:pPr>
      <w:r w:rsidRPr="00ED4D71">
        <w:rPr>
          <w:b/>
          <w:bCs/>
          <w:lang w:val="en-US"/>
        </w:rPr>
        <w:t xml:space="preserve"> G supervisor (</w:t>
      </w:r>
      <w:r w:rsidR="00720F46">
        <w:rPr>
          <w:b/>
          <w:bCs/>
          <w:lang w:val="en-US"/>
        </w:rPr>
        <w:t>15</w:t>
      </w:r>
      <w:r w:rsidRPr="00ED4D71">
        <w:rPr>
          <w:b/>
          <w:bCs/>
          <w:lang w:val="en-US"/>
        </w:rPr>
        <w:t>%) + G committee (</w:t>
      </w:r>
      <w:r w:rsidR="00720F46">
        <w:rPr>
          <w:b/>
          <w:bCs/>
          <w:lang w:val="en-US"/>
        </w:rPr>
        <w:t>85</w:t>
      </w:r>
      <w:r w:rsidRPr="00ED4D71">
        <w:rPr>
          <w:b/>
          <w:bCs/>
          <w:lang w:val="en-US"/>
        </w:rPr>
        <w:t>%)</w:t>
      </w:r>
    </w:p>
    <w:p w14:paraId="4B67EB5A" w14:textId="7B290B53" w:rsidR="0032332C" w:rsidRDefault="00726FD7" w:rsidP="00726FD7">
      <w:pPr>
        <w:pStyle w:val="Default"/>
        <w:spacing w:after="34"/>
        <w:ind w:firstLine="567"/>
        <w:jc w:val="both"/>
        <w:rPr>
          <w:lang w:val="en-US"/>
        </w:rPr>
      </w:pPr>
      <w:r w:rsidRPr="00770D5B">
        <w:rPr>
          <w:lang w:val="en-US"/>
        </w:rPr>
        <w:t>If the supervisor</w:t>
      </w:r>
      <w:r w:rsidRPr="00770D5B">
        <w:rPr>
          <w:lang w:val="en-US"/>
        </w:rPr>
        <w:t>’</w:t>
      </w:r>
      <w:r w:rsidRPr="00770D5B">
        <w:rPr>
          <w:lang w:val="en-US"/>
        </w:rPr>
        <w:t xml:space="preserve">s and the </w:t>
      </w:r>
      <w:r>
        <w:rPr>
          <w:lang w:val="en-US"/>
        </w:rPr>
        <w:t>committee</w:t>
      </w:r>
      <w:r w:rsidRPr="00770D5B">
        <w:rPr>
          <w:lang w:val="en-US"/>
        </w:rPr>
        <w:t>’</w:t>
      </w:r>
      <w:r w:rsidRPr="00770D5B">
        <w:rPr>
          <w:lang w:val="en-US"/>
        </w:rPr>
        <w:t>s grades differ by four points or more (e.g., 10 and 6, 9 and 5, etc.), the grade is entirely determined by the defense committee.</w:t>
      </w:r>
    </w:p>
    <w:p w14:paraId="4CD53AF0" w14:textId="5F87AAD4" w:rsidR="00720F46" w:rsidRDefault="00720F46" w:rsidP="00726FD7">
      <w:pPr>
        <w:pStyle w:val="Default"/>
        <w:spacing w:after="34"/>
        <w:ind w:firstLine="567"/>
        <w:jc w:val="both"/>
        <w:rPr>
          <w:b/>
          <w:bCs/>
          <w:lang w:val="en-US"/>
        </w:rPr>
      </w:pPr>
      <w:r>
        <w:rPr>
          <w:lang w:val="en-US"/>
        </w:rPr>
        <w:t xml:space="preserve">8.1.1. </w:t>
      </w:r>
      <w:r w:rsidRPr="00720F46">
        <w:rPr>
          <w:b/>
          <w:bCs/>
          <w:lang w:val="en-US"/>
        </w:rPr>
        <w:t>Grade of the Committee</w:t>
      </w:r>
      <w:r>
        <w:rPr>
          <w:lang w:val="en-US"/>
        </w:rPr>
        <w:t xml:space="preserve"> is t</w:t>
      </w:r>
      <w:r w:rsidRPr="00720F46">
        <w:rPr>
          <w:lang w:val="en-US"/>
        </w:rPr>
        <w:t>he arithmetic mean of the overall assessments of each committee member</w:t>
      </w:r>
      <w:r>
        <w:rPr>
          <w:lang w:val="en-US"/>
        </w:rPr>
        <w:t xml:space="preserve">. So, </w:t>
      </w:r>
      <w:r w:rsidRPr="00ED4D71">
        <w:rPr>
          <w:b/>
          <w:bCs/>
          <w:lang w:val="en-US"/>
        </w:rPr>
        <w:t>G committee</w:t>
      </w:r>
      <w:r>
        <w:rPr>
          <w:b/>
          <w:bCs/>
          <w:lang w:val="en-US"/>
        </w:rPr>
        <w:t>= (GCM1+GCM2+GCM3)/3</w:t>
      </w:r>
    </w:p>
    <w:p w14:paraId="16676100" w14:textId="0573BBD4" w:rsidR="00720F46" w:rsidRPr="00720F46" w:rsidRDefault="00720F46" w:rsidP="00726FD7">
      <w:pPr>
        <w:pStyle w:val="Default"/>
        <w:spacing w:after="34"/>
        <w:ind w:firstLine="567"/>
        <w:jc w:val="both"/>
        <w:rPr>
          <w:lang w:val="en-US"/>
        </w:rPr>
      </w:pPr>
      <w:r w:rsidRPr="00720F46">
        <w:rPr>
          <w:lang w:val="en-US"/>
        </w:rPr>
        <w:t xml:space="preserve">CM1G is Grade of the Committee Member 1 </w:t>
      </w:r>
    </w:p>
    <w:p w14:paraId="6CBCAAE4" w14:textId="53BE6642" w:rsidR="0032332C" w:rsidRDefault="000C06A4" w:rsidP="00816ADB">
      <w:pPr>
        <w:spacing w:after="120" w:line="240" w:lineRule="auto"/>
        <w:ind w:firstLine="567"/>
        <w:rPr>
          <w:rFonts w:ascii="Times New Roman" w:hAnsi="Times New Roman" w:cs="Times New Roman"/>
          <w:sz w:val="24"/>
          <w:szCs w:val="24"/>
          <w:lang w:val="en-GB"/>
        </w:rPr>
      </w:pPr>
      <w:r w:rsidRPr="00726FD7">
        <w:rPr>
          <w:rFonts w:ascii="Times New Roman" w:hAnsi="Times New Roman" w:cs="Times New Roman"/>
          <w:sz w:val="24"/>
          <w:szCs w:val="24"/>
          <w:lang w:val="en-GB"/>
        </w:rPr>
        <w:t>8.2. In addition to the grade</w:t>
      </w:r>
      <w:r w:rsidR="00034ED4" w:rsidRPr="00726FD7">
        <w:rPr>
          <w:rFonts w:ascii="Times New Roman" w:hAnsi="Times New Roman" w:cs="Times New Roman"/>
          <w:sz w:val="24"/>
          <w:szCs w:val="24"/>
          <w:lang w:val="en-GB"/>
        </w:rPr>
        <w:t>,</w:t>
      </w:r>
      <w:r w:rsidRPr="00726FD7">
        <w:rPr>
          <w:rFonts w:ascii="Times New Roman" w:hAnsi="Times New Roman" w:cs="Times New Roman"/>
          <w:sz w:val="24"/>
          <w:szCs w:val="24"/>
          <w:lang w:val="en-GB"/>
        </w:rPr>
        <w:t xml:space="preserve"> the supervisor also gives detailed feedback according to the approved form (Appendix </w:t>
      </w:r>
      <w:r w:rsidR="00274198">
        <w:rPr>
          <w:rFonts w:ascii="Times New Roman" w:hAnsi="Times New Roman" w:cs="Times New Roman"/>
          <w:sz w:val="24"/>
          <w:szCs w:val="24"/>
          <w:lang w:val="en-GB"/>
        </w:rPr>
        <w:t>A-4</w:t>
      </w:r>
      <w:r w:rsidRPr="00726FD7">
        <w:rPr>
          <w:rFonts w:ascii="Times New Roman" w:hAnsi="Times New Roman" w:cs="Times New Roman"/>
          <w:sz w:val="24"/>
          <w:szCs w:val="24"/>
          <w:lang w:val="en-GB"/>
        </w:rPr>
        <w:t>)</w:t>
      </w:r>
      <w:r w:rsidR="00726FD7" w:rsidRPr="00726FD7">
        <w:rPr>
          <w:rFonts w:ascii="Times New Roman" w:hAnsi="Times New Roman" w:cs="Times New Roman"/>
          <w:sz w:val="24"/>
          <w:szCs w:val="24"/>
          <w:lang w:val="en-GB"/>
        </w:rPr>
        <w:t xml:space="preserve"> and according to the fixed date provided by the Programme.</w:t>
      </w:r>
    </w:p>
    <w:p w14:paraId="2733D7FF" w14:textId="7E0133D9" w:rsidR="00720F46" w:rsidRPr="00720F46" w:rsidRDefault="00720F46" w:rsidP="00720F46">
      <w:pPr>
        <w:spacing w:after="120" w:line="240" w:lineRule="auto"/>
        <w:ind w:firstLine="567"/>
        <w:rPr>
          <w:rFonts w:ascii="Times New Roman" w:hAnsi="Times New Roman" w:cs="Times New Roman"/>
          <w:b/>
          <w:bCs/>
          <w:sz w:val="24"/>
          <w:szCs w:val="24"/>
          <w:lang w:val="en-GB"/>
        </w:rPr>
      </w:pPr>
      <w:r w:rsidRPr="00720F46">
        <w:rPr>
          <w:rFonts w:ascii="Times New Roman" w:hAnsi="Times New Roman" w:cs="Times New Roman"/>
          <w:sz w:val="24"/>
          <w:szCs w:val="24"/>
          <w:lang w:val="en-GB"/>
        </w:rPr>
        <w:t>8.3.</w:t>
      </w:r>
      <w:r w:rsidRPr="00720F46">
        <w:rPr>
          <w:lang w:val="en-US"/>
        </w:rPr>
        <w:t xml:space="preserve"> </w:t>
      </w:r>
      <w:r w:rsidRPr="00720F46">
        <w:rPr>
          <w:rFonts w:ascii="Times New Roman" w:hAnsi="Times New Roman" w:cs="Times New Roman"/>
          <w:b/>
          <w:bCs/>
          <w:sz w:val="24"/>
          <w:szCs w:val="24"/>
          <w:lang w:val="en-GB"/>
        </w:rPr>
        <w:t>Assessment Criteria for the Academic Format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6775"/>
        <w:gridCol w:w="2268"/>
      </w:tblGrid>
      <w:tr w:rsidR="00720F46" w:rsidRPr="00720F46" w14:paraId="28265F41" w14:textId="77777777">
        <w:trPr>
          <w:trHeight w:val="760"/>
        </w:trPr>
        <w:tc>
          <w:tcPr>
            <w:tcW w:w="596" w:type="dxa"/>
            <w:shd w:val="clear" w:color="auto" w:fill="F2F2F2" w:themeFill="background1" w:themeFillShade="F2"/>
            <w:vAlign w:val="center"/>
          </w:tcPr>
          <w:p w14:paraId="1B8BDC6C" w14:textId="77777777" w:rsidR="00720F46" w:rsidRPr="00720F46" w:rsidRDefault="00720F46">
            <w:pPr>
              <w:spacing w:line="240" w:lineRule="auto"/>
              <w:rPr>
                <w:rFonts w:ascii="Times New Roman" w:hAnsi="Times New Roman" w:cs="Times New Roman"/>
                <w:b/>
                <w:sz w:val="24"/>
                <w:szCs w:val="24"/>
                <w:lang w:val="en-US"/>
              </w:rPr>
            </w:pPr>
          </w:p>
        </w:tc>
        <w:tc>
          <w:tcPr>
            <w:tcW w:w="6775" w:type="dxa"/>
            <w:shd w:val="clear" w:color="auto" w:fill="F2F2F2" w:themeFill="background1" w:themeFillShade="F2"/>
            <w:vAlign w:val="center"/>
          </w:tcPr>
          <w:p w14:paraId="5F93E7BC" w14:textId="77777777" w:rsidR="00720F46" w:rsidRPr="00720F46" w:rsidRDefault="00720F46">
            <w:pPr>
              <w:spacing w:line="240" w:lineRule="auto"/>
              <w:rPr>
                <w:rFonts w:ascii="Times New Roman" w:hAnsi="Times New Roman" w:cs="Times New Roman"/>
                <w:b/>
                <w:sz w:val="24"/>
                <w:szCs w:val="24"/>
              </w:rPr>
            </w:pPr>
            <w:r w:rsidRPr="00720F46">
              <w:rPr>
                <w:rFonts w:ascii="Times New Roman" w:hAnsi="Times New Roman" w:cs="Times New Roman"/>
                <w:b/>
                <w:sz w:val="24"/>
                <w:szCs w:val="24"/>
              </w:rPr>
              <w:t>Evaluation criteria</w:t>
            </w:r>
          </w:p>
        </w:tc>
        <w:tc>
          <w:tcPr>
            <w:tcW w:w="2268" w:type="dxa"/>
            <w:shd w:val="clear" w:color="auto" w:fill="F2F2F2" w:themeFill="background1" w:themeFillShade="F2"/>
            <w:vAlign w:val="center"/>
          </w:tcPr>
          <w:p w14:paraId="482E0298" w14:textId="77777777" w:rsidR="00720F46" w:rsidRPr="00720F46" w:rsidRDefault="00720F46">
            <w:pPr>
              <w:spacing w:line="240" w:lineRule="auto"/>
              <w:jc w:val="center"/>
              <w:rPr>
                <w:rFonts w:ascii="Times New Roman" w:hAnsi="Times New Roman" w:cs="Times New Roman"/>
                <w:b/>
                <w:sz w:val="24"/>
                <w:szCs w:val="24"/>
              </w:rPr>
            </w:pPr>
            <w:r w:rsidRPr="00720F46">
              <w:rPr>
                <w:rFonts w:ascii="Times New Roman" w:hAnsi="Times New Roman" w:cs="Times New Roman"/>
                <w:b/>
                <w:sz w:val="24"/>
                <w:szCs w:val="24"/>
                <w:lang w:val="en-US"/>
              </w:rPr>
              <w:t xml:space="preserve">Weight </w:t>
            </w:r>
            <w:r w:rsidRPr="00720F46">
              <w:rPr>
                <w:rFonts w:ascii="Times New Roman" w:hAnsi="Times New Roman" w:cs="Times New Roman"/>
                <w:bCs/>
                <w:color w:val="000000" w:themeColor="text1"/>
                <w:spacing w:val="-3"/>
                <w:sz w:val="24"/>
                <w:szCs w:val="24"/>
              </w:rPr>
              <w:t>(</w:t>
            </w:r>
            <w:r w:rsidRPr="00720F46">
              <w:rPr>
                <w:rFonts w:ascii="Times New Roman" w:hAnsi="Times New Roman" w:cs="Times New Roman"/>
                <w:bCs/>
                <w:color w:val="000000" w:themeColor="text1"/>
                <w:spacing w:val="-3"/>
                <w:sz w:val="24"/>
                <w:szCs w:val="24"/>
                <w:lang w:val="en-US"/>
              </w:rPr>
              <w:t>recommended significance)</w:t>
            </w:r>
          </w:p>
        </w:tc>
      </w:tr>
      <w:tr w:rsidR="00720F46" w:rsidRPr="00720F46" w14:paraId="1AD6CB9C" w14:textId="77777777">
        <w:trPr>
          <w:trHeight w:val="80"/>
        </w:trPr>
        <w:tc>
          <w:tcPr>
            <w:tcW w:w="596" w:type="dxa"/>
          </w:tcPr>
          <w:p w14:paraId="632118E1" w14:textId="77777777" w:rsidR="00720F46" w:rsidRPr="00720F46" w:rsidRDefault="00720F46" w:rsidP="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1.</w:t>
            </w:r>
          </w:p>
        </w:tc>
        <w:tc>
          <w:tcPr>
            <w:tcW w:w="6775" w:type="dxa"/>
            <w:tcBorders>
              <w:top w:val="single" w:sz="4" w:space="0" w:color="000000"/>
              <w:left w:val="single" w:sz="4" w:space="0" w:color="000000"/>
              <w:bottom w:val="single" w:sz="4" w:space="0" w:color="000000"/>
              <w:right w:val="single" w:sz="4" w:space="0" w:color="000000"/>
            </w:tcBorders>
          </w:tcPr>
          <w:p w14:paraId="07C44888" w14:textId="3BA09EF4" w:rsidR="00720F46" w:rsidRPr="00720F46" w:rsidRDefault="00720F46" w:rsidP="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The quality of the justification of the research motivation and the research framework (including literature review)</w:t>
            </w:r>
          </w:p>
        </w:tc>
        <w:tc>
          <w:tcPr>
            <w:tcW w:w="2268" w:type="dxa"/>
            <w:tcBorders>
              <w:top w:val="single" w:sz="4" w:space="0" w:color="000000"/>
              <w:left w:val="single" w:sz="4" w:space="0" w:color="000000"/>
              <w:bottom w:val="single" w:sz="4" w:space="0" w:color="000000"/>
              <w:right w:val="single" w:sz="4" w:space="0" w:color="000000"/>
            </w:tcBorders>
          </w:tcPr>
          <w:p w14:paraId="101F4640" w14:textId="16F02E9F" w:rsidR="00720F46" w:rsidRPr="00720F46" w:rsidRDefault="00720F46" w:rsidP="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20%</w:t>
            </w:r>
          </w:p>
        </w:tc>
      </w:tr>
      <w:tr w:rsidR="00720F46" w:rsidRPr="00720F46" w14:paraId="5887F589" w14:textId="77777777">
        <w:trPr>
          <w:trHeight w:val="80"/>
        </w:trPr>
        <w:tc>
          <w:tcPr>
            <w:tcW w:w="596" w:type="dxa"/>
          </w:tcPr>
          <w:p w14:paraId="3D4DE8A7" w14:textId="77777777" w:rsidR="00720F46" w:rsidRPr="00720F46" w:rsidRDefault="00720F46" w:rsidP="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2.</w:t>
            </w:r>
          </w:p>
        </w:tc>
        <w:tc>
          <w:tcPr>
            <w:tcW w:w="6775" w:type="dxa"/>
            <w:tcBorders>
              <w:top w:val="single" w:sz="4" w:space="0" w:color="000000"/>
              <w:left w:val="single" w:sz="4" w:space="0" w:color="000000"/>
              <w:bottom w:val="single" w:sz="4" w:space="0" w:color="000000"/>
              <w:right w:val="single" w:sz="4" w:space="0" w:color="000000"/>
            </w:tcBorders>
          </w:tcPr>
          <w:p w14:paraId="70E3255B" w14:textId="0AA7168F" w:rsidR="00720F46" w:rsidRPr="00720F46" w:rsidRDefault="00720F46" w:rsidP="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The quality of the research design (the fit of the chosen theoretical foundation and the research question formulation to the methodological choice)</w:t>
            </w:r>
          </w:p>
        </w:tc>
        <w:tc>
          <w:tcPr>
            <w:tcW w:w="2268" w:type="dxa"/>
            <w:tcBorders>
              <w:top w:val="single" w:sz="4" w:space="0" w:color="000000"/>
              <w:left w:val="single" w:sz="4" w:space="0" w:color="000000"/>
              <w:bottom w:val="single" w:sz="4" w:space="0" w:color="000000"/>
              <w:right w:val="single" w:sz="4" w:space="0" w:color="000000"/>
            </w:tcBorders>
          </w:tcPr>
          <w:p w14:paraId="551D1A54" w14:textId="2A7E22C5" w:rsidR="00720F46" w:rsidRPr="00720F46" w:rsidRDefault="00720F46" w:rsidP="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30%</w:t>
            </w:r>
          </w:p>
        </w:tc>
      </w:tr>
      <w:tr w:rsidR="00720F46" w:rsidRPr="00720F46" w14:paraId="3510F653" w14:textId="77777777">
        <w:trPr>
          <w:trHeight w:val="80"/>
        </w:trPr>
        <w:tc>
          <w:tcPr>
            <w:tcW w:w="596" w:type="dxa"/>
          </w:tcPr>
          <w:p w14:paraId="72E36D9F" w14:textId="77777777" w:rsidR="00720F46" w:rsidRPr="00720F46" w:rsidRDefault="00720F46" w:rsidP="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3.</w:t>
            </w:r>
          </w:p>
        </w:tc>
        <w:tc>
          <w:tcPr>
            <w:tcW w:w="6775" w:type="dxa"/>
            <w:tcBorders>
              <w:top w:val="single" w:sz="4" w:space="0" w:color="000000"/>
              <w:left w:val="single" w:sz="4" w:space="0" w:color="000000"/>
              <w:bottom w:val="single" w:sz="4" w:space="0" w:color="000000"/>
              <w:right w:val="single" w:sz="4" w:space="0" w:color="000000"/>
            </w:tcBorders>
          </w:tcPr>
          <w:p w14:paraId="19F15956" w14:textId="1C592C7E" w:rsidR="00720F46" w:rsidRPr="00720F46" w:rsidRDefault="00720F46" w:rsidP="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Clear and validated results (robustness \ validity \ reliability tests, qualitative research protocols)</w:t>
            </w:r>
          </w:p>
        </w:tc>
        <w:tc>
          <w:tcPr>
            <w:tcW w:w="2268" w:type="dxa"/>
            <w:tcBorders>
              <w:top w:val="single" w:sz="4" w:space="0" w:color="000000"/>
              <w:left w:val="single" w:sz="4" w:space="0" w:color="000000"/>
              <w:bottom w:val="single" w:sz="4" w:space="0" w:color="000000"/>
              <w:right w:val="single" w:sz="4" w:space="0" w:color="000000"/>
            </w:tcBorders>
          </w:tcPr>
          <w:p w14:paraId="5AFCF35C" w14:textId="12F3417E" w:rsidR="00720F46" w:rsidRPr="00720F46" w:rsidRDefault="00720F46" w:rsidP="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20%</w:t>
            </w:r>
          </w:p>
        </w:tc>
      </w:tr>
      <w:tr w:rsidR="00720F46" w:rsidRPr="00720F46" w14:paraId="1E6BF6E2" w14:textId="77777777">
        <w:trPr>
          <w:trHeight w:val="80"/>
        </w:trPr>
        <w:tc>
          <w:tcPr>
            <w:tcW w:w="596" w:type="dxa"/>
          </w:tcPr>
          <w:p w14:paraId="66C6A930" w14:textId="77777777" w:rsidR="00720F46" w:rsidRPr="00720F46" w:rsidRDefault="00720F46" w:rsidP="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4.</w:t>
            </w:r>
          </w:p>
        </w:tc>
        <w:tc>
          <w:tcPr>
            <w:tcW w:w="6775" w:type="dxa"/>
            <w:tcBorders>
              <w:top w:val="single" w:sz="4" w:space="0" w:color="000000"/>
              <w:left w:val="single" w:sz="4" w:space="0" w:color="000000"/>
              <w:bottom w:val="single" w:sz="4" w:space="0" w:color="000000"/>
              <w:right w:val="single" w:sz="4" w:space="0" w:color="000000"/>
            </w:tcBorders>
          </w:tcPr>
          <w:p w14:paraId="6E558AE0" w14:textId="3D885690" w:rsidR="00720F46" w:rsidRPr="00720F46" w:rsidRDefault="00720F46" w:rsidP="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The quality of the discussion and conclusion sections (clearly presented value added of the research, intended scientific contribution, relevant managerial implications)</w:t>
            </w:r>
          </w:p>
        </w:tc>
        <w:tc>
          <w:tcPr>
            <w:tcW w:w="2268" w:type="dxa"/>
            <w:tcBorders>
              <w:top w:val="single" w:sz="4" w:space="0" w:color="000000"/>
              <w:left w:val="single" w:sz="4" w:space="0" w:color="000000"/>
              <w:bottom w:val="single" w:sz="4" w:space="0" w:color="000000"/>
              <w:right w:val="single" w:sz="4" w:space="0" w:color="000000"/>
            </w:tcBorders>
          </w:tcPr>
          <w:p w14:paraId="62BD978D" w14:textId="2046B879" w:rsidR="00720F46" w:rsidRPr="00720F46" w:rsidRDefault="00720F46" w:rsidP="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20%</w:t>
            </w:r>
          </w:p>
        </w:tc>
      </w:tr>
      <w:tr w:rsidR="00720F46" w:rsidRPr="00720F46" w14:paraId="7AAEFD61" w14:textId="77777777">
        <w:trPr>
          <w:trHeight w:val="80"/>
        </w:trPr>
        <w:tc>
          <w:tcPr>
            <w:tcW w:w="596" w:type="dxa"/>
          </w:tcPr>
          <w:p w14:paraId="2EEAFCD7" w14:textId="77777777" w:rsidR="00720F46" w:rsidRPr="00720F46" w:rsidRDefault="00720F46" w:rsidP="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5.</w:t>
            </w:r>
          </w:p>
        </w:tc>
        <w:tc>
          <w:tcPr>
            <w:tcW w:w="6775" w:type="dxa"/>
            <w:tcBorders>
              <w:top w:val="single" w:sz="4" w:space="0" w:color="000000"/>
              <w:left w:val="single" w:sz="4" w:space="0" w:color="000000"/>
              <w:bottom w:val="single" w:sz="4" w:space="0" w:color="000000"/>
              <w:right w:val="single" w:sz="4" w:space="0" w:color="000000"/>
            </w:tcBorders>
          </w:tcPr>
          <w:p w14:paraId="07F29B8D" w14:textId="63779181" w:rsidR="00720F46" w:rsidRPr="00720F46" w:rsidRDefault="00720F46" w:rsidP="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Responses to the questions</w:t>
            </w:r>
          </w:p>
        </w:tc>
        <w:tc>
          <w:tcPr>
            <w:tcW w:w="2268" w:type="dxa"/>
            <w:tcBorders>
              <w:top w:val="single" w:sz="4" w:space="0" w:color="000000"/>
              <w:left w:val="single" w:sz="4" w:space="0" w:color="000000"/>
              <w:bottom w:val="single" w:sz="4" w:space="0" w:color="000000"/>
              <w:right w:val="single" w:sz="4" w:space="0" w:color="000000"/>
            </w:tcBorders>
          </w:tcPr>
          <w:p w14:paraId="014622BA" w14:textId="4DE7740A" w:rsidR="00720F46" w:rsidRPr="00720F46" w:rsidRDefault="00720F46" w:rsidP="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10%</w:t>
            </w:r>
          </w:p>
        </w:tc>
      </w:tr>
    </w:tbl>
    <w:p w14:paraId="2A3F41BB" w14:textId="77777777" w:rsidR="00720F46" w:rsidRDefault="00720F46" w:rsidP="00720F46">
      <w:pPr>
        <w:spacing w:after="120" w:line="240" w:lineRule="auto"/>
        <w:ind w:firstLine="567"/>
        <w:rPr>
          <w:rFonts w:ascii="Times New Roman" w:hAnsi="Times New Roman" w:cs="Times New Roman"/>
          <w:sz w:val="24"/>
          <w:szCs w:val="24"/>
          <w:lang w:val="en-GB"/>
        </w:rPr>
      </w:pPr>
    </w:p>
    <w:p w14:paraId="70FC8929" w14:textId="632EAACD" w:rsidR="00720F46" w:rsidRPr="00720F46" w:rsidRDefault="00720F46" w:rsidP="00720F46">
      <w:pPr>
        <w:spacing w:after="120" w:line="240" w:lineRule="auto"/>
        <w:ind w:firstLine="567"/>
        <w:rPr>
          <w:rFonts w:ascii="Times New Roman" w:hAnsi="Times New Roman" w:cs="Times New Roman"/>
          <w:b/>
          <w:bCs/>
          <w:sz w:val="24"/>
          <w:szCs w:val="24"/>
          <w:lang w:val="en-GB"/>
        </w:rPr>
      </w:pPr>
      <w:r>
        <w:rPr>
          <w:rFonts w:ascii="Times New Roman" w:hAnsi="Times New Roman" w:cs="Times New Roman"/>
          <w:b/>
          <w:bCs/>
          <w:sz w:val="24"/>
          <w:szCs w:val="24"/>
          <w:lang w:val="en-GB"/>
        </w:rPr>
        <w:t>Academic</w:t>
      </w:r>
      <w:r w:rsidRPr="00720F46">
        <w:rPr>
          <w:rFonts w:ascii="Times New Roman" w:hAnsi="Times New Roman" w:cs="Times New Roman"/>
          <w:b/>
          <w:bCs/>
          <w:sz w:val="24"/>
          <w:szCs w:val="24"/>
          <w:lang w:val="en-GB"/>
        </w:rPr>
        <w:t xml:space="preserve"> format</w:t>
      </w:r>
    </w:p>
    <w:p w14:paraId="2E4CD9FB" w14:textId="3DEC0D58" w:rsidR="00720F46" w:rsidRPr="00720F46" w:rsidRDefault="00720F46" w:rsidP="00720F46">
      <w:pPr>
        <w:spacing w:line="240" w:lineRule="auto"/>
        <w:ind w:firstLine="567"/>
        <w:rPr>
          <w:rFonts w:ascii="Times New Roman" w:hAnsi="Times New Roman" w:cs="Times New Roman"/>
          <w:b/>
          <w:bCs/>
          <w:sz w:val="24"/>
          <w:szCs w:val="24"/>
          <w:lang w:val="en-US"/>
        </w:rPr>
      </w:pPr>
      <w:r w:rsidRPr="00720F46">
        <w:rPr>
          <w:rFonts w:ascii="Times New Roman" w:hAnsi="Times New Roman" w:cs="Times New Roman"/>
          <w:sz w:val="24"/>
          <w:szCs w:val="24"/>
          <w:lang w:val="en-GB"/>
        </w:rPr>
        <w:t xml:space="preserve">The </w:t>
      </w:r>
      <w:r w:rsidRPr="00720F46">
        <w:rPr>
          <w:rFonts w:ascii="Times New Roman" w:hAnsi="Times New Roman" w:cs="Times New Roman"/>
          <w:b/>
          <w:bCs/>
          <w:sz w:val="24"/>
          <w:szCs w:val="24"/>
          <w:lang w:val="en-GB"/>
        </w:rPr>
        <w:t>"Excellent" rating (10)</w:t>
      </w:r>
      <w:r w:rsidRPr="00720F46">
        <w:rPr>
          <w:rFonts w:ascii="Times New Roman" w:hAnsi="Times New Roman" w:cs="Times New Roman"/>
          <w:sz w:val="24"/>
          <w:szCs w:val="24"/>
          <w:lang w:val="en-GB"/>
        </w:rPr>
        <w:t xml:space="preserve"> implies meeting the criteria for the grade 8 and clear perspective for a publication of research materials in a highly ranked journal (</w:t>
      </w:r>
      <w:r w:rsidRPr="00720F46">
        <w:rPr>
          <w:rFonts w:ascii="Times New Roman" w:hAnsi="Times New Roman" w:cs="Times New Roman"/>
          <w:b/>
          <w:bCs/>
          <w:sz w:val="24"/>
          <w:szCs w:val="24"/>
          <w:lang w:val="en-US"/>
        </w:rPr>
        <w:t>HSE</w:t>
      </w:r>
      <w:r>
        <w:rPr>
          <w:rFonts w:ascii="Times New Roman" w:hAnsi="Times New Roman" w:cs="Times New Roman"/>
          <w:sz w:val="24"/>
          <w:szCs w:val="24"/>
          <w:lang w:val="en-US"/>
        </w:rPr>
        <w:t xml:space="preserve"> </w:t>
      </w:r>
      <w:r w:rsidRPr="00720F46">
        <w:rPr>
          <w:rFonts w:ascii="Times New Roman" w:hAnsi="Times New Roman" w:cs="Times New Roman"/>
          <w:b/>
          <w:bCs/>
          <w:sz w:val="24"/>
          <w:szCs w:val="24"/>
          <w:lang w:val="en-US"/>
        </w:rPr>
        <w:t>List of Eligible Journals</w:t>
      </w:r>
      <w:r>
        <w:rPr>
          <w:rFonts w:ascii="Times New Roman" w:hAnsi="Times New Roman" w:cs="Times New Roman"/>
          <w:b/>
          <w:bCs/>
          <w:sz w:val="24"/>
          <w:szCs w:val="24"/>
          <w:lang w:val="en-US"/>
        </w:rPr>
        <w:t>:</w:t>
      </w:r>
      <w:r w:rsidRPr="00720F46">
        <w:rPr>
          <w:lang w:val="en-US"/>
        </w:rPr>
        <w:t xml:space="preserve"> </w:t>
      </w:r>
      <w:r w:rsidRPr="00720F46">
        <w:rPr>
          <w:rFonts w:ascii="Times New Roman" w:hAnsi="Times New Roman" w:cs="Times New Roman"/>
          <w:b/>
          <w:bCs/>
          <w:sz w:val="24"/>
          <w:szCs w:val="24"/>
          <w:lang w:val="en-US"/>
        </w:rPr>
        <w:t>https://www.hse.ru/en/science/scifund/an/spiski_all/</w:t>
      </w:r>
      <w:r w:rsidRPr="00720F46">
        <w:rPr>
          <w:rFonts w:ascii="Times New Roman" w:hAnsi="Times New Roman" w:cs="Times New Roman"/>
          <w:sz w:val="24"/>
          <w:szCs w:val="24"/>
          <w:lang w:val="en-GB"/>
        </w:rPr>
        <w:t>) or the presence of a positive review from the editorial board of the journal.</w:t>
      </w:r>
    </w:p>
    <w:p w14:paraId="55534EF2" w14:textId="7ECA904D"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 xml:space="preserve">“Excellent” (9): </w:t>
      </w:r>
      <w:r w:rsidRPr="00720F46">
        <w:rPr>
          <w:rFonts w:ascii="Times New Roman" w:hAnsi="Times New Roman" w:cs="Times New Roman"/>
          <w:sz w:val="24"/>
          <w:szCs w:val="24"/>
          <w:lang w:val="en-GB"/>
        </w:rPr>
        <w:t xml:space="preserve">Meeting all the criteria for the grade 8 plus demonstrating extensive knowledge of the topic beyond the curriculum. </w:t>
      </w:r>
    </w:p>
    <w:p w14:paraId="78086ECE" w14:textId="22E5AA4D"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"Excellent" (8):</w:t>
      </w:r>
      <w:r w:rsidRPr="00720F46">
        <w:rPr>
          <w:rFonts w:ascii="Times New Roman" w:hAnsi="Times New Roman" w:cs="Times New Roman"/>
          <w:sz w:val="24"/>
          <w:szCs w:val="24"/>
          <w:lang w:val="en-GB"/>
        </w:rPr>
        <w:t xml:space="preserve"> Formulation of a specific research problem, a meaningful and complete literature review on the research topic, critical analysis of </w:t>
      </w:r>
      <w:r w:rsidRPr="00720F46">
        <w:rPr>
          <w:rFonts w:ascii="Times New Roman" w:hAnsi="Times New Roman" w:cs="Times New Roman"/>
          <w:sz w:val="24"/>
          <w:szCs w:val="24"/>
          <w:lang w:val="en-GB"/>
        </w:rPr>
        <w:lastRenderedPageBreak/>
        <w:t>the main results obtained in this literature, identification of a research gap, identification of a niche for independent research and elements of such research in accordance with modern methodology, correct use of research tools, methods and data, presence of the results, conclusions and managerial implications.</w:t>
      </w:r>
    </w:p>
    <w:p w14:paraId="768FCD51" w14:textId="5921B5AD"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"Good" (6-7):</w:t>
      </w:r>
      <w:r w:rsidRPr="00720F46">
        <w:rPr>
          <w:rFonts w:ascii="Times New Roman" w:hAnsi="Times New Roman" w:cs="Times New Roman"/>
          <w:sz w:val="24"/>
          <w:szCs w:val="24"/>
          <w:lang w:val="en-GB"/>
        </w:rPr>
        <w:t xml:space="preserve"> The term paper defines the field of research, and also contains (perhaps not completely) the following elements: a review of the literature on the research topic, a critical analysis of existing approaches, the formulation of tested hypotheses, the presentation of formal and/or empirical models, analysis and analysis the prerequisites of these models, independent collection and/or empirical analysis of these data, interpretations of the results obtained.</w:t>
      </w:r>
    </w:p>
    <w:p w14:paraId="05C49FA1" w14:textId="270BEAD2"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"Satisfactory" (4-5):</w:t>
      </w:r>
      <w:r w:rsidRPr="00720F46">
        <w:rPr>
          <w:rFonts w:ascii="Times New Roman" w:hAnsi="Times New Roman" w:cs="Times New Roman"/>
          <w:sz w:val="24"/>
          <w:szCs w:val="24"/>
          <w:lang w:val="en-GB"/>
        </w:rPr>
        <w:t xml:space="preserve"> The term paper is mainly abstract in nature, vague or imprecise, while it cannot be rated "excellent" or "good" (see above). Attempts at independent research, however containing significant errors, can also be assessed as "satisfactory".</w:t>
      </w:r>
    </w:p>
    <w:p w14:paraId="244804BF" w14:textId="1657DFFA" w:rsid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Rating </w:t>
      </w:r>
      <w:r w:rsidRPr="00720F46">
        <w:rPr>
          <w:rFonts w:ascii="Times New Roman" w:hAnsi="Times New Roman" w:cs="Times New Roman"/>
          <w:b/>
          <w:bCs/>
          <w:sz w:val="24"/>
          <w:szCs w:val="24"/>
          <w:lang w:val="en-GB"/>
        </w:rPr>
        <w:t>"Unsatisfactory" (1-2-3):</w:t>
      </w:r>
      <w:r w:rsidRPr="00720F46">
        <w:rPr>
          <w:rFonts w:ascii="Times New Roman" w:hAnsi="Times New Roman" w:cs="Times New Roman"/>
          <w:sz w:val="24"/>
          <w:szCs w:val="24"/>
          <w:lang w:val="en-GB"/>
        </w:rPr>
        <w:t xml:space="preserve"> The term paper that does not meet the criteria described above.</w:t>
      </w:r>
    </w:p>
    <w:p w14:paraId="44707DAF" w14:textId="77777777" w:rsidR="00720F46" w:rsidRDefault="00720F46" w:rsidP="00720F46">
      <w:pPr>
        <w:spacing w:after="120" w:line="240" w:lineRule="auto"/>
        <w:ind w:firstLine="567"/>
        <w:rPr>
          <w:rFonts w:ascii="Times New Roman" w:hAnsi="Times New Roman" w:cs="Times New Roman"/>
          <w:sz w:val="24"/>
          <w:szCs w:val="24"/>
          <w:lang w:val="en-GB"/>
        </w:rPr>
      </w:pPr>
    </w:p>
    <w:p w14:paraId="0AC98599" w14:textId="79EAEC19" w:rsidR="00720F46" w:rsidRPr="00720F46" w:rsidRDefault="00720F46" w:rsidP="00720F46">
      <w:pPr>
        <w:spacing w:after="120" w:line="240" w:lineRule="auto"/>
        <w:ind w:firstLine="567"/>
        <w:rPr>
          <w:rFonts w:ascii="Times New Roman" w:hAnsi="Times New Roman" w:cs="Times New Roman"/>
          <w:sz w:val="24"/>
          <w:szCs w:val="24"/>
          <w:lang w:val="en-GB"/>
        </w:rPr>
      </w:pPr>
      <w:r>
        <w:rPr>
          <w:rFonts w:ascii="Times New Roman" w:hAnsi="Times New Roman" w:cs="Times New Roman"/>
          <w:sz w:val="24"/>
          <w:szCs w:val="24"/>
          <w:lang w:val="en-GB"/>
        </w:rPr>
        <w:t xml:space="preserve">8.4. </w:t>
      </w:r>
      <w:r w:rsidRPr="00720F46">
        <w:rPr>
          <w:rFonts w:ascii="Times New Roman" w:hAnsi="Times New Roman" w:cs="Times New Roman"/>
          <w:b/>
          <w:bCs/>
          <w:sz w:val="24"/>
          <w:szCs w:val="24"/>
          <w:lang w:val="en-GB"/>
        </w:rPr>
        <w:t>Assessment Criteria for the Consulting Format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6775"/>
        <w:gridCol w:w="2268"/>
      </w:tblGrid>
      <w:tr w:rsidR="00720F46" w:rsidRPr="00720F46" w14:paraId="560505C7" w14:textId="77777777">
        <w:trPr>
          <w:trHeight w:val="760"/>
        </w:trPr>
        <w:tc>
          <w:tcPr>
            <w:tcW w:w="596" w:type="dxa"/>
            <w:shd w:val="clear" w:color="auto" w:fill="F2F2F2" w:themeFill="background1" w:themeFillShade="F2"/>
            <w:vAlign w:val="center"/>
          </w:tcPr>
          <w:p w14:paraId="320A3B23" w14:textId="64B5B253" w:rsidR="00720F46" w:rsidRPr="00720F46" w:rsidRDefault="00720F46">
            <w:pPr>
              <w:spacing w:line="240" w:lineRule="auto"/>
              <w:rPr>
                <w:rFonts w:ascii="Times New Roman" w:hAnsi="Times New Roman" w:cs="Times New Roman"/>
                <w:b/>
                <w:sz w:val="24"/>
                <w:szCs w:val="24"/>
                <w:lang w:val="en-US"/>
              </w:rPr>
            </w:pPr>
          </w:p>
        </w:tc>
        <w:tc>
          <w:tcPr>
            <w:tcW w:w="6775" w:type="dxa"/>
            <w:shd w:val="clear" w:color="auto" w:fill="F2F2F2" w:themeFill="background1" w:themeFillShade="F2"/>
            <w:vAlign w:val="center"/>
          </w:tcPr>
          <w:p w14:paraId="4D8B7831" w14:textId="77777777" w:rsidR="00720F46" w:rsidRPr="00720F46" w:rsidRDefault="00720F46">
            <w:pPr>
              <w:spacing w:line="240" w:lineRule="auto"/>
              <w:rPr>
                <w:rFonts w:ascii="Times New Roman" w:hAnsi="Times New Roman" w:cs="Times New Roman"/>
                <w:b/>
                <w:sz w:val="24"/>
                <w:szCs w:val="24"/>
              </w:rPr>
            </w:pPr>
            <w:r w:rsidRPr="00720F46">
              <w:rPr>
                <w:rFonts w:ascii="Times New Roman" w:hAnsi="Times New Roman" w:cs="Times New Roman"/>
                <w:b/>
                <w:sz w:val="24"/>
                <w:szCs w:val="24"/>
              </w:rPr>
              <w:t>Evaluation criteria</w:t>
            </w:r>
          </w:p>
        </w:tc>
        <w:tc>
          <w:tcPr>
            <w:tcW w:w="2268" w:type="dxa"/>
            <w:shd w:val="clear" w:color="auto" w:fill="F2F2F2" w:themeFill="background1" w:themeFillShade="F2"/>
            <w:vAlign w:val="center"/>
          </w:tcPr>
          <w:p w14:paraId="7A8EDEC4" w14:textId="77777777" w:rsidR="00720F46" w:rsidRPr="00720F46" w:rsidRDefault="00720F46">
            <w:pPr>
              <w:spacing w:line="240" w:lineRule="auto"/>
              <w:jc w:val="center"/>
              <w:rPr>
                <w:rFonts w:ascii="Times New Roman" w:hAnsi="Times New Roman" w:cs="Times New Roman"/>
                <w:b/>
                <w:sz w:val="24"/>
                <w:szCs w:val="24"/>
              </w:rPr>
            </w:pPr>
            <w:r w:rsidRPr="00720F46">
              <w:rPr>
                <w:rFonts w:ascii="Times New Roman" w:hAnsi="Times New Roman" w:cs="Times New Roman"/>
                <w:b/>
                <w:sz w:val="24"/>
                <w:szCs w:val="24"/>
                <w:lang w:val="en-US"/>
              </w:rPr>
              <w:t xml:space="preserve">Weight </w:t>
            </w:r>
            <w:r w:rsidRPr="00720F46">
              <w:rPr>
                <w:rFonts w:ascii="Times New Roman" w:hAnsi="Times New Roman" w:cs="Times New Roman"/>
                <w:bCs/>
                <w:color w:val="000000" w:themeColor="text1"/>
                <w:spacing w:val="-3"/>
                <w:sz w:val="24"/>
                <w:szCs w:val="24"/>
              </w:rPr>
              <w:t>(</w:t>
            </w:r>
            <w:r w:rsidRPr="00720F46">
              <w:rPr>
                <w:rFonts w:ascii="Times New Roman" w:hAnsi="Times New Roman" w:cs="Times New Roman"/>
                <w:bCs/>
                <w:color w:val="000000" w:themeColor="text1"/>
                <w:spacing w:val="-3"/>
                <w:sz w:val="24"/>
                <w:szCs w:val="24"/>
                <w:lang w:val="en-US"/>
              </w:rPr>
              <w:t>recommended significance)</w:t>
            </w:r>
          </w:p>
        </w:tc>
      </w:tr>
      <w:tr w:rsidR="00720F46" w:rsidRPr="00720F46" w14:paraId="21BEC574" w14:textId="77777777">
        <w:trPr>
          <w:trHeight w:val="80"/>
        </w:trPr>
        <w:tc>
          <w:tcPr>
            <w:tcW w:w="596" w:type="dxa"/>
          </w:tcPr>
          <w:p w14:paraId="19BB97CF"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1.</w:t>
            </w:r>
          </w:p>
        </w:tc>
        <w:tc>
          <w:tcPr>
            <w:tcW w:w="6775" w:type="dxa"/>
          </w:tcPr>
          <w:p w14:paraId="4CBBA4FC" w14:textId="77777777" w:rsidR="00720F46" w:rsidRPr="00720F46" w:rsidRDefault="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Understanding the problem being solved by a consulting project. The quality of the justification of the reasons why it is necessary to analyse and develop measures for the improvement of the object of the research</w:t>
            </w:r>
          </w:p>
        </w:tc>
        <w:tc>
          <w:tcPr>
            <w:tcW w:w="2268" w:type="dxa"/>
          </w:tcPr>
          <w:p w14:paraId="55B527A5" w14:textId="77777777" w:rsidR="00720F46" w:rsidRPr="00720F46" w:rsidRDefault="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20%</w:t>
            </w:r>
          </w:p>
        </w:tc>
      </w:tr>
      <w:tr w:rsidR="00720F46" w:rsidRPr="00720F46" w14:paraId="36BB67D2" w14:textId="77777777">
        <w:trPr>
          <w:trHeight w:val="80"/>
        </w:trPr>
        <w:tc>
          <w:tcPr>
            <w:tcW w:w="596" w:type="dxa"/>
          </w:tcPr>
          <w:p w14:paraId="2EA9A4D2"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2.</w:t>
            </w:r>
          </w:p>
        </w:tc>
        <w:tc>
          <w:tcPr>
            <w:tcW w:w="6775" w:type="dxa"/>
          </w:tcPr>
          <w:p w14:paraId="3D24D02D" w14:textId="77777777" w:rsidR="00720F46" w:rsidRPr="00720F46" w:rsidRDefault="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Quality and depth of the analysis of the identified problem.  Formulation of company needs and expected results.</w:t>
            </w:r>
          </w:p>
        </w:tc>
        <w:tc>
          <w:tcPr>
            <w:tcW w:w="2268" w:type="dxa"/>
          </w:tcPr>
          <w:p w14:paraId="4853178D" w14:textId="77777777" w:rsidR="00720F46" w:rsidRPr="00720F46" w:rsidRDefault="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20%</w:t>
            </w:r>
          </w:p>
        </w:tc>
      </w:tr>
      <w:tr w:rsidR="00720F46" w:rsidRPr="00720F46" w14:paraId="1BCD6437" w14:textId="77777777">
        <w:trPr>
          <w:trHeight w:val="80"/>
        </w:trPr>
        <w:tc>
          <w:tcPr>
            <w:tcW w:w="596" w:type="dxa"/>
          </w:tcPr>
          <w:p w14:paraId="4E8AB6D5"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3.</w:t>
            </w:r>
          </w:p>
        </w:tc>
        <w:tc>
          <w:tcPr>
            <w:tcW w:w="6775" w:type="dxa"/>
          </w:tcPr>
          <w:p w14:paraId="3A94F786" w14:textId="77777777" w:rsidR="00720F46" w:rsidRPr="00720F46" w:rsidRDefault="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Evaluation of alternative solutions to the problem and justification of the choice of a solution.</w:t>
            </w:r>
          </w:p>
        </w:tc>
        <w:tc>
          <w:tcPr>
            <w:tcW w:w="2268" w:type="dxa"/>
          </w:tcPr>
          <w:p w14:paraId="7FE8A9F7" w14:textId="77777777" w:rsidR="00720F46" w:rsidRPr="00720F46" w:rsidRDefault="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10%</w:t>
            </w:r>
          </w:p>
        </w:tc>
      </w:tr>
      <w:tr w:rsidR="00720F46" w:rsidRPr="00720F46" w14:paraId="540A2292" w14:textId="77777777">
        <w:trPr>
          <w:trHeight w:val="80"/>
        </w:trPr>
        <w:tc>
          <w:tcPr>
            <w:tcW w:w="596" w:type="dxa"/>
          </w:tcPr>
          <w:p w14:paraId="318A52A5"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4.</w:t>
            </w:r>
          </w:p>
        </w:tc>
        <w:tc>
          <w:tcPr>
            <w:tcW w:w="6775" w:type="dxa"/>
          </w:tcPr>
          <w:p w14:paraId="2291546B" w14:textId="77777777" w:rsidR="00720F46" w:rsidRPr="00720F46" w:rsidRDefault="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Quality of project. Project implementation and risk evaluation.</w:t>
            </w:r>
          </w:p>
        </w:tc>
        <w:tc>
          <w:tcPr>
            <w:tcW w:w="2268" w:type="dxa"/>
          </w:tcPr>
          <w:p w14:paraId="3C60437F" w14:textId="77777777" w:rsidR="00720F46" w:rsidRPr="00720F46" w:rsidRDefault="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30%</w:t>
            </w:r>
          </w:p>
        </w:tc>
      </w:tr>
      <w:tr w:rsidR="00720F46" w:rsidRPr="00720F46" w14:paraId="27FDDD8C" w14:textId="77777777">
        <w:trPr>
          <w:trHeight w:val="80"/>
        </w:trPr>
        <w:tc>
          <w:tcPr>
            <w:tcW w:w="596" w:type="dxa"/>
          </w:tcPr>
          <w:p w14:paraId="23DD272A"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5.</w:t>
            </w:r>
          </w:p>
        </w:tc>
        <w:tc>
          <w:tcPr>
            <w:tcW w:w="6775" w:type="dxa"/>
          </w:tcPr>
          <w:p w14:paraId="76342DDA" w14:textId="77777777" w:rsidR="00720F46" w:rsidRPr="00720F46" w:rsidRDefault="00720F46">
            <w:pPr>
              <w:spacing w:line="240" w:lineRule="auto"/>
              <w:rPr>
                <w:rFonts w:ascii="Times New Roman" w:hAnsi="Times New Roman" w:cs="Times New Roman"/>
                <w:sz w:val="24"/>
                <w:szCs w:val="24"/>
                <w:lang w:val="en-US"/>
              </w:rPr>
            </w:pPr>
            <w:r w:rsidRPr="00720F46">
              <w:rPr>
                <w:rFonts w:ascii="Times New Roman" w:hAnsi="Times New Roman" w:cs="Times New Roman"/>
                <w:sz w:val="24"/>
                <w:szCs w:val="24"/>
                <w:lang w:val="en-US"/>
              </w:rPr>
              <w:t>Project customer report and company report on the implementation of project results in the company.</w:t>
            </w:r>
          </w:p>
        </w:tc>
        <w:tc>
          <w:tcPr>
            <w:tcW w:w="2268" w:type="dxa"/>
          </w:tcPr>
          <w:p w14:paraId="4ACFFBDB" w14:textId="77777777" w:rsidR="00720F46" w:rsidRPr="00720F46" w:rsidRDefault="00720F46">
            <w:pPr>
              <w:spacing w:line="240" w:lineRule="auto"/>
              <w:jc w:val="center"/>
              <w:rPr>
                <w:rFonts w:ascii="Times New Roman" w:hAnsi="Times New Roman" w:cs="Times New Roman"/>
                <w:sz w:val="24"/>
                <w:szCs w:val="24"/>
                <w:lang w:val="en-US"/>
              </w:rPr>
            </w:pPr>
            <w:r w:rsidRPr="00720F46">
              <w:rPr>
                <w:rFonts w:ascii="Times New Roman" w:hAnsi="Times New Roman" w:cs="Times New Roman"/>
                <w:sz w:val="24"/>
                <w:szCs w:val="24"/>
                <w:lang w:val="en-US"/>
              </w:rPr>
              <w:t>10%</w:t>
            </w:r>
          </w:p>
        </w:tc>
      </w:tr>
      <w:tr w:rsidR="00720F46" w:rsidRPr="00720F46" w14:paraId="0F95FB79" w14:textId="77777777">
        <w:trPr>
          <w:trHeight w:val="80"/>
        </w:trPr>
        <w:tc>
          <w:tcPr>
            <w:tcW w:w="596" w:type="dxa"/>
          </w:tcPr>
          <w:p w14:paraId="5129074B" w14:textId="77777777" w:rsidR="00720F46" w:rsidRPr="00720F46" w:rsidRDefault="00720F46">
            <w:pPr>
              <w:spacing w:line="240" w:lineRule="auto"/>
              <w:rPr>
                <w:rFonts w:ascii="Times New Roman" w:hAnsi="Times New Roman" w:cs="Times New Roman"/>
                <w:sz w:val="24"/>
                <w:szCs w:val="24"/>
              </w:rPr>
            </w:pPr>
            <w:r w:rsidRPr="00720F46">
              <w:rPr>
                <w:rFonts w:ascii="Times New Roman" w:hAnsi="Times New Roman" w:cs="Times New Roman"/>
                <w:sz w:val="24"/>
                <w:szCs w:val="24"/>
              </w:rPr>
              <w:t>6.</w:t>
            </w:r>
          </w:p>
        </w:tc>
        <w:tc>
          <w:tcPr>
            <w:tcW w:w="6775" w:type="dxa"/>
          </w:tcPr>
          <w:p w14:paraId="2E09B45E" w14:textId="77777777" w:rsidR="00720F46" w:rsidRPr="00720F46" w:rsidRDefault="00720F46">
            <w:pPr>
              <w:spacing w:line="240" w:lineRule="auto"/>
              <w:rPr>
                <w:rFonts w:ascii="Times New Roman" w:hAnsi="Times New Roman" w:cs="Times New Roman"/>
                <w:sz w:val="24"/>
                <w:szCs w:val="24"/>
                <w:shd w:val="clear" w:color="auto" w:fill="FFFFFF"/>
              </w:rPr>
            </w:pPr>
            <w:r w:rsidRPr="00720F46">
              <w:rPr>
                <w:rFonts w:ascii="Times New Roman" w:hAnsi="Times New Roman" w:cs="Times New Roman"/>
                <w:sz w:val="24"/>
                <w:szCs w:val="24"/>
                <w:shd w:val="clear" w:color="auto" w:fill="FFFFFF"/>
              </w:rPr>
              <w:t>Responses to the questions</w:t>
            </w:r>
          </w:p>
        </w:tc>
        <w:tc>
          <w:tcPr>
            <w:tcW w:w="2268" w:type="dxa"/>
          </w:tcPr>
          <w:p w14:paraId="4559581C" w14:textId="77777777" w:rsidR="00720F46" w:rsidRPr="00720F46" w:rsidRDefault="00720F46">
            <w:pPr>
              <w:spacing w:line="240" w:lineRule="auto"/>
              <w:jc w:val="center"/>
              <w:rPr>
                <w:rFonts w:ascii="Times New Roman" w:hAnsi="Times New Roman" w:cs="Times New Roman"/>
                <w:sz w:val="24"/>
                <w:szCs w:val="24"/>
                <w:shd w:val="clear" w:color="auto" w:fill="FFFFFF"/>
                <w:lang w:val="en-US"/>
              </w:rPr>
            </w:pPr>
            <w:r w:rsidRPr="00720F46">
              <w:rPr>
                <w:rFonts w:ascii="Times New Roman" w:hAnsi="Times New Roman" w:cs="Times New Roman"/>
                <w:sz w:val="24"/>
                <w:szCs w:val="24"/>
                <w:shd w:val="clear" w:color="auto" w:fill="FFFFFF"/>
                <w:lang w:val="en-US"/>
              </w:rPr>
              <w:t>10%</w:t>
            </w:r>
          </w:p>
        </w:tc>
      </w:tr>
    </w:tbl>
    <w:p w14:paraId="65B96123" w14:textId="77777777" w:rsidR="00720F46" w:rsidRDefault="00720F46" w:rsidP="00720F46">
      <w:pPr>
        <w:spacing w:after="120" w:line="240" w:lineRule="auto"/>
        <w:rPr>
          <w:rFonts w:ascii="Times New Roman" w:hAnsi="Times New Roman" w:cs="Times New Roman"/>
          <w:sz w:val="24"/>
          <w:szCs w:val="24"/>
          <w:lang w:val="en-GB"/>
        </w:rPr>
      </w:pPr>
    </w:p>
    <w:p w14:paraId="5C7B8476" w14:textId="57C96F22" w:rsidR="00720F46" w:rsidRPr="00720F46" w:rsidRDefault="00720F46" w:rsidP="00720F46">
      <w:pPr>
        <w:spacing w:after="120" w:line="240" w:lineRule="auto"/>
        <w:rPr>
          <w:rFonts w:ascii="Times New Roman" w:hAnsi="Times New Roman" w:cs="Times New Roman"/>
          <w:b/>
          <w:bCs/>
          <w:sz w:val="24"/>
          <w:szCs w:val="24"/>
          <w:lang w:val="en-GB"/>
        </w:rPr>
      </w:pPr>
      <w:r w:rsidRPr="00720F46">
        <w:rPr>
          <w:rFonts w:ascii="Times New Roman" w:hAnsi="Times New Roman" w:cs="Times New Roman"/>
          <w:b/>
          <w:bCs/>
          <w:sz w:val="24"/>
          <w:szCs w:val="24"/>
          <w:lang w:val="en-GB"/>
        </w:rPr>
        <w:t>Consulting format</w:t>
      </w:r>
    </w:p>
    <w:p w14:paraId="046ED2AF" w14:textId="63595DF2"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The </w:t>
      </w:r>
      <w:r w:rsidRPr="00720F46">
        <w:rPr>
          <w:rFonts w:ascii="Times New Roman" w:hAnsi="Times New Roman" w:cs="Times New Roman"/>
          <w:b/>
          <w:bCs/>
          <w:sz w:val="24"/>
          <w:szCs w:val="24"/>
          <w:lang w:val="en-GB"/>
        </w:rPr>
        <w:t>"Excellent" rating (9-10)</w:t>
      </w:r>
      <w:r w:rsidRPr="00720F46">
        <w:rPr>
          <w:rFonts w:ascii="Times New Roman" w:hAnsi="Times New Roman" w:cs="Times New Roman"/>
          <w:sz w:val="24"/>
          <w:szCs w:val="24"/>
          <w:lang w:val="en-GB"/>
        </w:rPr>
        <w:t xml:space="preserve"> assumes, confirmed by the</w:t>
      </w:r>
      <w:r w:rsidR="00977A35" w:rsidRPr="00045C61">
        <w:rPr>
          <w:rFonts w:ascii="Times New Roman" w:hAnsi="Times New Roman" w:cs="Times New Roman"/>
          <w:sz w:val="24"/>
          <w:szCs w:val="24"/>
          <w:lang w:val="en-US"/>
        </w:rPr>
        <w:t xml:space="preserve"> organization that commissioned the project</w:t>
      </w:r>
      <w:r w:rsidRPr="00720F46">
        <w:rPr>
          <w:rFonts w:ascii="Times New Roman" w:hAnsi="Times New Roman" w:cs="Times New Roman"/>
          <w:sz w:val="24"/>
          <w:szCs w:val="24"/>
          <w:lang w:val="en-GB"/>
        </w:rPr>
        <w:t>, the effect of implementing the recommendations.</w:t>
      </w:r>
    </w:p>
    <w:p w14:paraId="099599EF" w14:textId="086CBA90"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"Excellent"(8):</w:t>
      </w:r>
      <w:r w:rsidRPr="00720F46">
        <w:rPr>
          <w:rFonts w:ascii="Times New Roman" w:hAnsi="Times New Roman" w:cs="Times New Roman"/>
          <w:sz w:val="24"/>
          <w:szCs w:val="24"/>
          <w:lang w:val="en-GB"/>
        </w:rPr>
        <w:t xml:space="preserve"> Statement of a practical problem faced by the organization-customer, a meaningful and complete review of the literature on the research topic, critical analysis of the main results obtained in this literature, identifica</w:t>
      </w:r>
      <w:r w:rsidRPr="00720F46">
        <w:rPr>
          <w:rFonts w:ascii="Times New Roman" w:hAnsi="Times New Roman" w:cs="Times New Roman"/>
          <w:sz w:val="24"/>
          <w:szCs w:val="24"/>
          <w:lang w:val="en-GB"/>
        </w:rPr>
        <w:lastRenderedPageBreak/>
        <w:t>tion of the main methods of solving the problem, identification of a niche for independent research, correct use of research tools, methods and data, the presence of conclusions. The practical part of the TP should contain a business plan (in the case of developing a new business direction) or a project charter (in the case of solving the problem of internal processes of the customer's organization) in accordance with accepted international standards.</w:t>
      </w:r>
    </w:p>
    <w:p w14:paraId="4C956958" w14:textId="5A16E659"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"Good" (6-7):</w:t>
      </w:r>
      <w:r w:rsidRPr="00720F46">
        <w:rPr>
          <w:rFonts w:ascii="Times New Roman" w:hAnsi="Times New Roman" w:cs="Times New Roman"/>
          <w:sz w:val="24"/>
          <w:szCs w:val="24"/>
          <w:lang w:val="en-GB"/>
        </w:rPr>
        <w:t xml:space="preserve"> The TP defines the field of research (possibly without posing a research question), and also contains (perhaps not completely) the following elements: a review of the literature on the research topic, a critical analysis of existing approaches, a presentation of formal models for solving a management problem, independent collection and/or empirical analysis of data interpretations of the results obtained, the business plan or the charter of the project are incomplete or contain significant errors.</w:t>
      </w:r>
    </w:p>
    <w:p w14:paraId="1AF74237" w14:textId="2D181BC0"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Assessment </w:t>
      </w:r>
      <w:r w:rsidRPr="00720F46">
        <w:rPr>
          <w:rFonts w:ascii="Times New Roman" w:hAnsi="Times New Roman" w:cs="Times New Roman"/>
          <w:b/>
          <w:bCs/>
          <w:sz w:val="24"/>
          <w:szCs w:val="24"/>
          <w:lang w:val="en-GB"/>
        </w:rPr>
        <w:t>"Satisfactory" (4-5):</w:t>
      </w:r>
      <w:r w:rsidRPr="00720F46">
        <w:rPr>
          <w:rFonts w:ascii="Times New Roman" w:hAnsi="Times New Roman" w:cs="Times New Roman"/>
          <w:sz w:val="24"/>
          <w:szCs w:val="24"/>
          <w:lang w:val="en-GB"/>
        </w:rPr>
        <w:t xml:space="preserve"> The TP is mainly abstract in nature, while it cannot be rated "excellent" or "good" (see above). Attempts at independent research, practical calculations and recommendations that are not structured in form and contain significant errors can also be evaluated as "satisfactory".</w:t>
      </w:r>
    </w:p>
    <w:p w14:paraId="3BD9072F" w14:textId="22F062F5" w:rsidR="00720F46" w:rsidRPr="00720F46" w:rsidRDefault="00720F46" w:rsidP="00720F46">
      <w:pPr>
        <w:spacing w:after="120" w:line="240" w:lineRule="auto"/>
        <w:ind w:firstLine="567"/>
        <w:rPr>
          <w:rFonts w:ascii="Times New Roman" w:hAnsi="Times New Roman" w:cs="Times New Roman"/>
          <w:sz w:val="24"/>
          <w:szCs w:val="24"/>
          <w:lang w:val="en-GB"/>
        </w:rPr>
      </w:pPr>
      <w:r w:rsidRPr="00720F46">
        <w:rPr>
          <w:rFonts w:ascii="Times New Roman" w:hAnsi="Times New Roman" w:cs="Times New Roman"/>
          <w:sz w:val="24"/>
          <w:szCs w:val="24"/>
          <w:lang w:val="en-GB"/>
        </w:rPr>
        <w:t xml:space="preserve">Rating </w:t>
      </w:r>
      <w:r w:rsidRPr="00720F46">
        <w:rPr>
          <w:rFonts w:ascii="Times New Roman" w:hAnsi="Times New Roman" w:cs="Times New Roman"/>
          <w:b/>
          <w:bCs/>
          <w:sz w:val="24"/>
          <w:szCs w:val="24"/>
          <w:lang w:val="en-GB"/>
        </w:rPr>
        <w:t>"Unsatisfactory" (1-2-3):</w:t>
      </w:r>
      <w:r w:rsidRPr="00720F46">
        <w:rPr>
          <w:rFonts w:ascii="Times New Roman" w:hAnsi="Times New Roman" w:cs="Times New Roman"/>
          <w:sz w:val="24"/>
          <w:szCs w:val="24"/>
          <w:lang w:val="en-GB"/>
        </w:rPr>
        <w:t xml:space="preserve"> The TP </w:t>
      </w:r>
      <w:r w:rsidR="00E6787F">
        <w:rPr>
          <w:rFonts w:ascii="Times New Roman" w:hAnsi="Times New Roman" w:cs="Times New Roman"/>
          <w:sz w:val="24"/>
          <w:szCs w:val="24"/>
          <w:lang w:val="en-GB"/>
        </w:rPr>
        <w:t>term paper</w:t>
      </w:r>
      <w:r w:rsidRPr="00720F46">
        <w:rPr>
          <w:rFonts w:ascii="Times New Roman" w:hAnsi="Times New Roman" w:cs="Times New Roman"/>
          <w:sz w:val="24"/>
          <w:szCs w:val="24"/>
          <w:lang w:val="en-GB"/>
        </w:rPr>
        <w:t xml:space="preserve"> that does not meet the criteria described above.</w:t>
      </w:r>
    </w:p>
    <w:p w14:paraId="1CF4ECCF" w14:textId="16B8AB6C"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8.</w:t>
      </w:r>
      <w:r w:rsidR="00720F46">
        <w:rPr>
          <w:rFonts w:hAnsi="Times New Roman" w:cs="Times New Roman"/>
          <w:lang w:val="en-GB"/>
        </w:rPr>
        <w:t>5.</w:t>
      </w:r>
      <w:r w:rsidRPr="00726FD7">
        <w:rPr>
          <w:rFonts w:hAnsi="Times New Roman" w:cs="Times New Roman"/>
          <w:lang w:val="en-GB"/>
        </w:rPr>
        <w:t xml:space="preserve"> The term paper’s supervisor assesses the </w:t>
      </w:r>
      <w:r w:rsidR="00EE68F3" w:rsidRPr="00726FD7">
        <w:rPr>
          <w:rFonts w:hAnsi="Times New Roman" w:cs="Times New Roman"/>
          <w:lang w:val="en-GB"/>
        </w:rPr>
        <w:t xml:space="preserve">term paper </w:t>
      </w:r>
      <w:r w:rsidRPr="00726FD7">
        <w:rPr>
          <w:rFonts w:hAnsi="Times New Roman" w:cs="Times New Roman"/>
          <w:lang w:val="en-GB"/>
        </w:rPr>
        <w:t xml:space="preserve">on a ten-point scale. To receive credits for the </w:t>
      </w:r>
      <w:r w:rsidR="00EE68F3" w:rsidRPr="00726FD7">
        <w:rPr>
          <w:rFonts w:hAnsi="Times New Roman" w:cs="Times New Roman"/>
          <w:lang w:val="en-GB"/>
        </w:rPr>
        <w:t>term paper</w:t>
      </w:r>
      <w:r w:rsidRPr="00726FD7">
        <w:rPr>
          <w:rFonts w:hAnsi="Times New Roman" w:cs="Times New Roman"/>
          <w:lang w:val="en-GB"/>
        </w:rPr>
        <w:t>, students should be awarded a grade of at least 4 on a ten-point scale.</w:t>
      </w:r>
    </w:p>
    <w:p w14:paraId="7B2D7DF6" w14:textId="7FE29B1F"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8.</w:t>
      </w:r>
      <w:r w:rsidR="00720F46">
        <w:rPr>
          <w:rFonts w:hAnsi="Times New Roman" w:cs="Times New Roman"/>
          <w:lang w:val="en-GB"/>
        </w:rPr>
        <w:t>6</w:t>
      </w:r>
      <w:r w:rsidRPr="00726FD7">
        <w:rPr>
          <w:rFonts w:hAnsi="Times New Roman" w:cs="Times New Roman"/>
          <w:lang w:val="en-GB"/>
        </w:rPr>
        <w:t>. Students are considered to have failed their term paper if they receive grade</w:t>
      </w:r>
      <w:r w:rsidR="00726FD7" w:rsidRPr="00726FD7">
        <w:rPr>
          <w:rFonts w:hAnsi="Times New Roman" w:cs="Times New Roman"/>
          <w:lang w:val="en-GB"/>
        </w:rPr>
        <w:t xml:space="preserve"> “Fail”</w:t>
      </w:r>
      <w:r w:rsidRPr="00726FD7">
        <w:rPr>
          <w:rFonts w:hAnsi="Times New Roman" w:cs="Times New Roman"/>
          <w:lang w:val="en-GB"/>
        </w:rPr>
        <w:t xml:space="preserve"> after the defen</w:t>
      </w:r>
      <w:r w:rsidR="00636729" w:rsidRPr="00726FD7">
        <w:rPr>
          <w:rFonts w:hAnsi="Times New Roman" w:cs="Times New Roman"/>
          <w:lang w:val="en-GB"/>
        </w:rPr>
        <w:t>c</w:t>
      </w:r>
      <w:r w:rsidRPr="00726FD7">
        <w:rPr>
          <w:rFonts w:hAnsi="Times New Roman" w:cs="Times New Roman"/>
          <w:lang w:val="en-GB"/>
        </w:rPr>
        <w:t xml:space="preserve">e or after a review by their supervisor. </w:t>
      </w:r>
    </w:p>
    <w:p w14:paraId="1B46527C" w14:textId="6AD31A38"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8.</w:t>
      </w:r>
      <w:r w:rsidR="00720F46">
        <w:rPr>
          <w:rFonts w:hAnsi="Times New Roman" w:cs="Times New Roman"/>
          <w:lang w:val="en-GB"/>
        </w:rPr>
        <w:t>7</w:t>
      </w:r>
      <w:r w:rsidRPr="00726FD7">
        <w:rPr>
          <w:rFonts w:hAnsi="Times New Roman" w:cs="Times New Roman"/>
          <w:lang w:val="en-GB"/>
        </w:rPr>
        <w:t>. Final grades for term papers are entered into student performance records by the Chair of the Defen</w:t>
      </w:r>
      <w:r w:rsidR="00636729" w:rsidRPr="00726FD7">
        <w:rPr>
          <w:rFonts w:hAnsi="Times New Roman" w:cs="Times New Roman"/>
          <w:lang w:val="en-GB"/>
        </w:rPr>
        <w:t>c</w:t>
      </w:r>
      <w:r w:rsidRPr="00726FD7">
        <w:rPr>
          <w:rFonts w:hAnsi="Times New Roman" w:cs="Times New Roman"/>
          <w:lang w:val="en-GB"/>
        </w:rPr>
        <w:t>e Board</w:t>
      </w:r>
      <w:r w:rsidR="00E272FC" w:rsidRPr="00726FD7">
        <w:rPr>
          <w:rFonts w:hAnsi="Times New Roman" w:cs="Times New Roman"/>
          <w:lang w:val="en-GB"/>
        </w:rPr>
        <w:t xml:space="preserve"> and submitted to Programme Office within five working days after the end of the examination period</w:t>
      </w:r>
      <w:r w:rsidR="00E272FC" w:rsidRPr="00726FD7">
        <w:rPr>
          <w:rFonts w:hAnsi="Times New Roman" w:cs="Times New Roman"/>
          <w:lang w:val="en-US"/>
        </w:rPr>
        <w:t>.</w:t>
      </w:r>
    </w:p>
    <w:p w14:paraId="73D72C4C" w14:textId="39B1643B" w:rsidR="0032332C" w:rsidRPr="00726FD7" w:rsidRDefault="000C06A4" w:rsidP="00816ADB">
      <w:pPr>
        <w:pStyle w:val="Default"/>
        <w:spacing w:after="120" w:line="240" w:lineRule="auto"/>
        <w:ind w:firstLine="567"/>
        <w:jc w:val="both"/>
        <w:rPr>
          <w:rFonts w:hAnsi="Times New Roman" w:cs="Times New Roman"/>
          <w:lang w:val="en-GB"/>
        </w:rPr>
      </w:pPr>
      <w:r w:rsidRPr="00726FD7">
        <w:rPr>
          <w:rFonts w:hAnsi="Times New Roman" w:cs="Times New Roman"/>
          <w:lang w:val="en-GB"/>
        </w:rPr>
        <w:t>8.</w:t>
      </w:r>
      <w:r w:rsidR="00720F46">
        <w:rPr>
          <w:rFonts w:hAnsi="Times New Roman" w:cs="Times New Roman"/>
          <w:lang w:val="en-GB"/>
        </w:rPr>
        <w:t>8</w:t>
      </w:r>
      <w:r w:rsidRPr="00726FD7">
        <w:rPr>
          <w:rFonts w:hAnsi="Times New Roman" w:cs="Times New Roman"/>
          <w:lang w:val="en-GB"/>
        </w:rPr>
        <w:t xml:space="preserve">. Students may access the grades and reviews of their term papers through the account in the LMS or at the Study Office. </w:t>
      </w:r>
    </w:p>
    <w:p w14:paraId="20CB43DE" w14:textId="7D0941B1" w:rsidR="0032332C" w:rsidRPr="00726FD7" w:rsidRDefault="000C06A4" w:rsidP="00816ADB">
      <w:pPr>
        <w:spacing w:after="120" w:line="240" w:lineRule="auto"/>
        <w:ind w:firstLine="567"/>
        <w:jc w:val="both"/>
        <w:rPr>
          <w:rFonts w:ascii="Times New Roman" w:eastAsia="Times New Roman" w:hAnsi="Times New Roman" w:cs="Times New Roman"/>
          <w:sz w:val="24"/>
          <w:szCs w:val="24"/>
          <w:lang w:val="en-GB"/>
        </w:rPr>
      </w:pPr>
      <w:r w:rsidRPr="00726FD7">
        <w:rPr>
          <w:rFonts w:ascii="Times New Roman" w:hAnsi="Times New Roman" w:cs="Times New Roman"/>
          <w:sz w:val="24"/>
          <w:szCs w:val="24"/>
          <w:lang w:val="en-GB"/>
        </w:rPr>
        <w:t>8.</w:t>
      </w:r>
      <w:r w:rsidR="00720F46">
        <w:rPr>
          <w:rFonts w:ascii="Times New Roman" w:hAnsi="Times New Roman" w:cs="Times New Roman"/>
          <w:sz w:val="24"/>
          <w:szCs w:val="24"/>
          <w:lang w:val="en-GB"/>
        </w:rPr>
        <w:t>9</w:t>
      </w:r>
      <w:r w:rsidRPr="00726FD7">
        <w:rPr>
          <w:rFonts w:ascii="Times New Roman" w:hAnsi="Times New Roman" w:cs="Times New Roman"/>
          <w:sz w:val="24"/>
          <w:szCs w:val="24"/>
          <w:lang w:val="en-GB"/>
        </w:rPr>
        <w:t xml:space="preserve">. In the case where the </w:t>
      </w:r>
      <w:r w:rsidR="00EE68F3" w:rsidRPr="00726FD7">
        <w:rPr>
          <w:rFonts w:ascii="Times New Roman" w:hAnsi="Times New Roman" w:cs="Times New Roman"/>
          <w:sz w:val="24"/>
          <w:szCs w:val="24"/>
          <w:lang w:val="en-GB"/>
        </w:rPr>
        <w:t>term paper</w:t>
      </w:r>
      <w:r w:rsidRPr="00726FD7">
        <w:rPr>
          <w:rFonts w:ascii="Times New Roman" w:hAnsi="Times New Roman" w:cs="Times New Roman"/>
          <w:sz w:val="24"/>
          <w:szCs w:val="24"/>
          <w:lang w:val="en-GB"/>
        </w:rPr>
        <w:t xml:space="preserve">s graded less than 4 on a ten-point scale the student will not get ECTS’s awarded. The student is </w:t>
      </w:r>
      <w:r w:rsidR="00EE68F3" w:rsidRPr="00726FD7">
        <w:rPr>
          <w:rFonts w:ascii="Times New Roman" w:hAnsi="Times New Roman" w:cs="Times New Roman"/>
          <w:sz w:val="24"/>
          <w:szCs w:val="24"/>
          <w:lang w:val="en-GB"/>
        </w:rPr>
        <w:t>required</w:t>
      </w:r>
      <w:r w:rsidRPr="00726FD7">
        <w:rPr>
          <w:rFonts w:ascii="Times New Roman" w:hAnsi="Times New Roman" w:cs="Times New Roman"/>
          <w:sz w:val="24"/>
          <w:szCs w:val="24"/>
          <w:lang w:val="en-GB"/>
        </w:rPr>
        <w:t xml:space="preserve"> to resubmit the </w:t>
      </w:r>
      <w:r w:rsidR="00EE68F3" w:rsidRPr="00726FD7">
        <w:rPr>
          <w:rFonts w:ascii="Times New Roman" w:hAnsi="Times New Roman" w:cs="Times New Roman"/>
          <w:sz w:val="24"/>
          <w:szCs w:val="24"/>
          <w:lang w:val="en-GB"/>
        </w:rPr>
        <w:t>term paper</w:t>
      </w:r>
      <w:r w:rsidRPr="00726FD7">
        <w:rPr>
          <w:rFonts w:ascii="Times New Roman" w:hAnsi="Times New Roman" w:cs="Times New Roman"/>
          <w:sz w:val="24"/>
          <w:szCs w:val="24"/>
          <w:lang w:val="en-GB"/>
        </w:rPr>
        <w:t xml:space="preserve"> in</w:t>
      </w:r>
      <w:r w:rsidR="00EE68F3" w:rsidRPr="00726FD7">
        <w:rPr>
          <w:rFonts w:ascii="Times New Roman" w:hAnsi="Times New Roman" w:cs="Times New Roman"/>
          <w:sz w:val="24"/>
          <w:szCs w:val="24"/>
          <w:lang w:val="en-GB"/>
        </w:rPr>
        <w:t xml:space="preserve"> the autumn retake period</w:t>
      </w:r>
      <w:r w:rsidRPr="00726FD7">
        <w:rPr>
          <w:rFonts w:ascii="Times New Roman" w:hAnsi="Times New Roman" w:cs="Times New Roman"/>
          <w:sz w:val="24"/>
          <w:szCs w:val="24"/>
          <w:lang w:val="en-GB"/>
        </w:rPr>
        <w:t xml:space="preserve">. The </w:t>
      </w:r>
      <w:r w:rsidR="00EE68F3" w:rsidRPr="00726FD7">
        <w:rPr>
          <w:rFonts w:ascii="Times New Roman" w:hAnsi="Times New Roman" w:cs="Times New Roman"/>
          <w:sz w:val="24"/>
          <w:szCs w:val="24"/>
          <w:lang w:val="en-GB"/>
        </w:rPr>
        <w:t>term paper</w:t>
      </w:r>
      <w:r w:rsidRPr="00726FD7">
        <w:rPr>
          <w:rFonts w:ascii="Times New Roman" w:hAnsi="Times New Roman" w:cs="Times New Roman"/>
          <w:sz w:val="24"/>
          <w:szCs w:val="24"/>
          <w:lang w:val="en-GB"/>
        </w:rPr>
        <w:t xml:space="preserve"> topic can be modified upon consultation of the </w:t>
      </w:r>
      <w:r w:rsidR="00EE68F3" w:rsidRPr="00726FD7">
        <w:rPr>
          <w:rFonts w:ascii="Times New Roman" w:hAnsi="Times New Roman" w:cs="Times New Roman"/>
          <w:sz w:val="24"/>
          <w:szCs w:val="24"/>
          <w:lang w:val="en-GB"/>
        </w:rPr>
        <w:t>term paper</w:t>
      </w:r>
      <w:r w:rsidR="00E272FC" w:rsidRPr="00726FD7">
        <w:rPr>
          <w:rFonts w:ascii="Times New Roman" w:hAnsi="Times New Roman" w:cs="Times New Roman"/>
          <w:sz w:val="24"/>
          <w:szCs w:val="24"/>
          <w:lang w:val="en-GB"/>
        </w:rPr>
        <w:t xml:space="preserve"> </w:t>
      </w:r>
      <w:r w:rsidRPr="00726FD7">
        <w:rPr>
          <w:rFonts w:ascii="Times New Roman" w:hAnsi="Times New Roman" w:cs="Times New Roman"/>
          <w:sz w:val="24"/>
          <w:szCs w:val="24"/>
          <w:lang w:val="en-GB"/>
        </w:rPr>
        <w:t xml:space="preserve">supervisor and </w:t>
      </w:r>
      <w:r w:rsidR="008945F5" w:rsidRPr="00726FD7">
        <w:rPr>
          <w:rFonts w:ascii="Times New Roman" w:hAnsi="Times New Roman" w:cs="Times New Roman"/>
          <w:sz w:val="24"/>
          <w:szCs w:val="24"/>
          <w:lang w:val="en-GB"/>
        </w:rPr>
        <w:t>P</w:t>
      </w:r>
      <w:r w:rsidRPr="00726FD7">
        <w:rPr>
          <w:rFonts w:ascii="Times New Roman" w:hAnsi="Times New Roman" w:cs="Times New Roman"/>
          <w:sz w:val="24"/>
          <w:szCs w:val="24"/>
          <w:lang w:val="en-GB"/>
        </w:rPr>
        <w:t>rogram</w:t>
      </w:r>
      <w:r w:rsidR="008945F5" w:rsidRPr="00726FD7">
        <w:rPr>
          <w:rFonts w:ascii="Times New Roman" w:hAnsi="Times New Roman" w:cs="Times New Roman"/>
          <w:sz w:val="24"/>
          <w:szCs w:val="24"/>
          <w:lang w:val="en-GB"/>
        </w:rPr>
        <w:t>me</w:t>
      </w:r>
      <w:r w:rsidRPr="00726FD7">
        <w:rPr>
          <w:rFonts w:ascii="Times New Roman" w:hAnsi="Times New Roman" w:cs="Times New Roman"/>
          <w:sz w:val="24"/>
          <w:szCs w:val="24"/>
          <w:lang w:val="en-GB"/>
        </w:rPr>
        <w:t xml:space="preserve"> </w:t>
      </w:r>
      <w:r w:rsidR="008945F5" w:rsidRPr="00726FD7">
        <w:rPr>
          <w:rFonts w:ascii="Times New Roman" w:hAnsi="Times New Roman" w:cs="Times New Roman"/>
          <w:sz w:val="24"/>
          <w:szCs w:val="24"/>
          <w:lang w:val="en-GB"/>
        </w:rPr>
        <w:t>A</w:t>
      </w:r>
      <w:r w:rsidRPr="00726FD7">
        <w:rPr>
          <w:rFonts w:ascii="Times New Roman" w:hAnsi="Times New Roman" w:cs="Times New Roman"/>
          <w:sz w:val="24"/>
          <w:szCs w:val="24"/>
          <w:lang w:val="en-GB"/>
        </w:rPr>
        <w:t xml:space="preserve">cademic </w:t>
      </w:r>
      <w:r w:rsidR="008945F5" w:rsidRPr="00726FD7">
        <w:rPr>
          <w:rFonts w:ascii="Times New Roman" w:hAnsi="Times New Roman" w:cs="Times New Roman"/>
          <w:sz w:val="24"/>
          <w:szCs w:val="24"/>
          <w:lang w:val="en-GB"/>
        </w:rPr>
        <w:t>S</w:t>
      </w:r>
      <w:r w:rsidRPr="00726FD7">
        <w:rPr>
          <w:rFonts w:ascii="Times New Roman" w:hAnsi="Times New Roman" w:cs="Times New Roman"/>
          <w:sz w:val="24"/>
          <w:szCs w:val="24"/>
          <w:lang w:val="en-GB"/>
        </w:rPr>
        <w:t xml:space="preserve">upervisor. </w:t>
      </w:r>
      <w:r w:rsidR="00C4103B" w:rsidRPr="00726FD7">
        <w:rPr>
          <w:rFonts w:ascii="Times New Roman" w:hAnsi="Times New Roman" w:cs="Times New Roman"/>
          <w:sz w:val="24"/>
          <w:szCs w:val="24"/>
          <w:lang w:val="en-GB"/>
        </w:rPr>
        <w:t xml:space="preserve">The term paper supervisor can also be changed. </w:t>
      </w:r>
      <w:r w:rsidRPr="00726FD7">
        <w:rPr>
          <w:rFonts w:ascii="Times New Roman" w:hAnsi="Times New Roman" w:cs="Times New Roman"/>
          <w:sz w:val="24"/>
          <w:szCs w:val="24"/>
          <w:lang w:val="en-GB"/>
        </w:rPr>
        <w:t xml:space="preserve">In order to change the </w:t>
      </w:r>
      <w:r w:rsidR="00636729" w:rsidRPr="00726FD7">
        <w:rPr>
          <w:rFonts w:ascii="Times New Roman" w:hAnsi="Times New Roman" w:cs="Times New Roman"/>
          <w:sz w:val="24"/>
          <w:szCs w:val="24"/>
          <w:lang w:val="en-GB"/>
        </w:rPr>
        <w:t>topic,</w:t>
      </w:r>
      <w:r w:rsidRPr="00726FD7">
        <w:rPr>
          <w:rFonts w:ascii="Times New Roman" w:hAnsi="Times New Roman" w:cs="Times New Roman"/>
          <w:sz w:val="24"/>
          <w:szCs w:val="24"/>
          <w:lang w:val="en-GB"/>
        </w:rPr>
        <w:t xml:space="preserve"> the student must submit a new request signed by their term paper supervisor and addressed to the Programme Academic </w:t>
      </w:r>
      <w:r w:rsidR="008945F5" w:rsidRPr="00726FD7">
        <w:rPr>
          <w:rFonts w:ascii="Times New Roman" w:hAnsi="Times New Roman" w:cs="Times New Roman"/>
          <w:sz w:val="24"/>
          <w:szCs w:val="24"/>
          <w:lang w:val="en-GB"/>
        </w:rPr>
        <w:t>Supervisor</w:t>
      </w:r>
      <w:r w:rsidR="00EE68F3" w:rsidRPr="00726FD7">
        <w:rPr>
          <w:rFonts w:ascii="Times New Roman" w:hAnsi="Times New Roman" w:cs="Times New Roman"/>
          <w:sz w:val="24"/>
          <w:szCs w:val="24"/>
          <w:lang w:val="en-GB"/>
        </w:rPr>
        <w:t xml:space="preserve"> no later than one month before the retake</w:t>
      </w:r>
      <w:r w:rsidRPr="00726FD7">
        <w:rPr>
          <w:rFonts w:ascii="Times New Roman" w:hAnsi="Times New Roman" w:cs="Times New Roman"/>
          <w:sz w:val="24"/>
          <w:szCs w:val="24"/>
          <w:lang w:val="en-GB"/>
        </w:rPr>
        <w:t xml:space="preserve">. </w:t>
      </w:r>
      <w:r w:rsidR="00C4103B" w:rsidRPr="00726FD7">
        <w:rPr>
          <w:rFonts w:ascii="Times New Roman" w:hAnsi="Times New Roman" w:cs="Times New Roman"/>
          <w:sz w:val="24"/>
          <w:szCs w:val="24"/>
          <w:lang w:val="en-GB"/>
        </w:rPr>
        <w:t xml:space="preserve">In order to change the supervisor, the student must submit a new request signed by the new term paper supervisor and addressed to the Programme Academic Supervisor no later than one month before the retake. </w:t>
      </w:r>
      <w:r w:rsidRPr="00726FD7">
        <w:rPr>
          <w:rFonts w:ascii="Times New Roman" w:hAnsi="Times New Roman" w:cs="Times New Roman"/>
          <w:sz w:val="24"/>
          <w:szCs w:val="24"/>
          <w:lang w:val="en-GB"/>
        </w:rPr>
        <w:t xml:space="preserve">The student may resubmit the </w:t>
      </w:r>
      <w:r w:rsidR="00EE68F3" w:rsidRPr="00726FD7">
        <w:rPr>
          <w:rFonts w:ascii="Times New Roman" w:hAnsi="Times New Roman" w:cs="Times New Roman"/>
          <w:sz w:val="24"/>
          <w:szCs w:val="24"/>
          <w:lang w:val="en-GB"/>
        </w:rPr>
        <w:t>term paper</w:t>
      </w:r>
      <w:r w:rsidRPr="00726FD7">
        <w:rPr>
          <w:rFonts w:ascii="Times New Roman" w:hAnsi="Times New Roman" w:cs="Times New Roman"/>
          <w:sz w:val="24"/>
          <w:szCs w:val="24"/>
          <w:lang w:val="en-GB"/>
        </w:rPr>
        <w:t xml:space="preserve"> only once. </w:t>
      </w:r>
    </w:p>
    <w:p w14:paraId="30F750A0" w14:textId="05693D00" w:rsidR="0032332C" w:rsidRPr="00726FD7" w:rsidRDefault="000C06A4" w:rsidP="00816ADB">
      <w:pPr>
        <w:spacing w:after="120" w:line="240" w:lineRule="auto"/>
        <w:ind w:firstLine="567"/>
        <w:jc w:val="both"/>
        <w:rPr>
          <w:rFonts w:ascii="Times New Roman" w:eastAsia="Times New Roman" w:hAnsi="Times New Roman" w:cs="Times New Roman"/>
          <w:sz w:val="24"/>
          <w:szCs w:val="24"/>
          <w:lang w:val="en-GB"/>
        </w:rPr>
      </w:pPr>
      <w:r w:rsidRPr="00726FD7">
        <w:rPr>
          <w:rFonts w:ascii="Times New Roman" w:hAnsi="Times New Roman" w:cs="Times New Roman"/>
          <w:sz w:val="24"/>
          <w:szCs w:val="24"/>
          <w:lang w:val="en-GB"/>
        </w:rPr>
        <w:t>8.</w:t>
      </w:r>
      <w:r w:rsidR="00720F46">
        <w:rPr>
          <w:rFonts w:ascii="Times New Roman" w:hAnsi="Times New Roman" w:cs="Times New Roman"/>
          <w:sz w:val="24"/>
          <w:szCs w:val="24"/>
          <w:lang w:val="en-GB"/>
        </w:rPr>
        <w:t>10</w:t>
      </w:r>
      <w:r w:rsidRPr="00726FD7">
        <w:rPr>
          <w:rFonts w:ascii="Times New Roman" w:hAnsi="Times New Roman" w:cs="Times New Roman"/>
          <w:sz w:val="24"/>
          <w:szCs w:val="24"/>
          <w:lang w:val="en-GB"/>
        </w:rPr>
        <w:t xml:space="preserve">. The student may contest the grades for the </w:t>
      </w:r>
      <w:r w:rsidR="00EE68F3" w:rsidRPr="00726FD7">
        <w:rPr>
          <w:rFonts w:ascii="Times New Roman" w:hAnsi="Times New Roman" w:cs="Times New Roman"/>
          <w:sz w:val="24"/>
          <w:szCs w:val="24"/>
          <w:lang w:val="en-GB"/>
        </w:rPr>
        <w:t>term paper</w:t>
      </w:r>
      <w:r w:rsidRPr="00726FD7">
        <w:rPr>
          <w:rFonts w:ascii="Times New Roman" w:hAnsi="Times New Roman" w:cs="Times New Roman"/>
          <w:sz w:val="24"/>
          <w:szCs w:val="24"/>
          <w:lang w:val="en-GB"/>
        </w:rPr>
        <w:t xml:space="preserve"> following the general appeal procedures. The student may file an appeal to the </w:t>
      </w:r>
      <w:r w:rsidR="00E24F0A">
        <w:rPr>
          <w:rFonts w:ascii="Times New Roman" w:hAnsi="Times New Roman" w:cs="Times New Roman"/>
          <w:sz w:val="24"/>
          <w:szCs w:val="24"/>
          <w:lang w:val="en-GB"/>
        </w:rPr>
        <w:t>Programme Academic Supervisor</w:t>
      </w:r>
      <w:r w:rsidRPr="00726FD7">
        <w:rPr>
          <w:rFonts w:ascii="Times New Roman" w:hAnsi="Times New Roman" w:cs="Times New Roman"/>
          <w:sz w:val="24"/>
          <w:szCs w:val="24"/>
          <w:lang w:val="en-GB"/>
        </w:rPr>
        <w:t xml:space="preserve"> of the program</w:t>
      </w:r>
      <w:r w:rsidR="00E24F0A">
        <w:rPr>
          <w:rFonts w:ascii="Times New Roman" w:hAnsi="Times New Roman" w:cs="Times New Roman"/>
          <w:sz w:val="24"/>
          <w:szCs w:val="24"/>
          <w:lang w:val="en-GB"/>
        </w:rPr>
        <w:t>me</w:t>
      </w:r>
      <w:r w:rsidRPr="00726FD7">
        <w:rPr>
          <w:rFonts w:ascii="Times New Roman" w:hAnsi="Times New Roman" w:cs="Times New Roman"/>
          <w:sz w:val="24"/>
          <w:szCs w:val="24"/>
          <w:lang w:val="en-GB"/>
        </w:rPr>
        <w:t xml:space="preserve"> within 3 working days upon receiving the grades with detailed grounds for appeal. The appeal committee will make a decision within 3 working days. </w:t>
      </w:r>
    </w:p>
    <w:p w14:paraId="1ADCCDB7" w14:textId="77777777" w:rsidR="0032332C" w:rsidRPr="00B91442" w:rsidRDefault="0032332C" w:rsidP="00816ADB">
      <w:pPr>
        <w:spacing w:after="120" w:line="240" w:lineRule="auto"/>
        <w:ind w:firstLine="567"/>
        <w:rPr>
          <w:rFonts w:ascii="Times New Roman" w:eastAsia="Times New Roman" w:hAnsi="Times New Roman" w:cs="Times New Roman"/>
          <w:sz w:val="24"/>
          <w:szCs w:val="24"/>
          <w:highlight w:val="yellow"/>
          <w:lang w:val="en-GB"/>
        </w:rPr>
      </w:pPr>
    </w:p>
    <w:p w14:paraId="23CC92D0" w14:textId="77777777" w:rsidR="0032332C" w:rsidRPr="00726FD7" w:rsidRDefault="000C06A4" w:rsidP="00816ADB">
      <w:pPr>
        <w:spacing w:after="120" w:line="240" w:lineRule="auto"/>
        <w:ind w:firstLine="567"/>
        <w:rPr>
          <w:rFonts w:ascii="Times New Roman" w:eastAsia="Times New Roman" w:hAnsi="Times New Roman" w:cs="Times New Roman"/>
          <w:sz w:val="24"/>
          <w:szCs w:val="24"/>
          <w:lang w:val="en-GB"/>
        </w:rPr>
      </w:pPr>
      <w:r w:rsidRPr="00726FD7">
        <w:rPr>
          <w:rFonts w:ascii="Times New Roman" w:hAnsi="Times New Roman" w:cs="Times New Roman"/>
          <w:sz w:val="24"/>
          <w:szCs w:val="24"/>
          <w:lang w:val="en-GB"/>
        </w:rPr>
        <w:t>9. TERM PAPER STORAGE</w:t>
      </w:r>
    </w:p>
    <w:p w14:paraId="13A29B35" w14:textId="76E681EB" w:rsidR="0032332C" w:rsidRPr="00B91442" w:rsidRDefault="000C06A4" w:rsidP="00816ADB">
      <w:pPr>
        <w:spacing w:after="120" w:line="240" w:lineRule="auto"/>
        <w:ind w:firstLine="567"/>
        <w:jc w:val="both"/>
        <w:rPr>
          <w:rFonts w:ascii="Times New Roman" w:eastAsia="Times New Roman" w:hAnsi="Times New Roman" w:cs="Times New Roman"/>
          <w:color w:val="548DD4"/>
          <w:sz w:val="24"/>
          <w:szCs w:val="24"/>
          <w:u w:color="548DD4"/>
          <w:lang w:val="en-GB"/>
        </w:rPr>
      </w:pPr>
      <w:r w:rsidRPr="00726FD7">
        <w:rPr>
          <w:rFonts w:ascii="Times New Roman" w:hAnsi="Times New Roman" w:cs="Times New Roman"/>
          <w:sz w:val="24"/>
          <w:szCs w:val="24"/>
          <w:lang w:val="en-GB"/>
        </w:rPr>
        <w:t xml:space="preserve">The Study Office of the Master’s programme stores copies of </w:t>
      </w:r>
      <w:r w:rsidR="00EE68F3" w:rsidRPr="00726FD7">
        <w:rPr>
          <w:rFonts w:ascii="Times New Roman" w:hAnsi="Times New Roman" w:cs="Times New Roman"/>
          <w:sz w:val="24"/>
          <w:szCs w:val="24"/>
          <w:lang w:val="en-GB"/>
        </w:rPr>
        <w:t>term papers</w:t>
      </w:r>
      <w:r w:rsidRPr="00726FD7">
        <w:rPr>
          <w:rFonts w:ascii="Times New Roman" w:hAnsi="Times New Roman" w:cs="Times New Roman"/>
          <w:sz w:val="24"/>
          <w:szCs w:val="24"/>
          <w:lang w:val="en-GB"/>
        </w:rPr>
        <w:t xml:space="preserve"> for 2 years (either in the form of hard copies or electronic files)</w:t>
      </w:r>
      <w:r w:rsidRPr="00B91442">
        <w:rPr>
          <w:rFonts w:ascii="Times New Roman" w:hAnsi="Times New Roman" w:cs="Times New Roman"/>
          <w:sz w:val="24"/>
          <w:szCs w:val="24"/>
          <w:lang w:val="en-GB"/>
        </w:rPr>
        <w:t xml:space="preserve"> </w:t>
      </w:r>
    </w:p>
    <w:p w14:paraId="23651B3E" w14:textId="77777777" w:rsidR="008945F5" w:rsidRPr="00B91442" w:rsidRDefault="008945F5" w:rsidP="00816ADB">
      <w:pPr>
        <w:spacing w:line="240" w:lineRule="auto"/>
        <w:ind w:right="1300"/>
        <w:jc w:val="right"/>
        <w:rPr>
          <w:rFonts w:ascii="Times New Roman" w:hAnsi="Times New Roman" w:cs="Times New Roman"/>
          <w:b/>
          <w:bCs/>
          <w:i/>
          <w:iCs/>
          <w:sz w:val="24"/>
          <w:szCs w:val="24"/>
          <w:lang w:val="en-GB"/>
        </w:rPr>
        <w:sectPr w:rsidR="008945F5" w:rsidRPr="00B91442" w:rsidSect="00C159D9">
          <w:footerReference w:type="even" r:id="rId8"/>
          <w:footerReference w:type="default" r:id="rId9"/>
          <w:pgSz w:w="11900" w:h="16840"/>
          <w:pgMar w:top="1134" w:right="850" w:bottom="1134" w:left="1276" w:header="708" w:footer="708" w:gutter="0"/>
          <w:cols w:space="720"/>
          <w:titlePg/>
        </w:sectPr>
      </w:pPr>
    </w:p>
    <w:p w14:paraId="6396278A" w14:textId="6C0533FD" w:rsidR="0032332C" w:rsidRPr="00B91442" w:rsidRDefault="000C06A4" w:rsidP="00816ADB">
      <w:pPr>
        <w:spacing w:line="240" w:lineRule="auto"/>
        <w:ind w:right="910"/>
        <w:jc w:val="right"/>
        <w:rPr>
          <w:rFonts w:ascii="Times New Roman" w:hAnsi="Times New Roman" w:cs="Times New Roman"/>
          <w:b/>
          <w:bCs/>
          <w:i/>
          <w:iCs/>
          <w:sz w:val="24"/>
          <w:szCs w:val="24"/>
          <w:lang w:val="en-GB"/>
        </w:rPr>
      </w:pPr>
      <w:r w:rsidRPr="00B91442">
        <w:rPr>
          <w:rFonts w:ascii="Times New Roman" w:hAnsi="Times New Roman" w:cs="Times New Roman"/>
          <w:b/>
          <w:bCs/>
          <w:i/>
          <w:iCs/>
          <w:sz w:val="24"/>
          <w:szCs w:val="24"/>
          <w:lang w:val="en-GB"/>
        </w:rPr>
        <w:lastRenderedPageBreak/>
        <w:t>Appendix A</w:t>
      </w:r>
      <w:r w:rsidR="00E24F0A">
        <w:rPr>
          <w:rFonts w:ascii="Times New Roman" w:hAnsi="Times New Roman" w:cs="Times New Roman"/>
          <w:b/>
          <w:bCs/>
          <w:i/>
          <w:iCs/>
          <w:sz w:val="24"/>
          <w:szCs w:val="24"/>
          <w:lang w:val="en-GB"/>
        </w:rPr>
        <w:t>-1</w:t>
      </w:r>
    </w:p>
    <w:p w14:paraId="13448D4E" w14:textId="77777777"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NATIONAL RESEARCH UNIVERSITY</w:t>
      </w:r>
    </w:p>
    <w:p w14:paraId="47ED9458" w14:textId="77777777"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HIGHER SCHOOL OF ECONOMICS</w:t>
      </w:r>
    </w:p>
    <w:p w14:paraId="51D28AB8" w14:textId="77777777"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St. Petersburg School of Economics and Management</w:t>
      </w:r>
    </w:p>
    <w:p w14:paraId="14E79C0F" w14:textId="1F4F3524"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Master</w:t>
      </w:r>
      <w:r w:rsidR="009055E2">
        <w:rPr>
          <w:rFonts w:ascii="Times New Roman" w:eastAsiaTheme="minorHAnsi" w:hAnsi="Times New Roman" w:cs="Times New Roman"/>
          <w:sz w:val="24"/>
          <w:szCs w:val="24"/>
          <w:lang w:val="en-US"/>
        </w:rPr>
        <w:t>’s</w:t>
      </w:r>
      <w:r w:rsidRPr="00B91442">
        <w:rPr>
          <w:rFonts w:ascii="Times New Roman" w:eastAsiaTheme="minorHAnsi" w:hAnsi="Times New Roman" w:cs="Times New Roman"/>
          <w:sz w:val="24"/>
          <w:szCs w:val="24"/>
          <w:lang w:val="en-US"/>
        </w:rPr>
        <w:t xml:space="preserve"> Programme “International Business</w:t>
      </w:r>
      <w:r w:rsidR="005B55E4">
        <w:rPr>
          <w:rFonts w:ascii="Times New Roman" w:eastAsiaTheme="minorHAnsi" w:hAnsi="Times New Roman" w:cs="Times New Roman"/>
          <w:sz w:val="24"/>
          <w:szCs w:val="24"/>
          <w:lang w:val="en-US"/>
        </w:rPr>
        <w:t xml:space="preserve"> in the APR</w:t>
      </w:r>
      <w:r w:rsidRPr="00B91442">
        <w:rPr>
          <w:rFonts w:ascii="Times New Roman" w:eastAsiaTheme="minorHAnsi" w:hAnsi="Times New Roman" w:cs="Times New Roman"/>
          <w:sz w:val="24"/>
          <w:szCs w:val="24"/>
          <w:lang w:val="en-US"/>
        </w:rPr>
        <w:t>”</w:t>
      </w:r>
    </w:p>
    <w:p w14:paraId="73563E5A" w14:textId="77777777"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p>
    <w:p w14:paraId="6B1464C0" w14:textId="145A9D6E"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The author’s full name</w:t>
      </w:r>
    </w:p>
    <w:p w14:paraId="086A0234" w14:textId="7644D736"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b/>
          <w:bCs/>
          <w:sz w:val="24"/>
          <w:szCs w:val="24"/>
          <w:lang w:val="en-US"/>
        </w:rPr>
        <w:t>TERM PAPER</w:t>
      </w:r>
    </w:p>
    <w:p w14:paraId="65E34075" w14:textId="4A011D17" w:rsidR="00A32D20"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Term paper </w:t>
      </w:r>
    </w:p>
    <w:p w14:paraId="151A9318" w14:textId="47154995" w:rsidR="00C87192" w:rsidRPr="00B91442" w:rsidRDefault="00C87192"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C87192">
        <w:rPr>
          <w:rFonts w:ascii="Times New Roman" w:eastAsiaTheme="minorHAnsi" w:hAnsi="Times New Roman" w:cs="Times New Roman"/>
          <w:sz w:val="24"/>
          <w:szCs w:val="24"/>
          <w:lang w:val="en-US"/>
        </w:rPr>
        <w:t>Academic format / Consulting format</w:t>
      </w:r>
    </w:p>
    <w:p w14:paraId="5A2CB1DA" w14:textId="46481E0F" w:rsidR="00A32D20" w:rsidRPr="00B91442" w:rsidRDefault="00A32D20" w:rsidP="00A32D20">
      <w:pPr>
        <w:autoSpaceDE w:val="0"/>
        <w:autoSpaceDN w:val="0"/>
        <w:adjustRightInd w:val="0"/>
        <w:spacing w:after="0" w:line="480" w:lineRule="auto"/>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Area of studies 38.04.02 «Management»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48"/>
        <w:gridCol w:w="4748"/>
      </w:tblGrid>
      <w:tr w:rsidR="00A32D20" w:rsidRPr="009A1A52" w14:paraId="236997AE" w14:textId="77777777">
        <w:trPr>
          <w:trHeight w:val="1220"/>
        </w:trPr>
        <w:tc>
          <w:tcPr>
            <w:tcW w:w="4748" w:type="dxa"/>
          </w:tcPr>
          <w:p w14:paraId="7FAFE0DE" w14:textId="77777777"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p>
          <w:p w14:paraId="19529B56" w14:textId="77777777"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p>
          <w:p w14:paraId="111E014B" w14:textId="77777777"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p>
          <w:p w14:paraId="472465EC" w14:textId="77777777"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p>
          <w:p w14:paraId="5A66FA1B" w14:textId="77777777"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p>
          <w:p w14:paraId="08D03035" w14:textId="57B5F014" w:rsidR="00A32D20" w:rsidRPr="00B91442" w:rsidRDefault="00A32D20">
            <w:pPr>
              <w:autoSpaceDE w:val="0"/>
              <w:autoSpaceDN w:val="0"/>
              <w:adjustRightInd w:val="0"/>
              <w:spacing w:after="0" w:line="240" w:lineRule="auto"/>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 </w:t>
            </w:r>
          </w:p>
        </w:tc>
        <w:tc>
          <w:tcPr>
            <w:tcW w:w="4748" w:type="dxa"/>
          </w:tcPr>
          <w:p w14:paraId="35D620F2"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72BAA686"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7D934EDF"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1745CC4E"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6BBB9996"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16FFF3C0" w14:textId="4B7E3666" w:rsidR="00A32D20" w:rsidRPr="00B91442" w:rsidRDefault="00E24F0A">
            <w:pPr>
              <w:autoSpaceDE w:val="0"/>
              <w:autoSpaceDN w:val="0"/>
              <w:adjustRightInd w:val="0"/>
              <w:spacing w:after="0" w:line="240" w:lineRule="auto"/>
              <w:jc w:val="right"/>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w:t>
            </w:r>
            <w:r w:rsidR="00A32D20" w:rsidRPr="00B91442">
              <w:rPr>
                <w:rFonts w:ascii="Times New Roman" w:eastAsiaTheme="minorHAnsi" w:hAnsi="Times New Roman" w:cs="Times New Roman"/>
                <w:sz w:val="24"/>
                <w:szCs w:val="24"/>
                <w:lang w:val="en-US"/>
              </w:rPr>
              <w:t xml:space="preserve">upervisor </w:t>
            </w:r>
          </w:p>
          <w:p w14:paraId="7436C1B9"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Doctor of …. Sciences, Professor </w:t>
            </w:r>
          </w:p>
          <w:p w14:paraId="73B2C027"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____________________ </w:t>
            </w:r>
          </w:p>
          <w:p w14:paraId="2B829261"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Initials and Last name </w:t>
            </w:r>
          </w:p>
          <w:p w14:paraId="0993A82D"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p>
          <w:p w14:paraId="4B36509B" w14:textId="2D47009A"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Adviser </w:t>
            </w:r>
            <w:r w:rsidR="00E24F0A">
              <w:rPr>
                <w:rFonts w:ascii="Times New Roman" w:eastAsiaTheme="minorHAnsi" w:hAnsi="Times New Roman" w:cs="Times New Roman"/>
                <w:sz w:val="24"/>
                <w:szCs w:val="24"/>
                <w:lang w:val="en-US"/>
              </w:rPr>
              <w:t>(if applicable)</w:t>
            </w:r>
          </w:p>
          <w:p w14:paraId="7DBF1B14"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Doctor of …. Sciences, Professor </w:t>
            </w:r>
          </w:p>
          <w:p w14:paraId="277EC720"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____________________ </w:t>
            </w:r>
          </w:p>
          <w:p w14:paraId="45A9F004" w14:textId="77777777" w:rsidR="00A32D20" w:rsidRPr="00B91442" w:rsidRDefault="00A32D20">
            <w:pPr>
              <w:autoSpaceDE w:val="0"/>
              <w:autoSpaceDN w:val="0"/>
              <w:adjustRightInd w:val="0"/>
              <w:spacing w:after="0" w:line="240" w:lineRule="auto"/>
              <w:jc w:val="right"/>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Initials and Last name </w:t>
            </w:r>
          </w:p>
        </w:tc>
      </w:tr>
    </w:tbl>
    <w:p w14:paraId="24ECB9F7"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28A704B6"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2A6C74A3"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1DC365BD"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6C22B2F0"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0A3792A2"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110104A1"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6F1B5BAB"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07989E65" w14:textId="77777777" w:rsidR="00A32D20" w:rsidRPr="00B91442" w:rsidRDefault="00A32D20" w:rsidP="00A32D20">
      <w:pPr>
        <w:autoSpaceDE w:val="0"/>
        <w:autoSpaceDN w:val="0"/>
        <w:adjustRightInd w:val="0"/>
        <w:spacing w:after="0"/>
        <w:jc w:val="both"/>
        <w:rPr>
          <w:rFonts w:ascii="Times New Roman" w:hAnsi="Times New Roman" w:cs="Times New Roman"/>
          <w:sz w:val="24"/>
          <w:szCs w:val="24"/>
          <w:lang w:val="en-US"/>
        </w:rPr>
      </w:pPr>
    </w:p>
    <w:p w14:paraId="3D701AAB" w14:textId="10BBE4EC" w:rsidR="00A32D20" w:rsidRDefault="00A32D20" w:rsidP="00C87192">
      <w:pPr>
        <w:spacing w:line="240" w:lineRule="auto"/>
        <w:ind w:right="1270"/>
        <w:jc w:val="right"/>
        <w:rPr>
          <w:rFonts w:ascii="Times New Roman" w:hAnsi="Times New Roman" w:cs="Times New Roman"/>
          <w:sz w:val="24"/>
          <w:szCs w:val="24"/>
          <w:lang w:val="en-US"/>
        </w:rPr>
      </w:pPr>
    </w:p>
    <w:p w14:paraId="176E4DB4" w14:textId="77777777" w:rsidR="00C87192" w:rsidRPr="00B91442" w:rsidRDefault="00C87192" w:rsidP="00C87192">
      <w:pPr>
        <w:spacing w:line="240" w:lineRule="auto"/>
        <w:ind w:right="1270"/>
        <w:jc w:val="right"/>
        <w:rPr>
          <w:rFonts w:ascii="Times New Roman" w:hAnsi="Times New Roman" w:cs="Times New Roman"/>
          <w:b/>
          <w:bCs/>
          <w:i/>
          <w:iCs/>
          <w:sz w:val="24"/>
          <w:szCs w:val="24"/>
          <w:lang w:val="en-US"/>
        </w:rPr>
      </w:pPr>
    </w:p>
    <w:p w14:paraId="59824C62" w14:textId="66C11E0F" w:rsidR="0032332C" w:rsidRPr="00B91442" w:rsidRDefault="00A32D20" w:rsidP="008818CE">
      <w:pPr>
        <w:spacing w:line="240" w:lineRule="auto"/>
        <w:ind w:right="910"/>
        <w:jc w:val="center"/>
        <w:rPr>
          <w:rFonts w:ascii="Times New Roman" w:eastAsia="Times New Roman" w:hAnsi="Times New Roman" w:cs="Times New Roman"/>
          <w:b/>
          <w:bCs/>
          <w:i/>
          <w:iCs/>
          <w:sz w:val="24"/>
          <w:szCs w:val="24"/>
          <w:lang w:val="en-GB"/>
        </w:rPr>
      </w:pPr>
      <w:r w:rsidRPr="00B91442">
        <w:rPr>
          <w:rFonts w:ascii="Times New Roman" w:hAnsi="Times New Roman" w:cs="Times New Roman"/>
          <w:sz w:val="24"/>
          <w:szCs w:val="24"/>
          <w:lang w:val="en-GB"/>
        </w:rPr>
        <w:lastRenderedPageBreak/>
        <w:t>Saint Petersburg - 202</w:t>
      </w:r>
      <w:r w:rsidR="00720F46">
        <w:rPr>
          <w:rFonts w:ascii="Times New Roman" w:hAnsi="Times New Roman" w:cs="Times New Roman"/>
          <w:sz w:val="24"/>
          <w:szCs w:val="24"/>
          <w:lang w:val="en-GB"/>
        </w:rPr>
        <w:t>5</w:t>
      </w:r>
    </w:p>
    <w:p w14:paraId="273EFD08" w14:textId="77777777" w:rsidR="00C87192" w:rsidRDefault="00C87192" w:rsidP="00816ADB">
      <w:pPr>
        <w:spacing w:after="0" w:line="240" w:lineRule="auto"/>
        <w:jc w:val="right"/>
        <w:rPr>
          <w:rFonts w:ascii="Times New Roman" w:hAnsi="Times New Roman" w:cs="Times New Roman"/>
          <w:b/>
          <w:bCs/>
          <w:i/>
          <w:iCs/>
          <w:sz w:val="24"/>
          <w:szCs w:val="24"/>
          <w:lang w:val="en-GB"/>
        </w:rPr>
      </w:pPr>
    </w:p>
    <w:p w14:paraId="76B92716" w14:textId="3EFB1A94" w:rsidR="0032332C" w:rsidRPr="00B91442" w:rsidRDefault="00274198" w:rsidP="00816ADB">
      <w:pPr>
        <w:spacing w:after="0" w:line="240" w:lineRule="auto"/>
        <w:jc w:val="right"/>
        <w:rPr>
          <w:rFonts w:ascii="Times New Roman" w:eastAsia="Times New Roman" w:hAnsi="Times New Roman" w:cs="Times New Roman"/>
          <w:b/>
          <w:bCs/>
          <w:i/>
          <w:iCs/>
          <w:sz w:val="24"/>
          <w:szCs w:val="24"/>
          <w:lang w:val="en-GB"/>
        </w:rPr>
      </w:pPr>
      <w:r>
        <w:rPr>
          <w:rFonts w:ascii="Times New Roman" w:hAnsi="Times New Roman" w:cs="Times New Roman"/>
          <w:b/>
          <w:bCs/>
          <w:i/>
          <w:iCs/>
          <w:sz w:val="24"/>
          <w:szCs w:val="24"/>
          <w:lang w:val="en-GB"/>
        </w:rPr>
        <w:t>Appendix A-2</w:t>
      </w:r>
    </w:p>
    <w:p w14:paraId="381D6EE1" w14:textId="77777777" w:rsidR="0032332C" w:rsidRPr="00B91442" w:rsidRDefault="0032332C" w:rsidP="00816ADB">
      <w:pPr>
        <w:spacing w:after="0" w:line="240" w:lineRule="auto"/>
        <w:jc w:val="right"/>
        <w:rPr>
          <w:rFonts w:ascii="Times New Roman" w:eastAsia="Times New Roman" w:hAnsi="Times New Roman" w:cs="Times New Roman"/>
          <w:b/>
          <w:bCs/>
          <w:i/>
          <w:iCs/>
          <w:sz w:val="24"/>
          <w:szCs w:val="24"/>
          <w:lang w:val="en-GB"/>
        </w:rPr>
      </w:pPr>
    </w:p>
    <w:p w14:paraId="5C337931" w14:textId="77777777" w:rsidR="0032332C" w:rsidRPr="00B91442" w:rsidRDefault="000C06A4" w:rsidP="00816ADB">
      <w:pPr>
        <w:spacing w:after="0" w:line="240" w:lineRule="auto"/>
        <w:jc w:val="center"/>
        <w:rPr>
          <w:rFonts w:ascii="Times New Roman" w:eastAsia="Times New Roman Bold" w:hAnsi="Times New Roman" w:cs="Times New Roman"/>
          <w:sz w:val="24"/>
          <w:szCs w:val="24"/>
          <w:lang w:val="en-GB"/>
        </w:rPr>
      </w:pPr>
      <w:r w:rsidRPr="00B91442">
        <w:rPr>
          <w:rFonts w:ascii="Times New Roman" w:hAnsi="Times New Roman" w:cs="Times New Roman"/>
          <w:sz w:val="24"/>
          <w:szCs w:val="24"/>
          <w:lang w:val="en-GB"/>
        </w:rPr>
        <w:t>Provisional Template for References</w:t>
      </w:r>
    </w:p>
    <w:p w14:paraId="11716FEF" w14:textId="1201A1D8" w:rsidR="0023481E" w:rsidRPr="00B91442" w:rsidRDefault="0023481E" w:rsidP="00816ADB">
      <w:pPr>
        <w:pStyle w:val="text"/>
        <w:rPr>
          <w:rFonts w:hAnsi="Times New Roman" w:cs="Times New Roman"/>
          <w:b/>
          <w:bCs/>
          <w:lang w:val="en-GB"/>
        </w:rPr>
      </w:pPr>
    </w:p>
    <w:p w14:paraId="63AA8880" w14:textId="37FAF8D9" w:rsidR="00E96D5E" w:rsidRPr="00B91442" w:rsidRDefault="00E96D5E" w:rsidP="00816ADB">
      <w:pPr>
        <w:pStyle w:val="text"/>
        <w:rPr>
          <w:rFonts w:hAnsi="Times New Roman" w:cs="Times New Roman"/>
          <w:b/>
          <w:bCs/>
          <w:lang w:val="en-GB"/>
        </w:rPr>
      </w:pPr>
      <w:r w:rsidRPr="00B91442">
        <w:rPr>
          <w:rFonts w:hAnsi="Times New Roman" w:cs="Times New Roman"/>
          <w:b/>
          <w:bCs/>
          <w:lang w:val="en-GB"/>
        </w:rPr>
        <w:t xml:space="preserve">Citations in the text </w:t>
      </w:r>
      <w:r w:rsidRPr="00B91442">
        <w:rPr>
          <w:rFonts w:hAnsi="Times New Roman" w:cs="Times New Roman"/>
          <w:lang w:val="en-GB"/>
        </w:rPr>
        <w:t>(some examples)</w:t>
      </w:r>
      <w:r w:rsidRPr="00B91442">
        <w:rPr>
          <w:rFonts w:hAnsi="Times New Roman" w:cs="Times New Roman"/>
          <w:b/>
          <w:bCs/>
          <w:lang w:val="en-GB"/>
        </w:rPr>
        <w:t>:</w:t>
      </w:r>
    </w:p>
    <w:p w14:paraId="34CC53B7" w14:textId="6326A66A" w:rsidR="007B6C1C" w:rsidRPr="00B91442" w:rsidRDefault="007B6C1C" w:rsidP="00816ADB">
      <w:pPr>
        <w:pStyle w:val="text"/>
        <w:ind w:firstLine="708"/>
        <w:jc w:val="both"/>
        <w:rPr>
          <w:rFonts w:hAnsi="Times New Roman" w:cs="Times New Roman"/>
          <w:lang w:val="en-GB"/>
        </w:rPr>
      </w:pPr>
      <w:r w:rsidRPr="00B91442">
        <w:rPr>
          <w:rFonts w:hAnsi="Times New Roman" w:cs="Times New Roman"/>
          <w:lang w:val="en-GB"/>
        </w:rPr>
        <w:t xml:space="preserve">The European approach has been studied from various perspectives (see, e.g., </w:t>
      </w:r>
      <w:r w:rsidR="001B29C5" w:rsidRPr="00B91442">
        <w:rPr>
          <w:rFonts w:hAnsi="Times New Roman" w:cs="Times New Roman"/>
          <w:lang w:val="en-GB"/>
        </w:rPr>
        <w:t>Hancher</w:t>
      </w:r>
      <w:r w:rsidRPr="00B91442">
        <w:rPr>
          <w:rFonts w:hAnsi="Times New Roman" w:cs="Times New Roman"/>
          <w:lang w:val="en-GB"/>
        </w:rPr>
        <w:t xml:space="preserve"> and</w:t>
      </w:r>
      <w:r w:rsidR="001B29C5" w:rsidRPr="00B91442">
        <w:rPr>
          <w:rFonts w:hAnsi="Times New Roman" w:cs="Times New Roman"/>
          <w:lang w:val="en-GB"/>
        </w:rPr>
        <w:t xml:space="preserve"> Larouche</w:t>
      </w:r>
      <w:r w:rsidR="00B819D2" w:rsidRPr="00B91442">
        <w:rPr>
          <w:rFonts w:hAnsi="Times New Roman" w:cs="Times New Roman"/>
          <w:lang w:val="en-GB"/>
        </w:rPr>
        <w:t>,</w:t>
      </w:r>
      <w:r w:rsidRPr="00B91442">
        <w:rPr>
          <w:rFonts w:hAnsi="Times New Roman" w:cs="Times New Roman"/>
          <w:lang w:val="en-GB"/>
        </w:rPr>
        <w:t xml:space="preserve"> </w:t>
      </w:r>
      <w:r w:rsidR="001B29C5" w:rsidRPr="00B91442">
        <w:rPr>
          <w:rFonts w:hAnsi="Times New Roman" w:cs="Times New Roman"/>
          <w:lang w:val="en-GB"/>
        </w:rPr>
        <w:t>2013)</w:t>
      </w:r>
      <w:r w:rsidRPr="00B91442">
        <w:rPr>
          <w:rFonts w:hAnsi="Times New Roman" w:cs="Times New Roman"/>
          <w:lang w:val="en-GB"/>
        </w:rPr>
        <w:t xml:space="preserve">. </w:t>
      </w:r>
    </w:p>
    <w:p w14:paraId="62E05078" w14:textId="466FBEAF" w:rsidR="00E96D5E" w:rsidRPr="00B91442" w:rsidRDefault="007B6C1C" w:rsidP="00816ADB">
      <w:pPr>
        <w:pStyle w:val="text"/>
        <w:ind w:firstLine="708"/>
        <w:jc w:val="both"/>
        <w:rPr>
          <w:rFonts w:hAnsi="Times New Roman" w:cs="Times New Roman"/>
          <w:lang w:val="en-GB"/>
        </w:rPr>
      </w:pPr>
      <w:r w:rsidRPr="00B91442">
        <w:rPr>
          <w:rFonts w:hAnsi="Times New Roman" w:cs="Times New Roman"/>
          <w:lang w:val="en-US"/>
        </w:rPr>
        <w:t>Th</w:t>
      </w:r>
      <w:r w:rsidR="00B819D2" w:rsidRPr="00B91442">
        <w:rPr>
          <w:rFonts w:hAnsi="Times New Roman" w:cs="Times New Roman"/>
          <w:lang w:val="en-US"/>
        </w:rPr>
        <w:t>e</w:t>
      </w:r>
      <w:r w:rsidRPr="00B91442">
        <w:rPr>
          <w:rFonts w:hAnsi="Times New Roman" w:cs="Times New Roman"/>
          <w:lang w:val="en-US"/>
        </w:rPr>
        <w:t xml:space="preserve"> </w:t>
      </w:r>
      <w:r w:rsidR="00B819D2" w:rsidRPr="00B91442">
        <w:rPr>
          <w:rFonts w:hAnsi="Times New Roman" w:cs="Times New Roman"/>
          <w:lang w:val="en-US"/>
        </w:rPr>
        <w:t>idea</w:t>
      </w:r>
      <w:r w:rsidRPr="00B91442">
        <w:rPr>
          <w:rFonts w:hAnsi="Times New Roman" w:cs="Times New Roman"/>
          <w:lang w:val="en-US"/>
        </w:rPr>
        <w:t xml:space="preserve"> was </w:t>
      </w:r>
      <w:r w:rsidR="00B819D2" w:rsidRPr="00B91442">
        <w:rPr>
          <w:rFonts w:hAnsi="Times New Roman" w:cs="Times New Roman"/>
          <w:lang w:val="en-US"/>
        </w:rPr>
        <w:t>explained</w:t>
      </w:r>
      <w:r w:rsidRPr="00B91442">
        <w:rPr>
          <w:rFonts w:hAnsi="Times New Roman" w:cs="Times New Roman"/>
          <w:lang w:val="en-US"/>
        </w:rPr>
        <w:t xml:space="preserve"> by </w:t>
      </w:r>
      <w:r w:rsidR="001B29C5" w:rsidRPr="00B91442">
        <w:rPr>
          <w:rFonts w:hAnsi="Times New Roman" w:cs="Times New Roman"/>
          <w:lang w:val="en-GB"/>
        </w:rPr>
        <w:t>Littlechild</w:t>
      </w:r>
      <w:r w:rsidRPr="00B91442">
        <w:rPr>
          <w:rFonts w:hAnsi="Times New Roman" w:cs="Times New Roman"/>
          <w:lang w:val="en-GB"/>
        </w:rPr>
        <w:t xml:space="preserve"> (2018).</w:t>
      </w:r>
    </w:p>
    <w:p w14:paraId="47F31092" w14:textId="7655E2D6" w:rsidR="00AE5291" w:rsidRDefault="00AE5291" w:rsidP="00816ADB">
      <w:pPr>
        <w:pStyle w:val="text"/>
        <w:ind w:firstLine="708"/>
        <w:jc w:val="both"/>
        <w:rPr>
          <w:rFonts w:hAnsi="Times New Roman" w:cs="Times New Roman"/>
          <w:lang w:val="en-GB"/>
        </w:rPr>
      </w:pPr>
      <w:r w:rsidRPr="00B91442">
        <w:rPr>
          <w:rFonts w:hAnsi="Times New Roman" w:cs="Times New Roman"/>
          <w:lang w:val="en-GB"/>
        </w:rPr>
        <w:t xml:space="preserve">For Austrian economists, the market is a permanent process of </w:t>
      </w:r>
      <w:r w:rsidR="001B29C5" w:rsidRPr="00B91442">
        <w:rPr>
          <w:rFonts w:hAnsi="Times New Roman" w:cs="Times New Roman"/>
          <w:lang w:val="en-GB"/>
        </w:rPr>
        <w:t>entrepreneurial discovery</w:t>
      </w:r>
      <w:r w:rsidRPr="00B91442">
        <w:rPr>
          <w:rFonts w:hAnsi="Times New Roman" w:cs="Times New Roman"/>
          <w:lang w:val="en-GB"/>
        </w:rPr>
        <w:t xml:space="preserve"> (</w:t>
      </w:r>
      <w:r w:rsidR="001B29C5" w:rsidRPr="00B91442">
        <w:rPr>
          <w:rFonts w:hAnsi="Times New Roman" w:cs="Times New Roman"/>
          <w:lang w:val="en-GB"/>
        </w:rPr>
        <w:t>Sautet</w:t>
      </w:r>
      <w:r w:rsidRPr="00B91442">
        <w:rPr>
          <w:rFonts w:hAnsi="Times New Roman" w:cs="Times New Roman"/>
          <w:lang w:val="en-GB"/>
        </w:rPr>
        <w:t>, 2010).</w:t>
      </w:r>
    </w:p>
    <w:p w14:paraId="747EDD52" w14:textId="320E771F" w:rsidR="00C87192" w:rsidRPr="00B91442" w:rsidRDefault="00C87192" w:rsidP="00816ADB">
      <w:pPr>
        <w:pStyle w:val="text"/>
        <w:ind w:firstLine="708"/>
        <w:jc w:val="both"/>
        <w:rPr>
          <w:rFonts w:hAnsi="Times New Roman" w:cs="Times New Roman"/>
          <w:lang w:val="en-GB"/>
        </w:rPr>
      </w:pPr>
      <w:r w:rsidRPr="00C87192">
        <w:rPr>
          <w:rFonts w:hAnsi="Times New Roman" w:cs="Times New Roman"/>
          <w:lang w:val="en-GB"/>
        </w:rPr>
        <w:t>In case of a direct citation, there must be a page number. E.g.:“Asian developmental states moving up the GVC tend to develop tighter linkages with businesses through strategic and aggressive industrial policies and innovation partnerships.” (Pan, 2015: 1).</w:t>
      </w:r>
    </w:p>
    <w:p w14:paraId="167D0ADF" w14:textId="77777777" w:rsidR="00E96D5E" w:rsidRPr="00B91442" w:rsidRDefault="00E96D5E" w:rsidP="00816ADB">
      <w:pPr>
        <w:pStyle w:val="text"/>
        <w:rPr>
          <w:rFonts w:hAnsi="Times New Roman" w:cs="Times New Roman"/>
          <w:b/>
          <w:bCs/>
          <w:lang w:val="en-US"/>
        </w:rPr>
      </w:pPr>
    </w:p>
    <w:p w14:paraId="3DBD2345" w14:textId="358DBD9D" w:rsidR="0032332C" w:rsidRPr="00B91442" w:rsidRDefault="000C06A4" w:rsidP="00816ADB">
      <w:pPr>
        <w:pStyle w:val="text"/>
        <w:rPr>
          <w:rFonts w:eastAsia="Times New Roman Bold" w:hAnsi="Times New Roman" w:cs="Times New Roman"/>
          <w:b/>
          <w:bCs/>
          <w:lang w:val="en-GB"/>
        </w:rPr>
      </w:pPr>
      <w:r w:rsidRPr="00B91442">
        <w:rPr>
          <w:rFonts w:hAnsi="Times New Roman" w:cs="Times New Roman"/>
          <w:b/>
          <w:bCs/>
          <w:lang w:val="en-GB"/>
        </w:rPr>
        <w:t>References</w:t>
      </w:r>
    </w:p>
    <w:p w14:paraId="6F4E9E07" w14:textId="77777777" w:rsidR="001B29C5" w:rsidRPr="00B91442" w:rsidRDefault="001B29C5" w:rsidP="00816ADB">
      <w:pPr>
        <w:pStyle w:val="text"/>
        <w:rPr>
          <w:rFonts w:hAnsi="Times New Roman" w:cs="Times New Roman"/>
          <w:lang w:val="en-GB"/>
        </w:rPr>
      </w:pPr>
    </w:p>
    <w:p w14:paraId="1BFED912" w14:textId="5621F205" w:rsidR="0032332C" w:rsidRPr="00B91442" w:rsidRDefault="000C06A4" w:rsidP="00816ADB">
      <w:pPr>
        <w:pStyle w:val="text"/>
        <w:jc w:val="both"/>
        <w:rPr>
          <w:rFonts w:hAnsi="Times New Roman" w:cs="Times New Roman"/>
          <w:b/>
          <w:bCs/>
          <w:lang w:val="en-GB"/>
        </w:rPr>
      </w:pPr>
      <w:r w:rsidRPr="00B91442">
        <w:rPr>
          <w:rFonts w:hAnsi="Times New Roman" w:cs="Times New Roman"/>
          <w:b/>
          <w:bCs/>
          <w:lang w:val="en-GB"/>
        </w:rPr>
        <w:t>Journal articles</w:t>
      </w:r>
    </w:p>
    <w:p w14:paraId="3A185D3F" w14:textId="3611682E"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Littlechild, S. (2018). Regulation and the nature of competition. </w:t>
      </w:r>
      <w:r w:rsidRPr="00B91442">
        <w:rPr>
          <w:rFonts w:hAnsi="Times New Roman" w:cs="Times New Roman"/>
          <w:i/>
          <w:iCs/>
          <w:lang w:val="en-GB"/>
        </w:rPr>
        <w:t>Journal of Air Transport Management</w:t>
      </w:r>
      <w:r w:rsidRPr="00B91442">
        <w:rPr>
          <w:rFonts w:hAnsi="Times New Roman" w:cs="Times New Roman"/>
          <w:lang w:val="en-GB"/>
        </w:rPr>
        <w:t xml:space="preserve">, </w:t>
      </w:r>
      <w:r w:rsidRPr="00B91442">
        <w:rPr>
          <w:rFonts w:hAnsi="Times New Roman" w:cs="Times New Roman"/>
          <w:i/>
          <w:iCs/>
          <w:lang w:val="en-GB"/>
        </w:rPr>
        <w:t>67</w:t>
      </w:r>
      <w:r w:rsidRPr="00B91442">
        <w:rPr>
          <w:rFonts w:hAnsi="Times New Roman" w:cs="Times New Roman"/>
          <w:lang w:val="en-GB"/>
        </w:rPr>
        <w:t>, 211–223.</w:t>
      </w:r>
    </w:p>
    <w:p w14:paraId="54D68D71" w14:textId="40CECA3A"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Ostrom, E. (2008). Institutions and the environment. </w:t>
      </w:r>
      <w:r w:rsidRPr="00B91442">
        <w:rPr>
          <w:rFonts w:hAnsi="Times New Roman" w:cs="Times New Roman"/>
          <w:i/>
          <w:iCs/>
          <w:lang w:val="en-GB"/>
        </w:rPr>
        <w:t>Economic Affairs</w:t>
      </w:r>
      <w:r w:rsidRPr="00B91442">
        <w:rPr>
          <w:rFonts w:hAnsi="Times New Roman" w:cs="Times New Roman"/>
          <w:lang w:val="en-GB"/>
        </w:rPr>
        <w:t xml:space="preserve">, </w:t>
      </w:r>
      <w:r w:rsidRPr="00B91442">
        <w:rPr>
          <w:rFonts w:hAnsi="Times New Roman" w:cs="Times New Roman"/>
          <w:i/>
          <w:iCs/>
          <w:lang w:val="en-GB"/>
        </w:rPr>
        <w:t>28</w:t>
      </w:r>
      <w:r w:rsidRPr="00B91442">
        <w:rPr>
          <w:rFonts w:hAnsi="Times New Roman" w:cs="Times New Roman"/>
          <w:lang w:val="en-GB"/>
        </w:rPr>
        <w:t>(3), 24–31.</w:t>
      </w:r>
    </w:p>
    <w:p w14:paraId="5830DEE6" w14:textId="65E3F080" w:rsidR="001B29C5" w:rsidRPr="00B91442" w:rsidRDefault="001B29C5" w:rsidP="00816ADB">
      <w:pPr>
        <w:pStyle w:val="text"/>
        <w:ind w:left="709" w:hanging="709"/>
        <w:contextualSpacing/>
        <w:jc w:val="both"/>
        <w:rPr>
          <w:rFonts w:hAnsi="Times New Roman" w:cs="Times New Roman"/>
          <w:lang w:val="en-GB"/>
        </w:rPr>
      </w:pPr>
    </w:p>
    <w:p w14:paraId="3D506514" w14:textId="77777777" w:rsidR="001B29C5" w:rsidRPr="00B91442" w:rsidRDefault="001B29C5" w:rsidP="00816ADB">
      <w:pPr>
        <w:pStyle w:val="text"/>
        <w:ind w:left="709" w:hanging="709"/>
        <w:contextualSpacing/>
        <w:jc w:val="both"/>
        <w:rPr>
          <w:rFonts w:hAnsi="Times New Roman" w:cs="Times New Roman"/>
          <w:b/>
          <w:bCs/>
          <w:lang w:val="en-GB"/>
        </w:rPr>
      </w:pPr>
      <w:r w:rsidRPr="00B91442">
        <w:rPr>
          <w:rFonts w:hAnsi="Times New Roman" w:cs="Times New Roman"/>
          <w:b/>
          <w:bCs/>
          <w:lang w:val="en-GB"/>
        </w:rPr>
        <w:t>Books or chapters: </w:t>
      </w:r>
    </w:p>
    <w:p w14:paraId="748E3B42" w14:textId="40F62877"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Hancher, L., &amp; Larouche, P. (2013). From a formalistic to an integrative model: The case of EU economic regulation. In </w:t>
      </w:r>
      <w:r w:rsidRPr="00B91442">
        <w:rPr>
          <w:rFonts w:hAnsi="Times New Roman" w:cs="Times New Roman"/>
          <w:i/>
          <w:iCs/>
          <w:lang w:val="en-GB"/>
        </w:rPr>
        <w:t>National Legal Systems and Globalization: New Role, Continuing Relevance</w:t>
      </w:r>
      <w:r w:rsidRPr="00B91442">
        <w:rPr>
          <w:rFonts w:hAnsi="Times New Roman" w:cs="Times New Roman"/>
          <w:lang w:val="en-GB"/>
        </w:rPr>
        <w:t>.</w:t>
      </w:r>
      <w:r w:rsidR="0023481E" w:rsidRPr="00B91442">
        <w:rPr>
          <w:rFonts w:hAnsi="Times New Roman" w:cs="Times New Roman"/>
          <w:lang w:val="en-GB"/>
        </w:rPr>
        <w:t xml:space="preserve"> TMC Asser Press, The Hague, The Netherlands.</w:t>
      </w:r>
    </w:p>
    <w:p w14:paraId="01413573" w14:textId="7347EFF4"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Sautet, F. (2010). The competitive market is a process of entrepreneurial discovery. In </w:t>
      </w:r>
      <w:r w:rsidR="0023481E" w:rsidRPr="00B91442">
        <w:rPr>
          <w:rFonts w:hAnsi="Times New Roman" w:cs="Times New Roman"/>
          <w:lang w:val="en-GB"/>
        </w:rPr>
        <w:t>P.J</w:t>
      </w:r>
      <w:r w:rsidR="00196FE5" w:rsidRPr="00B91442">
        <w:rPr>
          <w:rFonts w:hAnsi="Times New Roman" w:cs="Times New Roman"/>
          <w:lang w:val="en-GB"/>
        </w:rPr>
        <w:t>.</w:t>
      </w:r>
      <w:r w:rsidR="0023481E" w:rsidRPr="00B91442">
        <w:rPr>
          <w:rFonts w:hAnsi="Times New Roman" w:cs="Times New Roman"/>
          <w:lang w:val="en-GB"/>
        </w:rPr>
        <w:t xml:space="preserve"> Boettke (ed.) </w:t>
      </w:r>
      <w:r w:rsidRPr="00B91442">
        <w:rPr>
          <w:rFonts w:hAnsi="Times New Roman" w:cs="Times New Roman"/>
          <w:i/>
          <w:iCs/>
          <w:lang w:val="en-GB"/>
        </w:rPr>
        <w:t>Handbook on Contemporary Austrian Economics</w:t>
      </w:r>
      <w:r w:rsidRPr="00B91442">
        <w:rPr>
          <w:rFonts w:hAnsi="Times New Roman" w:cs="Times New Roman"/>
          <w:lang w:val="en-GB"/>
        </w:rPr>
        <w:t>.</w:t>
      </w:r>
      <w:r w:rsidR="0023481E" w:rsidRPr="00B91442">
        <w:rPr>
          <w:rFonts w:hAnsi="Times New Roman" w:cs="Times New Roman"/>
          <w:lang w:val="en-GB"/>
        </w:rPr>
        <w:t xml:space="preserve"> Edward Elgar Publishing.</w:t>
      </w:r>
    </w:p>
    <w:p w14:paraId="76673BF8" w14:textId="27729042" w:rsidR="001B29C5" w:rsidRPr="00B91442" w:rsidRDefault="001B29C5" w:rsidP="00816ADB">
      <w:pPr>
        <w:pStyle w:val="text"/>
        <w:ind w:left="709" w:hanging="709"/>
        <w:contextualSpacing/>
        <w:jc w:val="both"/>
        <w:rPr>
          <w:rFonts w:hAnsi="Times New Roman" w:cs="Times New Roman"/>
          <w:lang w:val="en-GB"/>
        </w:rPr>
      </w:pPr>
    </w:p>
    <w:p w14:paraId="4C0B4746" w14:textId="77777777"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b/>
          <w:bCs/>
          <w:lang w:val="en-GB"/>
        </w:rPr>
        <w:t>Sources in Russian language</w:t>
      </w:r>
      <w:r w:rsidRPr="00B91442">
        <w:rPr>
          <w:rStyle w:val="aa"/>
          <w:rFonts w:hAnsi="Times New Roman" w:cs="Times New Roman"/>
        </w:rPr>
        <w:footnoteReference w:id="3"/>
      </w:r>
      <w:r w:rsidRPr="00B91442">
        <w:rPr>
          <w:rFonts w:hAnsi="Times New Roman" w:cs="Times New Roman"/>
          <w:lang w:val="en-GB"/>
        </w:rPr>
        <w:t>:</w:t>
      </w:r>
    </w:p>
    <w:p w14:paraId="7114F516" w14:textId="21A7EFB4"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Auzan, A. A. (2017). Razvitie i “koleja” zavisimosti [Path dependence problem and possibilities of its overcoming]. </w:t>
      </w:r>
      <w:r w:rsidRPr="00B91442">
        <w:rPr>
          <w:rFonts w:hAnsi="Times New Roman" w:cs="Times New Roman"/>
          <w:i/>
          <w:iCs/>
          <w:lang w:val="en-GB"/>
        </w:rPr>
        <w:t>World Economy and International Relations</w:t>
      </w:r>
      <w:r w:rsidRPr="00B91442">
        <w:rPr>
          <w:rFonts w:hAnsi="Times New Roman" w:cs="Times New Roman"/>
          <w:lang w:val="en-GB"/>
        </w:rPr>
        <w:t xml:space="preserve">, </w:t>
      </w:r>
      <w:r w:rsidRPr="00B91442">
        <w:rPr>
          <w:rFonts w:hAnsi="Times New Roman" w:cs="Times New Roman"/>
          <w:i/>
          <w:iCs/>
          <w:lang w:val="en-GB"/>
        </w:rPr>
        <w:t>61</w:t>
      </w:r>
      <w:r w:rsidRPr="00B91442">
        <w:rPr>
          <w:rFonts w:hAnsi="Times New Roman" w:cs="Times New Roman"/>
          <w:lang w:val="en-GB"/>
        </w:rPr>
        <w:t>(10), 96–105.</w:t>
      </w:r>
    </w:p>
    <w:p w14:paraId="42A38722" w14:textId="6B288E9A" w:rsidR="001B29C5" w:rsidRPr="00B91442" w:rsidRDefault="001B29C5" w:rsidP="00816ADB">
      <w:pPr>
        <w:pStyle w:val="text"/>
        <w:ind w:left="709" w:hanging="709"/>
        <w:contextualSpacing/>
        <w:jc w:val="both"/>
        <w:rPr>
          <w:rFonts w:hAnsi="Times New Roman" w:cs="Times New Roman"/>
          <w:lang w:val="en-GB"/>
        </w:rPr>
      </w:pPr>
      <w:r w:rsidRPr="00B91442">
        <w:rPr>
          <w:rFonts w:hAnsi="Times New Roman" w:cs="Times New Roman"/>
          <w:lang w:val="en-GB"/>
        </w:rPr>
        <w:t xml:space="preserve">Shastitko, A. Y., &amp; Pavlova, N. S. (2019). Uslugi V Komplekse: Opredelenie Produktovyh Granic Rynka V Mobil’noj Svjazi [Complex services: Product market </w:t>
      </w:r>
      <w:r w:rsidRPr="00B91442">
        <w:rPr>
          <w:rFonts w:hAnsi="Times New Roman" w:cs="Times New Roman"/>
          <w:lang w:val="en-GB"/>
        </w:rPr>
        <w:lastRenderedPageBreak/>
        <w:t xml:space="preserve">definition in mobile communications]. </w:t>
      </w:r>
      <w:r w:rsidRPr="00B91442">
        <w:rPr>
          <w:rFonts w:hAnsi="Times New Roman" w:cs="Times New Roman"/>
          <w:i/>
          <w:iCs/>
          <w:lang w:val="en-GB"/>
        </w:rPr>
        <w:t>Ekonomicheskaya Politika</w:t>
      </w:r>
      <w:r w:rsidRPr="00B91442">
        <w:rPr>
          <w:rFonts w:hAnsi="Times New Roman" w:cs="Times New Roman"/>
          <w:lang w:val="en-GB"/>
        </w:rPr>
        <w:t xml:space="preserve">, </w:t>
      </w:r>
      <w:r w:rsidRPr="00B91442">
        <w:rPr>
          <w:rFonts w:hAnsi="Times New Roman" w:cs="Times New Roman"/>
          <w:i/>
          <w:iCs/>
          <w:lang w:val="en-GB"/>
        </w:rPr>
        <w:t>14</w:t>
      </w:r>
      <w:r w:rsidRPr="00B91442">
        <w:rPr>
          <w:rFonts w:hAnsi="Times New Roman" w:cs="Times New Roman"/>
          <w:lang w:val="en-GB"/>
        </w:rPr>
        <w:t>(4), 120–141.</w:t>
      </w:r>
    </w:p>
    <w:p w14:paraId="5394A7D5" w14:textId="77777777" w:rsidR="0032332C" w:rsidRPr="00B91442" w:rsidRDefault="0032332C" w:rsidP="00816ADB">
      <w:pPr>
        <w:spacing w:after="0" w:line="240" w:lineRule="auto"/>
        <w:rPr>
          <w:rFonts w:ascii="Times New Roman" w:eastAsia="Times New Roman" w:hAnsi="Times New Roman" w:cs="Times New Roman"/>
          <w:b/>
          <w:bCs/>
          <w:i/>
          <w:iCs/>
          <w:sz w:val="24"/>
          <w:szCs w:val="24"/>
          <w:lang w:val="en-GB"/>
        </w:rPr>
      </w:pPr>
    </w:p>
    <w:p w14:paraId="08F783E9" w14:textId="77777777" w:rsidR="0032332C" w:rsidRPr="00B91442" w:rsidRDefault="0032332C" w:rsidP="00816ADB">
      <w:pPr>
        <w:spacing w:after="0" w:line="240" w:lineRule="auto"/>
        <w:rPr>
          <w:rFonts w:ascii="Times New Roman" w:eastAsia="Times New Roman" w:hAnsi="Times New Roman" w:cs="Times New Roman"/>
          <w:b/>
          <w:bCs/>
          <w:i/>
          <w:iCs/>
          <w:sz w:val="24"/>
          <w:szCs w:val="24"/>
          <w:lang w:val="en-GB"/>
        </w:rPr>
      </w:pPr>
    </w:p>
    <w:p w14:paraId="1B3E458C" w14:textId="082DBA2B" w:rsidR="00597771" w:rsidRPr="00B91442" w:rsidRDefault="000C06A4" w:rsidP="00A060EE">
      <w:pPr>
        <w:spacing w:after="0" w:line="240" w:lineRule="auto"/>
        <w:jc w:val="right"/>
        <w:rPr>
          <w:rFonts w:ascii="Times New Roman" w:hAnsi="Times New Roman" w:cs="Times New Roman"/>
          <w:b/>
          <w:bCs/>
          <w:i/>
          <w:iCs/>
          <w:sz w:val="24"/>
          <w:szCs w:val="24"/>
          <w:lang w:val="en-GB"/>
        </w:rPr>
        <w:sectPr w:rsidR="00597771" w:rsidRPr="00B91442" w:rsidSect="00C159D9">
          <w:pgSz w:w="11900" w:h="16840"/>
          <w:pgMar w:top="1134" w:right="850" w:bottom="1134" w:left="1276" w:header="708" w:footer="708" w:gutter="0"/>
          <w:cols w:space="720"/>
          <w:titlePg/>
        </w:sectPr>
      </w:pPr>
      <w:r w:rsidRPr="00B91442">
        <w:rPr>
          <w:rFonts w:ascii="Times New Roman" w:eastAsia="Times New Roman" w:hAnsi="Times New Roman" w:cs="Times New Roman"/>
          <w:b/>
          <w:bCs/>
          <w:i/>
          <w:iCs/>
          <w:sz w:val="24"/>
          <w:szCs w:val="24"/>
          <w:lang w:val="en-GB"/>
        </w:rPr>
        <w:br w:type="page"/>
      </w:r>
    </w:p>
    <w:p w14:paraId="2BAEB125" w14:textId="6723EB40" w:rsidR="0032332C" w:rsidRPr="00B91442" w:rsidRDefault="000C06A4" w:rsidP="00816ADB">
      <w:pPr>
        <w:spacing w:line="240" w:lineRule="auto"/>
        <w:jc w:val="right"/>
        <w:rPr>
          <w:rFonts w:ascii="Times New Roman" w:hAnsi="Times New Roman" w:cs="Times New Roman"/>
          <w:sz w:val="24"/>
          <w:szCs w:val="24"/>
          <w:lang w:val="en-GB"/>
        </w:rPr>
      </w:pPr>
      <w:r w:rsidRPr="00B91442">
        <w:rPr>
          <w:rFonts w:ascii="Times New Roman" w:hAnsi="Times New Roman" w:cs="Times New Roman"/>
          <w:b/>
          <w:bCs/>
          <w:i/>
          <w:iCs/>
          <w:sz w:val="24"/>
          <w:szCs w:val="24"/>
          <w:lang w:val="en-GB"/>
        </w:rPr>
        <w:lastRenderedPageBreak/>
        <w:t>Appendix</w:t>
      </w:r>
      <w:r w:rsidRPr="00B91442">
        <w:rPr>
          <w:rFonts w:ascii="Times New Roman" w:hAnsi="Times New Roman" w:cs="Times New Roman"/>
          <w:sz w:val="24"/>
          <w:szCs w:val="24"/>
          <w:lang w:val="en-GB"/>
        </w:rPr>
        <w:t xml:space="preserve"> </w:t>
      </w:r>
      <w:r w:rsidR="00274198">
        <w:rPr>
          <w:rFonts w:ascii="Times New Roman" w:hAnsi="Times New Roman" w:cs="Times New Roman"/>
          <w:sz w:val="24"/>
          <w:szCs w:val="24"/>
          <w:lang w:val="en-GB"/>
        </w:rPr>
        <w:t>A-3</w:t>
      </w:r>
    </w:p>
    <w:p w14:paraId="68655CA2" w14:textId="77777777" w:rsidR="00B91442" w:rsidRPr="00B91442" w:rsidRDefault="00B91442" w:rsidP="00B91442">
      <w:pPr>
        <w:autoSpaceDE w:val="0"/>
        <w:autoSpaceDN w:val="0"/>
        <w:adjustRightInd w:val="0"/>
        <w:spacing w:after="0"/>
        <w:rPr>
          <w:rFonts w:ascii="Times New Roman" w:eastAsiaTheme="minorHAnsi" w:hAnsi="Times New Roman" w:cs="Times New Roman"/>
          <w:sz w:val="24"/>
          <w:szCs w:val="24"/>
          <w:lang w:val="en-US"/>
        </w:rPr>
      </w:pPr>
    </w:p>
    <w:p w14:paraId="139F9A08" w14:textId="77777777" w:rsidR="00B91442" w:rsidRPr="00B91442" w:rsidRDefault="00B91442" w:rsidP="00B91442">
      <w:pPr>
        <w:autoSpaceDE w:val="0"/>
        <w:autoSpaceDN w:val="0"/>
        <w:adjustRightInd w:val="0"/>
        <w:spacing w:after="0"/>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b/>
          <w:bCs/>
          <w:sz w:val="24"/>
          <w:szCs w:val="24"/>
          <w:lang w:val="en-US"/>
        </w:rPr>
        <w:t>National Research University Higher School of Economics</w:t>
      </w:r>
    </w:p>
    <w:p w14:paraId="4F4FD6A2" w14:textId="77777777" w:rsidR="00B91442" w:rsidRPr="00B91442" w:rsidRDefault="00B91442" w:rsidP="00B91442">
      <w:pPr>
        <w:autoSpaceDE w:val="0"/>
        <w:autoSpaceDN w:val="0"/>
        <w:adjustRightInd w:val="0"/>
        <w:spacing w:after="0"/>
        <w:jc w:val="center"/>
        <w:rPr>
          <w:rFonts w:ascii="Times New Roman" w:eastAsiaTheme="minorHAnsi" w:hAnsi="Times New Roman" w:cs="Times New Roman"/>
          <w:b/>
          <w:bCs/>
          <w:sz w:val="24"/>
          <w:szCs w:val="24"/>
          <w:lang w:val="en-US"/>
        </w:rPr>
      </w:pPr>
      <w:r w:rsidRPr="00B91442">
        <w:rPr>
          <w:rFonts w:ascii="Times New Roman" w:eastAsiaTheme="minorHAnsi" w:hAnsi="Times New Roman" w:cs="Times New Roman"/>
          <w:b/>
          <w:bCs/>
          <w:sz w:val="24"/>
          <w:szCs w:val="24"/>
          <w:lang w:val="en-US"/>
        </w:rPr>
        <w:t>St. Petersburg School of Economics and Management</w:t>
      </w:r>
    </w:p>
    <w:p w14:paraId="22FD5163" w14:textId="5790559E" w:rsidR="00B91442" w:rsidRPr="00B91442" w:rsidRDefault="00B91442" w:rsidP="00B91442">
      <w:pPr>
        <w:autoSpaceDE w:val="0"/>
        <w:autoSpaceDN w:val="0"/>
        <w:adjustRightInd w:val="0"/>
        <w:spacing w:after="0"/>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lang w:val="en-US"/>
        </w:rPr>
        <w:t xml:space="preserve">MA Programme </w:t>
      </w:r>
      <w:bookmarkStart w:id="2" w:name="_Hlk118222144"/>
      <w:r w:rsidRPr="00B91442">
        <w:rPr>
          <w:rFonts w:ascii="Times New Roman" w:eastAsiaTheme="minorHAnsi" w:hAnsi="Times New Roman" w:cs="Times New Roman"/>
          <w:sz w:val="24"/>
          <w:szCs w:val="24"/>
          <w:lang w:val="en-US"/>
        </w:rPr>
        <w:t>in International Business</w:t>
      </w:r>
      <w:bookmarkEnd w:id="2"/>
      <w:r w:rsidR="000D43FC">
        <w:rPr>
          <w:rFonts w:ascii="Times New Roman" w:eastAsiaTheme="minorHAnsi" w:hAnsi="Times New Roman" w:cs="Times New Roman"/>
          <w:sz w:val="24"/>
          <w:szCs w:val="24"/>
          <w:lang w:val="en-US"/>
        </w:rPr>
        <w:t xml:space="preserve"> in the APR</w:t>
      </w:r>
    </w:p>
    <w:p w14:paraId="6B280739" w14:textId="42369FF0" w:rsidR="00B91442" w:rsidRPr="00B91442" w:rsidRDefault="00E24F0A" w:rsidP="00B91442">
      <w:pPr>
        <w:autoSpaceDE w:val="0"/>
        <w:autoSpaceDN w:val="0"/>
        <w:adjustRightInd w:val="0"/>
        <w:spacing w:after="0"/>
        <w:jc w:val="center"/>
        <w:rPr>
          <w:rFonts w:ascii="Times New Roman" w:eastAsiaTheme="minorHAnsi" w:hAnsi="Times New Roman" w:cs="Times New Roman"/>
          <w:sz w:val="24"/>
          <w:szCs w:val="24"/>
          <w:lang w:val="en-US"/>
        </w:rPr>
      </w:pPr>
      <w:r>
        <w:rPr>
          <w:rFonts w:ascii="Times New Roman" w:eastAsiaTheme="minorHAnsi" w:hAnsi="Times New Roman" w:cs="Times New Roman"/>
          <w:b/>
          <w:bCs/>
          <w:sz w:val="24"/>
          <w:szCs w:val="24"/>
          <w:lang w:val="en-US"/>
        </w:rPr>
        <w:t>Term paper</w:t>
      </w:r>
      <w:r w:rsidR="00B91442" w:rsidRPr="00B91442">
        <w:rPr>
          <w:rFonts w:ascii="Times New Roman" w:eastAsiaTheme="minorHAnsi" w:hAnsi="Times New Roman" w:cs="Times New Roman"/>
          <w:b/>
          <w:bCs/>
          <w:sz w:val="24"/>
          <w:szCs w:val="24"/>
          <w:lang w:val="en-US"/>
        </w:rPr>
        <w:t xml:space="preserve"> supervisor’s feedback</w:t>
      </w:r>
    </w:p>
    <w:p w14:paraId="0EF672BA" w14:textId="20060E76" w:rsidR="00B91442" w:rsidRPr="00B91442" w:rsidRDefault="00B91442" w:rsidP="00B91442">
      <w:pPr>
        <w:autoSpaceDE w:val="0"/>
        <w:autoSpaceDN w:val="0"/>
        <w:adjustRightInd w:val="0"/>
        <w:spacing w:after="0"/>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b/>
          <w:bCs/>
          <w:sz w:val="24"/>
          <w:szCs w:val="24"/>
          <w:lang w:val="en-US"/>
        </w:rPr>
        <w:t>1</w:t>
      </w:r>
      <w:r w:rsidRPr="00B91442">
        <w:rPr>
          <w:rFonts w:ascii="Times New Roman" w:eastAsiaTheme="minorHAnsi" w:hAnsi="Times New Roman" w:cs="Times New Roman"/>
          <w:b/>
          <w:bCs/>
          <w:sz w:val="24"/>
          <w:szCs w:val="24"/>
          <w:vertAlign w:val="superscript"/>
          <w:lang w:val="en-US"/>
        </w:rPr>
        <w:t>st</w:t>
      </w:r>
      <w:r w:rsidRPr="00B91442">
        <w:rPr>
          <w:rFonts w:ascii="Times New Roman" w:eastAsiaTheme="minorHAnsi" w:hAnsi="Times New Roman" w:cs="Times New Roman"/>
          <w:b/>
          <w:bCs/>
          <w:sz w:val="24"/>
          <w:szCs w:val="24"/>
          <w:lang w:val="en-US"/>
        </w:rPr>
        <w:t xml:space="preserve">  year </w:t>
      </w:r>
      <w:r w:rsidRPr="00B91442">
        <w:rPr>
          <w:rFonts w:ascii="Times New Roman" w:eastAsiaTheme="minorHAnsi" w:hAnsi="Times New Roman" w:cs="Times New Roman"/>
          <w:sz w:val="24"/>
          <w:szCs w:val="24"/>
          <w:lang w:val="en-US"/>
        </w:rPr>
        <w:t>student of the Master’s Programme “International Business</w:t>
      </w:r>
      <w:r w:rsidR="005B55E4">
        <w:rPr>
          <w:rFonts w:ascii="Times New Roman" w:eastAsiaTheme="minorHAnsi" w:hAnsi="Times New Roman" w:cs="Times New Roman"/>
          <w:sz w:val="24"/>
          <w:szCs w:val="24"/>
          <w:lang w:val="en-US"/>
        </w:rPr>
        <w:t xml:space="preserve"> in the APR</w:t>
      </w:r>
      <w:r w:rsidRPr="00B91442">
        <w:rPr>
          <w:rFonts w:ascii="Times New Roman" w:eastAsiaTheme="minorHAnsi" w:hAnsi="Times New Roman" w:cs="Times New Roman"/>
          <w:sz w:val="24"/>
          <w:szCs w:val="24"/>
          <w:lang w:val="en-US"/>
        </w:rPr>
        <w:t>”</w:t>
      </w:r>
    </w:p>
    <w:p w14:paraId="0A122042" w14:textId="77777777" w:rsidR="00B91442" w:rsidRPr="00B91442" w:rsidRDefault="00B91442" w:rsidP="00B91442">
      <w:pPr>
        <w:autoSpaceDE w:val="0"/>
        <w:autoSpaceDN w:val="0"/>
        <w:adjustRightInd w:val="0"/>
        <w:spacing w:after="0"/>
        <w:jc w:val="center"/>
        <w:rPr>
          <w:rFonts w:ascii="Times New Roman" w:eastAsiaTheme="minorHAnsi" w:hAnsi="Times New Roman" w:cs="Times New Roman"/>
          <w:sz w:val="24"/>
          <w:szCs w:val="24"/>
          <w:lang w:val="en-US"/>
        </w:rPr>
      </w:pPr>
      <w:r w:rsidRPr="00B91442">
        <w:rPr>
          <w:rFonts w:ascii="Times New Roman" w:eastAsiaTheme="minorHAnsi" w:hAnsi="Times New Roman" w:cs="Times New Roman"/>
          <w:sz w:val="24"/>
          <w:szCs w:val="24"/>
        </w:rPr>
        <w:t>Full name</w:t>
      </w:r>
      <w:r w:rsidRPr="00B91442">
        <w:rPr>
          <w:rFonts w:ascii="Times New Roman" w:eastAsiaTheme="minorHAnsi" w:hAnsi="Times New Roman" w:cs="Times New Roman"/>
          <w:sz w:val="24"/>
          <w:szCs w:val="24"/>
          <w:lang w:val="en-US"/>
        </w:rPr>
        <w:t>:</w:t>
      </w:r>
    </w:p>
    <w:p w14:paraId="78081E41" w14:textId="50573D0C" w:rsidR="00B91442" w:rsidRPr="00B91442" w:rsidRDefault="00B91442" w:rsidP="00B91442">
      <w:pPr>
        <w:autoSpaceDE w:val="0"/>
        <w:autoSpaceDN w:val="0"/>
        <w:adjustRightInd w:val="0"/>
        <w:spacing w:after="0"/>
        <w:jc w:val="center"/>
        <w:rPr>
          <w:rFonts w:ascii="Times New Roman" w:hAnsi="Times New Roman" w:cs="Times New Roman"/>
          <w:sz w:val="24"/>
          <w:szCs w:val="24"/>
          <w:lang w:val="en-US"/>
        </w:rPr>
      </w:pPr>
      <w:r w:rsidRPr="00B91442">
        <w:rPr>
          <w:rFonts w:ascii="Times New Roman" w:eastAsiaTheme="minorHAnsi" w:hAnsi="Times New Roman" w:cs="Times New Roman"/>
          <w:sz w:val="24"/>
          <w:szCs w:val="24"/>
          <w:lang w:val="en-US"/>
        </w:rPr>
        <w:t>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421"/>
        <w:gridCol w:w="3509"/>
      </w:tblGrid>
      <w:tr w:rsidR="00B91442" w:rsidRPr="005B55E4" w14:paraId="6B1CF9DD" w14:textId="77777777">
        <w:trPr>
          <w:trHeight w:val="760"/>
        </w:trPr>
        <w:tc>
          <w:tcPr>
            <w:tcW w:w="534" w:type="dxa"/>
          </w:tcPr>
          <w:p w14:paraId="6A7DAD1B" w14:textId="77777777" w:rsidR="00B91442" w:rsidRPr="00B91442" w:rsidRDefault="00B91442">
            <w:pPr>
              <w:pStyle w:val="Default"/>
              <w:jc w:val="both"/>
              <w:rPr>
                <w:rFonts w:hAnsi="Times New Roman" w:cs="Times New Roman"/>
                <w:color w:val="548DD4"/>
                <w:sz w:val="22"/>
                <w:szCs w:val="22"/>
                <w:lang w:val="en-US"/>
              </w:rPr>
            </w:pPr>
            <w:r w:rsidRPr="00B91442">
              <w:rPr>
                <w:rFonts w:hAnsi="Times New Roman" w:cs="Times New Roman"/>
                <w:sz w:val="22"/>
                <w:szCs w:val="22"/>
              </w:rPr>
              <w:t>No.</w:t>
            </w:r>
          </w:p>
        </w:tc>
        <w:tc>
          <w:tcPr>
            <w:tcW w:w="5421" w:type="dxa"/>
          </w:tcPr>
          <w:p w14:paraId="7266CAA2" w14:textId="77777777" w:rsidR="00B91442" w:rsidRPr="00B91442" w:rsidRDefault="00B91442">
            <w:pPr>
              <w:pStyle w:val="Default"/>
              <w:jc w:val="center"/>
              <w:rPr>
                <w:rFonts w:hAnsi="Times New Roman" w:cs="Times New Roman"/>
                <w:color w:val="548DD4"/>
                <w:sz w:val="22"/>
                <w:szCs w:val="22"/>
                <w:lang w:val="en-US"/>
              </w:rPr>
            </w:pPr>
            <w:r w:rsidRPr="00B91442">
              <w:rPr>
                <w:rFonts w:hAnsi="Times New Roman" w:cs="Times New Roman"/>
                <w:b/>
                <w:bCs/>
                <w:sz w:val="22"/>
                <w:szCs w:val="22"/>
              </w:rPr>
              <w:t>Evaluation criteria</w:t>
            </w:r>
          </w:p>
        </w:tc>
        <w:tc>
          <w:tcPr>
            <w:tcW w:w="3509" w:type="dxa"/>
          </w:tcPr>
          <w:p w14:paraId="6C78A348" w14:textId="4D9F9B54" w:rsidR="00B91442" w:rsidRPr="00B91442" w:rsidRDefault="00E24F0A">
            <w:pPr>
              <w:pStyle w:val="Default"/>
              <w:jc w:val="center"/>
              <w:rPr>
                <w:rFonts w:hAnsi="Times New Roman" w:cs="Times New Roman"/>
                <w:color w:val="548DD4"/>
                <w:sz w:val="22"/>
                <w:szCs w:val="22"/>
                <w:lang w:val="en-US"/>
              </w:rPr>
            </w:pPr>
            <w:r>
              <w:rPr>
                <w:rFonts w:hAnsi="Times New Roman" w:cs="Times New Roman"/>
                <w:b/>
                <w:bCs/>
                <w:sz w:val="22"/>
                <w:szCs w:val="22"/>
                <w:lang w:val="en-US"/>
              </w:rPr>
              <w:t>S</w:t>
            </w:r>
            <w:r w:rsidR="00B91442" w:rsidRPr="00B91442">
              <w:rPr>
                <w:rFonts w:hAnsi="Times New Roman" w:cs="Times New Roman"/>
                <w:b/>
                <w:bCs/>
                <w:sz w:val="22"/>
                <w:szCs w:val="22"/>
                <w:lang w:val="en-US"/>
              </w:rPr>
              <w:t xml:space="preserve">upervisor’s comments </w:t>
            </w:r>
          </w:p>
        </w:tc>
      </w:tr>
      <w:tr w:rsidR="00B91442" w:rsidRPr="009A1A52" w14:paraId="12CD0801" w14:textId="77777777">
        <w:tc>
          <w:tcPr>
            <w:tcW w:w="534" w:type="dxa"/>
          </w:tcPr>
          <w:p w14:paraId="51AA851A"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1.</w:t>
            </w:r>
          </w:p>
        </w:tc>
        <w:tc>
          <w:tcPr>
            <w:tcW w:w="5421" w:type="dxa"/>
          </w:tcPr>
          <w:p w14:paraId="15C10CFE"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Explanation and substantiation of the research puzzle by the student</w:t>
            </w:r>
          </w:p>
        </w:tc>
        <w:tc>
          <w:tcPr>
            <w:tcW w:w="3509" w:type="dxa"/>
          </w:tcPr>
          <w:p w14:paraId="2A1C17E2"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2344E8BB" w14:textId="77777777">
        <w:tc>
          <w:tcPr>
            <w:tcW w:w="534" w:type="dxa"/>
          </w:tcPr>
          <w:p w14:paraId="5EB8CC1A"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2.</w:t>
            </w:r>
          </w:p>
        </w:tc>
        <w:tc>
          <w:tcPr>
            <w:tcW w:w="5421" w:type="dxa"/>
          </w:tcPr>
          <w:p w14:paraId="727AF50F"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Justification of the puzzle’s relevance to the state of the art in the field, and its connection to the academic debate;</w:t>
            </w:r>
          </w:p>
        </w:tc>
        <w:tc>
          <w:tcPr>
            <w:tcW w:w="3509" w:type="dxa"/>
          </w:tcPr>
          <w:p w14:paraId="721824B3"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395AF673" w14:textId="77777777">
        <w:tc>
          <w:tcPr>
            <w:tcW w:w="534" w:type="dxa"/>
          </w:tcPr>
          <w:p w14:paraId="25A11199"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3.</w:t>
            </w:r>
          </w:p>
        </w:tc>
        <w:tc>
          <w:tcPr>
            <w:tcW w:w="5421" w:type="dxa"/>
          </w:tcPr>
          <w:p w14:paraId="2F2CCEE2"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Correspondence between the topic (title), research goal, objectives, content and empirical findings (conclusions) of the paper: Does the paper answer the research question?</w:t>
            </w:r>
          </w:p>
        </w:tc>
        <w:tc>
          <w:tcPr>
            <w:tcW w:w="3509" w:type="dxa"/>
          </w:tcPr>
          <w:p w14:paraId="650985B2"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7A545926" w14:textId="77777777">
        <w:tc>
          <w:tcPr>
            <w:tcW w:w="534" w:type="dxa"/>
          </w:tcPr>
          <w:p w14:paraId="71AD6C1F"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4.</w:t>
            </w:r>
          </w:p>
        </w:tc>
        <w:tc>
          <w:tcPr>
            <w:tcW w:w="5421" w:type="dxa"/>
          </w:tcPr>
          <w:p w14:paraId="2519D301"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Breadth and coverage of the literature review and its analytic depth: the number of papers reviewed; quality of conclusions; explication of the logic underlying the selection of the sources</w:t>
            </w:r>
          </w:p>
        </w:tc>
        <w:tc>
          <w:tcPr>
            <w:tcW w:w="3509" w:type="dxa"/>
          </w:tcPr>
          <w:p w14:paraId="6AC09D03"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7DCBCEC2" w14:textId="77777777">
        <w:tc>
          <w:tcPr>
            <w:tcW w:w="534" w:type="dxa"/>
          </w:tcPr>
          <w:p w14:paraId="10ECF793"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5.</w:t>
            </w:r>
          </w:p>
        </w:tc>
        <w:tc>
          <w:tcPr>
            <w:tcW w:w="5421" w:type="dxa"/>
          </w:tcPr>
          <w:p w14:paraId="6DE2841D"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Ability to use theoretical concepts for building theoretical and methodological research framework, as well as formulating the research expectations and/or hypotheses (if a research question requires them)</w:t>
            </w:r>
          </w:p>
        </w:tc>
        <w:tc>
          <w:tcPr>
            <w:tcW w:w="3509" w:type="dxa"/>
          </w:tcPr>
          <w:p w14:paraId="25F331D7"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268FCC59" w14:textId="77777777">
        <w:tc>
          <w:tcPr>
            <w:tcW w:w="534" w:type="dxa"/>
          </w:tcPr>
          <w:p w14:paraId="0EC7D786"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6.</w:t>
            </w:r>
          </w:p>
        </w:tc>
        <w:tc>
          <w:tcPr>
            <w:tcW w:w="5421" w:type="dxa"/>
          </w:tcPr>
          <w:p w14:paraId="23A3EAA6"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Effective use of methods for data collection and analysis</w:t>
            </w:r>
          </w:p>
        </w:tc>
        <w:tc>
          <w:tcPr>
            <w:tcW w:w="3509" w:type="dxa"/>
          </w:tcPr>
          <w:p w14:paraId="626DBA45"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15E3FDC3" w14:textId="77777777">
        <w:tc>
          <w:tcPr>
            <w:tcW w:w="534" w:type="dxa"/>
          </w:tcPr>
          <w:p w14:paraId="759F3FA8"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7.</w:t>
            </w:r>
          </w:p>
        </w:tc>
        <w:tc>
          <w:tcPr>
            <w:tcW w:w="5421" w:type="dxa"/>
          </w:tcPr>
          <w:p w14:paraId="7959FB40"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Structure of the paper, logical reasoning in building connections within the argument and between different parts of the paper;</w:t>
            </w:r>
          </w:p>
          <w:p w14:paraId="0C08C3C2"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reliability and accuracy of the findings</w:t>
            </w:r>
          </w:p>
        </w:tc>
        <w:tc>
          <w:tcPr>
            <w:tcW w:w="3509" w:type="dxa"/>
          </w:tcPr>
          <w:p w14:paraId="474AA68B"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7DABE6FE" w14:textId="77777777">
        <w:tc>
          <w:tcPr>
            <w:tcW w:w="534" w:type="dxa"/>
          </w:tcPr>
          <w:p w14:paraId="668ADE74"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8.</w:t>
            </w:r>
          </w:p>
        </w:tc>
        <w:tc>
          <w:tcPr>
            <w:tcW w:w="5421" w:type="dxa"/>
          </w:tcPr>
          <w:p w14:paraId="78850651" w14:textId="77777777"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Conformity with requirements for the formatting, citation rules, as well as bibliographical references and lists</w:t>
            </w:r>
          </w:p>
        </w:tc>
        <w:tc>
          <w:tcPr>
            <w:tcW w:w="3509" w:type="dxa"/>
          </w:tcPr>
          <w:p w14:paraId="22504D22"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654DBFD1" w14:textId="77777777">
        <w:tc>
          <w:tcPr>
            <w:tcW w:w="534" w:type="dxa"/>
          </w:tcPr>
          <w:p w14:paraId="46C98FB7" w14:textId="77777777" w:rsidR="00B91442" w:rsidRPr="00B91442" w:rsidRDefault="00B91442">
            <w:pPr>
              <w:pStyle w:val="Default"/>
              <w:jc w:val="both"/>
              <w:rPr>
                <w:rFonts w:hAnsi="Times New Roman" w:cs="Times New Roman"/>
                <w:b/>
                <w:sz w:val="22"/>
                <w:szCs w:val="22"/>
                <w:lang w:val="en-US"/>
              </w:rPr>
            </w:pPr>
            <w:r w:rsidRPr="00B91442">
              <w:rPr>
                <w:rFonts w:hAnsi="Times New Roman" w:cs="Times New Roman"/>
                <w:b/>
                <w:sz w:val="22"/>
                <w:szCs w:val="22"/>
                <w:lang w:val="en-US"/>
              </w:rPr>
              <w:t>9.</w:t>
            </w:r>
          </w:p>
        </w:tc>
        <w:tc>
          <w:tcPr>
            <w:tcW w:w="5421" w:type="dxa"/>
          </w:tcPr>
          <w:p w14:paraId="3D9B399F" w14:textId="794AA438" w:rsidR="00B91442" w:rsidRPr="00B91442" w:rsidRDefault="00B91442">
            <w:pPr>
              <w:autoSpaceDE w:val="0"/>
              <w:autoSpaceDN w:val="0"/>
              <w:adjustRightInd w:val="0"/>
              <w:spacing w:after="0" w:line="240" w:lineRule="auto"/>
              <w:rPr>
                <w:rFonts w:ascii="Times New Roman" w:hAnsi="Times New Roman" w:cs="Times New Roman"/>
                <w:lang w:val="en-US"/>
              </w:rPr>
            </w:pPr>
            <w:r w:rsidRPr="00B91442">
              <w:rPr>
                <w:rFonts w:ascii="Times New Roman" w:hAnsi="Times New Roman" w:cs="Times New Roman"/>
                <w:lang w:val="en-US"/>
              </w:rPr>
              <w:t xml:space="preserve">Conformity with the formal requirements with regard to the number of academic sources and the word count (no fewer than </w:t>
            </w:r>
            <w:r>
              <w:rPr>
                <w:rFonts w:ascii="Times New Roman" w:hAnsi="Times New Roman" w:cs="Times New Roman"/>
                <w:lang w:val="en-US"/>
              </w:rPr>
              <w:t>8 000 words for individual TP, 12 000 for group TP</w:t>
            </w:r>
            <w:r w:rsidRPr="00B91442">
              <w:rPr>
                <w:rFonts w:ascii="Times New Roman" w:hAnsi="Times New Roman" w:cs="Times New Roman"/>
                <w:lang w:val="en-US"/>
              </w:rPr>
              <w:t>)</w:t>
            </w:r>
          </w:p>
        </w:tc>
        <w:tc>
          <w:tcPr>
            <w:tcW w:w="3509" w:type="dxa"/>
          </w:tcPr>
          <w:p w14:paraId="06FE4FF3" w14:textId="77777777" w:rsidR="00B91442" w:rsidRPr="00B91442" w:rsidRDefault="00B91442">
            <w:pPr>
              <w:pStyle w:val="Default"/>
              <w:jc w:val="both"/>
              <w:rPr>
                <w:rFonts w:hAnsi="Times New Roman" w:cs="Times New Roman"/>
                <w:color w:val="548DD4"/>
                <w:sz w:val="22"/>
                <w:szCs w:val="22"/>
                <w:lang w:val="en-US"/>
              </w:rPr>
            </w:pPr>
          </w:p>
        </w:tc>
      </w:tr>
      <w:tr w:rsidR="00B91442" w:rsidRPr="009A1A52" w14:paraId="5A7E21D1" w14:textId="77777777">
        <w:tc>
          <w:tcPr>
            <w:tcW w:w="534" w:type="dxa"/>
          </w:tcPr>
          <w:p w14:paraId="72C4AB03" w14:textId="77777777" w:rsidR="00B91442" w:rsidRPr="00B91442" w:rsidRDefault="00B91442">
            <w:pPr>
              <w:pStyle w:val="Default"/>
              <w:jc w:val="both"/>
              <w:rPr>
                <w:rFonts w:hAnsi="Times New Roman" w:cs="Times New Roman"/>
                <w:b/>
                <w:bCs/>
                <w:color w:val="548DD4"/>
                <w:sz w:val="22"/>
                <w:szCs w:val="22"/>
                <w:lang w:val="en-US"/>
              </w:rPr>
            </w:pPr>
            <w:r w:rsidRPr="00B91442">
              <w:rPr>
                <w:rFonts w:hAnsi="Times New Roman" w:cs="Times New Roman"/>
                <w:b/>
                <w:bCs/>
                <w:color w:val="000000" w:themeColor="text1"/>
                <w:sz w:val="22"/>
                <w:szCs w:val="22"/>
                <w:lang w:val="en-US"/>
              </w:rPr>
              <w:t>10.</w:t>
            </w:r>
          </w:p>
        </w:tc>
        <w:tc>
          <w:tcPr>
            <w:tcW w:w="5421" w:type="dxa"/>
          </w:tcPr>
          <w:p w14:paraId="7DE1761E" w14:textId="3769627B" w:rsidR="00B91442" w:rsidRPr="00B91442" w:rsidRDefault="00B91442" w:rsidP="00E24F0A">
            <w:pPr>
              <w:autoSpaceDE w:val="0"/>
              <w:autoSpaceDN w:val="0"/>
              <w:adjustRightInd w:val="0"/>
              <w:spacing w:after="0" w:line="240" w:lineRule="auto"/>
              <w:rPr>
                <w:rFonts w:ascii="Times New Roman" w:hAnsi="Times New Roman" w:cs="Times New Roman"/>
                <w:b/>
                <w:bCs/>
                <w:lang w:val="en-US"/>
              </w:rPr>
            </w:pPr>
            <w:r w:rsidRPr="00B91442">
              <w:rPr>
                <w:rFonts w:ascii="Times New Roman" w:hAnsi="Times New Roman" w:cs="Times New Roman"/>
                <w:b/>
                <w:bCs/>
                <w:lang w:val="en-US"/>
              </w:rPr>
              <w:t xml:space="preserve">Recommended grade for the </w:t>
            </w:r>
            <w:r w:rsidR="00E24F0A">
              <w:rPr>
                <w:rFonts w:ascii="Times New Roman" w:hAnsi="Times New Roman" w:cs="Times New Roman"/>
                <w:b/>
                <w:bCs/>
                <w:lang w:val="en-US"/>
              </w:rPr>
              <w:t xml:space="preserve">term paper </w:t>
            </w:r>
            <w:r w:rsidR="005B55E4">
              <w:rPr>
                <w:rFonts w:ascii="Times New Roman" w:hAnsi="Times New Roman" w:cs="Times New Roman"/>
                <w:b/>
                <w:bCs/>
                <w:lang w:val="en-US"/>
              </w:rPr>
              <w:t>(10 points scale)</w:t>
            </w:r>
          </w:p>
        </w:tc>
        <w:tc>
          <w:tcPr>
            <w:tcW w:w="3509" w:type="dxa"/>
          </w:tcPr>
          <w:p w14:paraId="4D7D499E" w14:textId="77777777" w:rsidR="00B91442" w:rsidRPr="00B91442" w:rsidRDefault="00B91442">
            <w:pPr>
              <w:pStyle w:val="Default"/>
              <w:jc w:val="both"/>
              <w:rPr>
                <w:rFonts w:hAnsi="Times New Roman" w:cs="Times New Roman"/>
                <w:color w:val="548DD4"/>
                <w:sz w:val="22"/>
                <w:szCs w:val="22"/>
                <w:lang w:val="en-US"/>
              </w:rPr>
            </w:pPr>
          </w:p>
        </w:tc>
      </w:tr>
    </w:tbl>
    <w:p w14:paraId="33E42C96" w14:textId="77777777" w:rsidR="00B91442" w:rsidRPr="00B91442" w:rsidRDefault="00B91442" w:rsidP="00B91442">
      <w:pPr>
        <w:pStyle w:val="Default"/>
        <w:rPr>
          <w:rFonts w:hAnsi="Times New Roman" w:cs="Times New Roman"/>
          <w:lang w:val="en-US"/>
        </w:rPr>
      </w:pPr>
    </w:p>
    <w:p w14:paraId="538F5247" w14:textId="77777777" w:rsidR="00B91442" w:rsidRPr="00B91442" w:rsidRDefault="00B91442" w:rsidP="00B91442">
      <w:pPr>
        <w:pStyle w:val="Default"/>
        <w:rPr>
          <w:rFonts w:hAnsi="Times New Roman" w:cs="Times New Roman"/>
          <w:lang w:val="en-US"/>
        </w:rPr>
      </w:pPr>
      <w:r w:rsidRPr="00B91442">
        <w:rPr>
          <w:rFonts w:hAnsi="Times New Roman" w:cs="Times New Roman"/>
          <w:lang w:val="en-US"/>
        </w:rPr>
        <w:t xml:space="preserve">Comments: </w:t>
      </w:r>
    </w:p>
    <w:p w14:paraId="0B3B21C6" w14:textId="7E70FB16" w:rsidR="00B91442" w:rsidRPr="00B91442" w:rsidRDefault="00B91442" w:rsidP="00B91442">
      <w:pPr>
        <w:pStyle w:val="Default"/>
        <w:rPr>
          <w:rFonts w:hAnsi="Times New Roman" w:cs="Times New Roman"/>
          <w:lang w:val="en-US"/>
        </w:rPr>
      </w:pPr>
      <w:r w:rsidRPr="00B91442">
        <w:rPr>
          <w:rFonts w:hAnsi="Times New Roman" w:cs="Times New Roman"/>
          <w:lang w:val="en-US"/>
        </w:rPr>
        <w:t>_________________________________________________________________________________</w:t>
      </w:r>
    </w:p>
    <w:p w14:paraId="768B5A87" w14:textId="77777777" w:rsidR="00B91442" w:rsidRPr="00B91442" w:rsidRDefault="00B91442" w:rsidP="00B91442">
      <w:pPr>
        <w:pStyle w:val="Default"/>
        <w:jc w:val="right"/>
        <w:rPr>
          <w:rFonts w:hAnsi="Times New Roman" w:cs="Times New Roman"/>
          <w:lang w:val="en-US"/>
        </w:rPr>
      </w:pPr>
      <w:r w:rsidRPr="00B91442">
        <w:rPr>
          <w:rFonts w:hAnsi="Times New Roman" w:cs="Times New Roman"/>
          <w:lang w:val="en-US"/>
        </w:rPr>
        <w:lastRenderedPageBreak/>
        <w:t xml:space="preserve">Term Paper Supervisor _______________ ______________________________________________ </w:t>
      </w:r>
    </w:p>
    <w:p w14:paraId="01308B58" w14:textId="22E6D30F" w:rsidR="00B91442" w:rsidRPr="00B91442" w:rsidRDefault="00B91442" w:rsidP="00B91442">
      <w:pPr>
        <w:pStyle w:val="Default"/>
        <w:jc w:val="right"/>
        <w:rPr>
          <w:rFonts w:hAnsi="Times New Roman" w:cs="Times New Roman"/>
          <w:i/>
          <w:iCs/>
          <w:lang w:val="en-US"/>
        </w:rPr>
      </w:pPr>
      <w:r w:rsidRPr="00B91442">
        <w:rPr>
          <w:rFonts w:hAnsi="Times New Roman" w:cs="Times New Roman"/>
          <w:i/>
          <w:iCs/>
          <w:lang w:val="en-US"/>
        </w:rPr>
        <w:t>(signature) (full name, academic degree, position, subdivision)</w:t>
      </w:r>
    </w:p>
    <w:p w14:paraId="6912F7D1" w14:textId="557FCCF6" w:rsidR="00B91442" w:rsidRPr="00B91442" w:rsidRDefault="00B91442" w:rsidP="00B91442">
      <w:pPr>
        <w:pStyle w:val="Default"/>
        <w:jc w:val="right"/>
        <w:rPr>
          <w:rFonts w:hAnsi="Times New Roman" w:cs="Times New Roman"/>
          <w:lang w:val="en-GB"/>
        </w:rPr>
      </w:pPr>
      <w:r w:rsidRPr="00B91442">
        <w:rPr>
          <w:rFonts w:hAnsi="Times New Roman" w:cs="Times New Roman"/>
          <w:lang w:val="en-US"/>
        </w:rPr>
        <w:t>“___”__________________202</w:t>
      </w:r>
      <w:r w:rsidR="00720F46">
        <w:rPr>
          <w:rFonts w:hAnsi="Times New Roman" w:cs="Times New Roman"/>
          <w:lang w:val="en-US"/>
        </w:rPr>
        <w:t>5</w:t>
      </w:r>
    </w:p>
    <w:p w14:paraId="1C400DE4" w14:textId="211955B2" w:rsidR="0032332C" w:rsidRPr="00A060EE" w:rsidRDefault="000C06A4" w:rsidP="00816ADB">
      <w:pPr>
        <w:pageBreakBefore/>
        <w:spacing w:after="0" w:line="240" w:lineRule="auto"/>
        <w:jc w:val="right"/>
        <w:rPr>
          <w:rFonts w:ascii="Times New Roman" w:eastAsia="Times New Roman" w:hAnsi="Times New Roman" w:cs="Times New Roman"/>
          <w:b/>
          <w:bCs/>
          <w:i/>
          <w:iCs/>
          <w:sz w:val="24"/>
          <w:szCs w:val="24"/>
          <w:lang w:val="en-US"/>
        </w:rPr>
      </w:pPr>
      <w:r w:rsidRPr="00B91442">
        <w:rPr>
          <w:rFonts w:ascii="Times New Roman" w:hAnsi="Times New Roman" w:cs="Times New Roman"/>
          <w:b/>
          <w:bCs/>
          <w:i/>
          <w:iCs/>
          <w:sz w:val="24"/>
          <w:szCs w:val="24"/>
          <w:lang w:val="en-GB"/>
        </w:rPr>
        <w:lastRenderedPageBreak/>
        <w:t xml:space="preserve">Appendix </w:t>
      </w:r>
      <w:r w:rsidR="00274198">
        <w:rPr>
          <w:rFonts w:ascii="Times New Roman" w:hAnsi="Times New Roman" w:cs="Times New Roman"/>
          <w:b/>
          <w:bCs/>
          <w:i/>
          <w:iCs/>
          <w:sz w:val="24"/>
          <w:szCs w:val="24"/>
          <w:lang w:val="en-GB"/>
        </w:rPr>
        <w:t>A-4</w:t>
      </w:r>
    </w:p>
    <w:p w14:paraId="60619534" w14:textId="77777777" w:rsidR="0032332C" w:rsidRPr="00B91442" w:rsidRDefault="0032332C" w:rsidP="00816ADB">
      <w:pPr>
        <w:spacing w:after="0" w:line="240" w:lineRule="auto"/>
        <w:jc w:val="center"/>
        <w:rPr>
          <w:rFonts w:ascii="Times New Roman" w:eastAsia="Times New Roman" w:hAnsi="Times New Roman" w:cs="Times New Roman"/>
          <w:b/>
          <w:bCs/>
          <w:i/>
          <w:iCs/>
          <w:sz w:val="24"/>
          <w:szCs w:val="24"/>
          <w:lang w:val="en-GB"/>
        </w:rPr>
      </w:pPr>
    </w:p>
    <w:p w14:paraId="1AA5E0A2" w14:textId="77777777" w:rsidR="0032332C" w:rsidRPr="00B91442" w:rsidRDefault="000C06A4" w:rsidP="00816ADB">
      <w:pPr>
        <w:spacing w:after="0" w:line="240" w:lineRule="auto"/>
        <w:jc w:val="center"/>
        <w:rPr>
          <w:rFonts w:ascii="Times New Roman" w:eastAsia="Times New Roman Bold" w:hAnsi="Times New Roman" w:cs="Times New Roman"/>
          <w:sz w:val="24"/>
          <w:szCs w:val="24"/>
          <w:lang w:val="en-GB"/>
        </w:rPr>
      </w:pPr>
      <w:r w:rsidRPr="00B91442">
        <w:rPr>
          <w:rFonts w:ascii="Times New Roman" w:hAnsi="Times New Roman" w:cs="Times New Roman"/>
          <w:sz w:val="24"/>
          <w:szCs w:val="24"/>
          <w:lang w:val="en-GB"/>
        </w:rPr>
        <w:t>Template Request for Change of Term Paper Topic</w:t>
      </w:r>
    </w:p>
    <w:p w14:paraId="68A75A2D" w14:textId="77777777" w:rsidR="0032332C" w:rsidRPr="00B91442" w:rsidRDefault="0032332C" w:rsidP="00816ADB">
      <w:pPr>
        <w:spacing w:after="0" w:line="240" w:lineRule="auto"/>
        <w:rPr>
          <w:rFonts w:ascii="Times New Roman" w:eastAsia="Times New Roman" w:hAnsi="Times New Roman" w:cs="Times New Roman"/>
          <w:sz w:val="24"/>
          <w:szCs w:val="24"/>
          <w:lang w:val="en-GB"/>
        </w:rPr>
      </w:pPr>
    </w:p>
    <w:p w14:paraId="773B5A71" w14:textId="77777777" w:rsidR="0032332C" w:rsidRPr="00B91442" w:rsidRDefault="000C06A4"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TO: </w:t>
      </w:r>
    </w:p>
    <w:p w14:paraId="45AF6788" w14:textId="77777777" w:rsidR="00205DC0" w:rsidRPr="00B91442" w:rsidRDefault="000C06A4" w:rsidP="00816ADB">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 xml:space="preserve">Academic Supervisor of the </w:t>
      </w:r>
      <w:r w:rsidR="00205DC0" w:rsidRPr="00B91442">
        <w:rPr>
          <w:rFonts w:ascii="Times New Roman" w:hAnsi="Times New Roman" w:cs="Times New Roman"/>
          <w:sz w:val="24"/>
          <w:szCs w:val="24"/>
          <w:lang w:val="en-GB"/>
        </w:rPr>
        <w:t>MA</w:t>
      </w:r>
      <w:r w:rsidRPr="00B91442">
        <w:rPr>
          <w:rFonts w:ascii="Times New Roman" w:hAnsi="Times New Roman" w:cs="Times New Roman"/>
          <w:sz w:val="24"/>
          <w:szCs w:val="24"/>
          <w:lang w:val="en-GB"/>
        </w:rPr>
        <w:t xml:space="preserve"> Programme </w:t>
      </w:r>
    </w:p>
    <w:p w14:paraId="5E3E1A97" w14:textId="09485BF7" w:rsidR="00597771" w:rsidRPr="00B91442" w:rsidRDefault="00597771"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International Business</w:t>
      </w:r>
      <w:r w:rsidR="00045C61">
        <w:rPr>
          <w:rFonts w:ascii="Times New Roman" w:hAnsi="Times New Roman" w:cs="Times New Roman"/>
          <w:sz w:val="24"/>
          <w:szCs w:val="24"/>
          <w:lang w:val="en-GB"/>
        </w:rPr>
        <w:t xml:space="preserve"> in the APR</w:t>
      </w:r>
    </w:p>
    <w:p w14:paraId="3D322900" w14:textId="17EB21DE" w:rsidR="0032332C" w:rsidRPr="00B91442" w:rsidRDefault="00205DC0" w:rsidP="00816ADB">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Prof. Veselova Liudmila</w:t>
      </w:r>
    </w:p>
    <w:p w14:paraId="02CF4C44" w14:textId="77777777" w:rsidR="00597771" w:rsidRPr="00B91442" w:rsidRDefault="00597771" w:rsidP="00816ADB">
      <w:pPr>
        <w:spacing w:after="0" w:line="240" w:lineRule="auto"/>
        <w:ind w:left="4536"/>
        <w:rPr>
          <w:rFonts w:ascii="Times New Roman" w:eastAsia="Times New Roman" w:hAnsi="Times New Roman" w:cs="Times New Roman"/>
          <w:sz w:val="24"/>
          <w:szCs w:val="24"/>
          <w:lang w:val="en-GB"/>
        </w:rPr>
      </w:pPr>
    </w:p>
    <w:p w14:paraId="485BAA15" w14:textId="77777777" w:rsidR="0032332C" w:rsidRPr="00B91442" w:rsidRDefault="000C06A4"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FROM: </w:t>
      </w:r>
    </w:p>
    <w:p w14:paraId="7F98D399" w14:textId="77777777" w:rsidR="0032332C" w:rsidRPr="00B91442" w:rsidRDefault="000C06A4"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_____________________________________ </w:t>
      </w:r>
    </w:p>
    <w:p w14:paraId="3AB225A2" w14:textId="77777777" w:rsidR="0032332C" w:rsidRPr="00B91442" w:rsidRDefault="000C06A4"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_____________________________________ </w:t>
      </w:r>
    </w:p>
    <w:p w14:paraId="787FBCC1" w14:textId="47F00332" w:rsidR="00A27C6A" w:rsidRPr="00B91442" w:rsidRDefault="00A27C6A" w:rsidP="00816ADB">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_____________________________________</w:t>
      </w:r>
    </w:p>
    <w:p w14:paraId="29619C17" w14:textId="32834C94" w:rsidR="00A27C6A" w:rsidRPr="00B91442" w:rsidRDefault="00A27C6A" w:rsidP="00816ADB">
      <w:pPr>
        <w:spacing w:after="0" w:line="240" w:lineRule="auto"/>
        <w:ind w:left="4536"/>
        <w:jc w:val="center"/>
        <w:rPr>
          <w:rFonts w:ascii="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Student’s full name</w:t>
      </w:r>
    </w:p>
    <w:p w14:paraId="30ED20F7" w14:textId="4F38FD7E" w:rsidR="0032332C" w:rsidRPr="00B91442" w:rsidRDefault="002D57F7" w:rsidP="00816ADB">
      <w:pPr>
        <w:spacing w:after="0" w:line="240" w:lineRule="auto"/>
        <w:ind w:left="4536"/>
        <w:rPr>
          <w:rFonts w:ascii="Times New Roman" w:eastAsia="Times New Roman" w:hAnsi="Times New Roman" w:cs="Times New Roman"/>
          <w:sz w:val="24"/>
          <w:szCs w:val="24"/>
          <w:lang w:val="en-GB"/>
        </w:rPr>
      </w:pPr>
      <w:r w:rsidRPr="00B91442">
        <w:rPr>
          <w:rFonts w:ascii="Times New Roman" w:eastAsia="Times New Roman" w:hAnsi="Times New Roman" w:cs="Times New Roman"/>
          <w:sz w:val="24"/>
          <w:szCs w:val="24"/>
          <w:lang w:val="en-GB"/>
        </w:rPr>
        <w:t>_</w:t>
      </w:r>
      <w:r w:rsidR="00A27C6A" w:rsidRPr="00B91442">
        <w:rPr>
          <w:rFonts w:ascii="Times New Roman" w:eastAsia="Times New Roman" w:hAnsi="Times New Roman" w:cs="Times New Roman"/>
          <w:sz w:val="24"/>
          <w:szCs w:val="24"/>
          <w:lang w:val="en-GB"/>
        </w:rPr>
        <w:t>_____________________________________</w:t>
      </w:r>
      <w:r w:rsidR="000C06A4" w:rsidRPr="00B91442">
        <w:rPr>
          <w:rFonts w:ascii="Times New Roman" w:hAnsi="Times New Roman" w:cs="Times New Roman"/>
          <w:sz w:val="24"/>
          <w:szCs w:val="24"/>
          <w:lang w:val="en-GB"/>
        </w:rPr>
        <w:t xml:space="preserve"> </w:t>
      </w:r>
    </w:p>
    <w:p w14:paraId="14167076" w14:textId="30190455" w:rsidR="0032332C" w:rsidRPr="00B91442" w:rsidRDefault="00A27C6A" w:rsidP="00816ADB">
      <w:pPr>
        <w:spacing w:after="0" w:line="240" w:lineRule="auto"/>
        <w:jc w:val="center"/>
        <w:rPr>
          <w:rFonts w:ascii="Times New Roman" w:eastAsia="Times New Roman" w:hAnsi="Times New Roman" w:cs="Times New Roman"/>
          <w:sz w:val="24"/>
          <w:szCs w:val="24"/>
          <w:vertAlign w:val="superscript"/>
          <w:lang w:val="en-GB"/>
        </w:rPr>
      </w:pPr>
      <w:r w:rsidRPr="00B91442">
        <w:rPr>
          <w:rFonts w:ascii="Times New Roman" w:eastAsia="Times New Roman" w:hAnsi="Times New Roman" w:cs="Times New Roman"/>
          <w:sz w:val="24"/>
          <w:szCs w:val="24"/>
          <w:vertAlign w:val="superscript"/>
          <w:lang w:val="en-GB"/>
        </w:rPr>
        <w:t xml:space="preserve">                                                                         Group No.</w:t>
      </w:r>
    </w:p>
    <w:p w14:paraId="3BE51258" w14:textId="77777777" w:rsidR="0032332C" w:rsidRPr="00B91442" w:rsidRDefault="0032332C" w:rsidP="00816ADB">
      <w:pPr>
        <w:spacing w:after="0" w:line="240" w:lineRule="auto"/>
        <w:rPr>
          <w:rFonts w:ascii="Times New Roman" w:eastAsia="Times New Roman" w:hAnsi="Times New Roman" w:cs="Times New Roman"/>
          <w:sz w:val="24"/>
          <w:szCs w:val="24"/>
          <w:lang w:val="en-GB"/>
        </w:rPr>
      </w:pPr>
    </w:p>
    <w:p w14:paraId="5DFD8BA4" w14:textId="77777777" w:rsidR="0032332C" w:rsidRPr="00B91442" w:rsidRDefault="000C06A4" w:rsidP="00816ADB">
      <w:pPr>
        <w:spacing w:after="0" w:line="240" w:lineRule="auto"/>
        <w:jc w:val="center"/>
        <w:rPr>
          <w:rFonts w:ascii="Times New Roman" w:eastAsia="Times New Roman" w:hAnsi="Times New Roman" w:cs="Times New Roman"/>
          <w:b/>
          <w:bCs/>
          <w:sz w:val="24"/>
          <w:szCs w:val="24"/>
          <w:lang w:val="en-GB"/>
        </w:rPr>
      </w:pPr>
      <w:r w:rsidRPr="00B91442">
        <w:rPr>
          <w:rFonts w:ascii="Times New Roman" w:hAnsi="Times New Roman" w:cs="Times New Roman"/>
          <w:b/>
          <w:bCs/>
          <w:sz w:val="24"/>
          <w:szCs w:val="24"/>
          <w:lang w:val="en-GB"/>
        </w:rPr>
        <w:t>Request</w:t>
      </w:r>
    </w:p>
    <w:p w14:paraId="62E2EBF7" w14:textId="77777777" w:rsidR="0032332C" w:rsidRPr="00B91442" w:rsidRDefault="0032332C" w:rsidP="00816ADB">
      <w:pPr>
        <w:spacing w:after="0" w:line="240" w:lineRule="auto"/>
        <w:rPr>
          <w:rFonts w:ascii="Times New Roman" w:eastAsia="Times New Roman" w:hAnsi="Times New Roman" w:cs="Times New Roman"/>
          <w:sz w:val="24"/>
          <w:szCs w:val="24"/>
          <w:lang w:val="en-GB"/>
        </w:rPr>
      </w:pPr>
    </w:p>
    <w:p w14:paraId="46A7154E" w14:textId="2FFD40C3" w:rsidR="002D57F7" w:rsidRPr="00B91442" w:rsidRDefault="000C06A4" w:rsidP="00816ADB">
      <w:pPr>
        <w:spacing w:after="0" w:line="240" w:lineRule="auto"/>
        <w:rPr>
          <w:rFonts w:ascii="Times New Roman" w:hAnsi="Times New Roman" w:cs="Times New Roman"/>
          <w:sz w:val="24"/>
          <w:szCs w:val="24"/>
          <w:lang w:val="en-GB"/>
        </w:rPr>
      </w:pPr>
      <w:r w:rsidRPr="00B91442">
        <w:rPr>
          <w:rFonts w:ascii="Times New Roman" w:hAnsi="Times New Roman" w:cs="Times New Roman"/>
          <w:sz w:val="24"/>
          <w:szCs w:val="24"/>
          <w:lang w:val="en-GB"/>
        </w:rPr>
        <w:t>I hereby request to change the topic of my term paper from</w:t>
      </w:r>
    </w:p>
    <w:p w14:paraId="0C417A0B" w14:textId="66B41570" w:rsidR="002D57F7" w:rsidRPr="00B91442" w:rsidRDefault="002D57F7" w:rsidP="00816ADB">
      <w:pPr>
        <w:spacing w:after="0" w:line="240" w:lineRule="auto"/>
        <w:jc w:val="center"/>
        <w:rPr>
          <w:rFonts w:ascii="Times New Roman" w:hAnsi="Times New Roman" w:cs="Times New Roman"/>
          <w:sz w:val="24"/>
          <w:szCs w:val="24"/>
          <w:lang w:val="en-GB"/>
        </w:rPr>
      </w:pPr>
      <w:bookmarkStart w:id="3" w:name="_Hlk53317605"/>
      <w:r w:rsidRPr="00B91442">
        <w:rPr>
          <w:rFonts w:ascii="Times New Roman" w:hAnsi="Times New Roman" w:cs="Times New Roman"/>
          <w:sz w:val="24"/>
          <w:szCs w:val="24"/>
          <w:lang w:val="en-GB"/>
        </w:rPr>
        <w:t>“________________________________________________</w:t>
      </w:r>
      <w:r w:rsidR="00E52546">
        <w:rPr>
          <w:rFonts w:ascii="Times New Roman" w:hAnsi="Times New Roman" w:cs="Times New Roman"/>
          <w:sz w:val="24"/>
          <w:szCs w:val="24"/>
          <w:lang w:val="en-GB"/>
        </w:rPr>
        <w:t>_____________________________________________</w:t>
      </w:r>
      <w:r w:rsidRPr="00B91442">
        <w:rPr>
          <w:rFonts w:ascii="Times New Roman" w:hAnsi="Times New Roman" w:cs="Times New Roman"/>
          <w:sz w:val="24"/>
          <w:szCs w:val="24"/>
          <w:lang w:val="en-GB"/>
        </w:rPr>
        <w:t xml:space="preserve">___________________________________________________________________”    </w:t>
      </w:r>
    </w:p>
    <w:p w14:paraId="46F3B417" w14:textId="5C389606" w:rsidR="002D57F7" w:rsidRPr="00B91442" w:rsidRDefault="002D57F7" w:rsidP="00816ADB">
      <w:pPr>
        <w:spacing w:after="0" w:line="240" w:lineRule="auto"/>
        <w:jc w:val="center"/>
        <w:rPr>
          <w:rFonts w:ascii="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w:t>
      </w:r>
      <w:r w:rsidR="00E52546">
        <w:rPr>
          <w:rFonts w:ascii="Times New Roman" w:hAnsi="Times New Roman" w:cs="Times New Roman"/>
          <w:sz w:val="24"/>
          <w:szCs w:val="24"/>
          <w:vertAlign w:val="superscript"/>
          <w:lang w:val="en-US"/>
        </w:rPr>
        <w:t>t</w:t>
      </w:r>
      <w:r w:rsidR="00E52546" w:rsidRPr="00B91442">
        <w:rPr>
          <w:rFonts w:ascii="Times New Roman" w:hAnsi="Times New Roman" w:cs="Times New Roman"/>
          <w:sz w:val="24"/>
          <w:szCs w:val="24"/>
          <w:vertAlign w:val="superscript"/>
          <w:lang w:val="en-GB"/>
        </w:rPr>
        <w:t>opic</w:t>
      </w:r>
      <w:r w:rsidRPr="00B91442">
        <w:rPr>
          <w:rFonts w:ascii="Times New Roman" w:hAnsi="Times New Roman" w:cs="Times New Roman"/>
          <w:sz w:val="24"/>
          <w:szCs w:val="24"/>
          <w:vertAlign w:val="superscript"/>
          <w:lang w:val="en-GB"/>
        </w:rPr>
        <w:t xml:space="preserve"> in English)</w:t>
      </w:r>
      <w:r w:rsidRPr="00B91442">
        <w:rPr>
          <w:rFonts w:ascii="Times New Roman" w:hAnsi="Times New Roman" w:cs="Times New Roman"/>
          <w:sz w:val="24"/>
          <w:szCs w:val="24"/>
          <w:lang w:val="en-GB"/>
        </w:rPr>
        <w:t xml:space="preserve">         “____________________________________________________________________________________________________________________________________________________</w:t>
      </w:r>
      <w:r w:rsidR="00E52546">
        <w:rPr>
          <w:rFonts w:ascii="Times New Roman" w:hAnsi="Times New Roman" w:cs="Times New Roman"/>
          <w:sz w:val="24"/>
          <w:szCs w:val="24"/>
          <w:lang w:val="en-GB"/>
        </w:rPr>
        <w:t>____________</w:t>
      </w:r>
      <w:r w:rsidRPr="00B91442">
        <w:rPr>
          <w:rFonts w:ascii="Times New Roman" w:hAnsi="Times New Roman" w:cs="Times New Roman"/>
          <w:sz w:val="24"/>
          <w:szCs w:val="24"/>
          <w:lang w:val="en-GB"/>
        </w:rPr>
        <w:t>”</w:t>
      </w:r>
      <w:r w:rsidR="00E52546">
        <w:rPr>
          <w:rFonts w:ascii="Times New Roman" w:hAnsi="Times New Roman" w:cs="Times New Roman"/>
          <w:sz w:val="24"/>
          <w:szCs w:val="24"/>
          <w:lang w:val="en-GB"/>
        </w:rPr>
        <w:t xml:space="preserve"> </w:t>
      </w:r>
      <w:r w:rsidRPr="00B91442">
        <w:rPr>
          <w:rFonts w:ascii="Times New Roman" w:hAnsi="Times New Roman" w:cs="Times New Roman"/>
          <w:sz w:val="24"/>
          <w:szCs w:val="24"/>
          <w:vertAlign w:val="superscript"/>
          <w:lang w:val="en-US"/>
        </w:rPr>
        <w:t>(t</w:t>
      </w:r>
      <w:r w:rsidRPr="00B91442">
        <w:rPr>
          <w:rFonts w:ascii="Times New Roman" w:hAnsi="Times New Roman" w:cs="Times New Roman"/>
          <w:sz w:val="24"/>
          <w:szCs w:val="24"/>
          <w:vertAlign w:val="superscript"/>
          <w:lang w:val="fi-FI"/>
        </w:rPr>
        <w:t>o</w:t>
      </w:r>
      <w:r w:rsidRPr="00B91442">
        <w:rPr>
          <w:rFonts w:ascii="Times New Roman" w:hAnsi="Times New Roman" w:cs="Times New Roman"/>
          <w:sz w:val="24"/>
          <w:szCs w:val="24"/>
          <w:vertAlign w:val="superscript"/>
          <w:lang w:val="en-GB"/>
        </w:rPr>
        <w:t>pic in Russian)</w:t>
      </w:r>
    </w:p>
    <w:bookmarkEnd w:id="3"/>
    <w:p w14:paraId="3A4CA5E9" w14:textId="710FF73C" w:rsidR="002D57F7" w:rsidRPr="00B91442" w:rsidRDefault="002D57F7" w:rsidP="00816ADB">
      <w:pPr>
        <w:spacing w:after="0" w:line="240" w:lineRule="auto"/>
        <w:rPr>
          <w:rFonts w:ascii="Times New Roman" w:hAnsi="Times New Roman" w:cs="Times New Roman"/>
          <w:sz w:val="24"/>
          <w:szCs w:val="24"/>
          <w:lang w:val="en-GB"/>
        </w:rPr>
      </w:pPr>
      <w:r w:rsidRPr="00B91442">
        <w:rPr>
          <w:rFonts w:ascii="Times New Roman" w:hAnsi="Times New Roman" w:cs="Times New Roman"/>
          <w:sz w:val="24"/>
          <w:szCs w:val="24"/>
          <w:lang w:val="en-GB"/>
        </w:rPr>
        <w:t>to“_________________________________________________________________________________________________________________________________________________</w:t>
      </w:r>
      <w:r w:rsidR="00E52546">
        <w:rPr>
          <w:rFonts w:ascii="Times New Roman" w:hAnsi="Times New Roman" w:cs="Times New Roman"/>
          <w:sz w:val="24"/>
          <w:szCs w:val="24"/>
          <w:lang w:val="en-GB"/>
        </w:rPr>
        <w:t>_____________</w:t>
      </w:r>
      <w:r w:rsidRPr="00B91442">
        <w:rPr>
          <w:rFonts w:ascii="Times New Roman" w:hAnsi="Times New Roman" w:cs="Times New Roman"/>
          <w:sz w:val="24"/>
          <w:szCs w:val="24"/>
          <w:lang w:val="en-GB"/>
        </w:rPr>
        <w:t xml:space="preserve">_”    </w:t>
      </w:r>
    </w:p>
    <w:p w14:paraId="2985BABB" w14:textId="3D75F5E6" w:rsidR="002D57F7" w:rsidRPr="00B91442" w:rsidRDefault="002D57F7" w:rsidP="00816ADB">
      <w:pPr>
        <w:spacing w:after="0" w:line="240" w:lineRule="auto"/>
        <w:jc w:val="center"/>
        <w:rPr>
          <w:rFonts w:ascii="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(topic in English)</w:t>
      </w:r>
      <w:r w:rsidRPr="00B91442">
        <w:rPr>
          <w:rFonts w:ascii="Times New Roman" w:hAnsi="Times New Roman" w:cs="Times New Roman"/>
          <w:sz w:val="24"/>
          <w:szCs w:val="24"/>
          <w:lang w:val="en-GB"/>
        </w:rPr>
        <w:t xml:space="preserve">           “___________________________________________________________________________________________________________________________________</w:t>
      </w:r>
      <w:r w:rsidR="00E52546">
        <w:rPr>
          <w:rFonts w:ascii="Times New Roman" w:hAnsi="Times New Roman" w:cs="Times New Roman"/>
          <w:sz w:val="24"/>
          <w:szCs w:val="24"/>
          <w:lang w:val="en-GB"/>
        </w:rPr>
        <w:t>_____________</w:t>
      </w:r>
      <w:r w:rsidRPr="00B91442">
        <w:rPr>
          <w:rFonts w:ascii="Times New Roman" w:hAnsi="Times New Roman" w:cs="Times New Roman"/>
          <w:sz w:val="24"/>
          <w:szCs w:val="24"/>
          <w:lang w:val="en-GB"/>
        </w:rPr>
        <w:t>________________”</w:t>
      </w:r>
      <w:r w:rsidR="00E52546">
        <w:rPr>
          <w:rFonts w:ascii="Times New Roman" w:hAnsi="Times New Roman" w:cs="Times New Roman"/>
          <w:sz w:val="24"/>
          <w:szCs w:val="24"/>
          <w:lang w:val="en-GB"/>
        </w:rPr>
        <w:t xml:space="preserve"> </w:t>
      </w:r>
      <w:r w:rsidRPr="00B91442">
        <w:rPr>
          <w:rFonts w:ascii="Times New Roman" w:hAnsi="Times New Roman" w:cs="Times New Roman"/>
          <w:sz w:val="24"/>
          <w:szCs w:val="24"/>
          <w:vertAlign w:val="superscript"/>
          <w:lang w:val="en-US"/>
        </w:rPr>
        <w:t>(t</w:t>
      </w:r>
      <w:r w:rsidRPr="00B91442">
        <w:rPr>
          <w:rFonts w:ascii="Times New Roman" w:hAnsi="Times New Roman" w:cs="Times New Roman"/>
          <w:sz w:val="24"/>
          <w:szCs w:val="24"/>
          <w:vertAlign w:val="superscript"/>
          <w:lang w:val="fi-FI"/>
        </w:rPr>
        <w:t>o</w:t>
      </w:r>
      <w:r w:rsidRPr="00B91442">
        <w:rPr>
          <w:rFonts w:ascii="Times New Roman" w:hAnsi="Times New Roman" w:cs="Times New Roman"/>
          <w:sz w:val="24"/>
          <w:szCs w:val="24"/>
          <w:vertAlign w:val="superscript"/>
          <w:lang w:val="en-GB"/>
        </w:rPr>
        <w:t>pic in Russian)</w:t>
      </w:r>
    </w:p>
    <w:p w14:paraId="2F662540" w14:textId="77777777" w:rsidR="002D57F7" w:rsidRPr="00B91442" w:rsidRDefault="002D57F7" w:rsidP="00816ADB">
      <w:pPr>
        <w:spacing w:after="0" w:line="240" w:lineRule="auto"/>
        <w:jc w:val="right"/>
        <w:rPr>
          <w:rFonts w:ascii="Times New Roman" w:hAnsi="Times New Roman" w:cs="Times New Roman"/>
          <w:sz w:val="24"/>
          <w:szCs w:val="24"/>
          <w:lang w:val="en-GB"/>
        </w:rPr>
      </w:pPr>
    </w:p>
    <w:p w14:paraId="13A489A6" w14:textId="11C0E036" w:rsidR="0032332C" w:rsidRPr="00B91442" w:rsidRDefault="000C06A4" w:rsidP="00816ADB">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 </w:t>
      </w:r>
    </w:p>
    <w:p w14:paraId="2A4158EF" w14:textId="77777777" w:rsidR="0032332C" w:rsidRPr="00B91442" w:rsidRDefault="000C06A4" w:rsidP="00816ADB">
      <w:pPr>
        <w:spacing w:after="0" w:line="240" w:lineRule="auto"/>
        <w:jc w:val="right"/>
        <w:rPr>
          <w:rFonts w:ascii="Times New Roman" w:eastAsia="Times New Roman" w:hAnsi="Times New Roman" w:cs="Times New Roman"/>
          <w:sz w:val="24"/>
          <w:szCs w:val="24"/>
          <w:vertAlign w:val="superscript"/>
          <w:lang w:val="en-GB"/>
        </w:rPr>
      </w:pPr>
      <w:r w:rsidRPr="00B91442">
        <w:rPr>
          <w:rFonts w:ascii="Times New Roman" w:hAnsi="Times New Roman" w:cs="Times New Roman"/>
          <w:i/>
          <w:iCs/>
          <w:sz w:val="24"/>
          <w:szCs w:val="24"/>
          <w:vertAlign w:val="superscript"/>
          <w:lang w:val="en-GB"/>
        </w:rPr>
        <w:t xml:space="preserve">(Student’s signature) </w:t>
      </w:r>
    </w:p>
    <w:p w14:paraId="27FD8212" w14:textId="1B63968C" w:rsidR="0032332C" w:rsidRPr="00B91442" w:rsidRDefault="000C06A4" w:rsidP="00816ADB">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“___”_____________ 20</w:t>
      </w:r>
      <w:r w:rsidR="00E52546">
        <w:rPr>
          <w:rFonts w:ascii="Times New Roman" w:hAnsi="Times New Roman" w:cs="Times New Roman"/>
          <w:sz w:val="24"/>
          <w:szCs w:val="24"/>
          <w:lang w:val="en-GB"/>
        </w:rPr>
        <w:t>_</w:t>
      </w:r>
      <w:r w:rsidRPr="00B91442">
        <w:rPr>
          <w:rFonts w:ascii="Times New Roman" w:hAnsi="Times New Roman" w:cs="Times New Roman"/>
          <w:sz w:val="24"/>
          <w:szCs w:val="24"/>
          <w:lang w:val="en-GB"/>
        </w:rPr>
        <w:t xml:space="preserve"> </w:t>
      </w:r>
    </w:p>
    <w:p w14:paraId="4373BDB0" w14:textId="77777777" w:rsidR="0032332C" w:rsidRPr="00B91442" w:rsidRDefault="000C06A4" w:rsidP="00816ADB">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 </w:t>
      </w:r>
    </w:p>
    <w:p w14:paraId="6BCEE804" w14:textId="2A548420" w:rsidR="00A27C6A" w:rsidRPr="00B91442" w:rsidRDefault="000C06A4" w:rsidP="00816ADB">
      <w:pPr>
        <w:spacing w:after="0" w:line="240" w:lineRule="auto"/>
        <w:jc w:val="right"/>
        <w:rPr>
          <w:rFonts w:ascii="Times New Roman" w:hAnsi="Times New Roman" w:cs="Times New Roman"/>
          <w:i/>
          <w:iCs/>
          <w:sz w:val="24"/>
          <w:szCs w:val="24"/>
          <w:vertAlign w:val="superscript"/>
          <w:lang w:val="en-GB"/>
        </w:rPr>
      </w:pPr>
      <w:r w:rsidRPr="00B91442">
        <w:rPr>
          <w:rFonts w:ascii="Times New Roman" w:hAnsi="Times New Roman" w:cs="Times New Roman"/>
          <w:i/>
          <w:iCs/>
          <w:sz w:val="24"/>
          <w:szCs w:val="24"/>
          <w:vertAlign w:val="superscript"/>
          <w:lang w:val="en-GB"/>
        </w:rPr>
        <w:t xml:space="preserve">(Supervisor’s signature) </w:t>
      </w:r>
    </w:p>
    <w:p w14:paraId="34A7F0B8" w14:textId="25629285" w:rsidR="0032332C" w:rsidRPr="00B91442" w:rsidRDefault="000C06A4" w:rsidP="00816ADB">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“___”______________ 20</w:t>
      </w:r>
      <w:r w:rsidR="002D57F7" w:rsidRPr="00B91442">
        <w:rPr>
          <w:rFonts w:ascii="Times New Roman" w:hAnsi="Times New Roman" w:cs="Times New Roman"/>
          <w:sz w:val="24"/>
          <w:szCs w:val="24"/>
          <w:lang w:val="en-GB"/>
        </w:rPr>
        <w:t>_</w:t>
      </w:r>
    </w:p>
    <w:p w14:paraId="7239669A" w14:textId="77777777" w:rsidR="00720F46" w:rsidRPr="00B91442" w:rsidRDefault="00720F46" w:rsidP="00720F46">
      <w:pPr>
        <w:pageBreakBefore/>
        <w:spacing w:after="0" w:line="240" w:lineRule="auto"/>
        <w:jc w:val="right"/>
        <w:rPr>
          <w:rFonts w:ascii="Times New Roman" w:eastAsia="Times New Roman" w:hAnsi="Times New Roman" w:cs="Times New Roman"/>
          <w:sz w:val="24"/>
          <w:szCs w:val="24"/>
          <w:lang w:val="en-US"/>
        </w:rPr>
      </w:pPr>
      <w:r w:rsidRPr="00B91442">
        <w:rPr>
          <w:rFonts w:ascii="Times New Roman" w:hAnsi="Times New Roman" w:cs="Times New Roman"/>
          <w:b/>
          <w:bCs/>
          <w:i/>
          <w:iCs/>
          <w:sz w:val="24"/>
          <w:szCs w:val="24"/>
          <w:lang w:val="en-GB"/>
        </w:rPr>
        <w:lastRenderedPageBreak/>
        <w:t>Appendix</w:t>
      </w:r>
      <w:r w:rsidRPr="00B91442">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A-5</w:t>
      </w:r>
      <w:r w:rsidRPr="00B91442">
        <w:rPr>
          <w:rFonts w:ascii="Times New Roman" w:hAnsi="Times New Roman" w:cs="Times New Roman"/>
          <w:b/>
          <w:bCs/>
          <w:i/>
          <w:iCs/>
          <w:sz w:val="24"/>
          <w:szCs w:val="24"/>
          <w:lang w:val="en-GB"/>
        </w:rPr>
        <w:t xml:space="preserve"> </w:t>
      </w:r>
    </w:p>
    <w:p w14:paraId="1F220A2C" w14:textId="77777777" w:rsidR="00720F46" w:rsidRPr="00B91442" w:rsidRDefault="00720F46" w:rsidP="00720F46">
      <w:pPr>
        <w:spacing w:after="0" w:line="240" w:lineRule="auto"/>
        <w:jc w:val="right"/>
        <w:rPr>
          <w:rFonts w:ascii="Times New Roman" w:eastAsia="Times New Roman" w:hAnsi="Times New Roman" w:cs="Times New Roman"/>
          <w:b/>
          <w:bCs/>
          <w:i/>
          <w:iCs/>
          <w:sz w:val="24"/>
          <w:szCs w:val="24"/>
          <w:lang w:val="en-GB"/>
        </w:rPr>
      </w:pPr>
    </w:p>
    <w:p w14:paraId="77ED06EF" w14:textId="77777777" w:rsidR="00720F46" w:rsidRPr="00B91442" w:rsidRDefault="00720F46" w:rsidP="00720F46">
      <w:pPr>
        <w:spacing w:after="0" w:line="240" w:lineRule="auto"/>
        <w:jc w:val="center"/>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Template Request for Change of Term Paper Supervisor</w:t>
      </w:r>
    </w:p>
    <w:p w14:paraId="5B2FED91" w14:textId="77777777" w:rsidR="00720F46" w:rsidRPr="00B91442" w:rsidRDefault="00720F46" w:rsidP="00720F46">
      <w:pPr>
        <w:spacing w:after="0" w:line="240" w:lineRule="auto"/>
        <w:rPr>
          <w:rFonts w:ascii="Times New Roman" w:eastAsia="Times New Roman" w:hAnsi="Times New Roman" w:cs="Times New Roman"/>
          <w:sz w:val="24"/>
          <w:szCs w:val="24"/>
          <w:lang w:val="en-GB"/>
        </w:rPr>
      </w:pPr>
    </w:p>
    <w:p w14:paraId="58B9BF7F"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TO: </w:t>
      </w:r>
    </w:p>
    <w:p w14:paraId="68F45396" w14:textId="77777777" w:rsidR="00720F46" w:rsidRPr="00B91442" w:rsidRDefault="00720F46" w:rsidP="00720F46">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 xml:space="preserve">Academic Supervisor of the MA Programme </w:t>
      </w:r>
    </w:p>
    <w:p w14:paraId="00378347" w14:textId="26F872BD" w:rsidR="00720F46" w:rsidRPr="00B91442" w:rsidRDefault="00720F46" w:rsidP="00720F46">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International Business</w:t>
      </w:r>
      <w:r w:rsidR="00045C61">
        <w:rPr>
          <w:rFonts w:ascii="Times New Roman" w:hAnsi="Times New Roman" w:cs="Times New Roman"/>
          <w:sz w:val="24"/>
          <w:szCs w:val="24"/>
          <w:lang w:val="en-GB"/>
        </w:rPr>
        <w:t xml:space="preserve"> in the APR</w:t>
      </w:r>
    </w:p>
    <w:p w14:paraId="6CB3EFD7" w14:textId="77777777" w:rsidR="00720F46" w:rsidRPr="00B91442" w:rsidRDefault="00720F46" w:rsidP="00720F46">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Prof. Veselova Liudmila</w:t>
      </w:r>
    </w:p>
    <w:p w14:paraId="4E04FC06"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p>
    <w:p w14:paraId="30455037"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FROM: </w:t>
      </w:r>
    </w:p>
    <w:p w14:paraId="6E23263E"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_____________________________________ </w:t>
      </w:r>
    </w:p>
    <w:p w14:paraId="557F17AD"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_____________________________________ </w:t>
      </w:r>
    </w:p>
    <w:p w14:paraId="07BC2B22"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_____________________________________ </w:t>
      </w:r>
    </w:p>
    <w:p w14:paraId="58CF5E50" w14:textId="77777777" w:rsidR="00720F46" w:rsidRPr="00B91442" w:rsidRDefault="00720F46" w:rsidP="00720F46">
      <w:pPr>
        <w:spacing w:after="0" w:line="240" w:lineRule="auto"/>
        <w:ind w:left="4536"/>
        <w:rPr>
          <w:rFonts w:ascii="Times New Roman" w:hAnsi="Times New Roman" w:cs="Times New Roman"/>
          <w:sz w:val="24"/>
          <w:szCs w:val="24"/>
          <w:lang w:val="en-GB"/>
        </w:rPr>
      </w:pPr>
      <w:r w:rsidRPr="00B91442">
        <w:rPr>
          <w:rFonts w:ascii="Times New Roman" w:hAnsi="Times New Roman" w:cs="Times New Roman"/>
          <w:sz w:val="24"/>
          <w:szCs w:val="24"/>
          <w:lang w:val="en-GB"/>
        </w:rPr>
        <w:t>_____________________________________</w:t>
      </w:r>
    </w:p>
    <w:p w14:paraId="26620E49" w14:textId="77777777" w:rsidR="00720F46" w:rsidRPr="00B91442" w:rsidRDefault="00720F46" w:rsidP="00720F46">
      <w:pPr>
        <w:spacing w:after="0" w:line="240" w:lineRule="auto"/>
        <w:ind w:left="4536"/>
        <w:jc w:val="center"/>
        <w:rPr>
          <w:rFonts w:ascii="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Student’s full name</w:t>
      </w:r>
    </w:p>
    <w:p w14:paraId="1ACADD97" w14:textId="77777777" w:rsidR="00720F46" w:rsidRPr="00B91442" w:rsidRDefault="00720F46" w:rsidP="00720F46">
      <w:pPr>
        <w:spacing w:after="0" w:line="240" w:lineRule="auto"/>
        <w:ind w:left="4536"/>
        <w:rPr>
          <w:rFonts w:ascii="Times New Roman" w:eastAsia="Times New Roman" w:hAnsi="Times New Roman" w:cs="Times New Roman"/>
          <w:sz w:val="24"/>
          <w:szCs w:val="24"/>
          <w:lang w:val="en-GB"/>
        </w:rPr>
      </w:pPr>
      <w:r w:rsidRPr="00B91442">
        <w:rPr>
          <w:rFonts w:ascii="Times New Roman" w:eastAsia="Times New Roman" w:hAnsi="Times New Roman" w:cs="Times New Roman"/>
          <w:sz w:val="24"/>
          <w:szCs w:val="24"/>
          <w:lang w:val="en-GB"/>
        </w:rPr>
        <w:t>______________________________________</w:t>
      </w:r>
      <w:r w:rsidRPr="00B91442">
        <w:rPr>
          <w:rFonts w:ascii="Times New Roman" w:hAnsi="Times New Roman" w:cs="Times New Roman"/>
          <w:sz w:val="24"/>
          <w:szCs w:val="24"/>
          <w:lang w:val="en-GB"/>
        </w:rPr>
        <w:t xml:space="preserve"> </w:t>
      </w:r>
    </w:p>
    <w:p w14:paraId="73A39FE0" w14:textId="77777777" w:rsidR="00720F46" w:rsidRPr="00B91442" w:rsidRDefault="00720F46" w:rsidP="00720F46">
      <w:pPr>
        <w:spacing w:after="0" w:line="240" w:lineRule="auto"/>
        <w:jc w:val="center"/>
        <w:rPr>
          <w:rFonts w:ascii="Times New Roman" w:eastAsia="Times New Roman" w:hAnsi="Times New Roman" w:cs="Times New Roman"/>
          <w:sz w:val="24"/>
          <w:szCs w:val="24"/>
          <w:vertAlign w:val="superscript"/>
          <w:lang w:val="en-GB"/>
        </w:rPr>
      </w:pPr>
      <w:r w:rsidRPr="00B91442">
        <w:rPr>
          <w:rFonts w:ascii="Times New Roman" w:eastAsia="Times New Roman" w:hAnsi="Times New Roman" w:cs="Times New Roman"/>
          <w:sz w:val="24"/>
          <w:szCs w:val="24"/>
          <w:vertAlign w:val="superscript"/>
          <w:lang w:val="en-GB"/>
        </w:rPr>
        <w:t xml:space="preserve">                                                                         Group No.</w:t>
      </w:r>
    </w:p>
    <w:p w14:paraId="67395327" w14:textId="77777777" w:rsidR="00720F46" w:rsidRPr="00B91442" w:rsidRDefault="00720F46" w:rsidP="00720F46">
      <w:pPr>
        <w:spacing w:after="0" w:line="240" w:lineRule="auto"/>
        <w:rPr>
          <w:rFonts w:ascii="Times New Roman" w:eastAsia="Times New Roman" w:hAnsi="Times New Roman" w:cs="Times New Roman"/>
          <w:sz w:val="24"/>
          <w:szCs w:val="24"/>
          <w:lang w:val="en-GB"/>
        </w:rPr>
      </w:pPr>
    </w:p>
    <w:p w14:paraId="1D37E5E6" w14:textId="77777777" w:rsidR="00720F46" w:rsidRPr="00B91442" w:rsidRDefault="00720F46" w:rsidP="00720F46">
      <w:pPr>
        <w:spacing w:after="0" w:line="240" w:lineRule="auto"/>
        <w:jc w:val="center"/>
        <w:rPr>
          <w:rFonts w:ascii="Times New Roman" w:hAnsi="Times New Roman" w:cs="Times New Roman"/>
          <w:b/>
          <w:bCs/>
          <w:sz w:val="24"/>
          <w:szCs w:val="24"/>
          <w:lang w:val="en-GB"/>
        </w:rPr>
      </w:pPr>
      <w:r w:rsidRPr="00B91442">
        <w:rPr>
          <w:rFonts w:ascii="Times New Roman" w:hAnsi="Times New Roman" w:cs="Times New Roman"/>
          <w:b/>
          <w:bCs/>
          <w:sz w:val="24"/>
          <w:szCs w:val="24"/>
          <w:lang w:val="en-GB"/>
        </w:rPr>
        <w:t>Request</w:t>
      </w:r>
    </w:p>
    <w:p w14:paraId="047B5D29" w14:textId="77777777" w:rsidR="00720F46" w:rsidRPr="00B91442" w:rsidRDefault="00720F46" w:rsidP="00720F46">
      <w:pPr>
        <w:spacing w:after="0" w:line="240" w:lineRule="auto"/>
        <w:jc w:val="center"/>
        <w:rPr>
          <w:rFonts w:ascii="Times New Roman" w:eastAsia="Times New Roman" w:hAnsi="Times New Roman" w:cs="Times New Roman"/>
          <w:sz w:val="24"/>
          <w:szCs w:val="24"/>
          <w:lang w:val="en-GB"/>
        </w:rPr>
      </w:pPr>
    </w:p>
    <w:p w14:paraId="0BB18EA4" w14:textId="77777777" w:rsidR="00720F46" w:rsidRPr="00B91442" w:rsidRDefault="00720F46" w:rsidP="00720F46">
      <w:pPr>
        <w:spacing w:after="0" w:line="240" w:lineRule="auto"/>
        <w:jc w:val="center"/>
        <w:rPr>
          <w:rFonts w:ascii="Times New Roman" w:eastAsia="Times New Roman" w:hAnsi="Times New Roman" w:cs="Times New Roman"/>
          <w:sz w:val="24"/>
          <w:szCs w:val="24"/>
          <w:lang w:val="en-GB"/>
        </w:rPr>
      </w:pPr>
    </w:p>
    <w:p w14:paraId="35B9EB84" w14:textId="77777777" w:rsidR="00720F46" w:rsidRPr="00B91442" w:rsidRDefault="00720F46" w:rsidP="00720F46">
      <w:pPr>
        <w:spacing w:after="0" w:line="240" w:lineRule="auto"/>
        <w:rPr>
          <w:rFonts w:ascii="Times New Roman" w:hAnsi="Times New Roman" w:cs="Times New Roman"/>
          <w:sz w:val="24"/>
          <w:szCs w:val="24"/>
          <w:lang w:val="en-GB"/>
        </w:rPr>
      </w:pPr>
      <w:r w:rsidRPr="00B91442">
        <w:rPr>
          <w:rFonts w:ascii="Times New Roman" w:hAnsi="Times New Roman" w:cs="Times New Roman"/>
          <w:sz w:val="24"/>
          <w:szCs w:val="24"/>
          <w:lang w:val="en-GB"/>
        </w:rPr>
        <w:t>I hereby request to change the supervisor of my term paper</w:t>
      </w:r>
    </w:p>
    <w:p w14:paraId="388CFACC" w14:textId="008167FB" w:rsidR="00720F46" w:rsidRPr="00B91442" w:rsidRDefault="00720F46" w:rsidP="00720F46">
      <w:pPr>
        <w:spacing w:after="0" w:line="240" w:lineRule="auto"/>
        <w:jc w:val="center"/>
        <w:rPr>
          <w:rFonts w:ascii="Times New Roman" w:hAnsi="Times New Roman" w:cs="Times New Roman"/>
          <w:sz w:val="24"/>
          <w:szCs w:val="24"/>
          <w:lang w:val="en-GB"/>
        </w:rPr>
      </w:pPr>
      <w:r w:rsidRPr="00B91442">
        <w:rPr>
          <w:rFonts w:ascii="Times New Roman" w:hAnsi="Times New Roman" w:cs="Times New Roman"/>
          <w:sz w:val="24"/>
          <w:szCs w:val="24"/>
          <w:lang w:val="en-GB"/>
        </w:rPr>
        <w:t>“___________________________________________________________________________________________________________________________________________________</w:t>
      </w:r>
      <w:r w:rsidR="00E52546">
        <w:rPr>
          <w:rFonts w:ascii="Times New Roman" w:hAnsi="Times New Roman" w:cs="Times New Roman"/>
          <w:sz w:val="24"/>
          <w:szCs w:val="24"/>
          <w:lang w:val="en-GB"/>
        </w:rPr>
        <w:t>_____________</w:t>
      </w:r>
      <w:r w:rsidRPr="00B91442">
        <w:rPr>
          <w:rFonts w:ascii="Times New Roman" w:hAnsi="Times New Roman" w:cs="Times New Roman"/>
          <w:sz w:val="24"/>
          <w:szCs w:val="24"/>
          <w:lang w:val="en-GB"/>
        </w:rPr>
        <w:t xml:space="preserve">”    </w:t>
      </w:r>
      <w:r w:rsidRPr="00B91442">
        <w:rPr>
          <w:rFonts w:ascii="Times New Roman" w:hAnsi="Times New Roman" w:cs="Times New Roman"/>
          <w:sz w:val="24"/>
          <w:szCs w:val="24"/>
          <w:vertAlign w:val="superscript"/>
          <w:lang w:val="en-GB"/>
        </w:rPr>
        <w:t>(topic in English)</w:t>
      </w:r>
      <w:r w:rsidRPr="00B91442">
        <w:rPr>
          <w:rFonts w:ascii="Times New Roman" w:hAnsi="Times New Roman" w:cs="Times New Roman"/>
          <w:sz w:val="24"/>
          <w:szCs w:val="24"/>
          <w:lang w:val="en-GB"/>
        </w:rPr>
        <w:t xml:space="preserve">         “____________________________________________________________________________________________________________________________________________________</w:t>
      </w:r>
      <w:r w:rsidR="00E52546">
        <w:rPr>
          <w:rFonts w:ascii="Times New Roman" w:hAnsi="Times New Roman" w:cs="Times New Roman"/>
          <w:sz w:val="24"/>
          <w:szCs w:val="24"/>
          <w:lang w:val="en-GB"/>
        </w:rPr>
        <w:t>____________</w:t>
      </w:r>
      <w:r w:rsidRPr="00B91442">
        <w:rPr>
          <w:rFonts w:ascii="Times New Roman" w:hAnsi="Times New Roman" w:cs="Times New Roman"/>
          <w:sz w:val="24"/>
          <w:szCs w:val="24"/>
          <w:lang w:val="en-GB"/>
        </w:rPr>
        <w:t>”</w:t>
      </w:r>
      <w:r w:rsidR="00E52546">
        <w:rPr>
          <w:rFonts w:ascii="Times New Roman" w:hAnsi="Times New Roman" w:cs="Times New Roman"/>
          <w:sz w:val="24"/>
          <w:szCs w:val="24"/>
          <w:lang w:val="en-GB"/>
        </w:rPr>
        <w:t xml:space="preserve"> </w:t>
      </w:r>
      <w:r w:rsidRPr="00B91442">
        <w:rPr>
          <w:rFonts w:ascii="Times New Roman" w:hAnsi="Times New Roman" w:cs="Times New Roman"/>
          <w:sz w:val="24"/>
          <w:szCs w:val="24"/>
          <w:vertAlign w:val="superscript"/>
          <w:lang w:val="en-US"/>
        </w:rPr>
        <w:t>(t</w:t>
      </w:r>
      <w:r w:rsidRPr="00B91442">
        <w:rPr>
          <w:rFonts w:ascii="Times New Roman" w:hAnsi="Times New Roman" w:cs="Times New Roman"/>
          <w:sz w:val="24"/>
          <w:szCs w:val="24"/>
          <w:vertAlign w:val="superscript"/>
          <w:lang w:val="fi-FI"/>
        </w:rPr>
        <w:t>o</w:t>
      </w:r>
      <w:r w:rsidRPr="00B91442">
        <w:rPr>
          <w:rFonts w:ascii="Times New Roman" w:hAnsi="Times New Roman" w:cs="Times New Roman"/>
          <w:sz w:val="24"/>
          <w:szCs w:val="24"/>
          <w:vertAlign w:val="superscript"/>
          <w:lang w:val="en-GB"/>
        </w:rPr>
        <w:t>pic in Russian)</w:t>
      </w:r>
    </w:p>
    <w:p w14:paraId="137E47C4" w14:textId="7A5BA320" w:rsidR="00720F46" w:rsidRPr="00B91442" w:rsidRDefault="00720F46" w:rsidP="00720F46">
      <w:pPr>
        <w:spacing w:after="0" w:line="240" w:lineRule="auto"/>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from ___________________________________________________________________________</w:t>
      </w:r>
      <w:r w:rsidR="00E52546">
        <w:rPr>
          <w:rFonts w:ascii="Times New Roman" w:hAnsi="Times New Roman" w:cs="Times New Roman"/>
          <w:sz w:val="24"/>
          <w:szCs w:val="24"/>
          <w:lang w:val="en-GB"/>
        </w:rPr>
        <w:t>__</w:t>
      </w:r>
    </w:p>
    <w:p w14:paraId="6E93F401" w14:textId="39CD0CC5" w:rsidR="00720F46" w:rsidRPr="00B91442" w:rsidRDefault="00720F46" w:rsidP="00720F46">
      <w:pPr>
        <w:spacing w:after="0" w:line="240" w:lineRule="auto"/>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___________________________________________________________________________</w:t>
      </w:r>
      <w:r w:rsidR="00E52546">
        <w:rPr>
          <w:rFonts w:ascii="Times New Roman" w:hAnsi="Times New Roman" w:cs="Times New Roman"/>
          <w:sz w:val="24"/>
          <w:szCs w:val="24"/>
          <w:lang w:val="en-GB"/>
        </w:rPr>
        <w:t>______</w:t>
      </w:r>
    </w:p>
    <w:p w14:paraId="3D04C758" w14:textId="77777777" w:rsidR="00720F46" w:rsidRPr="00B91442" w:rsidRDefault="00720F46" w:rsidP="00720F46">
      <w:pPr>
        <w:spacing w:after="0" w:line="240" w:lineRule="auto"/>
        <w:jc w:val="center"/>
        <w:rPr>
          <w:rFonts w:ascii="Times New Roman" w:eastAsia="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(full name, academic degree, position, subdivision of the current supervisor)</w:t>
      </w:r>
    </w:p>
    <w:p w14:paraId="7B6053E8" w14:textId="288DF03F" w:rsidR="00720F46" w:rsidRPr="00B91442" w:rsidRDefault="00720F46" w:rsidP="00720F46">
      <w:pPr>
        <w:spacing w:after="0" w:line="240" w:lineRule="auto"/>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to_________________________________________________________________________</w:t>
      </w:r>
      <w:r w:rsidR="00E52546">
        <w:rPr>
          <w:rFonts w:ascii="Times New Roman" w:hAnsi="Times New Roman" w:cs="Times New Roman"/>
          <w:sz w:val="24"/>
          <w:szCs w:val="24"/>
          <w:lang w:val="en-GB"/>
        </w:rPr>
        <w:t>______</w:t>
      </w:r>
    </w:p>
    <w:p w14:paraId="397FDC6C" w14:textId="684670D5" w:rsidR="00720F46" w:rsidRPr="00B91442" w:rsidRDefault="00720F46" w:rsidP="00720F46">
      <w:pPr>
        <w:spacing w:after="0" w:line="240" w:lineRule="auto"/>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___________________________________________________________________________</w:t>
      </w:r>
      <w:r w:rsidR="00E52546">
        <w:rPr>
          <w:rFonts w:ascii="Times New Roman" w:hAnsi="Times New Roman" w:cs="Times New Roman"/>
          <w:sz w:val="24"/>
          <w:szCs w:val="24"/>
          <w:lang w:val="en-GB"/>
        </w:rPr>
        <w:t>______</w:t>
      </w:r>
    </w:p>
    <w:p w14:paraId="7937FFDC" w14:textId="77777777" w:rsidR="00720F46" w:rsidRPr="00B91442" w:rsidRDefault="00720F46" w:rsidP="00720F46">
      <w:pPr>
        <w:spacing w:after="0" w:line="240" w:lineRule="auto"/>
        <w:jc w:val="center"/>
        <w:rPr>
          <w:rFonts w:ascii="Times New Roman" w:hAnsi="Times New Roman" w:cs="Times New Roman"/>
          <w:sz w:val="24"/>
          <w:szCs w:val="24"/>
          <w:vertAlign w:val="superscript"/>
          <w:lang w:val="en-GB"/>
        </w:rPr>
      </w:pPr>
      <w:r w:rsidRPr="00B91442">
        <w:rPr>
          <w:rFonts w:ascii="Times New Roman" w:hAnsi="Times New Roman" w:cs="Times New Roman"/>
          <w:sz w:val="24"/>
          <w:szCs w:val="24"/>
          <w:vertAlign w:val="superscript"/>
          <w:lang w:val="en-GB"/>
        </w:rPr>
        <w:t>(full name, academic degree, position, subdivision of the new supervisor)</w:t>
      </w:r>
    </w:p>
    <w:p w14:paraId="745F98F3" w14:textId="77777777" w:rsidR="00720F46" w:rsidRPr="00B91442" w:rsidRDefault="00720F46" w:rsidP="00720F46">
      <w:pPr>
        <w:spacing w:after="0" w:line="240" w:lineRule="auto"/>
        <w:jc w:val="center"/>
        <w:rPr>
          <w:rFonts w:ascii="Times New Roman" w:eastAsia="Times New Roman" w:hAnsi="Times New Roman" w:cs="Times New Roman"/>
          <w:sz w:val="24"/>
          <w:szCs w:val="24"/>
          <w:vertAlign w:val="superscript"/>
          <w:lang w:val="en-GB"/>
        </w:rPr>
      </w:pPr>
    </w:p>
    <w:p w14:paraId="127B9033" w14:textId="77777777" w:rsidR="00720F46" w:rsidRPr="00B91442" w:rsidRDefault="00720F46" w:rsidP="00720F46">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 </w:t>
      </w:r>
    </w:p>
    <w:p w14:paraId="2957B9FD" w14:textId="77777777" w:rsidR="00720F46" w:rsidRPr="00B91442" w:rsidRDefault="00720F46" w:rsidP="00720F46">
      <w:pPr>
        <w:spacing w:after="0" w:line="240" w:lineRule="auto"/>
        <w:jc w:val="right"/>
        <w:rPr>
          <w:rFonts w:ascii="Times New Roman" w:eastAsia="Times New Roman" w:hAnsi="Times New Roman" w:cs="Times New Roman"/>
          <w:sz w:val="24"/>
          <w:szCs w:val="24"/>
          <w:vertAlign w:val="superscript"/>
          <w:lang w:val="en-GB"/>
        </w:rPr>
      </w:pPr>
      <w:r w:rsidRPr="00B91442">
        <w:rPr>
          <w:rFonts w:ascii="Times New Roman" w:hAnsi="Times New Roman" w:cs="Times New Roman"/>
          <w:i/>
          <w:iCs/>
          <w:sz w:val="24"/>
          <w:szCs w:val="24"/>
          <w:vertAlign w:val="superscript"/>
          <w:lang w:val="en-GB"/>
        </w:rPr>
        <w:t xml:space="preserve">(Student’s signature) </w:t>
      </w:r>
    </w:p>
    <w:p w14:paraId="2586E100" w14:textId="77777777" w:rsidR="00720F46" w:rsidRPr="00B91442" w:rsidRDefault="00720F46" w:rsidP="00720F46">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 20__ </w:t>
      </w:r>
    </w:p>
    <w:p w14:paraId="4272786B" w14:textId="77777777" w:rsidR="00720F46" w:rsidRPr="00B91442" w:rsidRDefault="00720F46" w:rsidP="00720F46">
      <w:pPr>
        <w:spacing w:after="0" w:line="240" w:lineRule="auto"/>
        <w:jc w:val="right"/>
        <w:rPr>
          <w:rFonts w:ascii="Times New Roman" w:eastAsia="Times New Roman" w:hAnsi="Times New Roman" w:cs="Times New Roman"/>
          <w:sz w:val="24"/>
          <w:szCs w:val="24"/>
          <w:lang w:val="en-GB"/>
        </w:rPr>
      </w:pPr>
    </w:p>
    <w:p w14:paraId="3C827C49" w14:textId="77777777" w:rsidR="00720F46" w:rsidRPr="00B91442" w:rsidRDefault="00720F46" w:rsidP="00720F46">
      <w:pPr>
        <w:spacing w:after="0" w:line="240" w:lineRule="auto"/>
        <w:jc w:val="center"/>
        <w:rPr>
          <w:rFonts w:ascii="Times New Roman" w:hAnsi="Times New Roman" w:cs="Times New Roman"/>
          <w:sz w:val="24"/>
          <w:szCs w:val="24"/>
          <w:lang w:val="en-GB"/>
        </w:rPr>
        <w:sectPr w:rsidR="00720F46" w:rsidRPr="00B91442" w:rsidSect="00720F46">
          <w:pgSz w:w="11900" w:h="16840"/>
          <w:pgMar w:top="1134" w:right="850" w:bottom="1134" w:left="1276" w:header="708" w:footer="708" w:gutter="0"/>
          <w:cols w:space="720"/>
          <w:titlePg/>
        </w:sectPr>
      </w:pPr>
    </w:p>
    <w:p w14:paraId="74E6C712" w14:textId="77777777" w:rsidR="00720F46" w:rsidRPr="00B91442" w:rsidRDefault="00720F46" w:rsidP="00E52546">
      <w:pPr>
        <w:spacing w:after="0" w:line="240" w:lineRule="auto"/>
        <w:jc w:val="right"/>
        <w:rPr>
          <w:rFonts w:ascii="Times New Roman" w:hAnsi="Times New Roman" w:cs="Times New Roman"/>
          <w:sz w:val="24"/>
          <w:szCs w:val="24"/>
          <w:lang w:val="en-GB"/>
        </w:rPr>
      </w:pPr>
    </w:p>
    <w:p w14:paraId="210A616B" w14:textId="77777777" w:rsidR="00E52546" w:rsidRDefault="00E52546" w:rsidP="00E52546">
      <w:pPr>
        <w:spacing w:after="0" w:line="240" w:lineRule="auto"/>
        <w:jc w:val="right"/>
        <w:rPr>
          <w:rFonts w:ascii="Times New Roman" w:hAnsi="Times New Roman" w:cs="Times New Roman"/>
          <w:sz w:val="24"/>
          <w:szCs w:val="24"/>
          <w:lang w:val="en-GB"/>
        </w:rPr>
        <w:sectPr w:rsidR="00E52546" w:rsidSect="00E52546">
          <w:type w:val="continuous"/>
          <w:pgSz w:w="11900" w:h="16840"/>
          <w:pgMar w:top="1134" w:right="850" w:bottom="1134" w:left="1276" w:header="708" w:footer="708" w:gutter="0"/>
          <w:cols w:space="1552"/>
          <w:titlePg/>
        </w:sectPr>
      </w:pPr>
    </w:p>
    <w:p w14:paraId="546FF37A" w14:textId="1E64EDFA" w:rsidR="00720F46" w:rsidRPr="00B91442" w:rsidRDefault="00720F46" w:rsidP="00E52546">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t xml:space="preserve">________________________ </w:t>
      </w:r>
    </w:p>
    <w:p w14:paraId="65DC6590" w14:textId="77777777" w:rsidR="00720F46" w:rsidRPr="00B91442" w:rsidRDefault="00720F46" w:rsidP="00E52546">
      <w:pPr>
        <w:spacing w:after="0" w:line="240" w:lineRule="auto"/>
        <w:jc w:val="right"/>
        <w:rPr>
          <w:rFonts w:ascii="Times New Roman" w:eastAsia="Times New Roman" w:hAnsi="Times New Roman" w:cs="Times New Roman"/>
          <w:sz w:val="24"/>
          <w:szCs w:val="24"/>
          <w:vertAlign w:val="superscript"/>
          <w:lang w:val="en-GB"/>
        </w:rPr>
      </w:pPr>
      <w:r w:rsidRPr="00B91442">
        <w:rPr>
          <w:rFonts w:ascii="Times New Roman" w:hAnsi="Times New Roman" w:cs="Times New Roman"/>
          <w:i/>
          <w:iCs/>
          <w:sz w:val="24"/>
          <w:szCs w:val="24"/>
          <w:vertAlign w:val="superscript"/>
          <w:lang w:val="en-GB"/>
        </w:rPr>
        <w:t xml:space="preserve">(Current supervisor’s signature) </w:t>
      </w:r>
    </w:p>
    <w:p w14:paraId="533121C6" w14:textId="77777777" w:rsidR="00720F46" w:rsidRPr="00B91442" w:rsidRDefault="00720F46" w:rsidP="00E52546">
      <w:pPr>
        <w:spacing w:after="0" w:line="240" w:lineRule="auto"/>
        <w:jc w:val="right"/>
        <w:rPr>
          <w:rFonts w:ascii="Times New Roman" w:eastAsia="Times New Roman" w:hAnsi="Times New Roman" w:cs="Times New Roman"/>
          <w:sz w:val="24"/>
          <w:szCs w:val="24"/>
          <w:lang w:val="en-GB"/>
        </w:rPr>
      </w:pPr>
      <w:r w:rsidRPr="00B91442">
        <w:rPr>
          <w:rFonts w:ascii="Times New Roman" w:hAnsi="Times New Roman" w:cs="Times New Roman"/>
          <w:sz w:val="24"/>
          <w:szCs w:val="24"/>
          <w:lang w:val="en-GB"/>
        </w:rPr>
        <w:lastRenderedPageBreak/>
        <w:t xml:space="preserve">“___”______________ 20__ </w:t>
      </w:r>
    </w:p>
    <w:p w14:paraId="52DB0615" w14:textId="77777777" w:rsidR="00E52546" w:rsidRDefault="00E52546" w:rsidP="00720F46">
      <w:pPr>
        <w:spacing w:after="0" w:line="240" w:lineRule="auto"/>
        <w:jc w:val="right"/>
        <w:rPr>
          <w:rFonts w:ascii="Times New Roman" w:eastAsia="Times New Roman" w:hAnsi="Times New Roman" w:cs="Times New Roman"/>
          <w:sz w:val="24"/>
          <w:szCs w:val="24"/>
          <w:lang w:val="en-GB"/>
        </w:rPr>
        <w:sectPr w:rsidR="00E52546" w:rsidSect="00E52546">
          <w:type w:val="continuous"/>
          <w:pgSz w:w="11900" w:h="16840"/>
          <w:pgMar w:top="1134" w:right="850" w:bottom="1134" w:left="1276" w:header="708" w:footer="708" w:gutter="0"/>
          <w:cols w:space="1552"/>
          <w:titlePg/>
        </w:sectPr>
      </w:pPr>
    </w:p>
    <w:p w14:paraId="1EE98851" w14:textId="356DDD99" w:rsidR="00720F46" w:rsidRPr="00B91442" w:rsidRDefault="00720F46" w:rsidP="00720F46">
      <w:pPr>
        <w:spacing w:after="0" w:line="240" w:lineRule="auto"/>
        <w:jc w:val="right"/>
        <w:rPr>
          <w:rFonts w:ascii="Times New Roman" w:eastAsia="Times New Roman" w:hAnsi="Times New Roman" w:cs="Times New Roman"/>
          <w:sz w:val="24"/>
          <w:szCs w:val="24"/>
          <w:lang w:val="en-GB"/>
        </w:rPr>
      </w:pPr>
    </w:p>
    <w:p w14:paraId="001F47AC" w14:textId="77777777" w:rsidR="00720F46" w:rsidRPr="00B91442" w:rsidRDefault="00720F46" w:rsidP="00720F46">
      <w:pPr>
        <w:spacing w:after="0" w:line="240" w:lineRule="auto"/>
        <w:jc w:val="right"/>
        <w:rPr>
          <w:rFonts w:ascii="Times New Roman" w:hAnsi="Times New Roman" w:cs="Times New Roman"/>
          <w:i/>
          <w:iCs/>
          <w:sz w:val="24"/>
          <w:szCs w:val="24"/>
          <w:lang w:val="en-GB"/>
        </w:rPr>
      </w:pPr>
    </w:p>
    <w:p w14:paraId="4B0D4675" w14:textId="77777777" w:rsidR="00720F46" w:rsidRPr="00B91442" w:rsidRDefault="00720F46" w:rsidP="00E52546">
      <w:pPr>
        <w:spacing w:after="0" w:line="240" w:lineRule="auto"/>
        <w:jc w:val="right"/>
        <w:rPr>
          <w:rFonts w:ascii="Times New Roman" w:hAnsi="Times New Roman" w:cs="Times New Roman"/>
          <w:i/>
          <w:iCs/>
          <w:sz w:val="24"/>
          <w:szCs w:val="24"/>
          <w:lang w:val="en-GB"/>
        </w:rPr>
      </w:pPr>
      <w:r w:rsidRPr="00B91442">
        <w:rPr>
          <w:rFonts w:ascii="Times New Roman" w:hAnsi="Times New Roman" w:cs="Times New Roman"/>
          <w:i/>
          <w:iCs/>
          <w:sz w:val="24"/>
          <w:szCs w:val="24"/>
          <w:lang w:val="en-GB"/>
        </w:rPr>
        <w:t>________________________</w:t>
      </w:r>
    </w:p>
    <w:p w14:paraId="5754E074" w14:textId="77777777" w:rsidR="00720F46" w:rsidRPr="00B91442" w:rsidRDefault="00720F46" w:rsidP="00E52546">
      <w:pPr>
        <w:spacing w:after="0" w:line="240" w:lineRule="auto"/>
        <w:jc w:val="right"/>
        <w:rPr>
          <w:rFonts w:ascii="Times New Roman" w:eastAsia="Times New Roman" w:hAnsi="Times New Roman" w:cs="Times New Roman"/>
          <w:i/>
          <w:iCs/>
          <w:sz w:val="24"/>
          <w:szCs w:val="24"/>
          <w:vertAlign w:val="superscript"/>
          <w:lang w:val="en-GB"/>
        </w:rPr>
      </w:pPr>
      <w:r w:rsidRPr="00B91442">
        <w:rPr>
          <w:rFonts w:ascii="Times New Roman" w:hAnsi="Times New Roman" w:cs="Times New Roman"/>
          <w:i/>
          <w:iCs/>
          <w:sz w:val="24"/>
          <w:szCs w:val="24"/>
          <w:vertAlign w:val="superscript"/>
          <w:lang w:val="en-GB"/>
        </w:rPr>
        <w:t xml:space="preserve">(New supervisor’s signature) </w:t>
      </w:r>
    </w:p>
    <w:p w14:paraId="36D8C798" w14:textId="77777777" w:rsidR="00E52546" w:rsidRDefault="00E52546" w:rsidP="00E52546">
      <w:pPr>
        <w:spacing w:after="0" w:line="240" w:lineRule="auto"/>
        <w:jc w:val="right"/>
        <w:rPr>
          <w:rFonts w:ascii="Times New Roman" w:hAnsi="Times New Roman" w:cs="Times New Roman"/>
          <w:sz w:val="24"/>
          <w:szCs w:val="24"/>
          <w:lang w:val="en-GB"/>
        </w:rPr>
        <w:sectPr w:rsidR="00E52546" w:rsidSect="00E52546">
          <w:type w:val="continuous"/>
          <w:pgSz w:w="11900" w:h="16840"/>
          <w:pgMar w:top="1134" w:right="850" w:bottom="1134" w:left="1276" w:header="708" w:footer="708" w:gutter="0"/>
          <w:cols w:space="1552"/>
          <w:titlePg/>
        </w:sectPr>
      </w:pPr>
    </w:p>
    <w:p w14:paraId="6E33A438" w14:textId="2648184B" w:rsidR="00720F46" w:rsidRDefault="00720F46" w:rsidP="00E52546">
      <w:pPr>
        <w:spacing w:after="0" w:line="240" w:lineRule="auto"/>
        <w:jc w:val="right"/>
        <w:rPr>
          <w:rFonts w:ascii="Times New Roman" w:hAnsi="Times New Roman" w:cs="Times New Roman"/>
          <w:sz w:val="24"/>
          <w:szCs w:val="24"/>
          <w:lang w:val="en-GB"/>
        </w:rPr>
      </w:pPr>
      <w:r w:rsidRPr="00B91442">
        <w:rPr>
          <w:rFonts w:ascii="Times New Roman" w:hAnsi="Times New Roman" w:cs="Times New Roman"/>
          <w:sz w:val="24"/>
          <w:szCs w:val="24"/>
          <w:lang w:val="en-GB"/>
        </w:rPr>
        <w:t>“___”____________ 20__</w:t>
      </w:r>
    </w:p>
    <w:p w14:paraId="099318C3" w14:textId="77777777" w:rsidR="00E52546" w:rsidRDefault="00E52546" w:rsidP="00E52546">
      <w:pPr>
        <w:spacing w:after="0" w:line="240" w:lineRule="auto"/>
        <w:jc w:val="right"/>
        <w:rPr>
          <w:rFonts w:ascii="Times New Roman" w:hAnsi="Times New Roman" w:cs="Times New Roman"/>
          <w:sz w:val="24"/>
          <w:szCs w:val="24"/>
          <w:lang w:val="en-GB"/>
        </w:rPr>
        <w:sectPr w:rsidR="00E52546" w:rsidSect="00E52546">
          <w:type w:val="continuous"/>
          <w:pgSz w:w="11900" w:h="16840"/>
          <w:pgMar w:top="1134" w:right="850" w:bottom="1134" w:left="1276" w:header="708" w:footer="708" w:gutter="0"/>
          <w:cols w:space="1552"/>
          <w:titlePg/>
        </w:sectPr>
      </w:pPr>
    </w:p>
    <w:p w14:paraId="4E2FEFA1" w14:textId="378522C1" w:rsidR="00720F46" w:rsidRDefault="00720F46" w:rsidP="00E52546">
      <w:pPr>
        <w:spacing w:after="0" w:line="240" w:lineRule="auto"/>
        <w:jc w:val="right"/>
        <w:rPr>
          <w:rFonts w:ascii="Times New Roman" w:hAnsi="Times New Roman" w:cs="Times New Roman"/>
          <w:sz w:val="24"/>
          <w:szCs w:val="24"/>
          <w:lang w:val="en-GB"/>
        </w:rPr>
      </w:pPr>
    </w:p>
    <w:p w14:paraId="2008D3EC" w14:textId="77777777" w:rsidR="00720F46" w:rsidRDefault="00720F46" w:rsidP="00E52546">
      <w:pPr>
        <w:spacing w:after="0" w:line="240" w:lineRule="auto"/>
        <w:jc w:val="right"/>
        <w:rPr>
          <w:rFonts w:ascii="Times New Roman" w:hAnsi="Times New Roman" w:cs="Times New Roman"/>
          <w:sz w:val="24"/>
          <w:szCs w:val="24"/>
          <w:lang w:val="en-GB"/>
        </w:rPr>
      </w:pPr>
    </w:p>
    <w:p w14:paraId="0DB6D5CF" w14:textId="77777777" w:rsidR="00720F46" w:rsidRDefault="00720F46" w:rsidP="00E52546">
      <w:pPr>
        <w:spacing w:after="0" w:line="240" w:lineRule="auto"/>
        <w:jc w:val="right"/>
        <w:rPr>
          <w:rFonts w:ascii="Times New Roman" w:hAnsi="Times New Roman" w:cs="Times New Roman"/>
          <w:sz w:val="24"/>
          <w:szCs w:val="24"/>
          <w:lang w:val="en-GB"/>
        </w:rPr>
      </w:pPr>
    </w:p>
    <w:p w14:paraId="3A352E35" w14:textId="77777777" w:rsidR="00720F46" w:rsidRDefault="00720F46" w:rsidP="00E52546">
      <w:pPr>
        <w:spacing w:after="0" w:line="240" w:lineRule="auto"/>
        <w:jc w:val="right"/>
        <w:rPr>
          <w:rFonts w:ascii="Times New Roman" w:hAnsi="Times New Roman" w:cs="Times New Roman"/>
          <w:sz w:val="24"/>
          <w:szCs w:val="24"/>
          <w:lang w:val="en-GB"/>
        </w:rPr>
      </w:pPr>
    </w:p>
    <w:p w14:paraId="253A7016" w14:textId="77777777" w:rsidR="00720F46" w:rsidRDefault="00720F46" w:rsidP="00720F46">
      <w:pPr>
        <w:spacing w:after="0" w:line="240" w:lineRule="auto"/>
        <w:jc w:val="right"/>
        <w:rPr>
          <w:rFonts w:ascii="Times New Roman" w:hAnsi="Times New Roman" w:cs="Times New Roman"/>
          <w:sz w:val="24"/>
          <w:szCs w:val="24"/>
          <w:lang w:val="en-GB"/>
        </w:rPr>
      </w:pPr>
    </w:p>
    <w:p w14:paraId="02E8D597" w14:textId="50535267" w:rsidR="009854E5" w:rsidRDefault="009854E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05FE19FE" w14:textId="77777777" w:rsidR="009854E5" w:rsidRDefault="009854E5" w:rsidP="009854E5">
      <w:pPr>
        <w:pageBreakBefore/>
        <w:spacing w:after="0" w:line="240" w:lineRule="auto"/>
        <w:ind w:right="480"/>
        <w:rPr>
          <w:rFonts w:ascii="Times New Roman" w:hAnsi="Times New Roman" w:cs="Times New Roman"/>
          <w:b/>
          <w:bCs/>
          <w:i/>
          <w:iCs/>
          <w:sz w:val="24"/>
          <w:szCs w:val="24"/>
          <w:lang w:val="en-GB"/>
        </w:rPr>
        <w:sectPr w:rsidR="009854E5" w:rsidSect="009854E5">
          <w:type w:val="continuous"/>
          <w:pgSz w:w="11900" w:h="16840"/>
          <w:pgMar w:top="1134" w:right="850" w:bottom="1134" w:left="1276" w:header="708" w:footer="708" w:gutter="0"/>
          <w:cols w:num="2" w:space="1552"/>
          <w:titlePg/>
        </w:sectPr>
      </w:pPr>
    </w:p>
    <w:p w14:paraId="44D71E2B" w14:textId="711D2414" w:rsidR="009854E5" w:rsidRDefault="009854E5" w:rsidP="009854E5">
      <w:pPr>
        <w:pageBreakBefore/>
        <w:spacing w:after="0" w:line="240" w:lineRule="auto"/>
        <w:ind w:right="480"/>
        <w:rPr>
          <w:rFonts w:ascii="Times New Roman" w:hAnsi="Times New Roman" w:cs="Times New Roman"/>
          <w:b/>
          <w:bCs/>
          <w:i/>
          <w:iCs/>
          <w:sz w:val="24"/>
          <w:szCs w:val="24"/>
          <w:lang w:val="en-GB"/>
        </w:rPr>
      </w:pPr>
      <w:r w:rsidRPr="00720F46">
        <w:rPr>
          <w:rFonts w:ascii="Times New Roman" w:hAnsi="Times New Roman" w:cs="Times New Roman"/>
          <w:b/>
          <w:bCs/>
          <w:i/>
          <w:iCs/>
          <w:sz w:val="24"/>
          <w:szCs w:val="24"/>
          <w:lang w:val="en-GB"/>
        </w:rPr>
        <w:lastRenderedPageBreak/>
        <w:t>Appendix A-6</w:t>
      </w:r>
    </w:p>
    <w:p w14:paraId="278D06BF" w14:textId="77777777" w:rsidR="009854E5" w:rsidRDefault="009854E5" w:rsidP="00720F46">
      <w:pPr>
        <w:spacing w:after="0" w:line="240" w:lineRule="auto"/>
        <w:jc w:val="right"/>
        <w:rPr>
          <w:rFonts w:ascii="Times New Roman" w:hAnsi="Times New Roman" w:cs="Times New Roman"/>
          <w:sz w:val="24"/>
          <w:szCs w:val="24"/>
          <w:lang w:val="en-GB"/>
        </w:rPr>
      </w:pPr>
    </w:p>
    <w:p w14:paraId="0C3005FC" w14:textId="77777777" w:rsidR="009854E5" w:rsidRDefault="009854E5" w:rsidP="009854E5">
      <w:pPr>
        <w:tabs>
          <w:tab w:val="left" w:pos="9214"/>
        </w:tabs>
        <w:spacing w:after="0" w:line="240" w:lineRule="auto"/>
        <w:ind w:right="-4962"/>
        <w:rPr>
          <w:rFonts w:ascii="Times New Roman" w:hAnsi="Times New Roman" w:cs="Times New Roman"/>
          <w:sz w:val="24"/>
          <w:szCs w:val="24"/>
          <w:lang w:val="en-GB"/>
        </w:rPr>
      </w:pPr>
      <w:r>
        <w:rPr>
          <w:rFonts w:ascii="Times New Roman" w:hAnsi="Times New Roman" w:cs="Times New Roman"/>
          <w:sz w:val="24"/>
          <w:szCs w:val="24"/>
          <w:lang w:val="en-GB"/>
        </w:rPr>
        <w:t>Group Work Distribution</w:t>
      </w:r>
    </w:p>
    <w:p w14:paraId="3956B110" w14:textId="77777777" w:rsidR="009854E5" w:rsidRDefault="009854E5" w:rsidP="00720F46">
      <w:pPr>
        <w:spacing w:after="0" w:line="240" w:lineRule="auto"/>
        <w:jc w:val="right"/>
        <w:rPr>
          <w:rFonts w:ascii="Times New Roman" w:hAnsi="Times New Roman" w:cs="Times New Roman"/>
          <w:sz w:val="24"/>
          <w:szCs w:val="24"/>
          <w:lang w:val="en-GB"/>
        </w:rPr>
      </w:pPr>
    </w:p>
    <w:p w14:paraId="4DD376ED" w14:textId="77777777" w:rsidR="009854E5" w:rsidRDefault="009854E5" w:rsidP="00720F46">
      <w:pPr>
        <w:spacing w:after="0" w:line="240" w:lineRule="auto"/>
        <w:jc w:val="right"/>
        <w:rPr>
          <w:rFonts w:ascii="Times New Roman" w:hAnsi="Times New Roman" w:cs="Times New Roman"/>
          <w:sz w:val="24"/>
          <w:szCs w:val="24"/>
          <w:lang w:val="en-GB"/>
        </w:rPr>
      </w:pPr>
    </w:p>
    <w:tbl>
      <w:tblPr>
        <w:tblStyle w:val="af3"/>
        <w:tblW w:w="6822" w:type="dxa"/>
        <w:tblLook w:val="04A0" w:firstRow="1" w:lastRow="0" w:firstColumn="1" w:lastColumn="0" w:noHBand="0" w:noVBand="1"/>
      </w:tblPr>
      <w:tblGrid>
        <w:gridCol w:w="1989"/>
        <w:gridCol w:w="1989"/>
        <w:gridCol w:w="2844"/>
      </w:tblGrid>
      <w:tr w:rsidR="009854E5" w:rsidRPr="00720F46" w14:paraId="31D3959F" w14:textId="77777777" w:rsidTr="006859FE">
        <w:trPr>
          <w:trHeight w:val="663"/>
        </w:trPr>
        <w:tc>
          <w:tcPr>
            <w:tcW w:w="1404" w:type="dxa"/>
          </w:tcPr>
          <w:p w14:paraId="568D030E" w14:textId="77777777" w:rsidR="009854E5" w:rsidRPr="00720F46"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sz w:val="24"/>
                <w:szCs w:val="24"/>
                <w:lang w:val="en-GB"/>
              </w:rPr>
            </w:pPr>
            <w:r w:rsidRPr="00720F46">
              <w:rPr>
                <w:rFonts w:ascii="Times New Roman" w:hAnsi="Times New Roman" w:cs="Times New Roman"/>
                <w:b/>
                <w:bCs/>
                <w:sz w:val="24"/>
                <w:szCs w:val="24"/>
                <w:lang w:val="en-GB"/>
              </w:rPr>
              <w:t>Author</w:t>
            </w:r>
          </w:p>
        </w:tc>
        <w:tc>
          <w:tcPr>
            <w:tcW w:w="1404" w:type="dxa"/>
          </w:tcPr>
          <w:p w14:paraId="7ABB1E14" w14:textId="77777777" w:rsidR="009854E5" w:rsidRPr="00720F46"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sz w:val="24"/>
                <w:szCs w:val="24"/>
                <w:lang w:val="en-GB"/>
              </w:rPr>
            </w:pPr>
            <w:r w:rsidRPr="00720F46">
              <w:rPr>
                <w:rFonts w:ascii="Times New Roman" w:hAnsi="Times New Roman" w:cs="Times New Roman"/>
                <w:b/>
                <w:bCs/>
                <w:sz w:val="24"/>
                <w:szCs w:val="24"/>
                <w:lang w:val="en-GB"/>
              </w:rPr>
              <w:t>Sections of the term paper</w:t>
            </w:r>
          </w:p>
        </w:tc>
        <w:tc>
          <w:tcPr>
            <w:tcW w:w="2007" w:type="dxa"/>
          </w:tcPr>
          <w:p w14:paraId="777DD7FA" w14:textId="77777777" w:rsidR="009854E5" w:rsidRPr="00720F46"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sz w:val="24"/>
                <w:szCs w:val="24"/>
                <w:lang w:val="en-GB"/>
              </w:rPr>
            </w:pPr>
            <w:r w:rsidRPr="00720F46">
              <w:rPr>
                <w:rFonts w:ascii="Times New Roman" w:hAnsi="Times New Roman" w:cs="Times New Roman"/>
                <w:b/>
                <w:bCs/>
                <w:sz w:val="24"/>
                <w:szCs w:val="24"/>
                <w:lang w:val="en-GB"/>
              </w:rPr>
              <w:t xml:space="preserve">Number of the words </w:t>
            </w:r>
          </w:p>
        </w:tc>
      </w:tr>
      <w:tr w:rsidR="009854E5" w14:paraId="0303A184" w14:textId="77777777" w:rsidTr="006859FE">
        <w:trPr>
          <w:trHeight w:val="663"/>
        </w:trPr>
        <w:tc>
          <w:tcPr>
            <w:tcW w:w="1404" w:type="dxa"/>
          </w:tcPr>
          <w:p w14:paraId="1D1FBBB9"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c>
          <w:tcPr>
            <w:tcW w:w="1404" w:type="dxa"/>
          </w:tcPr>
          <w:p w14:paraId="65715C35"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c>
          <w:tcPr>
            <w:tcW w:w="2007" w:type="dxa"/>
          </w:tcPr>
          <w:p w14:paraId="48EB3957"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r>
      <w:tr w:rsidR="009854E5" w14:paraId="2551E5B7" w14:textId="77777777" w:rsidTr="006859FE">
        <w:trPr>
          <w:trHeight w:val="681"/>
        </w:trPr>
        <w:tc>
          <w:tcPr>
            <w:tcW w:w="1404" w:type="dxa"/>
          </w:tcPr>
          <w:p w14:paraId="3D57EF70"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c>
          <w:tcPr>
            <w:tcW w:w="1404" w:type="dxa"/>
          </w:tcPr>
          <w:p w14:paraId="71897527"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c>
          <w:tcPr>
            <w:tcW w:w="2007" w:type="dxa"/>
          </w:tcPr>
          <w:p w14:paraId="4160455D" w14:textId="77777777" w:rsidR="009854E5" w:rsidRDefault="009854E5" w:rsidP="00685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sz w:val="24"/>
                <w:szCs w:val="24"/>
                <w:lang w:val="en-GB"/>
              </w:rPr>
            </w:pPr>
          </w:p>
        </w:tc>
      </w:tr>
    </w:tbl>
    <w:p w14:paraId="448630D9" w14:textId="77777777" w:rsidR="009854E5" w:rsidRDefault="009854E5" w:rsidP="00720F46">
      <w:pPr>
        <w:spacing w:after="0" w:line="240" w:lineRule="auto"/>
        <w:jc w:val="right"/>
        <w:rPr>
          <w:rFonts w:ascii="Times New Roman" w:hAnsi="Times New Roman" w:cs="Times New Roman"/>
          <w:sz w:val="24"/>
          <w:szCs w:val="24"/>
          <w:lang w:val="en-GB"/>
        </w:rPr>
      </w:pPr>
    </w:p>
    <w:p w14:paraId="6B0CCAFF" w14:textId="77777777" w:rsidR="009854E5" w:rsidRDefault="009854E5" w:rsidP="00720F46">
      <w:pPr>
        <w:spacing w:after="0" w:line="240" w:lineRule="auto"/>
        <w:jc w:val="right"/>
        <w:rPr>
          <w:rFonts w:ascii="Times New Roman" w:hAnsi="Times New Roman" w:cs="Times New Roman"/>
          <w:sz w:val="24"/>
          <w:szCs w:val="24"/>
          <w:lang w:val="en-GB"/>
        </w:rPr>
      </w:pPr>
    </w:p>
    <w:p w14:paraId="64D4947E" w14:textId="77777777" w:rsidR="009854E5" w:rsidRDefault="009854E5" w:rsidP="00720F46">
      <w:pPr>
        <w:spacing w:after="0" w:line="240" w:lineRule="auto"/>
        <w:jc w:val="right"/>
        <w:rPr>
          <w:rFonts w:ascii="Times New Roman" w:hAnsi="Times New Roman" w:cs="Times New Roman"/>
          <w:sz w:val="24"/>
          <w:szCs w:val="24"/>
          <w:lang w:val="en-GB"/>
        </w:rPr>
      </w:pPr>
    </w:p>
    <w:p w14:paraId="772D2A52" w14:textId="77777777" w:rsidR="009854E5" w:rsidRDefault="009854E5" w:rsidP="00720F46">
      <w:pPr>
        <w:spacing w:after="0" w:line="240" w:lineRule="auto"/>
        <w:jc w:val="right"/>
        <w:rPr>
          <w:rFonts w:ascii="Times New Roman" w:hAnsi="Times New Roman" w:cs="Times New Roman"/>
          <w:sz w:val="24"/>
          <w:szCs w:val="24"/>
          <w:lang w:val="en-GB"/>
        </w:rPr>
        <w:sectPr w:rsidR="009854E5" w:rsidSect="009854E5">
          <w:type w:val="continuous"/>
          <w:pgSz w:w="11900" w:h="16840"/>
          <w:pgMar w:top="1134" w:right="850" w:bottom="1134" w:left="1276" w:header="708" w:footer="708" w:gutter="0"/>
          <w:cols w:space="1552"/>
          <w:titlePg/>
        </w:sectPr>
      </w:pPr>
    </w:p>
    <w:p w14:paraId="4A51895A" w14:textId="0037C92B" w:rsidR="009854E5" w:rsidRDefault="009854E5" w:rsidP="00720F46">
      <w:pPr>
        <w:spacing w:after="0" w:line="240" w:lineRule="auto"/>
        <w:jc w:val="right"/>
        <w:rPr>
          <w:rFonts w:ascii="Times New Roman" w:hAnsi="Times New Roman" w:cs="Times New Roman"/>
          <w:sz w:val="24"/>
          <w:szCs w:val="24"/>
          <w:lang w:val="en-GB"/>
        </w:rPr>
      </w:pPr>
    </w:p>
    <w:p w14:paraId="350F2AE5" w14:textId="77777777" w:rsidR="009854E5" w:rsidRDefault="009854E5" w:rsidP="00720F46">
      <w:pPr>
        <w:spacing w:after="0" w:line="240" w:lineRule="auto"/>
        <w:jc w:val="right"/>
        <w:rPr>
          <w:rFonts w:ascii="Times New Roman" w:hAnsi="Times New Roman" w:cs="Times New Roman"/>
          <w:sz w:val="24"/>
          <w:szCs w:val="24"/>
          <w:lang w:val="en-GB"/>
        </w:rPr>
      </w:pPr>
    </w:p>
    <w:p w14:paraId="21ED6DEF" w14:textId="77777777" w:rsidR="009854E5" w:rsidRDefault="009854E5" w:rsidP="00720F46">
      <w:pPr>
        <w:spacing w:after="0" w:line="240" w:lineRule="auto"/>
        <w:jc w:val="right"/>
        <w:rPr>
          <w:rFonts w:ascii="Times New Roman" w:hAnsi="Times New Roman" w:cs="Times New Roman"/>
          <w:sz w:val="24"/>
          <w:szCs w:val="24"/>
          <w:lang w:val="en-GB"/>
        </w:rPr>
      </w:pPr>
    </w:p>
    <w:p w14:paraId="2C9F1C07" w14:textId="77777777" w:rsidR="009854E5" w:rsidRDefault="009854E5" w:rsidP="00720F46">
      <w:pPr>
        <w:spacing w:after="0" w:line="240" w:lineRule="auto"/>
        <w:jc w:val="right"/>
        <w:rPr>
          <w:rFonts w:ascii="Times New Roman" w:hAnsi="Times New Roman" w:cs="Times New Roman"/>
          <w:sz w:val="24"/>
          <w:szCs w:val="24"/>
          <w:lang w:val="en-GB"/>
        </w:rPr>
      </w:pPr>
    </w:p>
    <w:p w14:paraId="6F0306D7" w14:textId="77777777" w:rsidR="009854E5" w:rsidRDefault="009854E5" w:rsidP="00720F46">
      <w:pPr>
        <w:spacing w:after="0" w:line="240" w:lineRule="auto"/>
        <w:jc w:val="right"/>
        <w:rPr>
          <w:rFonts w:ascii="Times New Roman" w:hAnsi="Times New Roman" w:cs="Times New Roman"/>
          <w:sz w:val="24"/>
          <w:szCs w:val="24"/>
          <w:lang w:val="en-GB"/>
        </w:rPr>
      </w:pPr>
    </w:p>
    <w:p w14:paraId="622A5F30" w14:textId="77777777" w:rsidR="009854E5" w:rsidRDefault="009854E5" w:rsidP="00720F46">
      <w:pPr>
        <w:spacing w:after="0" w:line="240" w:lineRule="auto"/>
        <w:jc w:val="right"/>
        <w:rPr>
          <w:rFonts w:ascii="Times New Roman" w:hAnsi="Times New Roman" w:cs="Times New Roman"/>
          <w:sz w:val="24"/>
          <w:szCs w:val="24"/>
          <w:lang w:val="en-GB"/>
        </w:rPr>
      </w:pPr>
    </w:p>
    <w:p w14:paraId="0E92A2A9" w14:textId="77777777" w:rsidR="009854E5" w:rsidRDefault="009854E5" w:rsidP="00720F46">
      <w:pPr>
        <w:spacing w:after="0" w:line="240" w:lineRule="auto"/>
        <w:jc w:val="right"/>
        <w:rPr>
          <w:rFonts w:ascii="Times New Roman" w:hAnsi="Times New Roman" w:cs="Times New Roman"/>
          <w:sz w:val="24"/>
          <w:szCs w:val="24"/>
          <w:lang w:val="en-GB"/>
        </w:rPr>
      </w:pPr>
    </w:p>
    <w:p w14:paraId="2A76E84A" w14:textId="77777777" w:rsidR="009854E5" w:rsidRDefault="009854E5" w:rsidP="00720F46">
      <w:pPr>
        <w:spacing w:after="0" w:line="240" w:lineRule="auto"/>
        <w:jc w:val="right"/>
        <w:rPr>
          <w:rFonts w:ascii="Times New Roman" w:hAnsi="Times New Roman" w:cs="Times New Roman"/>
          <w:sz w:val="24"/>
          <w:szCs w:val="24"/>
          <w:lang w:val="en-GB"/>
        </w:rPr>
      </w:pPr>
    </w:p>
    <w:p w14:paraId="2EBA2FE2" w14:textId="77777777" w:rsidR="009854E5" w:rsidRDefault="009854E5" w:rsidP="00720F46">
      <w:pPr>
        <w:spacing w:after="0" w:line="240" w:lineRule="auto"/>
        <w:jc w:val="right"/>
        <w:rPr>
          <w:rFonts w:ascii="Times New Roman" w:hAnsi="Times New Roman" w:cs="Times New Roman"/>
          <w:sz w:val="24"/>
          <w:szCs w:val="24"/>
          <w:lang w:val="en-GB"/>
        </w:rPr>
      </w:pPr>
    </w:p>
    <w:p w14:paraId="37CBB224" w14:textId="77777777" w:rsidR="009854E5" w:rsidRDefault="009854E5" w:rsidP="00720F46">
      <w:pPr>
        <w:spacing w:after="0" w:line="240" w:lineRule="auto"/>
        <w:jc w:val="right"/>
        <w:rPr>
          <w:rFonts w:ascii="Times New Roman" w:hAnsi="Times New Roman" w:cs="Times New Roman"/>
          <w:sz w:val="24"/>
          <w:szCs w:val="24"/>
          <w:lang w:val="en-GB"/>
        </w:rPr>
      </w:pPr>
    </w:p>
    <w:p w14:paraId="6F114250" w14:textId="77777777" w:rsidR="00720F46" w:rsidRDefault="00720F46" w:rsidP="00816ADB">
      <w:pPr>
        <w:spacing w:after="0" w:line="240" w:lineRule="auto"/>
        <w:jc w:val="right"/>
        <w:rPr>
          <w:rFonts w:ascii="Times New Roman" w:hAnsi="Times New Roman" w:cs="Times New Roman"/>
          <w:sz w:val="24"/>
          <w:szCs w:val="24"/>
          <w:lang w:val="en-GB"/>
        </w:rPr>
      </w:pPr>
    </w:p>
    <w:p w14:paraId="69CEAAC3" w14:textId="77777777" w:rsidR="00720F46" w:rsidRDefault="00720F46" w:rsidP="00816ADB">
      <w:pPr>
        <w:spacing w:after="0" w:line="240" w:lineRule="auto"/>
        <w:jc w:val="right"/>
        <w:rPr>
          <w:rFonts w:ascii="Times New Roman" w:hAnsi="Times New Roman" w:cs="Times New Roman"/>
          <w:sz w:val="24"/>
          <w:szCs w:val="24"/>
          <w:lang w:val="en-GB"/>
        </w:rPr>
      </w:pPr>
    </w:p>
    <w:p w14:paraId="377EAAC0" w14:textId="77777777" w:rsidR="00720F46" w:rsidRDefault="00720F46" w:rsidP="00816ADB">
      <w:pPr>
        <w:spacing w:after="0" w:line="240" w:lineRule="auto"/>
        <w:jc w:val="right"/>
        <w:rPr>
          <w:rFonts w:ascii="Times New Roman" w:hAnsi="Times New Roman" w:cs="Times New Roman"/>
          <w:sz w:val="24"/>
          <w:szCs w:val="24"/>
          <w:lang w:val="en-GB"/>
        </w:rPr>
      </w:pPr>
    </w:p>
    <w:p w14:paraId="1295523F" w14:textId="77777777" w:rsidR="00720F46" w:rsidRDefault="00720F46" w:rsidP="00816ADB">
      <w:pPr>
        <w:spacing w:after="0" w:line="240" w:lineRule="auto"/>
        <w:jc w:val="right"/>
        <w:rPr>
          <w:rFonts w:ascii="Times New Roman" w:hAnsi="Times New Roman" w:cs="Times New Roman"/>
          <w:sz w:val="24"/>
          <w:szCs w:val="24"/>
          <w:lang w:val="en-GB"/>
        </w:rPr>
      </w:pPr>
    </w:p>
    <w:p w14:paraId="513CBD4B" w14:textId="77777777" w:rsidR="00720F46" w:rsidRDefault="00720F46" w:rsidP="00816ADB">
      <w:pPr>
        <w:spacing w:after="0" w:line="240" w:lineRule="auto"/>
        <w:jc w:val="right"/>
        <w:rPr>
          <w:rFonts w:ascii="Times New Roman" w:hAnsi="Times New Roman" w:cs="Times New Roman"/>
          <w:sz w:val="24"/>
          <w:szCs w:val="24"/>
          <w:lang w:val="en-GB"/>
        </w:rPr>
      </w:pPr>
    </w:p>
    <w:p w14:paraId="29F82EB8" w14:textId="77777777" w:rsidR="00720F46" w:rsidRDefault="00720F46" w:rsidP="00816ADB">
      <w:pPr>
        <w:spacing w:after="0" w:line="240" w:lineRule="auto"/>
        <w:jc w:val="right"/>
        <w:rPr>
          <w:rFonts w:ascii="Times New Roman" w:hAnsi="Times New Roman" w:cs="Times New Roman"/>
          <w:sz w:val="24"/>
          <w:szCs w:val="24"/>
          <w:lang w:val="en-GB"/>
        </w:rPr>
      </w:pPr>
    </w:p>
    <w:p w14:paraId="779991CA" w14:textId="77777777" w:rsidR="00720F46" w:rsidRDefault="00720F46" w:rsidP="00816ADB">
      <w:pPr>
        <w:spacing w:after="0" w:line="240" w:lineRule="auto"/>
        <w:jc w:val="right"/>
        <w:rPr>
          <w:rFonts w:ascii="Times New Roman" w:hAnsi="Times New Roman" w:cs="Times New Roman"/>
          <w:sz w:val="24"/>
          <w:szCs w:val="24"/>
          <w:lang w:val="en-GB"/>
        </w:rPr>
      </w:pPr>
    </w:p>
    <w:p w14:paraId="3FAC874B" w14:textId="77777777" w:rsidR="00720F46" w:rsidRDefault="00720F46" w:rsidP="00816ADB">
      <w:pPr>
        <w:spacing w:after="0" w:line="240" w:lineRule="auto"/>
        <w:jc w:val="right"/>
        <w:rPr>
          <w:rFonts w:ascii="Times New Roman" w:hAnsi="Times New Roman" w:cs="Times New Roman"/>
          <w:sz w:val="24"/>
          <w:szCs w:val="24"/>
          <w:lang w:val="en-GB"/>
        </w:rPr>
      </w:pPr>
    </w:p>
    <w:p w14:paraId="1EE99869" w14:textId="77777777" w:rsidR="00720F46" w:rsidRDefault="00720F46" w:rsidP="00816ADB">
      <w:pPr>
        <w:spacing w:after="0" w:line="240" w:lineRule="auto"/>
        <w:jc w:val="right"/>
        <w:rPr>
          <w:rFonts w:ascii="Times New Roman" w:hAnsi="Times New Roman" w:cs="Times New Roman"/>
          <w:sz w:val="24"/>
          <w:szCs w:val="24"/>
          <w:lang w:val="en-GB"/>
        </w:rPr>
      </w:pPr>
    </w:p>
    <w:p w14:paraId="1AD4B4C4" w14:textId="77777777" w:rsidR="00720F46" w:rsidRPr="00B91442" w:rsidRDefault="00720F46" w:rsidP="00816ADB">
      <w:pPr>
        <w:spacing w:after="0" w:line="240" w:lineRule="auto"/>
        <w:jc w:val="right"/>
        <w:rPr>
          <w:rFonts w:ascii="Times New Roman" w:hAnsi="Times New Roman" w:cs="Times New Roman"/>
          <w:sz w:val="24"/>
          <w:szCs w:val="24"/>
          <w:lang w:val="en-GB"/>
        </w:rPr>
      </w:pPr>
    </w:p>
    <w:sectPr w:rsidR="00720F46" w:rsidRPr="00B91442" w:rsidSect="009854E5">
      <w:type w:val="continuous"/>
      <w:pgSz w:w="11900" w:h="16840"/>
      <w:pgMar w:top="1134" w:right="850" w:bottom="1134" w:left="1276" w:header="708" w:footer="708" w:gutter="0"/>
      <w:cols w:num="2" w:space="155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35DD7" w14:textId="77777777" w:rsidR="00740D89" w:rsidRDefault="00740D89">
      <w:pPr>
        <w:spacing w:after="0" w:line="240" w:lineRule="auto"/>
      </w:pPr>
      <w:r>
        <w:separator/>
      </w:r>
    </w:p>
  </w:endnote>
  <w:endnote w:type="continuationSeparator" w:id="0">
    <w:p w14:paraId="384115C2" w14:textId="77777777" w:rsidR="00740D89" w:rsidRDefault="0074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302927325"/>
      <w:docPartObj>
        <w:docPartGallery w:val="Page Numbers (Bottom of Page)"/>
        <w:docPartUnique/>
      </w:docPartObj>
    </w:sdtPr>
    <w:sdtEndPr>
      <w:rPr>
        <w:rStyle w:val="a7"/>
      </w:rPr>
    </w:sdtEndPr>
    <w:sdtContent>
      <w:p w14:paraId="6EE36BC0" w14:textId="75BA3286" w:rsidR="009F3959" w:rsidRDefault="009F3959" w:rsidP="000C06A4">
        <w:pPr>
          <w:pStyle w:val="a4"/>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3F490220" w14:textId="77777777" w:rsidR="009F3959" w:rsidRDefault="009F3959" w:rsidP="00C15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213576508"/>
      <w:docPartObj>
        <w:docPartGallery w:val="Page Numbers (Bottom of Page)"/>
        <w:docPartUnique/>
      </w:docPartObj>
    </w:sdtPr>
    <w:sdtEndPr>
      <w:rPr>
        <w:rStyle w:val="a7"/>
      </w:rPr>
    </w:sdtEndPr>
    <w:sdtContent>
      <w:p w14:paraId="70215D9A" w14:textId="51E3A997" w:rsidR="009F3959" w:rsidRDefault="009F3959" w:rsidP="000C06A4">
        <w:pPr>
          <w:pStyle w:val="a4"/>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9A1A52">
          <w:rPr>
            <w:rStyle w:val="a7"/>
            <w:noProof/>
          </w:rPr>
          <w:t>14</w:t>
        </w:r>
        <w:r>
          <w:rPr>
            <w:rStyle w:val="a7"/>
          </w:rPr>
          <w:fldChar w:fldCharType="end"/>
        </w:r>
      </w:p>
    </w:sdtContent>
  </w:sdt>
  <w:p w14:paraId="702CF5D6" w14:textId="77777777" w:rsidR="009F3959" w:rsidRDefault="009F3959" w:rsidP="00C159D9">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9808C" w14:textId="77777777" w:rsidR="00740D89" w:rsidRDefault="00740D89">
      <w:r>
        <w:separator/>
      </w:r>
    </w:p>
  </w:footnote>
  <w:footnote w:type="continuationSeparator" w:id="0">
    <w:p w14:paraId="4C530BBB" w14:textId="77777777" w:rsidR="00740D89" w:rsidRDefault="00740D89">
      <w:r>
        <w:continuationSeparator/>
      </w:r>
    </w:p>
  </w:footnote>
  <w:footnote w:type="continuationNotice" w:id="1">
    <w:p w14:paraId="7B02E883" w14:textId="77777777" w:rsidR="00740D89" w:rsidRDefault="00740D89"/>
  </w:footnote>
  <w:footnote w:id="2">
    <w:p w14:paraId="211EEE10" w14:textId="1DC04F84" w:rsidR="00C87192" w:rsidRPr="00C87192" w:rsidRDefault="00C87192">
      <w:pPr>
        <w:pStyle w:val="a6"/>
        <w:rPr>
          <w:lang w:val="en-US"/>
        </w:rPr>
      </w:pPr>
      <w:r>
        <w:rPr>
          <w:rStyle w:val="aa"/>
        </w:rPr>
        <w:footnoteRef/>
      </w:r>
      <w:r w:rsidRPr="00C87192">
        <w:rPr>
          <w:lang w:val="en-US"/>
        </w:rPr>
        <w:t xml:space="preserve"> The preferred type of source is academic papers published in English in top tier journals from Academic journal guide of the Association of Business Schools [https://charteredabs.org/academic-journal-guide-2021-view]. In case of a strong necessity, an alternative source of the relevant journals can be the website https://www.scimagojr.com/journalrank.php, but in this case, the journal has to be at least of Q</w:t>
      </w:r>
      <w:r w:rsidR="001710C0">
        <w:rPr>
          <w:lang w:val="en-US"/>
        </w:rPr>
        <w:t>2</w:t>
      </w:r>
      <w:r w:rsidRPr="00C87192">
        <w:rPr>
          <w:lang w:val="en-US"/>
        </w:rPr>
        <w:t xml:space="preserve"> rank in the corresponding knowledge area. It is highly recommended to consult your research supervisor regarding the correct keywords for your article search.</w:t>
      </w:r>
    </w:p>
  </w:footnote>
  <w:footnote w:id="3">
    <w:p w14:paraId="67BA330D" w14:textId="77777777" w:rsidR="009F3959" w:rsidRPr="0023481E" w:rsidRDefault="009F3959" w:rsidP="001B29C5">
      <w:pPr>
        <w:pStyle w:val="a6"/>
        <w:rPr>
          <w:lang w:val="en-US"/>
        </w:rPr>
      </w:pPr>
      <w:r w:rsidRPr="00890719">
        <w:rPr>
          <w:rStyle w:val="aa"/>
          <w:rFonts w:eastAsia="Times New Roman Bold"/>
        </w:rPr>
        <w:footnoteRef/>
      </w:r>
      <w:r w:rsidRPr="0023481E">
        <w:rPr>
          <w:rFonts w:eastAsia="Arial Unicode MS" w:hAnsi="Arial Unicode MS" w:cs="Arial Unicode MS"/>
          <w:lang w:val="en-US"/>
        </w:rPr>
        <w:t xml:space="preserve"> For transliteration use special websites as </w:t>
      </w:r>
      <w:hyperlink r:id="rId1" w:history="1">
        <w:r w:rsidRPr="0023481E">
          <w:rPr>
            <w:rStyle w:val="Hyperlink0"/>
            <w:rFonts w:eastAsia="Arial Unicode MS" w:hAnsi="Arial Unicode MS" w:cs="Arial Unicode MS"/>
            <w:sz w:val="20"/>
            <w:szCs w:val="20"/>
          </w:rPr>
          <w:t>http://www.translit.ru/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6BB6F90"/>
    <w:multiLevelType w:val="hybridMultilevel"/>
    <w:tmpl w:val="8472A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0AFD4B3E"/>
    <w:multiLevelType w:val="hybridMultilevel"/>
    <w:tmpl w:val="A3A2FD7C"/>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15A5188"/>
    <w:multiLevelType w:val="hybridMultilevel"/>
    <w:tmpl w:val="D35045BC"/>
    <w:lvl w:ilvl="0" w:tplc="ACC0EAF8">
      <w:start w:val="2"/>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2EA4610"/>
    <w:multiLevelType w:val="hybridMultilevel"/>
    <w:tmpl w:val="4BF0C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173790"/>
    <w:multiLevelType w:val="multilevel"/>
    <w:tmpl w:val="961ADF4A"/>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7" w15:restartNumberingAfterBreak="0">
    <w:nsid w:val="1DA91FC7"/>
    <w:multiLevelType w:val="multilevel"/>
    <w:tmpl w:val="754AF210"/>
    <w:styleLink w:val="List31"/>
    <w:lvl w:ilvl="0">
      <w:start w:val="3"/>
      <w:numFmt w:val="decimal"/>
      <w:lvlText w:val="%1."/>
      <w:lvlJc w:val="left"/>
      <w:pPr>
        <w:tabs>
          <w:tab w:val="num" w:pos="720"/>
        </w:tabs>
        <w:ind w:left="720" w:hanging="360"/>
      </w:pPr>
      <w:rPr>
        <w:rFonts w:ascii="Times New Roman Bold" w:eastAsia="Times New Roman Bold" w:hAnsi="Times New Roman Bold" w:cs="Times New Roman Bold"/>
        <w:position w:val="0"/>
        <w:sz w:val="26"/>
        <w:szCs w:val="26"/>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position w:val="0"/>
        <w:sz w:val="26"/>
        <w:szCs w:val="26"/>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position w:val="0"/>
        <w:sz w:val="26"/>
        <w:szCs w:val="26"/>
        <w:lang w:val="en-US"/>
      </w:rPr>
    </w:lvl>
  </w:abstractNum>
  <w:abstractNum w:abstractNumId="8"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9" w15:restartNumberingAfterBreak="0">
    <w:nsid w:val="23913113"/>
    <w:multiLevelType w:val="hybridMultilevel"/>
    <w:tmpl w:val="35D0EB18"/>
    <w:lvl w:ilvl="0" w:tplc="E3E425CA">
      <w:start w:val="2"/>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69F5144"/>
    <w:multiLevelType w:val="hybridMultilevel"/>
    <w:tmpl w:val="B0E02A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7FC18FD"/>
    <w:multiLevelType w:val="hybridMultilevel"/>
    <w:tmpl w:val="2F2063FE"/>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2864326A"/>
    <w:multiLevelType w:val="hybridMultilevel"/>
    <w:tmpl w:val="1E76E7E4"/>
    <w:lvl w:ilvl="0" w:tplc="1BBE94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3A414D"/>
    <w:multiLevelType w:val="hybridMultilevel"/>
    <w:tmpl w:val="EDA0A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F7F4808"/>
    <w:multiLevelType w:val="multilevel"/>
    <w:tmpl w:val="2E12ED80"/>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5" w15:restartNumberingAfterBreak="0">
    <w:nsid w:val="452E3132"/>
    <w:multiLevelType w:val="hybridMultilevel"/>
    <w:tmpl w:val="0E843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94096B"/>
    <w:multiLevelType w:val="multilevel"/>
    <w:tmpl w:val="00E00640"/>
    <w:lvl w:ilvl="0">
      <w:start w:val="2"/>
      <w:numFmt w:val="decimal"/>
      <w:lvlText w:val="%1."/>
      <w:lvlJc w:val="left"/>
      <w:pPr>
        <w:tabs>
          <w:tab w:val="num" w:pos="720"/>
        </w:tabs>
        <w:ind w:left="720" w:hanging="360"/>
      </w:pPr>
      <w:rPr>
        <w:rFonts w:ascii="Times New Roman Bold" w:eastAsia="Times New Roman Bold" w:hAnsi="Times New Roman Bold" w:cs="Times New Roman Bold"/>
        <w:position w:val="0"/>
        <w:sz w:val="26"/>
        <w:szCs w:val="26"/>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position w:val="0"/>
        <w:sz w:val="26"/>
        <w:szCs w:val="26"/>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position w:val="0"/>
        <w:sz w:val="26"/>
        <w:szCs w:val="26"/>
        <w:lang w:val="en-US"/>
      </w:rPr>
    </w:lvl>
  </w:abstractNum>
  <w:abstractNum w:abstractNumId="17" w15:restartNumberingAfterBreak="0">
    <w:nsid w:val="4FE37D01"/>
    <w:multiLevelType w:val="multilevel"/>
    <w:tmpl w:val="A078B25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8" w15:restartNumberingAfterBreak="0">
    <w:nsid w:val="5A62283C"/>
    <w:multiLevelType w:val="multilevel"/>
    <w:tmpl w:val="937EAC5E"/>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9" w15:restartNumberingAfterBreak="0">
    <w:nsid w:val="5DE03786"/>
    <w:multiLevelType w:val="multilevel"/>
    <w:tmpl w:val="9104B2BE"/>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6"/>
        <w:szCs w:val="26"/>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position w:val="0"/>
        <w:sz w:val="26"/>
        <w:szCs w:val="26"/>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position w:val="0"/>
        <w:sz w:val="26"/>
        <w:szCs w:val="26"/>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position w:val="0"/>
        <w:sz w:val="26"/>
        <w:szCs w:val="26"/>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position w:val="0"/>
        <w:sz w:val="26"/>
        <w:szCs w:val="26"/>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position w:val="0"/>
        <w:sz w:val="26"/>
        <w:szCs w:val="26"/>
        <w:lang w:val="en-US"/>
      </w:rPr>
    </w:lvl>
  </w:abstractNum>
  <w:abstractNum w:abstractNumId="20"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21" w15:restartNumberingAfterBreak="0">
    <w:nsid w:val="66C02E02"/>
    <w:multiLevelType w:val="hybridMultilevel"/>
    <w:tmpl w:val="9796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9E7D21"/>
    <w:multiLevelType w:val="hybridMultilevel"/>
    <w:tmpl w:val="505C4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7"/>
  </w:num>
  <w:num w:numId="3">
    <w:abstractNumId w:val="8"/>
  </w:num>
  <w:num w:numId="4">
    <w:abstractNumId w:val="18"/>
  </w:num>
  <w:num w:numId="5">
    <w:abstractNumId w:val="0"/>
  </w:num>
  <w:num w:numId="6">
    <w:abstractNumId w:val="14"/>
  </w:num>
  <w:num w:numId="7">
    <w:abstractNumId w:val="20"/>
  </w:num>
  <w:num w:numId="8">
    <w:abstractNumId w:val="19"/>
  </w:num>
  <w:num w:numId="9">
    <w:abstractNumId w:val="16"/>
  </w:num>
  <w:num w:numId="10">
    <w:abstractNumId w:val="7"/>
  </w:num>
  <w:num w:numId="11">
    <w:abstractNumId w:val="2"/>
  </w:num>
  <w:num w:numId="12">
    <w:abstractNumId w:val="10"/>
  </w:num>
  <w:num w:numId="13">
    <w:abstractNumId w:val="5"/>
  </w:num>
  <w:num w:numId="14">
    <w:abstractNumId w:val="9"/>
  </w:num>
  <w:num w:numId="15">
    <w:abstractNumId w:val="3"/>
  </w:num>
  <w:num w:numId="16">
    <w:abstractNumId w:val="22"/>
  </w:num>
  <w:num w:numId="17">
    <w:abstractNumId w:val="4"/>
  </w:num>
  <w:num w:numId="18">
    <w:abstractNumId w:val="11"/>
  </w:num>
  <w:num w:numId="19">
    <w:abstractNumId w:val="1"/>
  </w:num>
  <w:num w:numId="20">
    <w:abstractNumId w:val="12"/>
  </w:num>
  <w:num w:numId="21">
    <w:abstractNumId w:val="15"/>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2C"/>
    <w:rsid w:val="00000485"/>
    <w:rsid w:val="0001030C"/>
    <w:rsid w:val="0002363E"/>
    <w:rsid w:val="00031140"/>
    <w:rsid w:val="00034ED4"/>
    <w:rsid w:val="00045C61"/>
    <w:rsid w:val="00055A29"/>
    <w:rsid w:val="00082C99"/>
    <w:rsid w:val="000A52B5"/>
    <w:rsid w:val="000B5272"/>
    <w:rsid w:val="000C06A4"/>
    <w:rsid w:val="000D43FC"/>
    <w:rsid w:val="000D7F61"/>
    <w:rsid w:val="000E116B"/>
    <w:rsid w:val="001019B5"/>
    <w:rsid w:val="00104C19"/>
    <w:rsid w:val="00112D0E"/>
    <w:rsid w:val="0011665A"/>
    <w:rsid w:val="001415C2"/>
    <w:rsid w:val="00170D75"/>
    <w:rsid w:val="001710C0"/>
    <w:rsid w:val="00196FE5"/>
    <w:rsid w:val="001A4503"/>
    <w:rsid w:val="001B29C5"/>
    <w:rsid w:val="001C2AAE"/>
    <w:rsid w:val="001D46B5"/>
    <w:rsid w:val="001D7111"/>
    <w:rsid w:val="001E116B"/>
    <w:rsid w:val="001F6921"/>
    <w:rsid w:val="001F7B41"/>
    <w:rsid w:val="00205DC0"/>
    <w:rsid w:val="0023481E"/>
    <w:rsid w:val="00246EEC"/>
    <w:rsid w:val="00274198"/>
    <w:rsid w:val="00286D8C"/>
    <w:rsid w:val="002D57F7"/>
    <w:rsid w:val="002E091F"/>
    <w:rsid w:val="0032332C"/>
    <w:rsid w:val="003255BC"/>
    <w:rsid w:val="00333795"/>
    <w:rsid w:val="003E1FCC"/>
    <w:rsid w:val="0042019B"/>
    <w:rsid w:val="004326CD"/>
    <w:rsid w:val="004670D1"/>
    <w:rsid w:val="004900FE"/>
    <w:rsid w:val="004D1E55"/>
    <w:rsid w:val="004E4569"/>
    <w:rsid w:val="005110C9"/>
    <w:rsid w:val="00523A29"/>
    <w:rsid w:val="00527DDB"/>
    <w:rsid w:val="00567533"/>
    <w:rsid w:val="00571B36"/>
    <w:rsid w:val="0058314D"/>
    <w:rsid w:val="00597771"/>
    <w:rsid w:val="005A054E"/>
    <w:rsid w:val="005B55E4"/>
    <w:rsid w:val="005C0B0F"/>
    <w:rsid w:val="005D011C"/>
    <w:rsid w:val="005E2E39"/>
    <w:rsid w:val="005E5EA5"/>
    <w:rsid w:val="005F0456"/>
    <w:rsid w:val="00605FA1"/>
    <w:rsid w:val="00613CE6"/>
    <w:rsid w:val="00625CC2"/>
    <w:rsid w:val="00625EDD"/>
    <w:rsid w:val="00631C93"/>
    <w:rsid w:val="00636729"/>
    <w:rsid w:val="0065758D"/>
    <w:rsid w:val="00667814"/>
    <w:rsid w:val="00675694"/>
    <w:rsid w:val="006C1D46"/>
    <w:rsid w:val="006E043A"/>
    <w:rsid w:val="006F3CC4"/>
    <w:rsid w:val="0071101C"/>
    <w:rsid w:val="007137F0"/>
    <w:rsid w:val="007178A2"/>
    <w:rsid w:val="00720663"/>
    <w:rsid w:val="00720F46"/>
    <w:rsid w:val="007213CC"/>
    <w:rsid w:val="00726C2F"/>
    <w:rsid w:val="00726FD7"/>
    <w:rsid w:val="00740D89"/>
    <w:rsid w:val="00771224"/>
    <w:rsid w:val="00774616"/>
    <w:rsid w:val="0079246D"/>
    <w:rsid w:val="007B6C1C"/>
    <w:rsid w:val="007C0169"/>
    <w:rsid w:val="007C46CB"/>
    <w:rsid w:val="0080460F"/>
    <w:rsid w:val="00806D5D"/>
    <w:rsid w:val="00816ADB"/>
    <w:rsid w:val="00831512"/>
    <w:rsid w:val="0083308A"/>
    <w:rsid w:val="00836B83"/>
    <w:rsid w:val="0085341D"/>
    <w:rsid w:val="008546E9"/>
    <w:rsid w:val="008634F8"/>
    <w:rsid w:val="008818CE"/>
    <w:rsid w:val="00890719"/>
    <w:rsid w:val="008945F5"/>
    <w:rsid w:val="008A2D44"/>
    <w:rsid w:val="008B697E"/>
    <w:rsid w:val="008C5433"/>
    <w:rsid w:val="008D0853"/>
    <w:rsid w:val="008F008F"/>
    <w:rsid w:val="009055E2"/>
    <w:rsid w:val="00915864"/>
    <w:rsid w:val="0091587D"/>
    <w:rsid w:val="009474D7"/>
    <w:rsid w:val="00952882"/>
    <w:rsid w:val="00977A35"/>
    <w:rsid w:val="009854E5"/>
    <w:rsid w:val="009A1A52"/>
    <w:rsid w:val="009B6A0F"/>
    <w:rsid w:val="009B7D34"/>
    <w:rsid w:val="009F3959"/>
    <w:rsid w:val="009F7CBB"/>
    <w:rsid w:val="00A060EE"/>
    <w:rsid w:val="00A27C6A"/>
    <w:rsid w:val="00A30534"/>
    <w:rsid w:val="00A3250D"/>
    <w:rsid w:val="00A32D20"/>
    <w:rsid w:val="00A91E1E"/>
    <w:rsid w:val="00A94C82"/>
    <w:rsid w:val="00AB3B72"/>
    <w:rsid w:val="00AB7A1E"/>
    <w:rsid w:val="00AE3178"/>
    <w:rsid w:val="00AE5291"/>
    <w:rsid w:val="00AF7136"/>
    <w:rsid w:val="00AF7340"/>
    <w:rsid w:val="00B12447"/>
    <w:rsid w:val="00B33035"/>
    <w:rsid w:val="00B61E17"/>
    <w:rsid w:val="00B819D2"/>
    <w:rsid w:val="00B90CEC"/>
    <w:rsid w:val="00B91442"/>
    <w:rsid w:val="00B9615A"/>
    <w:rsid w:val="00BF4129"/>
    <w:rsid w:val="00C159D9"/>
    <w:rsid w:val="00C31086"/>
    <w:rsid w:val="00C4103B"/>
    <w:rsid w:val="00C87192"/>
    <w:rsid w:val="00CB4145"/>
    <w:rsid w:val="00CB5B17"/>
    <w:rsid w:val="00CD2C6C"/>
    <w:rsid w:val="00D01454"/>
    <w:rsid w:val="00D01B46"/>
    <w:rsid w:val="00D0403F"/>
    <w:rsid w:val="00D174ED"/>
    <w:rsid w:val="00D31AF0"/>
    <w:rsid w:val="00D40053"/>
    <w:rsid w:val="00D46DC6"/>
    <w:rsid w:val="00DB5512"/>
    <w:rsid w:val="00E07DF9"/>
    <w:rsid w:val="00E24F0A"/>
    <w:rsid w:val="00E272FC"/>
    <w:rsid w:val="00E377A7"/>
    <w:rsid w:val="00E52546"/>
    <w:rsid w:val="00E6787F"/>
    <w:rsid w:val="00E749A5"/>
    <w:rsid w:val="00E96D5E"/>
    <w:rsid w:val="00EA0B2A"/>
    <w:rsid w:val="00EC0627"/>
    <w:rsid w:val="00EC1CB4"/>
    <w:rsid w:val="00EC5F96"/>
    <w:rsid w:val="00ED04BB"/>
    <w:rsid w:val="00ED48AC"/>
    <w:rsid w:val="00EE0081"/>
    <w:rsid w:val="00EE68F3"/>
    <w:rsid w:val="00F012BD"/>
    <w:rsid w:val="00F04C4F"/>
    <w:rsid w:val="00F33E1B"/>
    <w:rsid w:val="00F35DE1"/>
    <w:rsid w:val="00F945E2"/>
    <w:rsid w:val="00FB51D7"/>
    <w:rsid w:val="00FC4BD6"/>
    <w:rsid w:val="00FE22EB"/>
    <w:rsid w:val="00FE33C9"/>
    <w:rsid w:val="00FE65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1F7"/>
  <w15:docId w15:val="{015EB83C-FF4F-40F8-8565-192397D4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46"/>
    <w:pPr>
      <w:spacing w:after="200" w:line="276" w:lineRule="auto"/>
    </w:pPr>
    <w:rPr>
      <w:rFonts w:ascii="Trebuchet MS" w:hAnsi="Arial Unicode MS" w:cs="Arial Unicode MS"/>
      <w:color w:val="000000"/>
      <w:sz w:val="22"/>
      <w:szCs w:val="22"/>
      <w:u w:color="000000"/>
      <w:lang w:eastAsia="en-US"/>
    </w:rPr>
  </w:style>
  <w:style w:type="paragraph" w:styleId="1">
    <w:name w:val="heading 1"/>
    <w:basedOn w:val="a"/>
    <w:next w:val="a"/>
    <w:link w:val="10"/>
    <w:uiPriority w:val="9"/>
    <w:qFormat/>
    <w:rsid w:val="00720F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a4">
    <w:name w:val="footer"/>
    <w:pPr>
      <w:tabs>
        <w:tab w:val="center" w:pos="4677"/>
        <w:tab w:val="right" w:pos="9355"/>
      </w:tabs>
    </w:pPr>
    <w:rPr>
      <w:rFonts w:ascii="Trebuchet MS" w:hAnsi="Arial Unicode MS" w:cs="Arial Unicode MS"/>
      <w:color w:val="000000"/>
      <w:sz w:val="22"/>
      <w:szCs w:val="22"/>
      <w:u w:color="000000"/>
    </w:rPr>
  </w:style>
  <w:style w:type="paragraph" w:customStyle="1" w:styleId="Default">
    <w:name w:val="Default"/>
    <w:pPr>
      <w:spacing w:after="200" w:line="276" w:lineRule="auto"/>
    </w:pPr>
    <w:rPr>
      <w:rFonts w:hAnsi="Arial Unicode MS" w:cs="Arial Unicode MS"/>
      <w:color w:val="000000"/>
      <w:sz w:val="24"/>
      <w:szCs w:val="24"/>
      <w:u w:color="000000"/>
    </w:rPr>
  </w:style>
  <w:style w:type="paragraph" w:styleId="a5">
    <w:name w:val="List Paragraph"/>
    <w:uiPriority w:val="99"/>
    <w:qFormat/>
    <w:pPr>
      <w:spacing w:after="200" w:line="276" w:lineRule="auto"/>
      <w:ind w:left="720"/>
    </w:pPr>
    <w:rPr>
      <w:rFonts w:ascii="Trebuchet MS" w:hAnsi="Arial Unicode MS" w:cs="Arial Unicode MS"/>
      <w:color w:val="000000"/>
      <w:sz w:val="22"/>
      <w:szCs w:val="22"/>
      <w:u w:color="000000"/>
    </w:rPr>
  </w:style>
  <w:style w:type="numbering" w:customStyle="1" w:styleId="List0">
    <w:name w:val="List 0"/>
    <w:basedOn w:val="a2"/>
    <w:pPr>
      <w:numPr>
        <w:numId w:val="3"/>
      </w:numPr>
    </w:pPr>
  </w:style>
  <w:style w:type="numbering" w:customStyle="1" w:styleId="List1">
    <w:name w:val="List 1"/>
    <w:basedOn w:val="a2"/>
    <w:pPr>
      <w:numPr>
        <w:numId w:val="5"/>
      </w:numPr>
    </w:pPr>
  </w:style>
  <w:style w:type="numbering" w:customStyle="1" w:styleId="List21">
    <w:name w:val="List 21"/>
    <w:basedOn w:val="a2"/>
    <w:pPr>
      <w:numPr>
        <w:numId w:val="7"/>
      </w:numPr>
    </w:pPr>
  </w:style>
  <w:style w:type="numbering" w:customStyle="1" w:styleId="List31">
    <w:name w:val="List 31"/>
    <w:basedOn w:val="a2"/>
    <w:pPr>
      <w:numPr>
        <w:numId w:val="10"/>
      </w:numPr>
    </w:pPr>
  </w:style>
  <w:style w:type="paragraph" w:styleId="a6">
    <w:name w:val="footnote text"/>
    <w:rPr>
      <w:rFonts w:eastAsia="Times New Roman"/>
      <w:color w:val="000000"/>
      <w:u w:color="000000"/>
    </w:rPr>
  </w:style>
  <w:style w:type="paragraph" w:customStyle="1" w:styleId="text">
    <w:name w:val="text"/>
    <w:pPr>
      <w:spacing w:before="100" w:after="100"/>
    </w:pPr>
    <w:rPr>
      <w:rFonts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6"/>
      <w:szCs w:val="26"/>
      <w:u w:val="single" w:color="0000FF"/>
      <w:lang w:val="en-US"/>
    </w:rPr>
  </w:style>
  <w:style w:type="character" w:styleId="a7">
    <w:name w:val="page number"/>
    <w:basedOn w:val="a0"/>
    <w:uiPriority w:val="99"/>
    <w:semiHidden/>
    <w:unhideWhenUsed/>
    <w:rsid w:val="00C159D9"/>
  </w:style>
  <w:style w:type="paragraph" w:styleId="a8">
    <w:name w:val="Bibliography"/>
    <w:basedOn w:val="a"/>
    <w:next w:val="a"/>
    <w:uiPriority w:val="37"/>
    <w:unhideWhenUsed/>
    <w:rsid w:val="001B29C5"/>
    <w:pPr>
      <w:spacing w:after="0" w:line="480" w:lineRule="auto"/>
      <w:ind w:left="720" w:hanging="720"/>
    </w:pPr>
  </w:style>
  <w:style w:type="character" w:styleId="a9">
    <w:name w:val="endnote reference"/>
    <w:basedOn w:val="a0"/>
    <w:uiPriority w:val="99"/>
    <w:semiHidden/>
    <w:unhideWhenUsed/>
    <w:rsid w:val="00890719"/>
    <w:rPr>
      <w:vertAlign w:val="superscript"/>
    </w:rPr>
  </w:style>
  <w:style w:type="character" w:styleId="aa">
    <w:name w:val="footnote reference"/>
    <w:basedOn w:val="a0"/>
    <w:uiPriority w:val="99"/>
    <w:semiHidden/>
    <w:unhideWhenUsed/>
    <w:rsid w:val="00890719"/>
    <w:rPr>
      <w:vertAlign w:val="superscript"/>
    </w:rPr>
  </w:style>
  <w:style w:type="character" w:styleId="ab">
    <w:name w:val="annotation reference"/>
    <w:basedOn w:val="a0"/>
    <w:uiPriority w:val="99"/>
    <w:semiHidden/>
    <w:unhideWhenUsed/>
    <w:rsid w:val="00FC4BD6"/>
    <w:rPr>
      <w:sz w:val="16"/>
      <w:szCs w:val="16"/>
    </w:rPr>
  </w:style>
  <w:style w:type="paragraph" w:styleId="ac">
    <w:name w:val="annotation text"/>
    <w:basedOn w:val="a"/>
    <w:link w:val="ad"/>
    <w:uiPriority w:val="99"/>
    <w:unhideWhenUsed/>
    <w:rsid w:val="00FC4BD6"/>
    <w:pPr>
      <w:spacing w:line="240" w:lineRule="auto"/>
    </w:pPr>
    <w:rPr>
      <w:sz w:val="20"/>
      <w:szCs w:val="20"/>
    </w:rPr>
  </w:style>
  <w:style w:type="character" w:customStyle="1" w:styleId="ad">
    <w:name w:val="Текст примечания Знак"/>
    <w:basedOn w:val="a0"/>
    <w:link w:val="ac"/>
    <w:uiPriority w:val="99"/>
    <w:rsid w:val="00FC4BD6"/>
    <w:rPr>
      <w:rFonts w:ascii="Trebuchet MS" w:hAnsi="Arial Unicode MS" w:cs="Arial Unicode MS"/>
      <w:color w:val="000000"/>
      <w:u w:color="000000"/>
      <w:lang w:val="ru-RU" w:eastAsia="en-US"/>
    </w:rPr>
  </w:style>
  <w:style w:type="paragraph" w:styleId="ae">
    <w:name w:val="annotation subject"/>
    <w:basedOn w:val="ac"/>
    <w:next w:val="ac"/>
    <w:link w:val="af"/>
    <w:uiPriority w:val="99"/>
    <w:semiHidden/>
    <w:unhideWhenUsed/>
    <w:rsid w:val="00FC4BD6"/>
    <w:rPr>
      <w:b/>
      <w:bCs/>
    </w:rPr>
  </w:style>
  <w:style w:type="character" w:customStyle="1" w:styleId="af">
    <w:name w:val="Тема примечания Знак"/>
    <w:basedOn w:val="ad"/>
    <w:link w:val="ae"/>
    <w:uiPriority w:val="99"/>
    <w:semiHidden/>
    <w:rsid w:val="00FC4BD6"/>
    <w:rPr>
      <w:rFonts w:ascii="Trebuchet MS" w:hAnsi="Arial Unicode MS" w:cs="Arial Unicode MS"/>
      <w:b/>
      <w:bCs/>
      <w:color w:val="000000"/>
      <w:u w:color="000000"/>
      <w:lang w:val="ru-RU" w:eastAsia="en-US"/>
    </w:rPr>
  </w:style>
  <w:style w:type="paragraph" w:styleId="af0">
    <w:name w:val="Balloon Text"/>
    <w:basedOn w:val="a"/>
    <w:link w:val="af1"/>
    <w:uiPriority w:val="99"/>
    <w:semiHidden/>
    <w:unhideWhenUsed/>
    <w:rsid w:val="00FC4BD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C4BD6"/>
    <w:rPr>
      <w:rFonts w:ascii="Segoe UI" w:hAnsi="Segoe UI" w:cs="Segoe UI"/>
      <w:color w:val="000000"/>
      <w:sz w:val="18"/>
      <w:szCs w:val="18"/>
      <w:u w:color="000000"/>
      <w:lang w:val="ru-RU" w:eastAsia="en-US"/>
    </w:rPr>
  </w:style>
  <w:style w:type="paragraph" w:styleId="af2">
    <w:name w:val="Revision"/>
    <w:hidden/>
    <w:uiPriority w:val="99"/>
    <w:semiHidden/>
    <w:rsid w:val="00E377A7"/>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Arial Unicode MS" w:cs="Arial Unicode MS"/>
      <w:color w:val="000000"/>
      <w:sz w:val="22"/>
      <w:szCs w:val="22"/>
      <w:u w:color="000000"/>
      <w:lang w:eastAsia="en-US"/>
    </w:rPr>
  </w:style>
  <w:style w:type="table" w:styleId="af3">
    <w:name w:val="Table Grid"/>
    <w:basedOn w:val="a1"/>
    <w:uiPriority w:val="39"/>
    <w:rsid w:val="0072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20F46"/>
    <w:rPr>
      <w:rFonts w:asciiTheme="majorHAnsi" w:eastAsiaTheme="majorEastAsia" w:hAnsiTheme="majorHAnsi" w:cstheme="majorBidi"/>
      <w:color w:val="2F5496" w:themeColor="accent1" w:themeShade="BF"/>
      <w:sz w:val="32"/>
      <w:szCs w:val="3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4991">
      <w:bodyDiv w:val="1"/>
      <w:marLeft w:val="0"/>
      <w:marRight w:val="0"/>
      <w:marTop w:val="0"/>
      <w:marBottom w:val="0"/>
      <w:divBdr>
        <w:top w:val="none" w:sz="0" w:space="0" w:color="auto"/>
        <w:left w:val="none" w:sz="0" w:space="0" w:color="auto"/>
        <w:bottom w:val="none" w:sz="0" w:space="0" w:color="auto"/>
        <w:right w:val="none" w:sz="0" w:space="0" w:color="auto"/>
      </w:divBdr>
    </w:div>
    <w:div w:id="94599978">
      <w:bodyDiv w:val="1"/>
      <w:marLeft w:val="0"/>
      <w:marRight w:val="0"/>
      <w:marTop w:val="0"/>
      <w:marBottom w:val="0"/>
      <w:divBdr>
        <w:top w:val="none" w:sz="0" w:space="0" w:color="auto"/>
        <w:left w:val="none" w:sz="0" w:space="0" w:color="auto"/>
        <w:bottom w:val="none" w:sz="0" w:space="0" w:color="auto"/>
        <w:right w:val="none" w:sz="0" w:space="0" w:color="auto"/>
      </w:divBdr>
    </w:div>
    <w:div w:id="233054056">
      <w:bodyDiv w:val="1"/>
      <w:marLeft w:val="0"/>
      <w:marRight w:val="0"/>
      <w:marTop w:val="0"/>
      <w:marBottom w:val="0"/>
      <w:divBdr>
        <w:top w:val="none" w:sz="0" w:space="0" w:color="auto"/>
        <w:left w:val="none" w:sz="0" w:space="0" w:color="auto"/>
        <w:bottom w:val="none" w:sz="0" w:space="0" w:color="auto"/>
        <w:right w:val="none" w:sz="0" w:space="0" w:color="auto"/>
      </w:divBdr>
    </w:div>
    <w:div w:id="508910114">
      <w:bodyDiv w:val="1"/>
      <w:marLeft w:val="0"/>
      <w:marRight w:val="0"/>
      <w:marTop w:val="0"/>
      <w:marBottom w:val="0"/>
      <w:divBdr>
        <w:top w:val="none" w:sz="0" w:space="0" w:color="auto"/>
        <w:left w:val="none" w:sz="0" w:space="0" w:color="auto"/>
        <w:bottom w:val="none" w:sz="0" w:space="0" w:color="auto"/>
        <w:right w:val="none" w:sz="0" w:space="0" w:color="auto"/>
      </w:divBdr>
      <w:divsChild>
        <w:div w:id="1752240630">
          <w:marLeft w:val="0"/>
          <w:marRight w:val="0"/>
          <w:marTop w:val="0"/>
          <w:marBottom w:val="0"/>
          <w:divBdr>
            <w:top w:val="none" w:sz="0" w:space="0" w:color="auto"/>
            <w:left w:val="none" w:sz="0" w:space="0" w:color="auto"/>
            <w:bottom w:val="none" w:sz="0" w:space="0" w:color="auto"/>
            <w:right w:val="none" w:sz="0" w:space="0" w:color="auto"/>
          </w:divBdr>
          <w:divsChild>
            <w:div w:id="1725442163">
              <w:marLeft w:val="0"/>
              <w:marRight w:val="0"/>
              <w:marTop w:val="0"/>
              <w:marBottom w:val="0"/>
              <w:divBdr>
                <w:top w:val="none" w:sz="0" w:space="0" w:color="auto"/>
                <w:left w:val="none" w:sz="0" w:space="0" w:color="auto"/>
                <w:bottom w:val="none" w:sz="0" w:space="0" w:color="auto"/>
                <w:right w:val="none" w:sz="0" w:space="0" w:color="auto"/>
              </w:divBdr>
              <w:divsChild>
                <w:div w:id="1311252745">
                  <w:marLeft w:val="0"/>
                  <w:marRight w:val="0"/>
                  <w:marTop w:val="0"/>
                  <w:marBottom w:val="0"/>
                  <w:divBdr>
                    <w:top w:val="none" w:sz="0" w:space="0" w:color="auto"/>
                    <w:left w:val="none" w:sz="0" w:space="0" w:color="auto"/>
                    <w:bottom w:val="none" w:sz="0" w:space="0" w:color="auto"/>
                    <w:right w:val="none" w:sz="0" w:space="0" w:color="auto"/>
                  </w:divBdr>
                  <w:divsChild>
                    <w:div w:id="6539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53715">
      <w:bodyDiv w:val="1"/>
      <w:marLeft w:val="0"/>
      <w:marRight w:val="0"/>
      <w:marTop w:val="0"/>
      <w:marBottom w:val="0"/>
      <w:divBdr>
        <w:top w:val="none" w:sz="0" w:space="0" w:color="auto"/>
        <w:left w:val="none" w:sz="0" w:space="0" w:color="auto"/>
        <w:bottom w:val="none" w:sz="0" w:space="0" w:color="auto"/>
        <w:right w:val="none" w:sz="0" w:space="0" w:color="auto"/>
      </w:divBdr>
    </w:div>
    <w:div w:id="903098693">
      <w:bodyDiv w:val="1"/>
      <w:marLeft w:val="0"/>
      <w:marRight w:val="0"/>
      <w:marTop w:val="0"/>
      <w:marBottom w:val="0"/>
      <w:divBdr>
        <w:top w:val="none" w:sz="0" w:space="0" w:color="auto"/>
        <w:left w:val="none" w:sz="0" w:space="0" w:color="auto"/>
        <w:bottom w:val="none" w:sz="0" w:space="0" w:color="auto"/>
        <w:right w:val="none" w:sz="0" w:space="0" w:color="auto"/>
      </w:divBdr>
    </w:div>
    <w:div w:id="940769967">
      <w:bodyDiv w:val="1"/>
      <w:marLeft w:val="0"/>
      <w:marRight w:val="0"/>
      <w:marTop w:val="0"/>
      <w:marBottom w:val="0"/>
      <w:divBdr>
        <w:top w:val="none" w:sz="0" w:space="0" w:color="auto"/>
        <w:left w:val="none" w:sz="0" w:space="0" w:color="auto"/>
        <w:bottom w:val="none" w:sz="0" w:space="0" w:color="auto"/>
        <w:right w:val="none" w:sz="0" w:space="0" w:color="auto"/>
      </w:divBdr>
    </w:div>
    <w:div w:id="1029648542">
      <w:bodyDiv w:val="1"/>
      <w:marLeft w:val="0"/>
      <w:marRight w:val="0"/>
      <w:marTop w:val="0"/>
      <w:marBottom w:val="0"/>
      <w:divBdr>
        <w:top w:val="none" w:sz="0" w:space="0" w:color="auto"/>
        <w:left w:val="none" w:sz="0" w:space="0" w:color="auto"/>
        <w:bottom w:val="none" w:sz="0" w:space="0" w:color="auto"/>
        <w:right w:val="none" w:sz="0" w:space="0" w:color="auto"/>
      </w:divBdr>
    </w:div>
    <w:div w:id="1080979536">
      <w:bodyDiv w:val="1"/>
      <w:marLeft w:val="0"/>
      <w:marRight w:val="0"/>
      <w:marTop w:val="0"/>
      <w:marBottom w:val="0"/>
      <w:divBdr>
        <w:top w:val="none" w:sz="0" w:space="0" w:color="auto"/>
        <w:left w:val="none" w:sz="0" w:space="0" w:color="auto"/>
        <w:bottom w:val="none" w:sz="0" w:space="0" w:color="auto"/>
        <w:right w:val="none" w:sz="0" w:space="0" w:color="auto"/>
      </w:divBdr>
      <w:divsChild>
        <w:div w:id="1769302061">
          <w:marLeft w:val="0"/>
          <w:marRight w:val="0"/>
          <w:marTop w:val="0"/>
          <w:marBottom w:val="0"/>
          <w:divBdr>
            <w:top w:val="none" w:sz="0" w:space="0" w:color="auto"/>
            <w:left w:val="none" w:sz="0" w:space="0" w:color="auto"/>
            <w:bottom w:val="none" w:sz="0" w:space="0" w:color="auto"/>
            <w:right w:val="none" w:sz="0" w:space="0" w:color="auto"/>
          </w:divBdr>
          <w:divsChild>
            <w:div w:id="908930127">
              <w:marLeft w:val="0"/>
              <w:marRight w:val="0"/>
              <w:marTop w:val="0"/>
              <w:marBottom w:val="0"/>
              <w:divBdr>
                <w:top w:val="none" w:sz="0" w:space="0" w:color="auto"/>
                <w:left w:val="none" w:sz="0" w:space="0" w:color="auto"/>
                <w:bottom w:val="none" w:sz="0" w:space="0" w:color="auto"/>
                <w:right w:val="none" w:sz="0" w:space="0" w:color="auto"/>
              </w:divBdr>
              <w:divsChild>
                <w:div w:id="408815461">
                  <w:marLeft w:val="0"/>
                  <w:marRight w:val="0"/>
                  <w:marTop w:val="0"/>
                  <w:marBottom w:val="0"/>
                  <w:divBdr>
                    <w:top w:val="none" w:sz="0" w:space="0" w:color="auto"/>
                    <w:left w:val="none" w:sz="0" w:space="0" w:color="auto"/>
                    <w:bottom w:val="none" w:sz="0" w:space="0" w:color="auto"/>
                    <w:right w:val="none" w:sz="0" w:space="0" w:color="auto"/>
                  </w:divBdr>
                  <w:divsChild>
                    <w:div w:id="1068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9851">
      <w:bodyDiv w:val="1"/>
      <w:marLeft w:val="0"/>
      <w:marRight w:val="0"/>
      <w:marTop w:val="0"/>
      <w:marBottom w:val="0"/>
      <w:divBdr>
        <w:top w:val="none" w:sz="0" w:space="0" w:color="auto"/>
        <w:left w:val="none" w:sz="0" w:space="0" w:color="auto"/>
        <w:bottom w:val="none" w:sz="0" w:space="0" w:color="auto"/>
        <w:right w:val="none" w:sz="0" w:space="0" w:color="auto"/>
      </w:divBdr>
    </w:div>
    <w:div w:id="1389525309">
      <w:bodyDiv w:val="1"/>
      <w:marLeft w:val="0"/>
      <w:marRight w:val="0"/>
      <w:marTop w:val="0"/>
      <w:marBottom w:val="0"/>
      <w:divBdr>
        <w:top w:val="none" w:sz="0" w:space="0" w:color="auto"/>
        <w:left w:val="none" w:sz="0" w:space="0" w:color="auto"/>
        <w:bottom w:val="none" w:sz="0" w:space="0" w:color="auto"/>
        <w:right w:val="none" w:sz="0" w:space="0" w:color="auto"/>
      </w:divBdr>
      <w:divsChild>
        <w:div w:id="1484617481">
          <w:marLeft w:val="0"/>
          <w:marRight w:val="0"/>
          <w:marTop w:val="0"/>
          <w:marBottom w:val="0"/>
          <w:divBdr>
            <w:top w:val="none" w:sz="0" w:space="0" w:color="auto"/>
            <w:left w:val="none" w:sz="0" w:space="0" w:color="auto"/>
            <w:bottom w:val="none" w:sz="0" w:space="0" w:color="auto"/>
            <w:right w:val="none" w:sz="0" w:space="0" w:color="auto"/>
          </w:divBdr>
          <w:divsChild>
            <w:div w:id="1923565155">
              <w:marLeft w:val="0"/>
              <w:marRight w:val="0"/>
              <w:marTop w:val="0"/>
              <w:marBottom w:val="0"/>
              <w:divBdr>
                <w:top w:val="none" w:sz="0" w:space="0" w:color="auto"/>
                <w:left w:val="none" w:sz="0" w:space="0" w:color="auto"/>
                <w:bottom w:val="none" w:sz="0" w:space="0" w:color="auto"/>
                <w:right w:val="none" w:sz="0" w:space="0" w:color="auto"/>
              </w:divBdr>
              <w:divsChild>
                <w:div w:id="897475544">
                  <w:marLeft w:val="0"/>
                  <w:marRight w:val="0"/>
                  <w:marTop w:val="0"/>
                  <w:marBottom w:val="0"/>
                  <w:divBdr>
                    <w:top w:val="none" w:sz="0" w:space="0" w:color="auto"/>
                    <w:left w:val="none" w:sz="0" w:space="0" w:color="auto"/>
                    <w:bottom w:val="none" w:sz="0" w:space="0" w:color="auto"/>
                    <w:right w:val="none" w:sz="0" w:space="0" w:color="auto"/>
                  </w:divBdr>
                  <w:divsChild>
                    <w:div w:id="7918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2818">
      <w:bodyDiv w:val="1"/>
      <w:marLeft w:val="0"/>
      <w:marRight w:val="0"/>
      <w:marTop w:val="0"/>
      <w:marBottom w:val="0"/>
      <w:divBdr>
        <w:top w:val="none" w:sz="0" w:space="0" w:color="auto"/>
        <w:left w:val="none" w:sz="0" w:space="0" w:color="auto"/>
        <w:bottom w:val="none" w:sz="0" w:space="0" w:color="auto"/>
        <w:right w:val="none" w:sz="0" w:space="0" w:color="auto"/>
      </w:divBdr>
    </w:div>
    <w:div w:id="1656296381">
      <w:bodyDiv w:val="1"/>
      <w:marLeft w:val="0"/>
      <w:marRight w:val="0"/>
      <w:marTop w:val="0"/>
      <w:marBottom w:val="0"/>
      <w:divBdr>
        <w:top w:val="none" w:sz="0" w:space="0" w:color="auto"/>
        <w:left w:val="none" w:sz="0" w:space="0" w:color="auto"/>
        <w:bottom w:val="none" w:sz="0" w:space="0" w:color="auto"/>
        <w:right w:val="none" w:sz="0" w:space="0" w:color="auto"/>
      </w:divBdr>
      <w:divsChild>
        <w:div w:id="1307737616">
          <w:marLeft w:val="0"/>
          <w:marRight w:val="0"/>
          <w:marTop w:val="0"/>
          <w:marBottom w:val="0"/>
          <w:divBdr>
            <w:top w:val="none" w:sz="0" w:space="0" w:color="auto"/>
            <w:left w:val="none" w:sz="0" w:space="0" w:color="auto"/>
            <w:bottom w:val="none" w:sz="0" w:space="0" w:color="auto"/>
            <w:right w:val="none" w:sz="0" w:space="0" w:color="auto"/>
          </w:divBdr>
          <w:divsChild>
            <w:div w:id="1572151310">
              <w:marLeft w:val="0"/>
              <w:marRight w:val="0"/>
              <w:marTop w:val="0"/>
              <w:marBottom w:val="0"/>
              <w:divBdr>
                <w:top w:val="none" w:sz="0" w:space="0" w:color="auto"/>
                <w:left w:val="none" w:sz="0" w:space="0" w:color="auto"/>
                <w:bottom w:val="none" w:sz="0" w:space="0" w:color="auto"/>
                <w:right w:val="none" w:sz="0" w:space="0" w:color="auto"/>
              </w:divBdr>
              <w:divsChild>
                <w:div w:id="277025475">
                  <w:marLeft w:val="0"/>
                  <w:marRight w:val="0"/>
                  <w:marTop w:val="0"/>
                  <w:marBottom w:val="0"/>
                  <w:divBdr>
                    <w:top w:val="none" w:sz="0" w:space="0" w:color="auto"/>
                    <w:left w:val="none" w:sz="0" w:space="0" w:color="auto"/>
                    <w:bottom w:val="none" w:sz="0" w:space="0" w:color="auto"/>
                    <w:right w:val="none" w:sz="0" w:space="0" w:color="auto"/>
                  </w:divBdr>
                  <w:divsChild>
                    <w:div w:id="202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ransl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41DF-6788-4CD1-9506-2ADF51AB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5828</Words>
  <Characters>33222</Characters>
  <Application>Microsoft Office Word</Application>
  <DocSecurity>4</DocSecurity>
  <Lines>276</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Лещинская</dc:creator>
  <cp:keywords/>
  <dc:description/>
  <cp:lastModifiedBy>Лещинская Елена Анатольевна</cp:lastModifiedBy>
  <cp:revision>2</cp:revision>
  <dcterms:created xsi:type="dcterms:W3CDTF">2024-12-18T11:50:00Z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id="JXay7jTT"/&gt;&lt;style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