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224DF8"/>
    <w:p w:rsidR="001F009B" w:rsidRDefault="00224DF8"/>
    <w:p w:rsidR="001F009B" w:rsidRDefault="00224DF8"/>
    <w:p w:rsidR="0083123D" w:rsidRDefault="0083123D" w:rsidP="001E01AD">
      <w:pPr>
        <w:jc w:val="both"/>
        <w:rPr>
          <w:b/>
          <w:bCs/>
          <w:sz w:val="26"/>
          <w:szCs w:val="26"/>
        </w:rPr>
      </w:pPr>
    </w:p>
    <w:p w:rsidR="00CD6214" w:rsidRPr="005D4AAA" w:rsidRDefault="00CD6214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D40995" w:rsidRDefault="0083123D" w:rsidP="001E01AD">
      <w:pPr>
        <w:jc w:val="both"/>
        <w:rPr>
          <w:sz w:val="26"/>
          <w:szCs w:val="26"/>
        </w:rPr>
      </w:pPr>
      <w:r w:rsidRPr="00D40995">
        <w:rPr>
          <w:b/>
          <w:bCs/>
          <w:sz w:val="26"/>
          <w:szCs w:val="26"/>
        </w:rPr>
        <w:t xml:space="preserve">О составе </w:t>
      </w:r>
      <w:r w:rsidR="00CB6753">
        <w:rPr>
          <w:b/>
          <w:bCs/>
          <w:sz w:val="26"/>
          <w:szCs w:val="26"/>
        </w:rPr>
        <w:t xml:space="preserve">апелляционной комиссии по проведению апелляций по результатам государственной итоговой аттестации студентов </w:t>
      </w:r>
      <w:r w:rsidR="00C710A9" w:rsidRPr="00D40995">
        <w:rPr>
          <w:b/>
          <w:bCs/>
          <w:sz w:val="26"/>
          <w:szCs w:val="26"/>
        </w:rPr>
        <w:t>юридического факультета</w:t>
      </w:r>
      <w:r w:rsidRPr="00D40995">
        <w:rPr>
          <w:b/>
          <w:bCs/>
          <w:sz w:val="26"/>
          <w:szCs w:val="26"/>
        </w:rPr>
        <w:t xml:space="preserve"> НИУ ВШЭ – Санкт-Петербург</w:t>
      </w:r>
      <w:r w:rsidR="00807ECF" w:rsidRPr="00D40995">
        <w:rPr>
          <w:b/>
          <w:bCs/>
          <w:sz w:val="26"/>
          <w:szCs w:val="26"/>
        </w:rPr>
        <w:t xml:space="preserve"> и секретар</w:t>
      </w:r>
      <w:r w:rsidR="00CB6753">
        <w:rPr>
          <w:b/>
          <w:bCs/>
          <w:sz w:val="26"/>
          <w:szCs w:val="26"/>
        </w:rPr>
        <w:t>е</w:t>
      </w:r>
      <w:r w:rsidR="00807ECF" w:rsidRPr="00D40995">
        <w:rPr>
          <w:b/>
          <w:bCs/>
          <w:sz w:val="26"/>
          <w:szCs w:val="26"/>
        </w:rPr>
        <w:t xml:space="preserve"> </w:t>
      </w:r>
      <w:r w:rsidR="00CB6753">
        <w:rPr>
          <w:b/>
          <w:bCs/>
          <w:sz w:val="26"/>
          <w:szCs w:val="26"/>
        </w:rPr>
        <w:t>апелляционной комиссии</w:t>
      </w:r>
    </w:p>
    <w:p w:rsidR="0083123D" w:rsidRPr="00D40995" w:rsidRDefault="0083123D" w:rsidP="001E01AD">
      <w:pPr>
        <w:rPr>
          <w:sz w:val="26"/>
          <w:szCs w:val="26"/>
        </w:rPr>
      </w:pPr>
    </w:p>
    <w:p w:rsidR="0083123D" w:rsidRPr="00D40995" w:rsidRDefault="0083123D" w:rsidP="001E01AD">
      <w:pPr>
        <w:rPr>
          <w:sz w:val="26"/>
          <w:szCs w:val="26"/>
        </w:rPr>
      </w:pPr>
    </w:p>
    <w:p w:rsidR="0083123D" w:rsidRPr="00D40995" w:rsidRDefault="0083123D" w:rsidP="001E01AD">
      <w:pPr>
        <w:jc w:val="both"/>
        <w:rPr>
          <w:sz w:val="26"/>
          <w:szCs w:val="26"/>
        </w:rPr>
      </w:pPr>
      <w:r w:rsidRPr="00D40995">
        <w:rPr>
          <w:sz w:val="26"/>
          <w:szCs w:val="26"/>
        </w:rPr>
        <w:t>ПРИКАЗЫВАЮ:</w:t>
      </w:r>
    </w:p>
    <w:p w:rsidR="006009EA" w:rsidRDefault="006009EA" w:rsidP="006009EA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p w:rsidR="0083123D" w:rsidRPr="00D40995" w:rsidRDefault="006009EA" w:rsidP="006009EA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3123D" w:rsidRPr="00D40995">
        <w:rPr>
          <w:sz w:val="26"/>
          <w:szCs w:val="26"/>
        </w:rPr>
        <w:t xml:space="preserve">Утвердить </w:t>
      </w:r>
      <w:r w:rsidR="009C3435">
        <w:rPr>
          <w:sz w:val="26"/>
          <w:szCs w:val="26"/>
        </w:rPr>
        <w:t xml:space="preserve">апелляционную комиссию (далее – АК) по проведению апелляций по результатам государственной итоговой аттестации студентов </w:t>
      </w:r>
      <w:r w:rsidR="00C710A9" w:rsidRPr="00D40995">
        <w:rPr>
          <w:sz w:val="26"/>
          <w:szCs w:val="26"/>
        </w:rPr>
        <w:t>юридического факультета</w:t>
      </w:r>
      <w:r w:rsidR="0083123D" w:rsidRPr="00D40995">
        <w:rPr>
          <w:sz w:val="26"/>
          <w:szCs w:val="26"/>
        </w:rPr>
        <w:t xml:space="preserve"> НИУ ВШЭ – Санкт-Петербург </w:t>
      </w:r>
      <w:bookmarkStart w:id="0" w:name="_GoBack"/>
      <w:bookmarkEnd w:id="0"/>
      <w:r w:rsidR="009C3435">
        <w:rPr>
          <w:sz w:val="26"/>
          <w:szCs w:val="26"/>
        </w:rPr>
        <w:t>в следующем составе:</w:t>
      </w:r>
    </w:p>
    <w:p w:rsidR="0083123D" w:rsidRPr="00D40995" w:rsidRDefault="0083123D" w:rsidP="000D7854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tbl>
      <w:tblPr>
        <w:tblW w:w="9828" w:type="dxa"/>
        <w:tblInd w:w="-34" w:type="dxa"/>
        <w:tblLook w:val="00A0" w:firstRow="1" w:lastRow="0" w:firstColumn="1" w:lastColumn="0" w:noHBand="0" w:noVBand="0"/>
      </w:tblPr>
      <w:tblGrid>
        <w:gridCol w:w="1738"/>
        <w:gridCol w:w="5923"/>
        <w:gridCol w:w="2167"/>
      </w:tblGrid>
      <w:tr w:rsidR="0083123D" w:rsidRPr="00D40995" w:rsidTr="00E46292">
        <w:trPr>
          <w:cantSplit/>
        </w:trPr>
        <w:tc>
          <w:tcPr>
            <w:tcW w:w="1738" w:type="dxa"/>
          </w:tcPr>
          <w:p w:rsidR="0083123D" w:rsidRPr="00D40995" w:rsidRDefault="0083123D" w:rsidP="009C3435">
            <w:pPr>
              <w:jc w:val="both"/>
              <w:rPr>
                <w:sz w:val="26"/>
                <w:szCs w:val="26"/>
              </w:rPr>
            </w:pPr>
            <w:r w:rsidRPr="00D40995">
              <w:rPr>
                <w:sz w:val="26"/>
                <w:szCs w:val="26"/>
              </w:rPr>
              <w:t xml:space="preserve">Председатель </w:t>
            </w:r>
            <w:r w:rsidR="009C3435">
              <w:rPr>
                <w:sz w:val="26"/>
                <w:szCs w:val="26"/>
              </w:rPr>
              <w:t>АК</w:t>
            </w:r>
          </w:p>
        </w:tc>
        <w:tc>
          <w:tcPr>
            <w:tcW w:w="5923" w:type="dxa"/>
          </w:tcPr>
          <w:p w:rsidR="0083123D" w:rsidRPr="00D40995" w:rsidRDefault="00224DF8" w:rsidP="000A09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Доктор исторических наук, </w:t>
            </w:r>
            <w:r w:rsidR="009C3435">
              <w:rPr>
                <w:sz w:val="26"/>
                <w:szCs w:val="26"/>
              </w:rPr>
              <w:t xml:space="preserve">кандидат юридических наук, </w:t>
            </w:r>
            <w:r>
              <w:rPr>
                <w:sz w:val="26"/>
                <w:szCs w:val="26"/>
              </w:rPr>
              <w:t>доцент, профессор, заведующий кафедрой</w:t>
            </w:r>
            <w:r w:rsidR="009C3435">
              <w:rPr>
                <w:sz w:val="26"/>
                <w:szCs w:val="26"/>
              </w:rPr>
              <w:t xml:space="preserve"> теории и истории права и государства юридического факультета </w:t>
            </w:r>
            <w:r w:rsidR="009C3435" w:rsidRPr="00D40995">
              <w:rPr>
                <w:sz w:val="26"/>
                <w:szCs w:val="26"/>
              </w:rPr>
              <w:t>НИУ ВШЭ – Санкт-Петербург</w:t>
            </w:r>
          </w:p>
        </w:tc>
        <w:tc>
          <w:tcPr>
            <w:tcW w:w="2167" w:type="dxa"/>
          </w:tcPr>
          <w:p w:rsidR="0083123D" w:rsidRPr="00D40995" w:rsidRDefault="009C3435" w:rsidP="00807E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Почекаев Р.Ю.</w:t>
            </w:r>
          </w:p>
        </w:tc>
      </w:tr>
      <w:tr w:rsidR="00D40995" w:rsidRPr="00D40995" w:rsidTr="00E46292">
        <w:trPr>
          <w:cantSplit/>
        </w:trPr>
        <w:tc>
          <w:tcPr>
            <w:tcW w:w="1738" w:type="dxa"/>
          </w:tcPr>
          <w:p w:rsidR="00D40995" w:rsidRPr="00D40995" w:rsidRDefault="00D40995" w:rsidP="009C3435">
            <w:pPr>
              <w:jc w:val="both"/>
              <w:rPr>
                <w:sz w:val="26"/>
                <w:szCs w:val="26"/>
              </w:rPr>
            </w:pPr>
            <w:r w:rsidRPr="00D40995">
              <w:rPr>
                <w:sz w:val="26"/>
                <w:szCs w:val="26"/>
              </w:rPr>
              <w:t xml:space="preserve">Члены </w:t>
            </w:r>
            <w:r w:rsidR="009C3435">
              <w:rPr>
                <w:sz w:val="26"/>
                <w:szCs w:val="26"/>
              </w:rPr>
              <w:t>АК</w:t>
            </w:r>
            <w:r w:rsidRPr="00D40995">
              <w:rPr>
                <w:sz w:val="26"/>
                <w:szCs w:val="26"/>
              </w:rPr>
              <w:t>:</w:t>
            </w:r>
          </w:p>
        </w:tc>
        <w:tc>
          <w:tcPr>
            <w:tcW w:w="5923" w:type="dxa"/>
          </w:tcPr>
          <w:p w:rsidR="00D40995" w:rsidRPr="007836B7" w:rsidRDefault="009C3435" w:rsidP="00D409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юридических наук, старший преподаватель кафедры финансового права юридического факультета </w:t>
            </w:r>
            <w:r w:rsidRPr="00D40995">
              <w:rPr>
                <w:sz w:val="26"/>
                <w:szCs w:val="26"/>
              </w:rPr>
              <w:t>НИУ ВШЭ – Санкт-Петербург</w:t>
            </w:r>
          </w:p>
        </w:tc>
        <w:tc>
          <w:tcPr>
            <w:tcW w:w="2167" w:type="dxa"/>
          </w:tcPr>
          <w:p w:rsidR="00D40995" w:rsidRPr="00D40995" w:rsidRDefault="009C3435" w:rsidP="00D409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Лукьянчикова Е.Н.</w:t>
            </w:r>
          </w:p>
        </w:tc>
      </w:tr>
      <w:tr w:rsidR="007836B7" w:rsidRPr="00D40995" w:rsidTr="00E46292">
        <w:trPr>
          <w:cantSplit/>
        </w:trPr>
        <w:tc>
          <w:tcPr>
            <w:tcW w:w="1738" w:type="dxa"/>
          </w:tcPr>
          <w:p w:rsidR="007836B7" w:rsidRPr="00D40995" w:rsidRDefault="007836B7" w:rsidP="007836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23" w:type="dxa"/>
          </w:tcPr>
          <w:p w:rsidR="007836B7" w:rsidRPr="00D40995" w:rsidRDefault="009C3435" w:rsidP="00224D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юридических наук, доцент кафедры </w:t>
            </w:r>
            <w:r w:rsidR="00224DF8">
              <w:rPr>
                <w:sz w:val="26"/>
                <w:szCs w:val="26"/>
              </w:rPr>
              <w:t>уголовного права и процесса</w:t>
            </w:r>
            <w:r>
              <w:rPr>
                <w:sz w:val="26"/>
                <w:szCs w:val="26"/>
              </w:rPr>
              <w:t xml:space="preserve"> юридического факультета </w:t>
            </w:r>
            <w:r w:rsidRPr="00D40995">
              <w:rPr>
                <w:sz w:val="26"/>
                <w:szCs w:val="26"/>
              </w:rPr>
              <w:t>НИУ ВШЭ – Санкт-Петербург</w:t>
            </w:r>
          </w:p>
        </w:tc>
        <w:tc>
          <w:tcPr>
            <w:tcW w:w="2167" w:type="dxa"/>
          </w:tcPr>
          <w:p w:rsidR="007836B7" w:rsidRPr="00D40995" w:rsidRDefault="009C3435" w:rsidP="007836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Никулина В.А.</w:t>
            </w:r>
          </w:p>
        </w:tc>
      </w:tr>
      <w:tr w:rsidR="00D40995" w:rsidRPr="00D40995" w:rsidTr="00E46292">
        <w:trPr>
          <w:cantSplit/>
        </w:trPr>
        <w:tc>
          <w:tcPr>
            <w:tcW w:w="1738" w:type="dxa"/>
          </w:tcPr>
          <w:p w:rsidR="00D40995" w:rsidRPr="00D40995" w:rsidRDefault="00D40995" w:rsidP="00D40995">
            <w:pPr>
              <w:jc w:val="both"/>
              <w:rPr>
                <w:sz w:val="26"/>
                <w:szCs w:val="26"/>
                <w:highlight w:val="red"/>
              </w:rPr>
            </w:pPr>
          </w:p>
        </w:tc>
        <w:tc>
          <w:tcPr>
            <w:tcW w:w="5923" w:type="dxa"/>
          </w:tcPr>
          <w:p w:rsidR="00D40995" w:rsidRPr="00D40995" w:rsidRDefault="00864F21" w:rsidP="00D409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юридических наук, доцент кафедры теории и истории права и государства юридического факультета </w:t>
            </w:r>
            <w:r w:rsidRPr="00D40995">
              <w:rPr>
                <w:sz w:val="26"/>
                <w:szCs w:val="26"/>
              </w:rPr>
              <w:t>НИУ ВШЭ – Санкт-Петербург</w:t>
            </w:r>
          </w:p>
        </w:tc>
        <w:tc>
          <w:tcPr>
            <w:tcW w:w="2167" w:type="dxa"/>
          </w:tcPr>
          <w:p w:rsidR="00D40995" w:rsidRPr="00D40995" w:rsidRDefault="00864F21" w:rsidP="00D409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Самохина Е.Г.</w:t>
            </w:r>
          </w:p>
        </w:tc>
      </w:tr>
      <w:tr w:rsidR="00864F21" w:rsidRPr="00D40995" w:rsidTr="00E46292">
        <w:trPr>
          <w:cantSplit/>
        </w:trPr>
        <w:tc>
          <w:tcPr>
            <w:tcW w:w="1738" w:type="dxa"/>
          </w:tcPr>
          <w:p w:rsidR="00864F21" w:rsidRPr="00D40995" w:rsidRDefault="00864F21" w:rsidP="00864F21">
            <w:pPr>
              <w:jc w:val="both"/>
              <w:rPr>
                <w:sz w:val="26"/>
                <w:szCs w:val="26"/>
                <w:highlight w:val="red"/>
              </w:rPr>
            </w:pPr>
          </w:p>
        </w:tc>
        <w:tc>
          <w:tcPr>
            <w:tcW w:w="5923" w:type="dxa"/>
          </w:tcPr>
          <w:p w:rsidR="00864F21" w:rsidRPr="00D40995" w:rsidRDefault="00864F21" w:rsidP="00224D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юридических наук, доцент кафедры гражданского права юридического факультета </w:t>
            </w:r>
            <w:r w:rsidRPr="00D40995">
              <w:rPr>
                <w:sz w:val="26"/>
                <w:szCs w:val="26"/>
              </w:rPr>
              <w:t>НИУ ВШЭ – Санкт-Петербург</w:t>
            </w:r>
          </w:p>
        </w:tc>
        <w:tc>
          <w:tcPr>
            <w:tcW w:w="2167" w:type="dxa"/>
          </w:tcPr>
          <w:p w:rsidR="00864F21" w:rsidRPr="00D40995" w:rsidRDefault="00864F21" w:rsidP="00864F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Цепов Г.В.</w:t>
            </w:r>
          </w:p>
        </w:tc>
      </w:tr>
      <w:tr w:rsidR="00864F21" w:rsidRPr="00D40995" w:rsidTr="00E46292">
        <w:trPr>
          <w:cantSplit/>
        </w:trPr>
        <w:tc>
          <w:tcPr>
            <w:tcW w:w="1738" w:type="dxa"/>
            <w:shd w:val="clear" w:color="auto" w:fill="auto"/>
          </w:tcPr>
          <w:p w:rsidR="00864F21" w:rsidRPr="00D40995" w:rsidRDefault="00864F21" w:rsidP="00864F21">
            <w:pPr>
              <w:jc w:val="both"/>
              <w:rPr>
                <w:sz w:val="26"/>
                <w:szCs w:val="26"/>
              </w:rPr>
            </w:pPr>
            <w:r w:rsidRPr="00D40995">
              <w:rPr>
                <w:sz w:val="26"/>
                <w:szCs w:val="26"/>
              </w:rPr>
              <w:t xml:space="preserve">Секретарь </w:t>
            </w:r>
            <w:r>
              <w:rPr>
                <w:sz w:val="26"/>
                <w:szCs w:val="26"/>
              </w:rPr>
              <w:t>АК</w:t>
            </w:r>
          </w:p>
        </w:tc>
        <w:tc>
          <w:tcPr>
            <w:tcW w:w="5923" w:type="dxa"/>
            <w:shd w:val="clear" w:color="auto" w:fill="auto"/>
          </w:tcPr>
          <w:p w:rsidR="00864F21" w:rsidRPr="00D40995" w:rsidRDefault="00864F21" w:rsidP="00864F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по учебно-методической работе </w:t>
            </w:r>
            <w:r>
              <w:rPr>
                <w:sz w:val="26"/>
                <w:szCs w:val="26"/>
              </w:rPr>
              <w:br/>
              <w:t>отдела сопровождения учебного процесса в бакалавриате юридического факультета НИУ ВШЭ – Санкт-Петербург</w:t>
            </w:r>
          </w:p>
        </w:tc>
        <w:tc>
          <w:tcPr>
            <w:tcW w:w="2167" w:type="dxa"/>
            <w:shd w:val="clear" w:color="auto" w:fill="auto"/>
          </w:tcPr>
          <w:p w:rsidR="00864F21" w:rsidRPr="00D40995" w:rsidRDefault="00864F21" w:rsidP="00864F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Девятых Д.С.</w:t>
            </w:r>
          </w:p>
        </w:tc>
      </w:tr>
    </w:tbl>
    <w:p w:rsidR="00807ECF" w:rsidRPr="00442CB4" w:rsidRDefault="00807ECF" w:rsidP="00807ECF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p w:rsidR="000B6A86" w:rsidRDefault="000B6A86" w:rsidP="00CB138A">
      <w:pPr>
        <w:pStyle w:val="ListParagraph1"/>
        <w:ind w:left="0"/>
        <w:jc w:val="both"/>
        <w:rPr>
          <w:sz w:val="26"/>
          <w:szCs w:val="26"/>
          <w:highlight w:val="red"/>
        </w:rPr>
      </w:pPr>
    </w:p>
    <w:p w:rsidR="009C3435" w:rsidRPr="00D40995" w:rsidRDefault="009C3435" w:rsidP="00CB138A">
      <w:pPr>
        <w:pStyle w:val="ListParagraph1"/>
        <w:ind w:left="0"/>
        <w:jc w:val="both"/>
        <w:rPr>
          <w:sz w:val="26"/>
          <w:szCs w:val="26"/>
          <w:highlight w:val="red"/>
        </w:rPr>
      </w:pPr>
    </w:p>
    <w:p w:rsidR="000B6A86" w:rsidRPr="006009EA" w:rsidRDefault="000B6A86" w:rsidP="00CB138A">
      <w:pPr>
        <w:pStyle w:val="ListParagraph1"/>
        <w:ind w:left="0"/>
        <w:jc w:val="both"/>
        <w:rPr>
          <w:sz w:val="26"/>
          <w:szCs w:val="26"/>
        </w:rPr>
      </w:pPr>
    </w:p>
    <w:p w:rsidR="0083123D" w:rsidRPr="005D4AAA" w:rsidRDefault="006009EA" w:rsidP="00CB138A">
      <w:pPr>
        <w:pStyle w:val="ListParagraph1"/>
        <w:ind w:left="0"/>
        <w:jc w:val="both"/>
        <w:rPr>
          <w:sz w:val="26"/>
          <w:szCs w:val="26"/>
        </w:rPr>
      </w:pPr>
      <w:r w:rsidRPr="006009EA">
        <w:rPr>
          <w:sz w:val="26"/>
          <w:szCs w:val="26"/>
        </w:rPr>
        <w:t>П</w:t>
      </w:r>
      <w:r w:rsidR="0083123D" w:rsidRPr="006009EA">
        <w:rPr>
          <w:sz w:val="26"/>
          <w:szCs w:val="26"/>
        </w:rPr>
        <w:t xml:space="preserve">роректор </w:t>
      </w:r>
      <w:r w:rsidR="00F4351D" w:rsidRPr="006009EA">
        <w:rPr>
          <w:sz w:val="26"/>
          <w:szCs w:val="26"/>
        </w:rPr>
        <w:tab/>
      </w:r>
      <w:r w:rsidR="00F4351D" w:rsidRPr="006009EA">
        <w:rPr>
          <w:sz w:val="26"/>
          <w:szCs w:val="26"/>
        </w:rPr>
        <w:tab/>
      </w:r>
      <w:r w:rsidR="00F4351D" w:rsidRPr="006009EA">
        <w:rPr>
          <w:sz w:val="26"/>
          <w:szCs w:val="26"/>
        </w:rPr>
        <w:tab/>
      </w:r>
      <w:r w:rsidR="00F4351D" w:rsidRPr="006009EA">
        <w:rPr>
          <w:sz w:val="26"/>
          <w:szCs w:val="26"/>
        </w:rPr>
        <w:tab/>
      </w:r>
      <w:r w:rsidR="00F4351D" w:rsidRPr="006009EA">
        <w:rPr>
          <w:sz w:val="26"/>
          <w:szCs w:val="26"/>
        </w:rPr>
        <w:tab/>
      </w:r>
      <w:r w:rsidR="00F4351D" w:rsidRPr="006009EA">
        <w:rPr>
          <w:sz w:val="26"/>
          <w:szCs w:val="26"/>
        </w:rPr>
        <w:tab/>
      </w:r>
      <w:r w:rsidRPr="006009EA">
        <w:rPr>
          <w:sz w:val="26"/>
          <w:szCs w:val="26"/>
        </w:rPr>
        <w:tab/>
      </w:r>
      <w:r w:rsidRPr="006009EA">
        <w:rPr>
          <w:sz w:val="26"/>
          <w:szCs w:val="26"/>
        </w:rPr>
        <w:tab/>
      </w:r>
      <w:r w:rsidR="006C7056" w:rsidRPr="006009EA">
        <w:rPr>
          <w:sz w:val="26"/>
          <w:szCs w:val="26"/>
        </w:rPr>
        <w:t xml:space="preserve"> </w:t>
      </w:r>
      <w:r w:rsidR="006C7056" w:rsidRPr="006009EA">
        <w:rPr>
          <w:sz w:val="26"/>
          <w:szCs w:val="26"/>
        </w:rPr>
        <w:tab/>
      </w:r>
      <w:r w:rsidR="00F4351D" w:rsidRPr="006009EA">
        <w:rPr>
          <w:sz w:val="26"/>
          <w:szCs w:val="26"/>
        </w:rPr>
        <w:tab/>
      </w:r>
      <w:r w:rsidRPr="006009EA">
        <w:rPr>
          <w:sz w:val="26"/>
          <w:szCs w:val="26"/>
        </w:rPr>
        <w:t>С. Ю. Рощин</w:t>
      </w:r>
    </w:p>
    <w:sectPr w:rsidR="0083123D" w:rsidRPr="005D4AAA" w:rsidSect="00013FCA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9EA" w:rsidRDefault="00EB39EA">
      <w:r>
        <w:separator/>
      </w:r>
    </w:p>
  </w:endnote>
  <w:endnote w:type="continuationSeparator" w:id="0">
    <w:p w:rsidR="00EB39EA" w:rsidRDefault="00EB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680068"/>
      <w:docPartObj>
        <w:docPartGallery w:val="Page Numbers (Bottom of Page)"/>
        <w:docPartUnique/>
      </w:docPartObj>
    </w:sdtPr>
    <w:sdtEndPr/>
    <w:sdtContent>
      <w:p w:rsidR="00263AE8" w:rsidRDefault="003A1F52" w:rsidP="00810967">
        <w:pPr>
          <w:pStyle w:val="a8"/>
          <w:jc w:val="right"/>
        </w:pPr>
        <w:r w:rsidRPr="003A1F52">
          <w:fldChar w:fldCharType="begin"/>
        </w:r>
        <w:r w:rsidRPr="003A1F52">
          <w:instrText>PAGE   \* MERGEFORMAT</w:instrText>
        </w:r>
        <w:r w:rsidRPr="003A1F52">
          <w:fldChar w:fldCharType="separate"/>
        </w:r>
        <w:r w:rsidR="00224DF8">
          <w:rPr>
            <w:noProof/>
          </w:rPr>
          <w:t>2</w:t>
        </w:r>
        <w:r w:rsidRPr="003A1F5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9EA" w:rsidRDefault="00EB39EA">
      <w:r>
        <w:separator/>
      </w:r>
    </w:p>
  </w:footnote>
  <w:footnote w:type="continuationSeparator" w:id="0">
    <w:p w:rsidR="00EB39EA" w:rsidRDefault="00EB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3D" w:rsidRDefault="0083123D" w:rsidP="00013FCA">
    <w:pPr>
      <w:pStyle w:val="a3"/>
      <w:framePr w:wrap="auto" w:vAnchor="text" w:hAnchor="margin" w:xAlign="center" w:y="1"/>
      <w:rPr>
        <w:rStyle w:val="a5"/>
      </w:rPr>
    </w:pPr>
  </w:p>
  <w:p w:rsidR="0083123D" w:rsidRDefault="008312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859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8D494F"/>
    <w:multiLevelType w:val="hybridMultilevel"/>
    <w:tmpl w:val="83B2B442"/>
    <w:lvl w:ilvl="0" w:tplc="E2485E7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D"/>
    <w:rsid w:val="00013FCA"/>
    <w:rsid w:val="00035C6D"/>
    <w:rsid w:val="00044958"/>
    <w:rsid w:val="000A0989"/>
    <w:rsid w:val="000A5585"/>
    <w:rsid w:val="000B4346"/>
    <w:rsid w:val="000B4B75"/>
    <w:rsid w:val="000B6A86"/>
    <w:rsid w:val="000D7854"/>
    <w:rsid w:val="000E0C8A"/>
    <w:rsid w:val="00102B15"/>
    <w:rsid w:val="00140A54"/>
    <w:rsid w:val="00162102"/>
    <w:rsid w:val="00167795"/>
    <w:rsid w:val="001B0214"/>
    <w:rsid w:val="001B07B7"/>
    <w:rsid w:val="001E01AD"/>
    <w:rsid w:val="001E6A75"/>
    <w:rsid w:val="001F0EFA"/>
    <w:rsid w:val="001F79C0"/>
    <w:rsid w:val="00224DF8"/>
    <w:rsid w:val="00231380"/>
    <w:rsid w:val="00263588"/>
    <w:rsid w:val="002703DF"/>
    <w:rsid w:val="002A27AF"/>
    <w:rsid w:val="002B7B4E"/>
    <w:rsid w:val="002F39F6"/>
    <w:rsid w:val="003157B5"/>
    <w:rsid w:val="00335A0F"/>
    <w:rsid w:val="0034130B"/>
    <w:rsid w:val="0034384F"/>
    <w:rsid w:val="00347E74"/>
    <w:rsid w:val="003612CB"/>
    <w:rsid w:val="00373934"/>
    <w:rsid w:val="00390C24"/>
    <w:rsid w:val="00393207"/>
    <w:rsid w:val="003A1F52"/>
    <w:rsid w:val="003A53BD"/>
    <w:rsid w:val="003B3B95"/>
    <w:rsid w:val="003B4F42"/>
    <w:rsid w:val="003C3048"/>
    <w:rsid w:val="003D3CAB"/>
    <w:rsid w:val="003D6C4C"/>
    <w:rsid w:val="003E02AA"/>
    <w:rsid w:val="003E0BD4"/>
    <w:rsid w:val="003E2BD2"/>
    <w:rsid w:val="003E7CE2"/>
    <w:rsid w:val="003F3FC4"/>
    <w:rsid w:val="00404211"/>
    <w:rsid w:val="004147E7"/>
    <w:rsid w:val="00415D9A"/>
    <w:rsid w:val="004346C2"/>
    <w:rsid w:val="0044217D"/>
    <w:rsid w:val="00442CB4"/>
    <w:rsid w:val="00452CE2"/>
    <w:rsid w:val="004558A8"/>
    <w:rsid w:val="00462D93"/>
    <w:rsid w:val="004A07B2"/>
    <w:rsid w:val="004A2962"/>
    <w:rsid w:val="004D241D"/>
    <w:rsid w:val="004D60E7"/>
    <w:rsid w:val="004E1835"/>
    <w:rsid w:val="00501006"/>
    <w:rsid w:val="00501AD9"/>
    <w:rsid w:val="00510ED3"/>
    <w:rsid w:val="0051337B"/>
    <w:rsid w:val="005179D3"/>
    <w:rsid w:val="0052502B"/>
    <w:rsid w:val="005404F9"/>
    <w:rsid w:val="00561E48"/>
    <w:rsid w:val="00565B11"/>
    <w:rsid w:val="005915F5"/>
    <w:rsid w:val="005974F7"/>
    <w:rsid w:val="005B27CE"/>
    <w:rsid w:val="005D4AAA"/>
    <w:rsid w:val="005F4ED1"/>
    <w:rsid w:val="006009EA"/>
    <w:rsid w:val="00604C95"/>
    <w:rsid w:val="006124F2"/>
    <w:rsid w:val="00627062"/>
    <w:rsid w:val="0063088B"/>
    <w:rsid w:val="00631330"/>
    <w:rsid w:val="00634E92"/>
    <w:rsid w:val="006478CD"/>
    <w:rsid w:val="00653D8B"/>
    <w:rsid w:val="006607D3"/>
    <w:rsid w:val="006614A5"/>
    <w:rsid w:val="006A615E"/>
    <w:rsid w:val="006B2107"/>
    <w:rsid w:val="006B7CED"/>
    <w:rsid w:val="006C7056"/>
    <w:rsid w:val="00701058"/>
    <w:rsid w:val="00703427"/>
    <w:rsid w:val="007143D4"/>
    <w:rsid w:val="00730627"/>
    <w:rsid w:val="00735576"/>
    <w:rsid w:val="0077284D"/>
    <w:rsid w:val="00772F7C"/>
    <w:rsid w:val="007836B7"/>
    <w:rsid w:val="00784D13"/>
    <w:rsid w:val="0079103C"/>
    <w:rsid w:val="007964C4"/>
    <w:rsid w:val="007A07C2"/>
    <w:rsid w:val="007B54D2"/>
    <w:rsid w:val="007E0C28"/>
    <w:rsid w:val="007F1011"/>
    <w:rsid w:val="00807ECF"/>
    <w:rsid w:val="00810967"/>
    <w:rsid w:val="0083123D"/>
    <w:rsid w:val="0086246C"/>
    <w:rsid w:val="00864F21"/>
    <w:rsid w:val="00886536"/>
    <w:rsid w:val="00892C17"/>
    <w:rsid w:val="008B4D39"/>
    <w:rsid w:val="008C2E41"/>
    <w:rsid w:val="008E611E"/>
    <w:rsid w:val="008F53A3"/>
    <w:rsid w:val="00900E7E"/>
    <w:rsid w:val="009114B2"/>
    <w:rsid w:val="009247D6"/>
    <w:rsid w:val="00930C55"/>
    <w:rsid w:val="009B125C"/>
    <w:rsid w:val="009C3435"/>
    <w:rsid w:val="009D21E6"/>
    <w:rsid w:val="009F6751"/>
    <w:rsid w:val="009F7114"/>
    <w:rsid w:val="00A02CEA"/>
    <w:rsid w:val="00A207AC"/>
    <w:rsid w:val="00A42A89"/>
    <w:rsid w:val="00A73FA1"/>
    <w:rsid w:val="00A900FE"/>
    <w:rsid w:val="00A96F18"/>
    <w:rsid w:val="00AB7089"/>
    <w:rsid w:val="00AC101C"/>
    <w:rsid w:val="00B12FD1"/>
    <w:rsid w:val="00B517C0"/>
    <w:rsid w:val="00B52035"/>
    <w:rsid w:val="00BA6540"/>
    <w:rsid w:val="00BA7A79"/>
    <w:rsid w:val="00BB7487"/>
    <w:rsid w:val="00BC161F"/>
    <w:rsid w:val="00BE6C92"/>
    <w:rsid w:val="00C11D4A"/>
    <w:rsid w:val="00C20B22"/>
    <w:rsid w:val="00C21063"/>
    <w:rsid w:val="00C37D03"/>
    <w:rsid w:val="00C51C99"/>
    <w:rsid w:val="00C57B37"/>
    <w:rsid w:val="00C67C7F"/>
    <w:rsid w:val="00C710A9"/>
    <w:rsid w:val="00C72839"/>
    <w:rsid w:val="00C76675"/>
    <w:rsid w:val="00C84A64"/>
    <w:rsid w:val="00C94EA8"/>
    <w:rsid w:val="00CA3DEB"/>
    <w:rsid w:val="00CA4B83"/>
    <w:rsid w:val="00CA678A"/>
    <w:rsid w:val="00CB138A"/>
    <w:rsid w:val="00CB25DC"/>
    <w:rsid w:val="00CB493A"/>
    <w:rsid w:val="00CB6753"/>
    <w:rsid w:val="00CD28B2"/>
    <w:rsid w:val="00CD6214"/>
    <w:rsid w:val="00D01434"/>
    <w:rsid w:val="00D11A0C"/>
    <w:rsid w:val="00D172E3"/>
    <w:rsid w:val="00D3745A"/>
    <w:rsid w:val="00D40995"/>
    <w:rsid w:val="00D41A5D"/>
    <w:rsid w:val="00DC07BB"/>
    <w:rsid w:val="00DF003D"/>
    <w:rsid w:val="00DF1532"/>
    <w:rsid w:val="00E15E2F"/>
    <w:rsid w:val="00E20434"/>
    <w:rsid w:val="00E238E7"/>
    <w:rsid w:val="00E31915"/>
    <w:rsid w:val="00E46292"/>
    <w:rsid w:val="00E6637E"/>
    <w:rsid w:val="00EA05BC"/>
    <w:rsid w:val="00EB39EA"/>
    <w:rsid w:val="00EC0715"/>
    <w:rsid w:val="00EC0966"/>
    <w:rsid w:val="00F04C00"/>
    <w:rsid w:val="00F14EC6"/>
    <w:rsid w:val="00F4351D"/>
    <w:rsid w:val="00F5019C"/>
    <w:rsid w:val="00F51D83"/>
    <w:rsid w:val="00F946F0"/>
    <w:rsid w:val="00F96F5F"/>
    <w:rsid w:val="00FA2652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FDDE2"/>
  <w15:docId w15:val="{971129A5-2180-4AA7-896B-E389C22A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1E01AD"/>
    <w:pPr>
      <w:ind w:left="720"/>
    </w:pPr>
  </w:style>
  <w:style w:type="paragraph" w:styleId="a3">
    <w:name w:val="header"/>
    <w:basedOn w:val="a"/>
    <w:link w:val="a4"/>
    <w:uiPriority w:val="99"/>
    <w:rsid w:val="00653D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1915"/>
    <w:rPr>
      <w:sz w:val="24"/>
      <w:szCs w:val="24"/>
    </w:rPr>
  </w:style>
  <w:style w:type="character" w:styleId="a5">
    <w:name w:val="page number"/>
    <w:basedOn w:val="a0"/>
    <w:uiPriority w:val="99"/>
    <w:rsid w:val="00653D8B"/>
  </w:style>
  <w:style w:type="paragraph" w:styleId="a6">
    <w:name w:val="Balloon Text"/>
    <w:basedOn w:val="a"/>
    <w:link w:val="a7"/>
    <w:uiPriority w:val="99"/>
    <w:semiHidden/>
    <w:rsid w:val="006B2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1915"/>
    <w:rPr>
      <w:sz w:val="2"/>
      <w:szCs w:val="2"/>
    </w:rPr>
  </w:style>
  <w:style w:type="paragraph" w:styleId="a8">
    <w:name w:val="footer"/>
    <w:basedOn w:val="a"/>
    <w:link w:val="a9"/>
    <w:uiPriority w:val="99"/>
    <w:unhideWhenUsed/>
    <w:rsid w:val="003A1F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1F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159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vt:lpstr>
    </vt:vector>
  </TitlesOfParts>
  <Company>hse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dc:title>
  <dc:subject/>
  <dc:creator>eskozlova</dc:creator>
  <cp:keywords/>
  <dc:description/>
  <cp:lastModifiedBy>Девятых Диана Сергеевна</cp:lastModifiedBy>
  <cp:revision>20</cp:revision>
  <cp:lastPrinted>2019-04-12T07:44:00Z</cp:lastPrinted>
  <dcterms:created xsi:type="dcterms:W3CDTF">2024-04-08T07:23:00Z</dcterms:created>
  <dcterms:modified xsi:type="dcterms:W3CDTF">2024-04-22T10:12:00Z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Кленова К.А.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2020/4/17-527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«Юриспруденция» юридического факультета НИУ ВШЭ – Санкт-Петербург и секретарях государственной экзаменационной комисси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создании/формировании коллегиальных органов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