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b w:val="1"/>
          <w:smallCaps w:val="1"/>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Rule="auto"/>
        <w:ind w:left="283" w:firstLine="0"/>
        <w:jc w:val="center"/>
        <w:rPr>
          <w:rFonts w:ascii="Times New Roman" w:cs="Times New Roman" w:eastAsia="Times New Roman" w:hAnsi="Times New Roman"/>
          <w:b w:val="1"/>
          <w:smallCaps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PRACTICE PROGRAM</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Rule="auto"/>
        <w:ind w:left="283" w:firstLine="0"/>
        <w:jc w:val="center"/>
        <w:rPr>
          <w:rFonts w:ascii="Times New Roman" w:cs="Times New Roman" w:eastAsia="Times New Roman" w:hAnsi="Times New Roman"/>
          <w:b w:val="1"/>
          <w:smallCaps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MAIN EDUCATIONAL PROGRAM OF HIGHER EDUCATION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Rule="auto"/>
        <w:ind w:left="283" w:firstLine="0"/>
        <w:jc w:val="center"/>
        <w:rPr>
          <w:rFonts w:ascii="Times New Roman" w:cs="Times New Roman" w:eastAsia="Times New Roman" w:hAnsi="Times New Roman"/>
          <w:b w:val="1"/>
          <w:smallCaps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MASTER PROGRAM</w:t>
      </w:r>
    </w:p>
    <w:p w:rsidR="00000000" w:rsidDel="00000000" w:rsidP="00000000" w:rsidRDefault="00000000" w:rsidRPr="00000000" w14:paraId="00000005">
      <w:pPr>
        <w:jc w:val="center"/>
        <w:rPr>
          <w:rFonts w:ascii="Times New Roman" w:cs="Times New Roman" w:eastAsia="Times New Roman" w:hAnsi="Times New Roman"/>
          <w:b w:val="1"/>
          <w:smallCaps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mallCaps w:val="1"/>
          <w:sz w:val="24"/>
          <w:szCs w:val="24"/>
          <w:rtl w:val="0"/>
        </w:rPr>
        <w:t xml:space="preserve">COMPARATIVE POLITICS OF EURASIA</w:t>
      </w:r>
    </w:p>
    <w:p w:rsidR="00000000" w:rsidDel="00000000" w:rsidP="00000000" w:rsidRDefault="00000000" w:rsidRPr="00000000" w14:paraId="00000006">
      <w:pPr>
        <w:jc w:val="center"/>
        <w:rPr>
          <w:rFonts w:ascii="Times New Roman" w:cs="Times New Roman" w:eastAsia="Times New Roman" w:hAnsi="Times New Roman"/>
          <w:smallCaps w:val="1"/>
          <w:color w:val="000000"/>
          <w:sz w:val="24"/>
          <w:szCs w:val="24"/>
        </w:rPr>
      </w:pPr>
      <w:r w:rsidDel="00000000" w:rsidR="00000000" w:rsidRPr="00000000">
        <w:rPr>
          <w:rFonts w:ascii="Times New Roman" w:cs="Times New Roman" w:eastAsia="Times New Roman" w:hAnsi="Times New Roman"/>
          <w:smallCaps w:val="1"/>
          <w:color w:val="000000"/>
          <w:sz w:val="24"/>
          <w:szCs w:val="24"/>
          <w:rtl w:val="0"/>
        </w:rPr>
        <w:t xml:space="preserve">DIRECTION 41.04.04 “POLITICAL SCIENCE”</w:t>
      </w:r>
    </w:p>
    <w:p w:rsidR="00000000" w:rsidDel="00000000" w:rsidP="00000000" w:rsidRDefault="00000000" w:rsidRPr="00000000" w14:paraId="00000007">
      <w:pPr>
        <w:jc w:val="center"/>
        <w:rPr>
          <w:rFonts w:ascii="Times New Roman" w:cs="Times New Roman" w:eastAsia="Times New Roman" w:hAnsi="Times New Roman"/>
          <w:smallCaps w:val="1"/>
          <w:sz w:val="32"/>
          <w:szCs w:val="32"/>
        </w:rPr>
      </w:pPr>
      <w:r w:rsidDel="00000000" w:rsidR="00000000" w:rsidRPr="00000000">
        <w:rPr>
          <w:rFonts w:ascii="Times New Roman" w:cs="Times New Roman" w:eastAsia="Times New Roman" w:hAnsi="Times New Roman"/>
          <w:smallCaps w:val="1"/>
          <w:sz w:val="32"/>
          <w:szCs w:val="32"/>
          <w:rtl w:val="0"/>
        </w:rPr>
        <w:t xml:space="preserve">for </w:t>
      </w:r>
      <w:r w:rsidDel="00000000" w:rsidR="00000000" w:rsidRPr="00000000">
        <w:rPr>
          <w:rFonts w:ascii="Times New Roman" w:cs="Times New Roman" w:eastAsia="Times New Roman" w:hAnsi="Times New Roman"/>
          <w:smallCaps w:val="1"/>
          <w:sz w:val="24"/>
          <w:szCs w:val="24"/>
          <w:rtl w:val="0"/>
        </w:rPr>
        <w:t xml:space="preserve">2022</w:t>
      </w:r>
      <w:r w:rsidDel="00000000" w:rsidR="00000000" w:rsidRPr="00000000">
        <w:rPr>
          <w:rFonts w:ascii="Times New Roman" w:cs="Times New Roman" w:eastAsia="Times New Roman" w:hAnsi="Times New Roman"/>
          <w:smallCaps w:val="1"/>
          <w:sz w:val="32"/>
          <w:szCs w:val="32"/>
          <w:rtl w:val="0"/>
        </w:rPr>
        <w:t xml:space="preserve"> students recruiting</w:t>
      </w:r>
    </w:p>
    <w:p w:rsidR="00000000" w:rsidDel="00000000" w:rsidP="00000000" w:rsidRDefault="00000000" w:rsidRPr="00000000" w14:paraId="00000008">
      <w:pPr>
        <w:jc w:val="center"/>
        <w:rPr>
          <w:rFonts w:ascii="Times New Roman" w:cs="Times New Roman" w:eastAsia="Times New Roman" w:hAnsi="Times New Roman"/>
          <w:smallCaps w:val="1"/>
          <w:sz w:val="32"/>
          <w:szCs w:val="32"/>
        </w:rPr>
      </w:pPr>
      <w:r w:rsidDel="00000000" w:rsidR="00000000" w:rsidRPr="00000000">
        <w:rPr>
          <w:rtl w:val="0"/>
        </w:rPr>
      </w:r>
    </w:p>
    <w:tbl>
      <w:tblPr>
        <w:tblStyle w:val="Table1"/>
        <w:tblW w:w="9355.0" w:type="dxa"/>
        <w:jc w:val="left"/>
        <w:tblLayout w:type="fixed"/>
        <w:tblLook w:val="0000"/>
      </w:tblPr>
      <w:tblGrid>
        <w:gridCol w:w="4654"/>
        <w:gridCol w:w="4701"/>
        <w:tblGridChange w:id="0">
          <w:tblGrid>
            <w:gridCol w:w="4654"/>
            <w:gridCol w:w="4701"/>
          </w:tblGrid>
        </w:tblGridChange>
      </w:tblGrid>
      <w:tr>
        <w:trPr>
          <w:cantSplit w:val="0"/>
          <w:tblHeader w:val="0"/>
        </w:trPr>
        <w:tc>
          <w:tcPr/>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Council of the Program</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Protocol __________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«____» _______________ 2023.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F">
      <w:pPr>
        <w:jc w:val="both"/>
        <w:rPr>
          <w:rFonts w:ascii="Times New Roman" w:cs="Times New Roman" w:eastAsia="Times New Roman" w:hAnsi="Times New Roman"/>
          <w:b w:val="1"/>
          <w:smallCaps w:val="1"/>
          <w:sz w:val="24"/>
          <w:szCs w:val="24"/>
        </w:rPr>
      </w:pPr>
      <w:r w:rsidDel="00000000" w:rsidR="00000000" w:rsidRPr="00000000">
        <w:rPr>
          <w:rtl w:val="0"/>
        </w:rPr>
      </w:r>
    </w:p>
    <w:tbl>
      <w:tblPr>
        <w:tblStyle w:val="Table2"/>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2"/>
        <w:gridCol w:w="7189"/>
        <w:tblGridChange w:id="0">
          <w:tblGrid>
            <w:gridCol w:w="2162"/>
            <w:gridCol w:w="7189"/>
          </w:tblGrid>
        </w:tblGridChange>
      </w:tblGrid>
      <w:tr>
        <w:trPr>
          <w:cantSplit w:val="0"/>
          <w:tblHeader w:val="0"/>
        </w:trPr>
        <w:tc>
          <w:tcPr>
            <w:shd w:fill="auto" w:val="clear"/>
          </w:tcPr>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w:t>
            </w:r>
          </w:p>
        </w:tc>
        <w:tc>
          <w:tcPr>
            <w:shd w:fill="auto" w:val="clear"/>
          </w:tcPr>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Ekaterina S. Semushkina, Senior Lecturer, Department of Political Science and International Relations</w:t>
            </w:r>
          </w:p>
        </w:tc>
      </w:tr>
      <w:tr>
        <w:trPr>
          <w:cantSplit w:val="0"/>
          <w:tblHeader w:val="0"/>
        </w:trPr>
        <w:tc>
          <w:tcPr>
            <w:shd w:fill="auto" w:val="clear"/>
          </w:tcPr>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of practice in credits</w:t>
            </w:r>
          </w:p>
        </w:tc>
        <w:tc>
          <w:tcPr>
            <w:shd w:fill="auto" w:val="clear"/>
          </w:tcPr>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credits</w:t>
            </w:r>
          </w:p>
        </w:tc>
      </w:tr>
      <w:tr>
        <w:trPr>
          <w:cantSplit w:val="0"/>
          <w:tblHeader w:val="0"/>
        </w:trPr>
        <w:tc>
          <w:tcPr>
            <w:shd w:fill="auto" w:val="clear"/>
          </w:tcPr>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Duration of practice in academic hours, including the amount of contact work per hour, or the duration of the practice in weeks </w:t>
            </w:r>
          </w:p>
        </w:tc>
        <w:tc>
          <w:tcPr>
            <w:shd w:fill="auto" w:val="clear"/>
          </w:tcPr>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 hours of independent work</w:t>
            </w:r>
          </w:p>
        </w:tc>
      </w:tr>
      <w:tr>
        <w:trPr>
          <w:cantSplit w:val="0"/>
          <w:tblHeader w:val="0"/>
        </w:trPr>
        <w:tc>
          <w:tcPr>
            <w:shd w:fill="auto" w:val="clear"/>
          </w:tcPr>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w:t>
            </w:r>
          </w:p>
        </w:tc>
        <w:tc>
          <w:tcPr>
            <w:shd w:fill="auto" w:val="clear"/>
          </w:tcPr>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shd w:fill="auto" w:val="clear"/>
          </w:tcPr>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of practice</w:t>
            </w:r>
          </w:p>
        </w:tc>
        <w:tc>
          <w:tcPr>
            <w:shd w:fill="auto" w:val="clear"/>
          </w:tcPr>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w:t>
            </w:r>
          </w:p>
        </w:tc>
      </w:tr>
      <w:tr>
        <w:trPr>
          <w:cantSplit w:val="0"/>
          <w:tblHeader w:val="0"/>
        </w:trPr>
        <w:tc>
          <w:tcPr>
            <w:shd w:fill="auto" w:val="clear"/>
          </w:tcPr>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practice</w:t>
            </w:r>
          </w:p>
        </w:tc>
        <w:tc>
          <w:tcPr>
            <w:shd w:fill="auto" w:val="clear"/>
          </w:tcPr>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Internship</w:t>
            </w:r>
          </w:p>
        </w:tc>
      </w:tr>
    </w:tbl>
    <w:p w:rsidR="00000000" w:rsidDel="00000000" w:rsidP="00000000" w:rsidRDefault="00000000" w:rsidRPr="00000000" w14:paraId="0000001C">
      <w:pPr>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Rule="auto"/>
        <w:ind w:left="1429" w:hanging="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GENERAL THESIS </w:t>
      </w:r>
    </w:p>
    <w:p w:rsidR="00000000" w:rsidDel="00000000" w:rsidP="00000000" w:rsidRDefault="00000000" w:rsidRPr="00000000" w14:paraId="0000001E">
      <w:pPr>
        <w:spacing w:after="0" w:lineRule="auto"/>
        <w:ind w:left="709"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Rule="auto"/>
        <w:ind w:left="70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goals and objectives of the practice</w:t>
      </w:r>
    </w:p>
    <w:p w:rsidR="00000000" w:rsidDel="00000000" w:rsidP="00000000" w:rsidRDefault="00000000" w:rsidRPr="00000000" w14:paraId="00000020">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internship is aimed at creation of conditions for further professional development of the Master students, allowing them to develop their research and work experience through the application of knowledge and skills developed during the educational courses. </w:t>
      </w:r>
    </w:p>
    <w:p w:rsidR="00000000" w:rsidDel="00000000" w:rsidP="00000000" w:rsidRDefault="00000000" w:rsidRPr="00000000" w14:paraId="00000022">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objectives of the internship are:</w:t>
      </w:r>
    </w:p>
    <w:p w:rsidR="00000000" w:rsidDel="00000000" w:rsidP="00000000" w:rsidRDefault="00000000" w:rsidRPr="00000000" w14:paraId="00000023">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familiarization of students with key principles and practical aspects of the activities of the research organisations, state and local authorities, political parties, international organizations and associations, non-profit organizations, mass media, whose activities are related to research, consultation, development of public policies, and information-analytical services;</w:t>
      </w:r>
    </w:p>
    <w:p w:rsidR="00000000" w:rsidDel="00000000" w:rsidP="00000000" w:rsidRDefault="00000000" w:rsidRPr="00000000" w14:paraId="00000024">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provision of conditions for practical application of knowledge, skills and competencies acquired during educational training;</w:t>
      </w:r>
    </w:p>
    <w:p w:rsidR="00000000" w:rsidDel="00000000" w:rsidP="00000000" w:rsidRDefault="00000000" w:rsidRPr="00000000" w14:paraId="00000025">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the formation of students' professional competencies through participation in activities of research institutions, authorities, think tanks and non-profit organizations as part of a professional collective.</w:t>
      </w:r>
    </w:p>
    <w:p w:rsidR="00000000" w:rsidDel="00000000" w:rsidP="00000000" w:rsidRDefault="00000000" w:rsidRPr="00000000" w14:paraId="00000026">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of practice in the structure of Program</w:t>
      </w:r>
    </w:p>
    <w:p w:rsidR="00000000" w:rsidDel="00000000" w:rsidP="00000000" w:rsidRDefault="00000000" w:rsidRPr="00000000" w14:paraId="00000028">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ind w:firstLine="709"/>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Educational Internship is included in the block "Internship" of the study plan. The master's program ‘Comparative Politics of Eurasia’ (direction 41.04.04 "</w:t>
      </w:r>
      <w:r w:rsidDel="00000000" w:rsidR="00000000" w:rsidRPr="00000000">
        <w:rPr>
          <w:rFonts w:ascii="Times New Roman" w:cs="Times New Roman" w:eastAsia="Times New Roman" w:hAnsi="Times New Roman"/>
          <w:color w:val="000000"/>
          <w:sz w:val="24"/>
          <w:szCs w:val="24"/>
          <w:rtl w:val="0"/>
        </w:rPr>
        <w:t xml:space="preserve">Political Science</w:t>
      </w:r>
      <w:r w:rsidDel="00000000" w:rsidR="00000000" w:rsidRPr="00000000">
        <w:rPr>
          <w:rFonts w:ascii="Times New Roman" w:cs="Times New Roman" w:eastAsia="Times New Roman" w:hAnsi="Times New Roman"/>
          <w:sz w:val="24"/>
          <w:szCs w:val="24"/>
          <w:rtl w:val="0"/>
        </w:rPr>
        <w:t xml:space="preserve">", only for both general educational trajectories "International Politics of Eurasia" and "Eurasian (post-Soviet) Area Studies") allows to acquire knowledge of the relevant discipline and individual subjects, methodological expertise and professional qualifications necessary for successful career development in the public and private sectors. It is assumed that graduates of the program can find their professional place in various private business structures, companies and holdings, analytical and research centers, government and international organizations, the media, as well as in secondary and higher educational institutions. In this regard, the program involves obtaining and developing competencies related to research activities. To this end, the curriculum of the educational program includes a research practice, which is distributed over time in the second academic year.</w:t>
      </w:r>
    </w:p>
    <w:p w:rsidR="00000000" w:rsidDel="00000000" w:rsidP="00000000" w:rsidRDefault="00000000" w:rsidRPr="00000000" w14:paraId="0000002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passing the practice, the student must successfully master the following discipline: Research Seminar "Methodology and Research Design".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Know: </w:t>
      </w:r>
    </w:p>
    <w:p w:rsidR="00000000" w:rsidDel="00000000" w:rsidP="00000000" w:rsidRDefault="00000000" w:rsidRPr="00000000" w14:paraId="0000002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4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The main methods of researching processes;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4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The main patterns and trends of world political and economic processes associated with Eurasian countries.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Be able to:</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carry out written and oral communication on professional topics, logically, reasonably and clearly build oral and written speech;</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carry out social interaction on the basis of moral standards adopted in society;</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work with various sources of information;</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use the methods of modern science about Eurasian countries and apply them in research;</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carry out the selection of sources of reliable information, verify the information received and process it;</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Own:</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the ability to social interaction, cooperation and conflict resolution;</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the skills of scientific and expert analytical studies of foreign policy processes and international relations;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basic negotiation skills.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method of practice: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internship is carried out in a stationary and / or remote </w:t>
      </w:r>
      <w:r w:rsidDel="00000000" w:rsidR="00000000" w:rsidRPr="00000000">
        <w:rPr>
          <w:rFonts w:ascii="Times New Roman" w:cs="Times New Roman" w:eastAsia="Times New Roman" w:hAnsi="Times New Roman"/>
          <w:sz w:val="24"/>
          <w:szCs w:val="24"/>
          <w:rtl w:val="0"/>
        </w:rPr>
        <w:t xml:space="preserve">format</w:t>
      </w:r>
      <w:r w:rsidDel="00000000" w:rsidR="00000000" w:rsidRPr="00000000">
        <w:rPr>
          <w:rFonts w:ascii="Times New Roman" w:cs="Times New Roman" w:eastAsia="Times New Roman" w:hAnsi="Times New Roman"/>
          <w:color w:val="000000"/>
          <w:sz w:val="24"/>
          <w:szCs w:val="24"/>
          <w:rtl w:val="0"/>
        </w:rPr>
        <w:t xml:space="preserve">. Internship takes place in the form of an internship in an organization with which HSE has an internship agreement and which has confirmed its intention to accept one or more students for internship.</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Practice form</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practice is carried out discretely by type of practice - by allocating 1 continuous period of study time of 6 weeks each in the calendar training schedule.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LIST OF INTENDED LEARNING OUTCOMES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practice process is aimed at the formation of the following competencies: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Table 1 </w:t>
      </w:r>
      <w:r w:rsidDel="00000000" w:rsidR="00000000" w:rsidRPr="00000000">
        <w:rPr>
          <w:rtl w:val="0"/>
        </w:rPr>
      </w:r>
    </w:p>
    <w:tbl>
      <w:tblPr>
        <w:tblStyle w:val="Table3"/>
        <w:tblW w:w="9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4170"/>
        <w:gridCol w:w="3145"/>
        <w:tblGridChange w:id="0">
          <w:tblGrid>
            <w:gridCol w:w="2040"/>
            <w:gridCol w:w="4170"/>
            <w:gridCol w:w="31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Competence code</w:t>
            </w:r>
          </w:p>
        </w:tc>
        <w:tc>
          <w:tcPr>
            <w:shd w:fill="auto" w:val="clear"/>
            <w:tcMar>
              <w:top w:w="100.0" w:type="dxa"/>
              <w:left w:w="100.0" w:type="dxa"/>
              <w:bottom w:w="100.0" w:type="dxa"/>
              <w:right w:w="100.0" w:type="dxa"/>
            </w:tcMar>
          </w:tcPr>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Formulation of competence</w:t>
            </w:r>
          </w:p>
        </w:tc>
        <w:tc>
          <w:tcPr>
            <w:shd w:fill="auto" w:val="clear"/>
            <w:tcMar>
              <w:top w:w="100.0" w:type="dxa"/>
              <w:left w:w="100.0" w:type="dxa"/>
              <w:bottom w:w="100.0" w:type="dxa"/>
              <w:right w:w="100.0" w:type="dxa"/>
            </w:tcMar>
          </w:tcPr>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tasks that require this competence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UC-6</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and implement the priorities of the own activities and</w:t>
            </w:r>
          </w:p>
          <w:p w:rsidR="00000000" w:rsidDel="00000000" w:rsidP="00000000" w:rsidRDefault="00000000" w:rsidRPr="00000000" w14:paraId="0000005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ways to improve it on the basis of self-assessment</w:t>
            </w:r>
          </w:p>
        </w:tc>
        <w:tc>
          <w:tcPr>
            <w:shd w:fill="auto" w:val="clear"/>
            <w:tcMar>
              <w:top w:w="100.0" w:type="dxa"/>
              <w:left w:w="100.0" w:type="dxa"/>
              <w:bottom w:w="100.0" w:type="dxa"/>
              <w:right w:w="100.0" w:type="dxa"/>
            </w:tcMar>
          </w:tcPr>
          <w:p w:rsidR="00000000" w:rsidDel="00000000" w:rsidP="00000000" w:rsidRDefault="00000000" w:rsidRPr="00000000" w14:paraId="000000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GPC-9.POL</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participate in the implementation of basic professional and additional educational programs.</w:t>
            </w:r>
          </w:p>
        </w:tc>
        <w:tc>
          <w:tcPr>
            <w:shd w:fill="auto" w:val="clear"/>
            <w:tcMar>
              <w:top w:w="100.0" w:type="dxa"/>
              <w:left w:w="100.0" w:type="dxa"/>
              <w:bottom w:w="100.0" w:type="dxa"/>
              <w:right w:w="100.0" w:type="dxa"/>
            </w:tcMar>
          </w:tcPr>
          <w:p w:rsidR="00000000" w:rsidDel="00000000" w:rsidP="00000000" w:rsidRDefault="00000000" w:rsidRPr="00000000" w14:paraId="0000005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PC-6</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scientific applied research designs – including those carried out by teams of researchers – based on modern political science methodologies and general scientific approaches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activities; Expert and analytical activity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UC-4</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modern communication technologies, including in a foreign language(s), for academic and professional interaction</w:t>
            </w:r>
          </w:p>
        </w:tc>
        <w:tc>
          <w:tcPr>
            <w:shd w:fill="auto" w:val="clear"/>
            <w:tcMar>
              <w:top w:w="100.0" w:type="dxa"/>
              <w:left w:w="100.0" w:type="dxa"/>
              <w:bottom w:w="100.0" w:type="dxa"/>
              <w:right w:w="100.0" w:type="dxa"/>
            </w:tcMar>
          </w:tcPr>
          <w:p w:rsidR="00000000" w:rsidDel="00000000" w:rsidP="00000000" w:rsidRDefault="00000000" w:rsidRPr="00000000" w14:paraId="0000005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GPC-2.POL</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search for and apply promising</w:t>
            </w:r>
          </w:p>
          <w:p w:rsidR="00000000" w:rsidDel="00000000" w:rsidP="00000000" w:rsidRDefault="00000000" w:rsidRPr="00000000" w14:paraId="0000006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and communication technologies and software tools for the complex formulation and solution of professional activity tasks</w:t>
            </w:r>
          </w:p>
        </w:tc>
        <w:tc>
          <w:tcPr>
            <w:shd w:fill="auto" w:val="clear"/>
            <w:tcMar>
              <w:top w:w="100.0" w:type="dxa"/>
              <w:left w:w="100.0" w:type="dxa"/>
              <w:bottom w:w="100.0" w:type="dxa"/>
              <w:right w:w="100.0" w:type="dxa"/>
            </w:tcMar>
          </w:tcPr>
          <w:p w:rsidR="00000000" w:rsidDel="00000000" w:rsidP="00000000" w:rsidRDefault="00000000" w:rsidRPr="00000000" w14:paraId="0000006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activity; 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GPC-7.POL</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independently build strategies for presenting the results of the professional activity, including in a public format, based on the selection of appropriate information and communication technologies and information dissemination channels</w:t>
            </w:r>
          </w:p>
        </w:tc>
        <w:tc>
          <w:tcPr>
            <w:shd w:fill="auto" w:val="clear"/>
            <w:tcMar>
              <w:top w:w="100.0" w:type="dxa"/>
              <w:left w:w="100.0" w:type="dxa"/>
              <w:bottom w:w="100.0" w:type="dxa"/>
              <w:right w:w="100.0" w:type="dxa"/>
            </w:tcMar>
          </w:tcPr>
          <w:p w:rsidR="00000000" w:rsidDel="00000000" w:rsidP="00000000" w:rsidRDefault="00000000" w:rsidRPr="00000000" w14:paraId="0000006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activity; 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PC-3</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modern empirical databases (including foreign ones) in scientific research and projects to independently</w:t>
            </w:r>
          </w:p>
          <w:p w:rsidR="00000000" w:rsidDel="00000000" w:rsidP="00000000" w:rsidRDefault="00000000" w:rsidRPr="00000000" w14:paraId="0000006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databases that assist in the completion of that research and other practical tasks</w:t>
            </w:r>
          </w:p>
        </w:tc>
        <w:tc>
          <w:tcPr>
            <w:shd w:fill="auto" w:val="clear"/>
            <w:tcMar>
              <w:top w:w="100.0" w:type="dxa"/>
              <w:left w:w="100.0" w:type="dxa"/>
              <w:bottom w:w="100.0" w:type="dxa"/>
              <w:right w:w="100.0" w:type="dxa"/>
            </w:tcMar>
          </w:tcPr>
          <w:p w:rsidR="00000000" w:rsidDel="00000000" w:rsidP="00000000" w:rsidRDefault="00000000" w:rsidRPr="00000000" w14:paraId="0000006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activity; 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PC-9</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professional communication with state and municipal authorities and management</w:t>
            </w:r>
          </w:p>
        </w:tc>
        <w:tc>
          <w:tcPr>
            <w:shd w:fill="auto" w:val="clear"/>
            <w:tcMar>
              <w:top w:w="100.0" w:type="dxa"/>
              <w:left w:w="100.0" w:type="dxa"/>
              <w:bottom w:w="100.0" w:type="dxa"/>
              <w:right w:w="100.0" w:type="dxa"/>
            </w:tcMar>
          </w:tcPr>
          <w:p w:rsidR="00000000" w:rsidDel="00000000" w:rsidP="00000000" w:rsidRDefault="00000000" w:rsidRPr="00000000" w14:paraId="0000006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PC-10</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analyze of empirical data (political, economic and sociological research) using modern qualitative and quantitative methods and appropriate software</w:t>
            </w:r>
          </w:p>
        </w:tc>
        <w:tc>
          <w:tcPr>
            <w:shd w:fill="auto" w:val="clear"/>
            <w:tcMar>
              <w:top w:w="100.0" w:type="dxa"/>
              <w:left w:w="100.0" w:type="dxa"/>
              <w:bottom w:w="100.0" w:type="dxa"/>
              <w:right w:w="100.0" w:type="dxa"/>
            </w:tcMar>
          </w:tcPr>
          <w:p w:rsidR="00000000" w:rsidDel="00000000" w:rsidP="00000000" w:rsidRDefault="00000000" w:rsidRPr="00000000" w14:paraId="0000006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activity; Expert and analytical activity</w:t>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0" w:lineRule="auto"/>
        <w:ind w:left="1080" w:hanging="720"/>
        <w:jc w:val="both"/>
        <w:rPr>
          <w:rFonts w:ascii="Times New Roman" w:cs="Times New Roman" w:eastAsia="Times New Roman" w:hAnsi="Times New Roman"/>
          <w:b w:val="1"/>
          <w:color w:val="000000"/>
          <w:sz w:val="24"/>
          <w:szCs w:val="24"/>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4"/>
          <w:szCs w:val="24"/>
          <w:rtl w:val="0"/>
        </w:rPr>
        <w:t xml:space="preserve">THE STRUCTURE AND CONTENT OF THE PRACTICE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ind w:left="1080" w:firstLine="0"/>
        <w:jc w:val="both"/>
        <w:rPr>
          <w:rFonts w:ascii="Times New Roman" w:cs="Times New Roman" w:eastAsia="Times New Roman" w:hAnsi="Times New Roman"/>
          <w:b w:val="1"/>
          <w:sz w:val="24"/>
          <w:szCs w:val="24"/>
        </w:rPr>
      </w:pPr>
      <w:bookmarkStart w:colFirst="0" w:colLast="0" w:name="_heading=h.p84wopjujnzj" w:id="3"/>
      <w:bookmarkEnd w:id="3"/>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structure and content of the practice are reflected in the table below:</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09" w:firstLine="0"/>
        <w:jc w:val="righ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Table 2</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709" w:firstLine="0"/>
        <w:jc w:val="right"/>
        <w:rPr>
          <w:rFonts w:ascii="Times New Roman" w:cs="Times New Roman" w:eastAsia="Times New Roman" w:hAnsi="Times New Roman"/>
          <w:i w:val="1"/>
          <w:sz w:val="24"/>
          <w:szCs w:val="24"/>
        </w:rPr>
      </w:pPr>
      <w:r w:rsidDel="00000000" w:rsidR="00000000" w:rsidRPr="00000000">
        <w:rPr>
          <w:rtl w:val="0"/>
        </w:rPr>
      </w:r>
    </w:p>
    <w:tbl>
      <w:tblPr>
        <w:tblStyle w:val="Table4"/>
        <w:tblW w:w="9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0"/>
        <w:gridCol w:w="2520"/>
        <w:gridCol w:w="3840"/>
        <w:gridCol w:w="2370"/>
        <w:tblGridChange w:id="0">
          <w:tblGrid>
            <w:gridCol w:w="690"/>
            <w:gridCol w:w="2520"/>
            <w:gridCol w:w="3840"/>
            <w:gridCol w:w="2370"/>
          </w:tblGrid>
        </w:tblGridChange>
      </w:tblGrid>
      <w:tr>
        <w:trPr>
          <w:cantSplit w:val="0"/>
          <w:tblHeader w:val="0"/>
        </w:trPr>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п/п</w:t>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Types of student practical work</w:t>
            </w:r>
          </w:p>
        </w:tc>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Content of activity </w:t>
            </w:r>
          </w:p>
        </w:tc>
        <w:tc>
          <w:tcP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Code of formed competencies</w:t>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Research activity</w:t>
            </w:r>
          </w:p>
        </w:tc>
        <w:tc>
          <w:tcPr/>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collection and processing of quantitative and qualitative data for research;</w:t>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in seminars, scientific-theoretical and scientific-practical conferences, round tables, presentations of the results of scientific activities;</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preparation of scientific texts (articles, sections of monographs, reviews, etc.) for publication in scientific journals;</w:t>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compilation of bibliographic reviews, annotations, abstracts,</w:t>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explanatory notes, sections of scientific and analytical reports on the results of scientific, theoretical and empirical research</w:t>
            </w:r>
          </w:p>
        </w:tc>
        <w:tc>
          <w:tcPr/>
          <w:p w:rsidR="00000000" w:rsidDel="00000000" w:rsidP="00000000" w:rsidRDefault="00000000" w:rsidRPr="00000000" w14:paraId="00000081">
            <w:pPr>
              <w:widowControl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PC-6; GPC-2.POL; GPC-7.POL; PC-3; PC-10</w:t>
            </w:r>
            <w:r w:rsidDel="00000000" w:rsidR="00000000" w:rsidRPr="00000000">
              <w:rPr>
                <w:rtl w:val="0"/>
              </w:rPr>
            </w:r>
          </w:p>
        </w:tc>
      </w:tr>
      <w:tr>
        <w:trPr>
          <w:cantSplit w:val="0"/>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rganizational and administrative activities</w:t>
            </w:r>
          </w:p>
        </w:tc>
        <w:tc>
          <w:tcPr/>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in the development of proposed management decisions, development and justification of proposals for their improvement</w:t>
            </w:r>
          </w:p>
          <w:p w:rsidR="00000000" w:rsidDel="00000000" w:rsidP="00000000" w:rsidRDefault="00000000" w:rsidRPr="00000000" w14:paraId="00000085">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in management processes, including in preparation for negotiation activities</w:t>
            </w:r>
          </w:p>
        </w:tc>
        <w:tc>
          <w:tcPr/>
          <w:p w:rsidR="00000000" w:rsidDel="00000000" w:rsidP="00000000" w:rsidRDefault="00000000" w:rsidRPr="00000000" w14:paraId="00000086">
            <w:pPr>
              <w:widowControl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UC-6; GPC-9.POL; UC-4; GPC-2.POL; GPC-7.POL; PC-3; PC-9</w:t>
            </w:r>
            <w:r w:rsidDel="00000000" w:rsidR="00000000" w:rsidRPr="00000000">
              <w:rPr>
                <w:rtl w:val="0"/>
              </w:rPr>
            </w:r>
          </w:p>
        </w:tc>
      </w:tr>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xpert and analytical activity</w:t>
            </w:r>
          </w:p>
        </w:tc>
        <w:tc>
          <w:tcPr/>
          <w:p w:rsidR="00000000" w:rsidDel="00000000" w:rsidP="00000000" w:rsidRDefault="00000000" w:rsidRPr="00000000" w14:paraId="00000089">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systematization, verification and analysis of information on foreign policy processes for applied purposes;</w:t>
            </w:r>
          </w:p>
          <w:p w:rsidR="00000000" w:rsidDel="00000000" w:rsidP="00000000" w:rsidRDefault="00000000" w:rsidRPr="00000000" w14:paraId="0000008A">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in information and communication processes at various levels, in the organization and conduct of information campaigns;</w:t>
            </w:r>
          </w:p>
          <w:p w:rsidR="00000000" w:rsidDel="00000000" w:rsidP="00000000" w:rsidRDefault="00000000" w:rsidRPr="00000000" w14:paraId="0000008B">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in the writing of qualified opinions on issues of international relations, including for a wide audience of non-specialists;</w:t>
            </w:r>
          </w:p>
          <w:p w:rsidR="00000000" w:rsidDel="00000000" w:rsidP="00000000" w:rsidRDefault="00000000" w:rsidRPr="00000000" w14:paraId="0000008C">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in the preparation of expert opinions and the development of promising programs for promoting international development.</w:t>
            </w:r>
          </w:p>
        </w:tc>
        <w:tc>
          <w:tcPr/>
          <w:p w:rsidR="00000000" w:rsidDel="00000000" w:rsidP="00000000" w:rsidRDefault="00000000" w:rsidRPr="00000000" w14:paraId="0000008D">
            <w:pPr>
              <w:widowControl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UC-6; GPC-9.POL; PC-6; UC-4; GPC-2.POL; GPC-7.POL; PC-3; PC-9; PC-10</w:t>
            </w:r>
            <w:r w:rsidDel="00000000" w:rsidR="00000000" w:rsidRPr="00000000">
              <w:rPr>
                <w:rtl w:val="0"/>
              </w:rPr>
            </w:r>
          </w:p>
        </w:tc>
      </w:tr>
    </w:tbl>
    <w:p w:rsidR="00000000" w:rsidDel="00000000" w:rsidP="00000000" w:rsidRDefault="00000000" w:rsidRPr="00000000" w14:paraId="0000008E">
      <w:pPr>
        <w:tabs>
          <w:tab w:val="left" w:leader="none" w:pos="-360"/>
        </w:tabs>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tabs>
          <w:tab w:val="left" w:leader="none"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practice is carried out in the 2d year of the master’s program in the 3d module, the exact dates are set each year by the RUE. The duration of the practice according to the curriculum of the program “Comparative Politics of Eurasia” is 6 calendar weeks of 5 business days. By agreement with the dean of the faculty, a student can practice at other times during the school year in his spare time from classroom studies.</w:t>
      </w:r>
    </w:p>
    <w:p w:rsidR="00000000" w:rsidDel="00000000" w:rsidP="00000000" w:rsidRDefault="00000000" w:rsidRPr="00000000" w14:paraId="00000090">
      <w:pPr>
        <w:tabs>
          <w:tab w:val="left" w:leader="none"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practice is conducted in the specialized structural divisions of the University, including research divisions and departments, including the faculty of world economy and world politics, conducting research activities, as well as in relevant state, municipal, public, commercial and non-profit organizations, institutions, enterprises (hereinafter - specialized organizations).</w:t>
      </w:r>
    </w:p>
    <w:p w:rsidR="00000000" w:rsidDel="00000000" w:rsidP="00000000" w:rsidRDefault="00000000" w:rsidRPr="00000000" w14:paraId="00000091">
      <w:pPr>
        <w:tabs>
          <w:tab w:val="left" w:leader="none"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conducting historical, political, economic, and other studies, mainly in the field of political science studies, or studies similar in structure and subject, or conducting practical activities with foreign partners, are considered to be relevant. </w:t>
      </w:r>
    </w:p>
    <w:p w:rsidR="00000000" w:rsidDel="00000000" w:rsidP="00000000" w:rsidRDefault="00000000" w:rsidRPr="00000000" w14:paraId="00000092">
      <w:pPr>
        <w:tabs>
          <w:tab w:val="left" w:leader="none"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place of practice may be:</w:t>
      </w:r>
    </w:p>
    <w:p w:rsidR="00000000" w:rsidDel="00000000" w:rsidP="00000000" w:rsidRDefault="00000000" w:rsidRPr="00000000" w14:paraId="00000093">
      <w:pPr>
        <w:tabs>
          <w:tab w:val="left" w:leader="none"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specialized government and non-government institutions involved in economic, political, historical and cultural studies (specialized institutes and units of the Russian Academy of Sciences, the Russian International Affairs Council, the Ministry of Foreign Affairs, the Ministry of Economic Development of the Russian Federation and others, including the research departments of the Higher School of Economics);</w:t>
      </w:r>
    </w:p>
    <w:p w:rsidR="00000000" w:rsidDel="00000000" w:rsidP="00000000" w:rsidRDefault="00000000" w:rsidRPr="00000000" w14:paraId="00000094">
      <w:pPr>
        <w:tabs>
          <w:tab w:val="left" w:leader="none"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large private firms, as well as branches of foreign firms specializing in interaction with the Eurasian region;</w:t>
      </w:r>
    </w:p>
    <w:p w:rsidR="00000000" w:rsidDel="00000000" w:rsidP="00000000" w:rsidRDefault="00000000" w:rsidRPr="00000000" w14:paraId="00000095">
      <w:pPr>
        <w:tabs>
          <w:tab w:val="left" w:leader="none"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non-specialized firms and institutions having departments for the study of international relations and conducting specific studies, as well as conducting practical activities with Eurasian partners.</w:t>
      </w:r>
    </w:p>
    <w:p w:rsidR="00000000" w:rsidDel="00000000" w:rsidP="00000000" w:rsidRDefault="00000000" w:rsidRPr="00000000" w14:paraId="00000096">
      <w:pPr>
        <w:tabs>
          <w:tab w:val="left" w:leader="none"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independently search for places of practice, coordinating the place of practice with the HSE Internship Supervisor. In this case, students submit to the faculty a letter from the organization (enterprise, institution) on the provision of a place to practice, indicating the duration of the training and the practice supervisor from the organization.</w:t>
      </w:r>
    </w:p>
    <w:p w:rsidR="00000000" w:rsidDel="00000000" w:rsidP="00000000" w:rsidRDefault="00000000" w:rsidRPr="00000000" w14:paraId="00000097">
      <w:pPr>
        <w:tabs>
          <w:tab w:val="left" w:leader="none"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content of industrial practice is determined by the specifics of the institution in which practice is making, therefore, a mandatory requirement for institutions is the correspondence of students' work to their education in the field of “Political Science”. In the absence of confirmation of the place of practice by the HSE Internship Supervisor, the latter has the right not to count this practice.</w:t>
      </w:r>
    </w:p>
    <w:p w:rsidR="00000000" w:rsidDel="00000000" w:rsidP="00000000" w:rsidRDefault="00000000" w:rsidRPr="00000000" w14:paraId="00000098">
      <w:pPr>
        <w:tabs>
          <w:tab w:val="left" w:leader="none"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length of the student’s working day in internships at enterprises, institutions, organizations is not more than 35 hours per week for students aged 16 to 18 years (Article 92 of the Labor Code of the Russian Federation (hereinafter referred to as the Labor Code of the Russian Federation), from 18 years old and older, no more than 40 hours a week (Article 91 of the Labor Code of the Russian Federation). For students aged 15 to 16 years, the length of a working day during internships at enterprises, institutions, organizations is no more than 24 hours a week (Article 91 of the Labor Code of the Russian Federation). From the moment of enrollment of students in the period practice as interns for jobs they are subject to the rules of labor protection and the internal rules in force at the enterprises, institutions and organizations.</w:t>
      </w:r>
    </w:p>
    <w:p w:rsidR="00000000" w:rsidDel="00000000" w:rsidP="00000000" w:rsidRDefault="00000000" w:rsidRPr="00000000" w14:paraId="00000099">
      <w:pPr>
        <w:tabs>
          <w:tab w:val="left" w:leader="none" w:pos="-360"/>
        </w:tabs>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ind w:left="1080" w:hanging="720"/>
        <w:rPr>
          <w:rFonts w:ascii="Times New Roman" w:cs="Times New Roman" w:eastAsia="Times New Roman" w:hAnsi="Times New Roman"/>
          <w:b w:val="1"/>
          <w:color w:val="000000"/>
          <w:sz w:val="24"/>
          <w:szCs w:val="24"/>
        </w:rPr>
      </w:pPr>
      <w:bookmarkStart w:colFirst="0" w:colLast="0" w:name="_heading=h.3znysh7" w:id="4"/>
      <w:bookmarkEnd w:id="4"/>
      <w:r w:rsidDel="00000000" w:rsidR="00000000" w:rsidRPr="00000000">
        <w:rPr>
          <w:rFonts w:ascii="Times New Roman" w:cs="Times New Roman" w:eastAsia="Times New Roman" w:hAnsi="Times New Roman"/>
          <w:b w:val="1"/>
          <w:color w:val="000000"/>
          <w:sz w:val="24"/>
          <w:szCs w:val="24"/>
          <w:rtl w:val="0"/>
        </w:rPr>
        <w:t xml:space="preserve">INTERNSHIP REPORT FORMS</w:t>
      </w:r>
    </w:p>
    <w:p w:rsidR="00000000" w:rsidDel="00000000" w:rsidP="00000000" w:rsidRDefault="00000000" w:rsidRPr="00000000" w14:paraId="0000009B">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results of the practice, the student is provided with a set of documents, which includes:</w:t>
      </w:r>
    </w:p>
    <w:p w:rsidR="00000000" w:rsidDel="00000000" w:rsidP="00000000" w:rsidRDefault="00000000" w:rsidRPr="00000000" w14:paraId="0000009C">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Practice report</w:t>
      </w:r>
      <w:r w:rsidDel="00000000" w:rsidR="00000000" w:rsidRPr="00000000">
        <w:rPr>
          <w:rFonts w:ascii="Times New Roman" w:cs="Times New Roman" w:eastAsia="Times New Roman" w:hAnsi="Times New Roman"/>
          <w:sz w:val="24"/>
          <w:szCs w:val="24"/>
          <w:rtl w:val="0"/>
        </w:rPr>
        <w:t xml:space="preserve"> - a student’s document reflecting the work performed by student during the practice, the skills and abilities acquired by student, and the generated competencies. The practice report must necessarily reflect the fulfillment of the goal of the chosen form of practice:</w:t>
      </w:r>
    </w:p>
    <w:p w:rsidR="00000000" w:rsidDel="00000000" w:rsidP="00000000" w:rsidRDefault="00000000" w:rsidRPr="00000000" w14:paraId="0000009E">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either the contribution of the results of the practice to the final qualification work (undergraduate practice);</w:t>
      </w:r>
    </w:p>
    <w:p w:rsidR="00000000" w:rsidDel="00000000" w:rsidP="00000000" w:rsidRDefault="00000000" w:rsidRPr="00000000" w14:paraId="0000009F">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either the results of research activities outside the framework of the final qualification work (in any form - a database / review / translation / article, etc.) (research practice);</w:t>
      </w:r>
    </w:p>
    <w:p w:rsidR="00000000" w:rsidDel="00000000" w:rsidP="00000000" w:rsidRDefault="00000000" w:rsidRPr="00000000" w14:paraId="000000A0">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either professional competencies (at least three) are given that were practiced and applied during practice, together with examples and results of activities (practice in applying professional skills and professional experience).</w:t>
      </w:r>
    </w:p>
    <w:p w:rsidR="00000000" w:rsidDel="00000000" w:rsidP="00000000" w:rsidRDefault="00000000" w:rsidRPr="00000000" w14:paraId="000000A1">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title page of the practice report, the supervisor from the enterprise/organization gives an assessment for the practice (in any format and scale). Also on the cover page of the report on practice, the HSE Internship Supervisor gives an assessment for the practice on a 10-point scale. An exemplary form is presented in Appendix 1;</w:t>
      </w:r>
    </w:p>
    <w:p w:rsidR="00000000" w:rsidDel="00000000" w:rsidP="00000000" w:rsidRDefault="00000000" w:rsidRPr="00000000" w14:paraId="000000A2">
      <w:pPr>
        <w:tabs>
          <w:tab w:val="left" w:leader="none" w:pos="720"/>
        </w:tabs>
        <w:spacing w:after="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Individual task for internship.</w:t>
      </w:r>
      <w:r w:rsidDel="00000000" w:rsidR="00000000" w:rsidRPr="00000000">
        <w:rPr>
          <w:rFonts w:ascii="Times New Roman" w:cs="Times New Roman" w:eastAsia="Times New Roman" w:hAnsi="Times New Roman"/>
          <w:sz w:val="24"/>
          <w:szCs w:val="24"/>
          <w:rtl w:val="0"/>
        </w:rPr>
        <w:t xml:space="preserve"> A standard form where the columns are filled in according to the practice program. It is issued by the practice teacher from the HSE, signed by the student, as well as by both leaders of the practice from the HSE and the organization. Stamp is optional. (Appendix 2)</w:t>
      </w:r>
    </w:p>
    <w:p w:rsidR="00000000" w:rsidDel="00000000" w:rsidP="00000000" w:rsidRDefault="00000000" w:rsidRPr="00000000" w14:paraId="000000A4">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3. Internship schedule.</w:t>
      </w:r>
      <w:r w:rsidDel="00000000" w:rsidR="00000000" w:rsidRPr="00000000">
        <w:rPr>
          <w:rFonts w:ascii="Times New Roman" w:cs="Times New Roman" w:eastAsia="Times New Roman" w:hAnsi="Times New Roman"/>
          <w:sz w:val="24"/>
          <w:szCs w:val="24"/>
          <w:rtl w:val="0"/>
        </w:rPr>
        <w:t xml:space="preserve"> The standard form is filled out by the student: it briefly indicates what types of work / research / excursions / training were carried out on which day. All days of practice should be affected (if the types of work are the same, then dates can be set by period, for example: 18-24.06 - “compiling a list of partners of the organization”, etc.). It is issued by the practice teacher from the HSE, signed by the student, as well as by both leaders of the practice from the HSE and the organization. Printing is optional. (Appendix 3)</w:t>
      </w:r>
    </w:p>
    <w:p w:rsidR="00000000" w:rsidDel="00000000" w:rsidP="00000000" w:rsidRDefault="00000000" w:rsidRPr="00000000" w14:paraId="000000A6">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Practice diary.</w:t>
      </w:r>
      <w:r w:rsidDel="00000000" w:rsidR="00000000" w:rsidRPr="00000000">
        <w:rPr>
          <w:rFonts w:ascii="Times New Roman" w:cs="Times New Roman" w:eastAsia="Times New Roman" w:hAnsi="Times New Roman"/>
          <w:sz w:val="24"/>
          <w:szCs w:val="24"/>
          <w:rtl w:val="0"/>
        </w:rPr>
        <w:t xml:space="preserve"> Filled out by the student in the form (Appendix 4). Must have 3 main parts:</w:t>
      </w:r>
    </w:p>
    <w:p w:rsidR="00000000" w:rsidDel="00000000" w:rsidP="00000000" w:rsidRDefault="00000000" w:rsidRPr="00000000" w14:paraId="000000A8">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Basic information about the organization, including name and position of practice leader.</w:t>
      </w:r>
    </w:p>
    <w:p w:rsidR="00000000" w:rsidDel="00000000" w:rsidP="00000000" w:rsidRDefault="00000000" w:rsidRPr="00000000" w14:paraId="000000A9">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Actually diary entries - every day separately, what student was making on a given day. For each day there is a column where the supervisor from the organization signs, assuring the correctness of the information.</w:t>
      </w:r>
    </w:p>
    <w:p w:rsidR="00000000" w:rsidDel="00000000" w:rsidP="00000000" w:rsidRDefault="00000000" w:rsidRPr="00000000" w14:paraId="000000AA">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Review from the supervisor from the organization (with signature and stamp - required). Review can be made both in the form of the HSE, or on the letterhead of the organization (Appendix 5).</w:t>
      </w:r>
    </w:p>
    <w:p w:rsidR="00000000" w:rsidDel="00000000" w:rsidP="00000000" w:rsidRDefault="00000000" w:rsidRPr="00000000" w14:paraId="000000AB">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tabs>
          <w:tab w:val="left" w:leader="none"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 Confirmation of the passing of the safety induction course</w:t>
      </w:r>
      <w:r w:rsidDel="00000000" w:rsidR="00000000" w:rsidRPr="00000000">
        <w:rPr>
          <w:rFonts w:ascii="Times New Roman" w:cs="Times New Roman" w:eastAsia="Times New Roman" w:hAnsi="Times New Roman"/>
          <w:sz w:val="24"/>
          <w:szCs w:val="24"/>
          <w:rtl w:val="0"/>
        </w:rPr>
        <w:t xml:space="preserve"> - a document confirming that the student has been instructed at the place of practice (Appendix 6).</w:t>
      </w:r>
    </w:p>
    <w:p w:rsidR="00000000" w:rsidDel="00000000" w:rsidP="00000000" w:rsidRDefault="00000000" w:rsidRPr="00000000" w14:paraId="000000AD">
      <w:pPr>
        <w:tabs>
          <w:tab w:val="left" w:leader="none" w:pos="720"/>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pacing w:after="0" w:line="240" w:lineRule="auto"/>
        <w:ind w:left="1080" w:hanging="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ONGOING ASSESMENT AND INTERIM INTERNSHIP ASSESMENT</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left="108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0">
      <w:pPr>
        <w:numPr>
          <w:ilvl w:val="0"/>
          <w:numId w:val="9"/>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ONGOING ASSESMENT</w:t>
      </w:r>
    </w:p>
    <w:p w:rsidR="00000000" w:rsidDel="00000000" w:rsidP="00000000" w:rsidRDefault="00000000" w:rsidRPr="00000000" w14:paraId="000000B1">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ongoing assessment provides an assessment of the practical training of students and is carried out in discrete time intervals by the supervisor of practice from the HSE in the following forms:</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monitoring compliance with the practice schedule;</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monitoring the implementation of individual tasks.</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questions for monitoring in practice</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Goals, objectives, organizational structure of the organization (structural unit of the HSE) - places of practice</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main regulatory documents of the organization (structural unit of the HSE)</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Priorities in the activities of the organization, mission, target groups of consumers, place and role of the organization - places of practice in the industry, economy of the region</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Functions of the structural unit of the organization - places of practice</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Ethical standards of the organization (structural unit of the HSE) and its employees in the respective positions</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Organization working hours (structural unit of HSE)</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Compliance with the functions and tasks that the student performs in the course of practice, job descriptions of employees of the structural unit of the organization</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Relevance of the content of tasks received at the workplace to an individual task for practice</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Examples of independently found solutions to problems at the workplace</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Areas of research, analytical, consulting activities of the organization (structural unit of the Higher School of Economics) (for research or undergraduate practices)</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Collected data, materials for the implementation in the MA thesis (for undergraduate practice)</w:t>
      </w:r>
    </w:p>
    <w:p w:rsidR="00000000" w:rsidDel="00000000" w:rsidP="00000000" w:rsidRDefault="00000000" w:rsidRPr="00000000" w14:paraId="000000C1">
      <w:pPr>
        <w:numPr>
          <w:ilvl w:val="0"/>
          <w:numId w:val="9"/>
        </w:numPr>
        <w:ind w:left="720" w:hanging="360"/>
        <w:rPr>
          <w:rFonts w:ascii="Times New Roman" w:cs="Times New Roman" w:eastAsia="Times New Roman" w:hAnsi="Times New Roman"/>
          <w:b w:val="1"/>
          <w:sz w:val="24"/>
          <w:szCs w:val="24"/>
        </w:rPr>
      </w:pPr>
      <w:bookmarkStart w:colFirst="0" w:colLast="0" w:name="_heading=h.2et92p0" w:id="5"/>
      <w:bookmarkEnd w:id="5"/>
      <w:r w:rsidDel="00000000" w:rsidR="00000000" w:rsidRPr="00000000">
        <w:rPr>
          <w:rFonts w:ascii="Times New Roman" w:cs="Times New Roman" w:eastAsia="Times New Roman" w:hAnsi="Times New Roman"/>
          <w:b w:val="1"/>
          <w:sz w:val="24"/>
          <w:szCs w:val="24"/>
          <w:rtl w:val="0"/>
        </w:rPr>
        <w:t xml:space="preserve">INTERIM INTERNSHIP ASSESMENT</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Interim assessment of the work fulfilled during internship is carried out in the form of an assessment of the report prepared by the student during the internship. Within 14 days from the</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end of internship, the student is obliged to submit to the supervisor of the internship a printed</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version of the report on the accomplishment of internship. Based on the results of the report, Internship Supervisor from HSE puts a mark on the title pages of the practice report on a 10-point scale adopted by the Higher School of Economics.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resulting grade is set in the statement.</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bookmarkStart w:colFirst="0" w:colLast="0" w:name="_heading=h.tyjcwt" w:id="6"/>
      <w:bookmarkEnd w:id="6"/>
      <w:r w:rsidDel="00000000" w:rsidR="00000000" w:rsidRPr="00000000">
        <w:rPr>
          <w:rFonts w:ascii="Times New Roman" w:cs="Times New Roman" w:eastAsia="Times New Roman" w:hAnsi="Times New Roman"/>
          <w:b w:val="1"/>
          <w:sz w:val="24"/>
          <w:szCs w:val="24"/>
          <w:rtl w:val="0"/>
        </w:rPr>
        <w:t xml:space="preserve">Criteria and grading scale for interim internship assessment</w:t>
      </w:r>
      <w:r w:rsidDel="00000000" w:rsidR="00000000" w:rsidRPr="00000000">
        <w:rPr>
          <w:rtl w:val="0"/>
        </w:rPr>
      </w:r>
    </w:p>
    <w:p w:rsidR="00000000" w:rsidDel="00000000" w:rsidP="00000000" w:rsidRDefault="00000000" w:rsidRPr="00000000" w14:paraId="000000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public defense, the commission (it is possible that commission consists of only the Internship Supervisor from HSE) evaluates the results of the practice on the following approximate scale:</w:t>
      </w:r>
    </w:p>
    <w:p w:rsidR="00000000" w:rsidDel="00000000" w:rsidP="00000000" w:rsidRDefault="00000000" w:rsidRPr="00000000" w14:paraId="000000CA">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C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 on a 10-point scale</w:t>
            </w:r>
          </w:p>
          <w:p w:rsidR="00000000" w:rsidDel="00000000" w:rsidP="00000000" w:rsidRDefault="00000000" w:rsidRPr="00000000" w14:paraId="000000CC">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content of the score</w:t>
            </w:r>
          </w:p>
        </w:tc>
      </w:tr>
      <w:tr>
        <w:trPr>
          <w:cantSplit w:val="0"/>
          <w:tblHeader w:val="0"/>
        </w:trPr>
        <w:tc>
          <w:tcPr/>
          <w:p w:rsidR="00000000" w:rsidDel="00000000" w:rsidP="00000000" w:rsidRDefault="00000000" w:rsidRPr="00000000" w14:paraId="000000C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Brilliant</w:t>
            </w:r>
          </w:p>
          <w:p w:rsidR="00000000" w:rsidDel="00000000" w:rsidP="00000000" w:rsidRDefault="00000000" w:rsidRPr="00000000" w14:paraId="000000C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Excellent</w:t>
            </w:r>
          </w:p>
          <w:p w:rsidR="00000000" w:rsidDel="00000000" w:rsidP="00000000" w:rsidRDefault="00000000" w:rsidRPr="00000000" w14:paraId="000000D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Almost excellent</w:t>
            </w:r>
          </w:p>
        </w:tc>
        <w:tc>
          <w:tcPr/>
          <w:p w:rsidR="00000000" w:rsidDel="00000000" w:rsidP="00000000" w:rsidRDefault="00000000" w:rsidRPr="00000000" w14:paraId="000000D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the complete set of documents which are signed and certified properly. The purpose of the practice was fully or completely fulfilled: either a full-fledged product of research activity was created outside the framework of the course work (a database was created, a scientific article, scientific journalistic or analytical articles, translated materials, etc. were published or prepared for publication); or three or more professional competencies have been fully developed and put into practice (numerous examples and results of activities are presented with comments by representatives of the organization, which are evaluated expertly). The published (or ready for publication) performance results are authorized (preferably with affiliation with the Higher School of Economics). There are no comments from supervisor from the enterprise or organization.</w:t>
            </w:r>
          </w:p>
        </w:tc>
      </w:tr>
      <w:tr>
        <w:trPr>
          <w:cantSplit w:val="0"/>
          <w:tblHeader w:val="0"/>
        </w:trPr>
        <w:tc>
          <w:tcPr/>
          <w:p w:rsidR="00000000" w:rsidDel="00000000" w:rsidP="00000000" w:rsidRDefault="00000000" w:rsidRPr="00000000" w14:paraId="000000D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Very good</w:t>
            </w:r>
          </w:p>
          <w:p w:rsidR="00000000" w:rsidDel="00000000" w:rsidP="00000000" w:rsidRDefault="00000000" w:rsidRPr="00000000" w14:paraId="000000D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Good</w:t>
            </w:r>
          </w:p>
        </w:tc>
        <w:tc>
          <w:tcPr/>
          <w:p w:rsidR="00000000" w:rsidDel="00000000" w:rsidP="00000000" w:rsidRDefault="00000000" w:rsidRPr="00000000" w14:paraId="000000D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set of documents is complete, but some documents are not signed or are not properly certified. The goal of the practice was almost completely fulfilled: either an acceptable product of research activity was created outside the framework of the course work (a partial database was created, assistance was provided in preparing for the publication of a scientific article, scientific journalistic or analytical articles, translated materials, etc.); or three or less professional competencies have been partially worked out and put into practice (some examples and results of activities are briefly presented without comments from the organization’s representatives, which are evaluated expertly). Published (or ready for publication) results are not authorized. Minor comments from supervisor from the enterprise or organization.</w:t>
            </w:r>
          </w:p>
        </w:tc>
      </w:tr>
      <w:tr>
        <w:trPr>
          <w:cantSplit w:val="0"/>
          <w:tblHeader w:val="0"/>
        </w:trPr>
        <w:tc>
          <w:tcPr/>
          <w:p w:rsidR="00000000" w:rsidDel="00000000" w:rsidP="00000000" w:rsidRDefault="00000000" w:rsidRPr="00000000" w14:paraId="000000D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Very satisfactory</w:t>
            </w:r>
          </w:p>
          <w:p w:rsidR="00000000" w:rsidDel="00000000" w:rsidP="00000000" w:rsidRDefault="00000000" w:rsidRPr="00000000" w14:paraId="000000D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Satisfactory</w:t>
            </w:r>
          </w:p>
        </w:tc>
        <w:tc>
          <w:tcPr/>
          <w:p w:rsidR="00000000" w:rsidDel="00000000" w:rsidP="00000000" w:rsidRDefault="00000000" w:rsidRPr="00000000" w14:paraId="000000D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set of documents is complete, but some documents are not signed or are not properly certified. The purpose of the practice was partially fulfilled: either a certain product of research activity was created outside the framework of the course work (a partial database was collectively started to be created, minimal assistance was provided in preparing for publication of a scientific article, scientific journalistic or analytical articles, translated materials, etc.); or three or less professional competencies are not sufficiently developed and applied in practice (some examples and results of activities are briefly presented without comments from the organization’s representatives, which are evaluated in an expert way). The results of the activity are not published. Comments from from supervisor from the enterprise or organization.</w:t>
            </w:r>
          </w:p>
        </w:tc>
      </w:tr>
      <w:tr>
        <w:trPr>
          <w:cantSplit w:val="0"/>
          <w:tblHeader w:val="0"/>
        </w:trPr>
        <w:tc>
          <w:tcPr/>
          <w:p w:rsidR="00000000" w:rsidDel="00000000" w:rsidP="00000000" w:rsidRDefault="00000000" w:rsidRPr="00000000" w14:paraId="000000D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Bad</w:t>
            </w:r>
          </w:p>
          <w:p w:rsidR="00000000" w:rsidDel="00000000" w:rsidP="00000000" w:rsidRDefault="00000000" w:rsidRPr="00000000" w14:paraId="000000D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Very bad</w:t>
            </w:r>
          </w:p>
          <w:p w:rsidR="00000000" w:rsidDel="00000000" w:rsidP="00000000" w:rsidRDefault="00000000" w:rsidRPr="00000000" w14:paraId="000000D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Very unsatisfactory</w:t>
            </w:r>
          </w:p>
        </w:tc>
        <w:tc>
          <w:tcPr/>
          <w:p w:rsidR="00000000" w:rsidDel="00000000" w:rsidP="00000000" w:rsidRDefault="00000000" w:rsidRPr="00000000" w14:paraId="000000D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set of documents is incomplete. The purpose of the practice has not been partially fulfilled: either the product of the research activity created outside the framework of the term paper is of dubious quality (or its authorship is doubtful); either professional competencies are not developed or poorly applied in practice (there are no examples and results of activity). Serious comments from supervisor from the enterprise or organization.</w:t>
            </w:r>
          </w:p>
        </w:tc>
      </w:tr>
    </w:tbl>
    <w:p w:rsidR="00000000" w:rsidDel="00000000" w:rsidP="00000000" w:rsidRDefault="00000000" w:rsidRPr="00000000" w14:paraId="000000DC">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mark is based on the following formula: </w:t>
      </w:r>
    </w:p>
    <w:p w:rsidR="00000000" w:rsidDel="00000000" w:rsidP="00000000" w:rsidRDefault="00000000" w:rsidRPr="00000000" w14:paraId="000000D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32"/>
          <w:szCs w:val="32"/>
          <w:vertAlign w:val="subscript"/>
          <w:rtl w:val="0"/>
        </w:rPr>
        <w:t xml:space="preserve">final</w:t>
      </w:r>
      <w:r w:rsidDel="00000000" w:rsidR="00000000" w:rsidRPr="00000000">
        <w:rPr>
          <w:rFonts w:ascii="Times New Roman" w:cs="Times New Roman" w:eastAsia="Times New Roman" w:hAnsi="Times New Roman"/>
          <w:sz w:val="24"/>
          <w:szCs w:val="24"/>
          <w:rtl w:val="0"/>
        </w:rPr>
        <w:t xml:space="preserve"> = M</w:t>
      </w:r>
      <w:r w:rsidDel="00000000" w:rsidR="00000000" w:rsidRPr="00000000">
        <w:rPr>
          <w:rFonts w:ascii="Times New Roman" w:cs="Times New Roman" w:eastAsia="Times New Roman" w:hAnsi="Times New Roman"/>
          <w:sz w:val="32"/>
          <w:szCs w:val="32"/>
          <w:vertAlign w:val="subscript"/>
          <w:rtl w:val="0"/>
        </w:rPr>
        <w:t xml:space="preserve">report</w:t>
      </w:r>
      <w:r w:rsidDel="00000000" w:rsidR="00000000" w:rsidRPr="00000000">
        <w:rPr>
          <w:rFonts w:ascii="Times New Roman" w:cs="Times New Roman" w:eastAsia="Times New Roman" w:hAnsi="Times New Roman"/>
          <w:sz w:val="24"/>
          <w:szCs w:val="24"/>
          <w:rtl w:val="0"/>
        </w:rPr>
        <w:t xml:space="preserve"> + M</w:t>
      </w:r>
      <w:r w:rsidDel="00000000" w:rsidR="00000000" w:rsidRPr="00000000">
        <w:rPr>
          <w:rFonts w:ascii="Times New Roman" w:cs="Times New Roman" w:eastAsia="Times New Roman" w:hAnsi="Times New Roman"/>
          <w:sz w:val="32"/>
          <w:szCs w:val="32"/>
          <w:vertAlign w:val="subscript"/>
          <w:rtl w:val="0"/>
        </w:rPr>
        <w:t xml:space="preserve">recommendation</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32"/>
          <w:szCs w:val="32"/>
          <w:vertAlign w:val="subscript"/>
          <w:rtl w:val="0"/>
        </w:rPr>
        <w:t xml:space="preserve">report</w:t>
      </w:r>
      <w:r w:rsidDel="00000000" w:rsidR="00000000" w:rsidRPr="00000000">
        <w:rPr>
          <w:rFonts w:ascii="Times New Roman" w:cs="Times New Roman" w:eastAsia="Times New Roman" w:hAnsi="Times New Roman"/>
          <w:sz w:val="24"/>
          <w:szCs w:val="24"/>
          <w:rtl w:val="0"/>
        </w:rPr>
        <w:t xml:space="preserve"> – Mark for the report submitted by a student (mark on the front page of the report); M</w:t>
      </w:r>
      <w:r w:rsidDel="00000000" w:rsidR="00000000" w:rsidRPr="00000000">
        <w:rPr>
          <w:rFonts w:ascii="Times New Roman" w:cs="Times New Roman" w:eastAsia="Times New Roman" w:hAnsi="Times New Roman"/>
          <w:sz w:val="32"/>
          <w:szCs w:val="32"/>
          <w:vertAlign w:val="subscript"/>
          <w:rtl w:val="0"/>
        </w:rPr>
        <w:t xml:space="preserve">recommendation </w:t>
      </w:r>
      <w:r w:rsidDel="00000000" w:rsidR="00000000" w:rsidRPr="00000000">
        <w:rPr>
          <w:rFonts w:ascii="Times New Roman" w:cs="Times New Roman" w:eastAsia="Times New Roman" w:hAnsi="Times New Roman"/>
          <w:sz w:val="24"/>
          <w:szCs w:val="24"/>
          <w:rtl w:val="0"/>
        </w:rPr>
        <w:t xml:space="preserve">– General assessment of the student activities by the internship supervisor from the organisation (provided in the letter of recommendation); M</w:t>
      </w:r>
      <w:r w:rsidDel="00000000" w:rsidR="00000000" w:rsidRPr="00000000">
        <w:rPr>
          <w:rFonts w:ascii="Times New Roman" w:cs="Times New Roman" w:eastAsia="Times New Roman" w:hAnsi="Times New Roman"/>
          <w:sz w:val="32"/>
          <w:szCs w:val="32"/>
          <w:vertAlign w:val="subscript"/>
          <w:rtl w:val="0"/>
        </w:rPr>
        <w:t xml:space="preserve">final</w:t>
      </w:r>
      <w:sdt>
        <w:sdtPr>
          <w:tag w:val="goog_rdk_0"/>
        </w:sdtPr>
        <w:sdtContent>
          <w:r w:rsidDel="00000000" w:rsidR="00000000" w:rsidRPr="00000000">
            <w:rPr>
              <w:rFonts w:ascii="Gungsuh" w:cs="Gungsuh" w:eastAsia="Gungsuh" w:hAnsi="Gungsuh"/>
              <w:sz w:val="24"/>
              <w:szCs w:val="24"/>
              <w:rtl w:val="0"/>
            </w:rPr>
            <w:t xml:space="preserve"> – Final grade; arithmetical rounding is applied: (≥0,5 = 1).</w:t>
          </w:r>
        </w:sdtContent>
      </w:sdt>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Plagiarism and falsification of documents are rated at 0 points.</w:t>
      </w:r>
    </w:p>
    <w:p w:rsidR="00000000" w:rsidDel="00000000" w:rsidP="00000000" w:rsidRDefault="00000000" w:rsidRPr="00000000" w14:paraId="000000E1">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2">
      <w:pPr>
        <w:keepNext w:val="1"/>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Assessment tools for interim internship assessment</w:t>
      </w:r>
    </w:p>
    <w:p w:rsidR="00000000" w:rsidDel="00000000" w:rsidP="00000000" w:rsidRDefault="00000000" w:rsidRPr="00000000" w14:paraId="000000E3">
      <w:pPr>
        <w:keepNext w:val="1"/>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appraisal fund consists of individual practice assignments, templates for reporting documents, a response template from the place of practice.</w:t>
      </w:r>
    </w:p>
    <w:p w:rsidR="00000000" w:rsidDel="00000000" w:rsidP="00000000" w:rsidRDefault="00000000" w:rsidRPr="00000000" w14:paraId="000000E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ACADEMIC AND INFORMATION SUPPORT OF INTERNSHIP</w:t>
      </w:r>
    </w:p>
    <w:p w:rsidR="00000000" w:rsidDel="00000000" w:rsidP="00000000" w:rsidRDefault="00000000" w:rsidRPr="00000000" w14:paraId="000000E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The list of educational literature and resources of the Internet, necessary for internship</w:t>
      </w:r>
      <w:r w:rsidDel="00000000" w:rsidR="00000000" w:rsidRPr="00000000">
        <w:rPr>
          <w:rtl w:val="0"/>
        </w:rPr>
      </w:r>
    </w:p>
    <w:tbl>
      <w:tblPr>
        <w:tblStyle w:val="Table6"/>
        <w:tblW w:w="923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4"/>
        <w:gridCol w:w="8673"/>
        <w:tblGridChange w:id="0">
          <w:tblGrid>
            <w:gridCol w:w="564"/>
            <w:gridCol w:w="8673"/>
          </w:tblGrid>
        </w:tblGridChange>
      </w:tblGrid>
      <w:tr>
        <w:trPr>
          <w:cantSplit w:val="0"/>
          <w:tblHeader w:val="0"/>
        </w:trPr>
        <w:tc>
          <w:tcPr>
            <w:shd w:fill="auto" w:val="clear"/>
          </w:tcPr>
          <w:p w:rsidR="00000000" w:rsidDel="00000000" w:rsidP="00000000" w:rsidRDefault="00000000" w:rsidRPr="00000000" w14:paraId="000000E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shd w:fill="auto" w:val="clear"/>
          </w:tcPr>
          <w:p w:rsidR="00000000" w:rsidDel="00000000" w:rsidP="00000000" w:rsidRDefault="00000000" w:rsidRPr="00000000" w14:paraId="000000E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r>
      <w:tr>
        <w:trPr>
          <w:cantSplit w:val="0"/>
          <w:tblHeader w:val="0"/>
        </w:trPr>
        <w:tc>
          <w:tcPr>
            <w:gridSpan w:val="2"/>
            <w:shd w:fill="auto" w:val="clear"/>
          </w:tcPr>
          <w:p w:rsidR="00000000" w:rsidDel="00000000" w:rsidP="00000000" w:rsidRDefault="00000000" w:rsidRPr="00000000" w14:paraId="000000E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EDUCATIONAL LITERATURE</w:t>
            </w:r>
          </w:p>
        </w:tc>
      </w:tr>
      <w:tr>
        <w:trPr>
          <w:cantSplit w:val="0"/>
          <w:tblHeader w:val="0"/>
        </w:trPr>
        <w:tc>
          <w:tcPr>
            <w:shd w:fill="auto" w:val="clear"/>
          </w:tcPr>
          <w:p w:rsidR="00000000" w:rsidDel="00000000" w:rsidP="00000000" w:rsidRDefault="00000000" w:rsidRPr="00000000" w14:paraId="000000EC">
            <w:pPr>
              <w:jc w:val="both"/>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Rens Bod, Jaap Maat, Thijs Weststeijn. The Making of the Humanities: Volume III: The Modern Humanities. Amsterdam University Press, 2014. URL: </w:t>
            </w:r>
            <w:hyperlink r:id="rId8">
              <w:r w:rsidDel="00000000" w:rsidR="00000000" w:rsidRPr="00000000">
                <w:rPr>
                  <w:rFonts w:ascii="Times New Roman" w:cs="Times New Roman" w:eastAsia="Times New Roman" w:hAnsi="Times New Roman"/>
                  <w:color w:val="0563c1"/>
                  <w:sz w:val="24"/>
                  <w:szCs w:val="24"/>
                  <w:u w:val="single"/>
                  <w:rtl w:val="0"/>
                </w:rPr>
                <w:t xml:space="preserve">https://www.jstor.org/stable/j.ctt12877vs.30</w:t>
              </w:r>
            </w:hyperlink>
            <w:r w:rsidDel="00000000" w:rsidR="00000000" w:rsidRPr="00000000">
              <w:rPr>
                <w:rtl w:val="0"/>
              </w:rPr>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Kennett. Planning and Managing Scientific Research: A guide for the beginning researcher. ANU Press, 2014. URL: https://www.jstor.org/stable/j.ctt6wp816</w:t>
            </w:r>
          </w:p>
        </w:tc>
      </w:tr>
      <w:tr>
        <w:trPr>
          <w:cantSplit w:val="0"/>
          <w:tblHeader w:val="0"/>
        </w:trPr>
        <w:tc>
          <w:tcPr>
            <w:gridSpan w:val="2"/>
            <w:shd w:fill="auto" w:val="clear"/>
          </w:tcPr>
          <w:p w:rsidR="00000000" w:rsidDel="00000000" w:rsidP="00000000" w:rsidRDefault="00000000" w:rsidRPr="00000000" w14:paraId="000000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OPTIONAL LITERATURE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1">
            <w:pPr>
              <w:jc w:val="both"/>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F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Toncar, M. F., &amp; Cudmore, B. V. (2000). The Overseas Internship Experience. Journal</w:t>
            </w:r>
          </w:p>
          <w:p w:rsidR="00000000" w:rsidDel="00000000" w:rsidP="00000000" w:rsidRDefault="00000000" w:rsidRPr="00000000" w14:paraId="000000F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Marketing Education, 22(1), 54–63. https://doi.org/10.1177/0273475300221007</w:t>
            </w:r>
          </w:p>
        </w:tc>
      </w:tr>
      <w:tr>
        <w:trPr>
          <w:cantSplit w:val="0"/>
          <w:tblHeader w:val="0"/>
        </w:trPr>
        <w:tc>
          <w:tcPr>
            <w:gridSpan w:val="2"/>
            <w:shd w:fill="auto" w:val="clear"/>
          </w:tcPr>
          <w:p w:rsidR="00000000" w:rsidDel="00000000" w:rsidP="00000000" w:rsidRDefault="00000000" w:rsidRPr="00000000" w14:paraId="000000F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 RESOURCES</w:t>
            </w:r>
          </w:p>
        </w:tc>
      </w:tr>
      <w:tr>
        <w:trPr>
          <w:cantSplit w:val="0"/>
          <w:tblHeader w:val="0"/>
        </w:trPr>
        <w:tc>
          <w:tcPr>
            <w:shd w:fill="auto" w:val="clear"/>
          </w:tcPr>
          <w:p w:rsidR="00000000" w:rsidDel="00000000" w:rsidP="00000000" w:rsidRDefault="00000000" w:rsidRPr="00000000" w14:paraId="000000F6">
            <w:pPr>
              <w:jc w:val="both"/>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F7">
            <w:pPr>
              <w:numPr>
                <w:ilvl w:val="0"/>
                <w:numId w:val="2"/>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single collection of digital educational resources. http://school-collection.edu.ru/catalog/pupil/?subject=21</w:t>
            </w:r>
          </w:p>
          <w:p w:rsidR="00000000" w:rsidDel="00000000" w:rsidP="00000000" w:rsidRDefault="00000000" w:rsidRPr="00000000" w14:paraId="000000F8">
            <w:pPr>
              <w:numPr>
                <w:ilvl w:val="0"/>
                <w:numId w:val="2"/>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Ministry of education and science of the Russian Federation. http://mon.gov.ru/dok/akt/8267/</w:t>
            </w:r>
          </w:p>
          <w:p w:rsidR="00000000" w:rsidDel="00000000" w:rsidP="00000000" w:rsidRDefault="00000000" w:rsidRPr="00000000" w14:paraId="000000F9">
            <w:pPr>
              <w:numPr>
                <w:ilvl w:val="0"/>
                <w:numId w:val="2"/>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Portal “Information and communication technologies in education”. http://www.ict.edu.ru Russian education. Federal portal. http://www.edu.ru/</w:t>
            </w:r>
          </w:p>
          <w:p w:rsidR="00000000" w:rsidDel="00000000" w:rsidP="00000000" w:rsidRDefault="00000000" w:rsidRPr="00000000" w14:paraId="000000FA">
            <w:pPr>
              <w:numPr>
                <w:ilvl w:val="0"/>
                <w:numId w:val="2"/>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Society and social sciences: a selection of materials. http://posysaev1.narod.ru/index.htm</w:t>
            </w:r>
          </w:p>
          <w:p w:rsidR="00000000" w:rsidDel="00000000" w:rsidP="00000000" w:rsidRDefault="00000000" w:rsidRPr="00000000" w14:paraId="000000FB">
            <w:pPr>
              <w:numPr>
                <w:ilvl w:val="0"/>
                <w:numId w:val="2"/>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Russian general education portal. http://www.school.edu.ru/default.aspFederal Portal http://www.humanities.edu.ru/</w:t>
            </w:r>
          </w:p>
          <w:p w:rsidR="00000000" w:rsidDel="00000000" w:rsidP="00000000" w:rsidRDefault="00000000" w:rsidRPr="00000000" w14:paraId="000000FC">
            <w:pPr>
              <w:numPr>
                <w:ilvl w:val="0"/>
                <w:numId w:val="2"/>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Socionet: informational portal for social sciences  http://socionet.ru</w:t>
            </w:r>
          </w:p>
          <w:p w:rsidR="00000000" w:rsidDel="00000000" w:rsidP="00000000" w:rsidRDefault="00000000" w:rsidRPr="00000000" w14:paraId="000000FD">
            <w:pPr>
              <w:spacing w:after="80" w:lineRule="auto"/>
              <w:ind w:left="36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list of information technologies used in the practice, including a list of software and information help systems (if necessary)</w:t>
      </w:r>
    </w:p>
    <w:p w:rsidR="00000000" w:rsidDel="00000000" w:rsidP="00000000" w:rsidRDefault="00000000" w:rsidRPr="00000000" w14:paraId="0000010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process of internship, students can use information technology, including computer simulations, computer aided design and software development tools used in specialized organizations, Internet technologies, etc.</w:t>
      </w:r>
    </w:p>
    <w:p w:rsidR="00000000" w:rsidDel="00000000" w:rsidP="00000000" w:rsidRDefault="00000000" w:rsidRPr="00000000" w14:paraId="0000010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0" w:lineRule="auto"/>
        <w:jc w:val="both"/>
        <w:rPr>
          <w:rFonts w:ascii="Times New Roman" w:cs="Times New Roman" w:eastAsia="Times New Roman" w:hAnsi="Times New Roman"/>
          <w:b w:val="1"/>
          <w:sz w:val="24"/>
          <w:szCs w:val="24"/>
        </w:rPr>
      </w:pPr>
      <w:bookmarkStart w:colFirst="0" w:colLast="0" w:name="_heading=h.3dy6vkm" w:id="7"/>
      <w:bookmarkEnd w:id="7"/>
      <w:r w:rsidDel="00000000" w:rsidR="00000000" w:rsidRPr="00000000">
        <w:rPr>
          <w:rFonts w:ascii="Times New Roman" w:cs="Times New Roman" w:eastAsia="Times New Roman" w:hAnsi="Times New Roman"/>
          <w:b w:val="1"/>
          <w:sz w:val="24"/>
          <w:szCs w:val="24"/>
          <w:rtl w:val="0"/>
        </w:rPr>
        <w:t xml:space="preserve">VII. MATERIAL AND TECHNICAL SUPPORT OF INTERNSHIP</w:t>
      </w:r>
    </w:p>
    <w:p w:rsidR="00000000" w:rsidDel="00000000" w:rsidP="00000000" w:rsidRDefault="00000000" w:rsidRPr="00000000" w14:paraId="0000010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material and technical base necessary for conducting the practice is classrooms or other rooms equipped with a personal computer with access to the Internet information and telecommunication network, and the software necessary to complete the student’s individual assignment.</w:t>
      </w:r>
    </w:p>
    <w:p w:rsidR="00000000" w:rsidDel="00000000" w:rsidP="00000000" w:rsidRDefault="00000000" w:rsidRPr="00000000" w14:paraId="00000106">
      <w:pPr>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specified material and technical support must satisfy the current sanitary and fire safety standards, as well as the safety requirements for work.</w:t>
      </w:r>
    </w:p>
    <w:p w:rsidR="00000000" w:rsidDel="00000000" w:rsidP="00000000" w:rsidRDefault="00000000" w:rsidRPr="00000000" w14:paraId="00000107">
      <w:pPr>
        <w:spacing w:after="0" w:lineRule="auto"/>
        <w:ind w:firstLine="284"/>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ind w:left="375" w:hanging="375"/>
        <w:jc w:val="both"/>
        <w:rPr>
          <w:rFonts w:ascii="Times New Roman" w:cs="Times New Roman" w:eastAsia="Times New Roman" w:hAnsi="Times New Roman"/>
          <w:b w:val="1"/>
          <w:smallCaps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VIII. </w:t>
      </w:r>
      <w:r w:rsidDel="00000000" w:rsidR="00000000" w:rsidRPr="00000000">
        <w:rPr>
          <w:rFonts w:ascii="Times New Roman" w:cs="Times New Roman" w:eastAsia="Times New Roman" w:hAnsi="Times New Roman"/>
          <w:b w:val="1"/>
          <w:smallCaps w:val="1"/>
          <w:color w:val="000000"/>
          <w:sz w:val="24"/>
          <w:szCs w:val="24"/>
          <w:rtl w:val="0"/>
        </w:rPr>
        <w:t xml:space="preserve">SPECIAL CONDITIONS FOR ORGANIZATION OF LEARNING PROCESS FOR STUDENTS WITH SPECIAL NEEDS </w:t>
      </w:r>
    </w:p>
    <w:p w:rsidR="00000000" w:rsidDel="00000000" w:rsidP="00000000" w:rsidRDefault="00000000" w:rsidRPr="00000000" w14:paraId="00000109">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training of students with disabilities and disabled people is organized taking into account the characteristics of psychophysical development, individual capabilities and health status. If necessary, students from among persons with disabilities (at the request of the student) and for persons with disabilities also in accordance with an individual rehabilitation program for a disabled person may be offered the following options for the perception of educational information, taking into account their individual psychophysical characteristics, including using e-learning and remote technologies:</w:t>
      </w:r>
    </w:p>
    <w:p w:rsidR="00000000" w:rsidDel="00000000" w:rsidP="00000000" w:rsidRDefault="00000000" w:rsidRPr="00000000" w14:paraId="0000010B">
      <w:pPr>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persons with visual impairments: in printed form in an enlarged font; in the form of an electronic document; in the form of an audio file (translation of educational materials into audio format); in printed form in Braille; individual consultations with the involvement of a tiflosurd interpreter; individual assignments and consultations;</w:t>
      </w:r>
    </w:p>
    <w:p w:rsidR="00000000" w:rsidDel="00000000" w:rsidP="00000000" w:rsidRDefault="00000000" w:rsidRPr="00000000" w14:paraId="0000010C">
      <w:pPr>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persons with hearing impairments: in printed form; in the form of an electronic document; videos with subtitles; individual consultations with the involvement of a sign language interpreter; individual assignments and consultations;</w:t>
      </w:r>
    </w:p>
    <w:p w:rsidR="00000000" w:rsidDel="00000000" w:rsidP="00000000" w:rsidRDefault="00000000" w:rsidRPr="00000000" w14:paraId="0000010D">
      <w:pPr>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persons with disabilities of the musculoskeletal system: in printed form; in the form of an electronic document; in the form of an audio file; individual assignments and consultations.</w:t>
      </w:r>
    </w:p>
    <w:p w:rsidR="00000000" w:rsidDel="00000000" w:rsidP="00000000" w:rsidRDefault="00000000" w:rsidRPr="00000000" w14:paraId="0000010E">
      <w:pPr>
        <w:spacing w:after="0" w:lineRule="auto"/>
        <w:ind w:firstLine="284"/>
        <w:jc w:val="both"/>
        <w:rPr>
          <w:rFonts w:ascii="Times New Roman" w:cs="Times New Roman" w:eastAsia="Times New Roman" w:hAnsi="Times New Roman"/>
          <w:sz w:val="24"/>
          <w:szCs w:val="24"/>
        </w:rPr>
        <w:sectPr>
          <w:pgSz w:h="16838" w:w="11906" w:orient="portrait"/>
          <w:pgMar w:bottom="1134" w:top="1134" w:left="1701" w:right="850" w:header="708" w:footer="708"/>
          <w:pgNumType w:start="1"/>
        </w:sectPr>
      </w:pPr>
      <w:r w:rsidDel="00000000" w:rsidR="00000000" w:rsidRPr="00000000">
        <w:rPr>
          <w:rFonts w:ascii="Times New Roman" w:cs="Times New Roman" w:eastAsia="Times New Roman" w:hAnsi="Times New Roman"/>
          <w:sz w:val="24"/>
          <w:szCs w:val="24"/>
          <w:rtl w:val="0"/>
        </w:rPr>
        <w:t xml:space="preserve">For people with disabilities and people with disabilities, the choice of places for training should take into account the health status and accessibility requirements for these students.</w:t>
      </w:r>
    </w:p>
    <w:p w:rsidR="00000000" w:rsidDel="00000000" w:rsidP="00000000" w:rsidRDefault="00000000" w:rsidRPr="00000000" w14:paraId="0000010F">
      <w:pPr>
        <w:spacing w:after="0" w:lineRule="auto"/>
        <w:ind w:firstLine="709"/>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Appendix 1</w:t>
      </w:r>
    </w:p>
    <w:p w:rsidR="00000000" w:rsidDel="00000000" w:rsidP="00000000" w:rsidRDefault="00000000" w:rsidRPr="00000000" w14:paraId="00000110">
      <w:pPr>
        <w:spacing w:after="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Research University Higher School of Economics – Saint-Petersburg</w:t>
      </w:r>
    </w:p>
    <w:p w:rsidR="00000000" w:rsidDel="00000000" w:rsidP="00000000" w:rsidRDefault="00000000" w:rsidRPr="00000000" w14:paraId="0000011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Saint-Petersburg School of Social Sciences and Area Studies</w:t>
      </w:r>
    </w:p>
    <w:p w:rsidR="00000000" w:rsidDel="00000000" w:rsidP="00000000" w:rsidRDefault="00000000" w:rsidRPr="00000000" w14:paraId="00000114">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Program “Comparative Politics of Eurasia”</w:t>
      </w:r>
    </w:p>
    <w:p w:rsidR="00000000" w:rsidDel="00000000" w:rsidP="00000000" w:rsidRDefault="00000000" w:rsidRPr="00000000" w14:paraId="0000011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w:t>
      </w:r>
    </w:p>
    <w:p w:rsidR="00000000" w:rsidDel="00000000" w:rsidP="00000000" w:rsidRDefault="00000000" w:rsidRPr="00000000" w14:paraId="0000011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w:t>
      </w:r>
    </w:p>
    <w:p w:rsidR="00000000" w:rsidDel="00000000" w:rsidP="00000000" w:rsidRDefault="00000000" w:rsidRPr="00000000" w14:paraId="0000011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(type of practice)</w:t>
      </w:r>
      <w:r w:rsidDel="00000000" w:rsidR="00000000" w:rsidRPr="00000000">
        <w:rPr>
          <w:rtl w:val="0"/>
        </w:rPr>
      </w:r>
    </w:p>
    <w:p w:rsidR="00000000" w:rsidDel="00000000" w:rsidP="00000000" w:rsidRDefault="00000000" w:rsidRPr="00000000" w14:paraId="0000011D">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assignment was made by the student of ______group</w:t>
      </w:r>
    </w:p>
    <w:p w:rsidR="00000000" w:rsidDel="00000000" w:rsidP="00000000" w:rsidRDefault="00000000" w:rsidRPr="00000000" w14:paraId="00000120">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12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2">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w:t>
      </w:r>
    </w:p>
    <w:p w:rsidR="00000000" w:rsidDel="00000000" w:rsidP="00000000" w:rsidRDefault="00000000" w:rsidRPr="00000000" w14:paraId="00000123">
      <w:pPr>
        <w:spacing w:after="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(signature)</w:t>
      </w:r>
    </w:p>
    <w:p w:rsidR="00000000" w:rsidDel="00000000" w:rsidP="00000000" w:rsidRDefault="00000000" w:rsidRPr="00000000" w14:paraId="00000124">
      <w:pPr>
        <w:spacing w:after="0" w:lineRule="auto"/>
        <w:ind w:left="-426"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Checked by:</w:t>
      </w:r>
    </w:p>
    <w:p w:rsidR="00000000" w:rsidDel="00000000" w:rsidP="00000000" w:rsidRDefault="00000000" w:rsidRPr="00000000" w14:paraId="0000012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p w:rsidR="00000000" w:rsidDel="00000000" w:rsidP="00000000" w:rsidRDefault="00000000" w:rsidRPr="00000000" w14:paraId="00000127">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(Supervisor from Organization, name, position)     </w:t>
      </w:r>
    </w:p>
    <w:p w:rsidR="00000000" w:rsidDel="00000000" w:rsidP="00000000" w:rsidRDefault="00000000" w:rsidRPr="00000000" w14:paraId="00000128">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9">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             _________________________</w:t>
      </w:r>
    </w:p>
    <w:p w:rsidR="00000000" w:rsidDel="00000000" w:rsidP="00000000" w:rsidRDefault="00000000" w:rsidRPr="00000000" w14:paraId="0000012A">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(grade)                                       (signature)</w:t>
      </w:r>
    </w:p>
    <w:p w:rsidR="00000000" w:rsidDel="00000000" w:rsidP="00000000" w:rsidRDefault="00000000" w:rsidRPr="00000000" w14:paraId="0000012B">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_____________</w:t>
      </w:r>
    </w:p>
    <w:p w:rsidR="00000000" w:rsidDel="00000000" w:rsidP="00000000" w:rsidRDefault="00000000" w:rsidRPr="00000000" w14:paraId="0000012C">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Stamp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(date)</w:t>
      </w:r>
    </w:p>
    <w:p w:rsidR="00000000" w:rsidDel="00000000" w:rsidP="00000000" w:rsidRDefault="00000000" w:rsidRPr="00000000" w14:paraId="0000012D">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E">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______________________________________________________</w:t>
      </w:r>
    </w:p>
    <w:p w:rsidR="00000000" w:rsidDel="00000000" w:rsidP="00000000" w:rsidRDefault="00000000" w:rsidRPr="00000000" w14:paraId="0000012F">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(HSE Internship Supervisor, name, position)     </w:t>
      </w:r>
    </w:p>
    <w:p w:rsidR="00000000" w:rsidDel="00000000" w:rsidP="00000000" w:rsidRDefault="00000000" w:rsidRPr="00000000" w14:paraId="00000130">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          _________________________</w:t>
      </w:r>
    </w:p>
    <w:p w:rsidR="00000000" w:rsidDel="00000000" w:rsidP="00000000" w:rsidRDefault="00000000" w:rsidRPr="00000000" w14:paraId="00000131">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(grade)                               (signature)</w:t>
      </w:r>
    </w:p>
    <w:p w:rsidR="00000000" w:rsidDel="00000000" w:rsidP="00000000" w:rsidRDefault="00000000" w:rsidRPr="00000000" w14:paraId="00000132">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_____________</w:t>
      </w:r>
    </w:p>
    <w:p w:rsidR="00000000" w:rsidDel="00000000" w:rsidP="00000000" w:rsidRDefault="00000000" w:rsidRPr="00000000" w14:paraId="00000133">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(date)</w:t>
      </w:r>
    </w:p>
    <w:p w:rsidR="00000000" w:rsidDel="00000000" w:rsidP="00000000" w:rsidRDefault="00000000" w:rsidRPr="00000000" w14:paraId="0000013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spacing w:after="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6">
      <w:pPr>
        <w:widowControl w:val="0"/>
        <w:shd w:fill="ffffff" w:val="clear"/>
        <w:spacing w:after="0" w:lineRule="auto"/>
        <w:ind w:left="11" w:firstLine="47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Structure of report</w:t>
      </w:r>
    </w:p>
    <w:p w:rsidR="00000000" w:rsidDel="00000000" w:rsidP="00000000" w:rsidRDefault="00000000" w:rsidRPr="00000000" w14:paraId="00000137">
      <w:pPr>
        <w:widowControl w:val="0"/>
        <w:shd w:fill="ffffff" w:val="clear"/>
        <w:spacing w:after="0" w:lineRule="auto"/>
        <w:ind w:left="11" w:firstLine="47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widowControl w:val="0"/>
        <w:shd w:fill="ffffff" w:val="clear"/>
        <w:tabs>
          <w:tab w:val="left" w:leader="none"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Introduction (the goals and objectives of the practice should be given in the section)</w:t>
      </w:r>
    </w:p>
    <w:p w:rsidR="00000000" w:rsidDel="00000000" w:rsidP="00000000" w:rsidRDefault="00000000" w:rsidRPr="00000000" w14:paraId="00000139">
      <w:pPr>
        <w:widowControl w:val="0"/>
        <w:shd w:fill="ffffff" w:val="clear"/>
        <w:tabs>
          <w:tab w:val="left" w:leader="none"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content part.</w:t>
      </w:r>
    </w:p>
    <w:p w:rsidR="00000000" w:rsidDel="00000000" w:rsidP="00000000" w:rsidRDefault="00000000" w:rsidRPr="00000000" w14:paraId="0000013A">
      <w:pPr>
        <w:widowControl w:val="0"/>
        <w:shd w:fill="ffffff" w:val="clear"/>
        <w:tabs>
          <w:tab w:val="left" w:leader="none"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 brief description of the organization (place of practice) with a description of the scope of activity, organizational structure, economic indicators.</w:t>
      </w:r>
    </w:p>
    <w:p w:rsidR="00000000" w:rsidDel="00000000" w:rsidP="00000000" w:rsidRDefault="00000000" w:rsidRPr="00000000" w14:paraId="0000013B">
      <w:pPr>
        <w:widowControl w:val="0"/>
        <w:shd w:fill="ffffff" w:val="clear"/>
        <w:tabs>
          <w:tab w:val="left" w:leader="none"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Description of professional tasks solved by the student in practice (in accordance with the goals and objectives of the practice program and an individual task).</w:t>
      </w:r>
    </w:p>
    <w:p w:rsidR="00000000" w:rsidDel="00000000" w:rsidP="00000000" w:rsidRDefault="00000000" w:rsidRPr="00000000" w14:paraId="0000013C">
      <w:pPr>
        <w:widowControl w:val="0"/>
        <w:shd w:fill="ffffff" w:val="clear"/>
        <w:tabs>
          <w:tab w:val="left" w:leader="none"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Completed individual task.</w:t>
      </w:r>
    </w:p>
    <w:p w:rsidR="00000000" w:rsidDel="00000000" w:rsidP="00000000" w:rsidRDefault="00000000" w:rsidRPr="00000000" w14:paraId="0000013D">
      <w:pPr>
        <w:widowControl w:val="0"/>
        <w:shd w:fill="ffffff" w:val="clear"/>
        <w:tabs>
          <w:tab w:val="left" w:leader="none"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Conclusion (including self-assessment of the formation of competencies).</w:t>
      </w:r>
    </w:p>
    <w:p w:rsidR="00000000" w:rsidDel="00000000" w:rsidP="00000000" w:rsidRDefault="00000000" w:rsidRPr="00000000" w14:paraId="0000013E">
      <w:pPr>
        <w:widowControl w:val="0"/>
        <w:shd w:fill="ffffff" w:val="clear"/>
        <w:tabs>
          <w:tab w:val="left" w:leader="none"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Applications (graphs, charts, tables, algorithms, illustrations, etc.).</w:t>
      </w:r>
    </w:p>
    <w:p w:rsidR="00000000" w:rsidDel="00000000" w:rsidP="00000000" w:rsidRDefault="00000000" w:rsidRPr="00000000" w14:paraId="0000013F">
      <w:pPr>
        <w:widowControl w:val="0"/>
        <w:shd w:fill="ffffff" w:val="clear"/>
        <w:tabs>
          <w:tab w:val="left" w:leader="none" w:pos="245"/>
        </w:tabs>
        <w:spacing w:after="0" w:lineRule="auto"/>
        <w:ind w:left="24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1">
      <w:pPr>
        <w:spacing w:after="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Appendix 2</w:t>
      </w:r>
    </w:p>
    <w:p w:rsidR="00000000" w:rsidDel="00000000" w:rsidP="00000000" w:rsidRDefault="00000000" w:rsidRPr="00000000" w14:paraId="0000014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Research University Higher School of Economics – Saint-Petersburg</w:t>
      </w:r>
    </w:p>
    <w:p w:rsidR="00000000" w:rsidDel="00000000" w:rsidP="00000000" w:rsidRDefault="00000000" w:rsidRPr="00000000" w14:paraId="0000014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INDIVIDUAL TASK FOR INTERNSHIP</w:t>
      </w:r>
    </w:p>
    <w:p w:rsidR="00000000" w:rsidDel="00000000" w:rsidP="00000000" w:rsidRDefault="00000000" w:rsidRPr="00000000" w14:paraId="0000014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2 year student</w:t>
      </w:r>
    </w:p>
    <w:p w:rsidR="00000000" w:rsidDel="00000000" w:rsidP="00000000" w:rsidRDefault="00000000" w:rsidRPr="00000000" w14:paraId="000001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w:t>
      </w:r>
    </w:p>
    <w:p w:rsidR="00000000" w:rsidDel="00000000" w:rsidP="00000000" w:rsidRDefault="00000000" w:rsidRPr="00000000" w14:paraId="0000014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(Name)</w:t>
      </w:r>
    </w:p>
    <w:tbl>
      <w:tblPr>
        <w:tblStyle w:val="Table7"/>
        <w:tblW w:w="957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9"/>
        <w:gridCol w:w="284"/>
        <w:gridCol w:w="752"/>
        <w:gridCol w:w="988"/>
        <w:gridCol w:w="266"/>
        <w:gridCol w:w="1396"/>
        <w:gridCol w:w="4076"/>
        <w:tblGridChange w:id="0">
          <w:tblGrid>
            <w:gridCol w:w="1809"/>
            <w:gridCol w:w="284"/>
            <w:gridCol w:w="752"/>
            <w:gridCol w:w="988"/>
            <w:gridCol w:w="266"/>
            <w:gridCol w:w="1396"/>
            <w:gridCol w:w="4076"/>
          </w:tblGrid>
        </w:tblGridChange>
      </w:tblGrid>
      <w:tr>
        <w:trPr>
          <w:cantSplit w:val="0"/>
          <w:trHeight w:val="360" w:hRule="atLeast"/>
          <w:tblHeader w:val="0"/>
        </w:trPr>
        <w:tc>
          <w:tcPr>
            <w:gridSpan w:val="4"/>
            <w:vAlign w:val="bottom"/>
          </w:tcPr>
          <w:p w:rsidR="00000000" w:rsidDel="00000000" w:rsidP="00000000" w:rsidRDefault="00000000" w:rsidRPr="00000000" w14:paraId="000001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w:t>
            </w:r>
          </w:p>
        </w:tc>
        <w:tc>
          <w:tcPr>
            <w:gridSpan w:val="3"/>
            <w:tcBorders>
              <w:bottom w:color="000000" w:space="0" w:sz="4" w:val="single"/>
            </w:tcBorders>
            <w:vAlign w:val="bottom"/>
          </w:tcPr>
          <w:p w:rsidR="00000000" w:rsidDel="00000000" w:rsidP="00000000" w:rsidRDefault="00000000" w:rsidRPr="00000000" w14:paraId="000001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«Comparative Politics of Eurasia»</w:t>
            </w:r>
          </w:p>
        </w:tc>
      </w:tr>
      <w:tr>
        <w:trPr>
          <w:cantSplit w:val="0"/>
          <w:trHeight w:val="366" w:hRule="atLeast"/>
          <w:tblHeader w:val="0"/>
        </w:trPr>
        <w:tc>
          <w:tcPr>
            <w:gridSpan w:val="2"/>
            <w:vAlign w:val="bottom"/>
          </w:tcPr>
          <w:p w:rsidR="00000000" w:rsidDel="00000000" w:rsidP="00000000" w:rsidRDefault="00000000" w:rsidRPr="00000000" w14:paraId="000001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w:t>
            </w:r>
          </w:p>
        </w:tc>
        <w:tc>
          <w:tcPr>
            <w:gridSpan w:val="5"/>
            <w:tcBorders>
              <w:bottom w:color="000000" w:space="0" w:sz="4" w:val="single"/>
            </w:tcBorders>
            <w:vAlign w:val="bottom"/>
          </w:tcPr>
          <w:p w:rsidR="00000000" w:rsidDel="00000000" w:rsidP="00000000" w:rsidRDefault="00000000" w:rsidRPr="00000000" w14:paraId="000001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Master</w:t>
            </w:r>
          </w:p>
        </w:tc>
      </w:tr>
      <w:tr>
        <w:trPr>
          <w:cantSplit w:val="0"/>
          <w:tblHeader w:val="0"/>
        </w:trPr>
        <w:tc>
          <w:tcPr>
            <w:gridSpan w:val="5"/>
            <w:vAlign w:val="bottom"/>
          </w:tcPr>
          <w:p w:rsidR="00000000" w:rsidDel="00000000" w:rsidP="00000000" w:rsidRDefault="00000000" w:rsidRPr="00000000" w14:paraId="00000158">
            <w:pPr>
              <w:spacing w:after="100" w:lineRule="auto"/>
              <w:jc w:val="both"/>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4" w:val="single"/>
            </w:tcBorders>
            <w:vAlign w:val="bottom"/>
          </w:tcPr>
          <w:p w:rsidR="00000000" w:rsidDel="00000000" w:rsidP="00000000" w:rsidRDefault="00000000" w:rsidRPr="00000000" w14:paraId="0000015D">
            <w:pPr>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41.04.04 «</w:t>
            </w:r>
            <w:r w:rsidDel="00000000" w:rsidR="00000000" w:rsidRPr="00000000">
              <w:rPr>
                <w:rFonts w:ascii="Times New Roman" w:cs="Times New Roman" w:eastAsia="Times New Roman" w:hAnsi="Times New Roman"/>
                <w:color w:val="000000"/>
                <w:sz w:val="24"/>
                <w:szCs w:val="24"/>
                <w:rtl w:val="0"/>
              </w:rPr>
              <w:t xml:space="preserve">Political Science</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5"/>
            <w:vAlign w:val="bottom"/>
          </w:tcPr>
          <w:p w:rsidR="00000000" w:rsidDel="00000000" w:rsidP="00000000" w:rsidRDefault="00000000" w:rsidRPr="00000000" w14:paraId="0000015F">
            <w:pPr>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of Study</w:t>
            </w:r>
          </w:p>
        </w:tc>
        <w:tc>
          <w:tcPr>
            <w:gridSpan w:val="2"/>
            <w:vAlign w:val="bottom"/>
          </w:tcPr>
          <w:p w:rsidR="00000000" w:rsidDel="00000000" w:rsidP="00000000" w:rsidRDefault="00000000" w:rsidRPr="00000000" w14:paraId="00000164">
            <w:pPr>
              <w:spacing w:after="10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441" w:hRule="atLeast"/>
          <w:tblHeader w:val="0"/>
        </w:trPr>
        <w:tc>
          <w:tcPr>
            <w:gridSpan w:val="3"/>
            <w:vAlign w:val="bottom"/>
          </w:tcPr>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w:t>
            </w:r>
          </w:p>
        </w:tc>
        <w:tc>
          <w:tcPr>
            <w:gridSpan w:val="4"/>
            <w:tcBorders>
              <w:bottom w:color="000000" w:space="0" w:sz="4" w:val="single"/>
            </w:tcBorders>
            <w:vAlign w:val="bottom"/>
          </w:tcPr>
          <w:p w:rsidR="00000000" w:rsidDel="00000000" w:rsidP="00000000" w:rsidRDefault="00000000" w:rsidRPr="00000000" w14:paraId="000001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 Petersburg School of Social Sciences and Area Studies</w:t>
            </w:r>
          </w:p>
        </w:tc>
      </w:tr>
      <w:tr>
        <w:trPr>
          <w:cantSplit w:val="0"/>
          <w:tblHeader w:val="0"/>
        </w:trPr>
        <w:tc>
          <w:tcPr>
            <w:gridSpan w:val="3"/>
            <w:vAlign w:val="bottom"/>
          </w:tcPr>
          <w:p w:rsidR="00000000" w:rsidDel="00000000" w:rsidP="00000000" w:rsidRDefault="00000000" w:rsidRPr="00000000" w14:paraId="000001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Form</w:t>
            </w:r>
          </w:p>
        </w:tc>
        <w:tc>
          <w:tcPr>
            <w:gridSpan w:val="4"/>
            <w:tcBorders>
              <w:top w:color="000000" w:space="0" w:sz="4" w:val="single"/>
              <w:bottom w:color="000000" w:space="0" w:sz="4" w:val="single"/>
            </w:tcBorders>
            <w:vAlign w:val="bottom"/>
          </w:tcPr>
          <w:p w:rsidR="00000000" w:rsidDel="00000000" w:rsidP="00000000" w:rsidRDefault="00000000" w:rsidRPr="00000000" w14:paraId="00000170">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447" w:hRule="atLeast"/>
          <w:tblHeader w:val="0"/>
        </w:trPr>
        <w:tc>
          <w:tcPr>
            <w:gridSpan w:val="3"/>
            <w:vAlign w:val="bottom"/>
          </w:tcPr>
          <w:p w:rsidR="00000000" w:rsidDel="00000000" w:rsidP="00000000" w:rsidRDefault="00000000" w:rsidRPr="00000000" w14:paraId="000001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Type</w:t>
            </w:r>
          </w:p>
        </w:tc>
        <w:tc>
          <w:tcPr>
            <w:gridSpan w:val="4"/>
            <w:tcBorders>
              <w:top w:color="000000" w:space="0" w:sz="4" w:val="single"/>
              <w:bottom w:color="000000" w:space="0" w:sz="4" w:val="single"/>
            </w:tcBorders>
            <w:vAlign w:val="bottom"/>
          </w:tcPr>
          <w:p w:rsidR="00000000" w:rsidDel="00000000" w:rsidP="00000000" w:rsidRDefault="00000000" w:rsidRPr="00000000" w14:paraId="00000177">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5"/>
            <w:vAlign w:val="bottom"/>
          </w:tcPr>
          <w:p w:rsidR="00000000" w:rsidDel="00000000" w:rsidP="00000000" w:rsidRDefault="00000000" w:rsidRPr="00000000" w14:paraId="0000017B">
            <w:pPr>
              <w:jc w:val="both"/>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18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w:t>
            </w:r>
          </w:p>
        </w:tc>
        <w:tc>
          <w:tcPr>
            <w:vAlign w:val="bottom"/>
          </w:tcPr>
          <w:p w:rsidR="00000000" w:rsidDel="00000000" w:rsidP="00000000" w:rsidRDefault="00000000" w:rsidRPr="00000000" w14:paraId="000001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__.__.2024 </w:t>
            </w:r>
          </w:p>
        </w:tc>
      </w:tr>
      <w:tr>
        <w:trPr>
          <w:cantSplit w:val="0"/>
          <w:tblHeader w:val="0"/>
        </w:trPr>
        <w:tc>
          <w:tcPr>
            <w:vAlign w:val="bottom"/>
          </w:tcPr>
          <w:p w:rsidR="00000000" w:rsidDel="00000000" w:rsidP="00000000" w:rsidRDefault="00000000" w:rsidRPr="00000000" w14:paraId="000001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Dates</w:t>
            </w:r>
          </w:p>
        </w:tc>
        <w:tc>
          <w:tcPr>
            <w:vAlign w:val="bottom"/>
          </w:tcPr>
          <w:p w:rsidR="00000000" w:rsidDel="00000000" w:rsidP="00000000" w:rsidRDefault="00000000" w:rsidRPr="00000000" w14:paraId="00000184">
            <w:pPr>
              <w:jc w:val="both"/>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tl w:val="0"/>
              </w:rPr>
            </w:r>
          </w:p>
        </w:tc>
        <w:tc>
          <w:tcPr>
            <w:gridSpan w:val="2"/>
            <w:vAlign w:val="bottom"/>
          </w:tcPr>
          <w:p w:rsidR="00000000" w:rsidDel="00000000" w:rsidP="00000000" w:rsidRDefault="00000000" w:rsidRPr="00000000" w14:paraId="00000186">
            <w:pPr>
              <w:jc w:val="both"/>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1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w:t>
            </w:r>
          </w:p>
        </w:tc>
        <w:tc>
          <w:tcPr>
            <w:vAlign w:val="bottom"/>
          </w:tcPr>
          <w:p w:rsidR="00000000" w:rsidDel="00000000" w:rsidP="00000000" w:rsidRDefault="00000000" w:rsidRPr="00000000" w14:paraId="000001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__.__.2024</w:t>
            </w:r>
          </w:p>
        </w:tc>
      </w:tr>
    </w:tbl>
    <w:p w:rsidR="00000000" w:rsidDel="00000000" w:rsidP="00000000" w:rsidRDefault="00000000" w:rsidRPr="00000000" w14:paraId="000001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Aims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tbl>
      <w:tblPr>
        <w:tblStyle w:val="Table8"/>
        <w:tblW w:w="935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4"/>
        <w:tblGridChange w:id="0">
          <w:tblGrid>
            <w:gridCol w:w="935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Practicing of main approaches and methods of performing research</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8C">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8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Objectives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18F">
            <w:pPr>
              <w:numPr>
                <w:ilvl w:val="0"/>
                <w:numId w:val="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Formation of professional perspective in the research sphere</w:t>
            </w:r>
          </w:p>
          <w:p w:rsidR="00000000" w:rsidDel="00000000" w:rsidP="00000000" w:rsidRDefault="00000000" w:rsidRPr="00000000" w14:paraId="00000190">
            <w:pPr>
              <w:numPr>
                <w:ilvl w:val="0"/>
                <w:numId w:val="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Development of skills of independent  and in-team heuristics and research work</w:t>
            </w:r>
          </w:p>
          <w:p w:rsidR="00000000" w:rsidDel="00000000" w:rsidP="00000000" w:rsidRDefault="00000000" w:rsidRPr="00000000" w14:paraId="00000191">
            <w:pPr>
              <w:numPr>
                <w:ilvl w:val="0"/>
                <w:numId w:val="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Development of ability of making reasonable conclusions based on research</w:t>
            </w:r>
          </w:p>
          <w:p w:rsidR="00000000" w:rsidDel="00000000" w:rsidP="00000000" w:rsidRDefault="00000000" w:rsidRPr="00000000" w14:paraId="00000192">
            <w:pPr>
              <w:numPr>
                <w:ilvl w:val="0"/>
                <w:numId w:val="5"/>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Development and training of skills of performing scientific discussion and reasonable argumentation</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93">
            <w:pPr>
              <w:numPr>
                <w:ilvl w:val="0"/>
                <w:numId w:val="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Development of skill of processing and interpreting empiric data using reasonable methods of research analysis</w:t>
            </w:r>
          </w:p>
          <w:p w:rsidR="00000000" w:rsidDel="00000000" w:rsidP="00000000" w:rsidRDefault="00000000" w:rsidRPr="00000000" w14:paraId="00000194">
            <w:pPr>
              <w:numPr>
                <w:ilvl w:val="0"/>
                <w:numId w:val="5"/>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Mastering management basics, including research organization time-management</w:t>
            </w:r>
          </w:p>
          <w:p w:rsidR="00000000" w:rsidDel="00000000" w:rsidP="00000000" w:rsidRDefault="00000000" w:rsidRPr="00000000" w14:paraId="00000195">
            <w:pPr>
              <w:numPr>
                <w:ilvl w:val="0"/>
                <w:numId w:val="5"/>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Refinement of skills of presentation of research results, especially in foreign languages and with modern technical devices</w:t>
            </w:r>
          </w:p>
        </w:tc>
      </w:tr>
    </w:tbl>
    <w:p w:rsidR="00000000" w:rsidDel="00000000" w:rsidP="00000000" w:rsidRDefault="00000000" w:rsidRPr="00000000" w14:paraId="000001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Content: </w:t>
      </w:r>
    </w:p>
    <w:tbl>
      <w:tblPr>
        <w:tblStyle w:val="Table9"/>
        <w:tblW w:w="9354.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620"/>
        <w:gridCol w:w="53"/>
        <w:gridCol w:w="557"/>
        <w:gridCol w:w="1836"/>
        <w:gridCol w:w="983"/>
        <w:gridCol w:w="250"/>
        <w:gridCol w:w="624"/>
        <w:gridCol w:w="620"/>
        <w:gridCol w:w="984"/>
        <w:gridCol w:w="250"/>
        <w:gridCol w:w="610"/>
        <w:gridCol w:w="610"/>
        <w:gridCol w:w="609"/>
        <w:gridCol w:w="471"/>
        <w:gridCol w:w="277"/>
        <w:tblGridChange w:id="0">
          <w:tblGrid>
            <w:gridCol w:w="620"/>
            <w:gridCol w:w="53"/>
            <w:gridCol w:w="557"/>
            <w:gridCol w:w="1836"/>
            <w:gridCol w:w="983"/>
            <w:gridCol w:w="250"/>
            <w:gridCol w:w="624"/>
            <w:gridCol w:w="620"/>
            <w:gridCol w:w="984"/>
            <w:gridCol w:w="250"/>
            <w:gridCol w:w="610"/>
            <w:gridCol w:w="610"/>
            <w:gridCol w:w="609"/>
            <w:gridCol w:w="471"/>
            <w:gridCol w:w="277"/>
          </w:tblGrid>
        </w:tblGridChange>
      </w:tblGrid>
      <w:tr>
        <w:trPr>
          <w:cantSplit w:val="0"/>
          <w:tblHeader w:val="0"/>
        </w:trPr>
        <w:tc>
          <w:tcPr>
            <w:gridSpan w:val="2"/>
          </w:tcPr>
          <w:p w:rsidR="00000000" w:rsidDel="00000000" w:rsidP="00000000" w:rsidRDefault="00000000" w:rsidRPr="00000000" w14:paraId="000001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12"/>
          </w:tcPr>
          <w:p w:rsidR="00000000" w:rsidDel="00000000" w:rsidP="00000000" w:rsidRDefault="00000000" w:rsidRPr="00000000" w14:paraId="000001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Individual Plan preparation</w:t>
            </w:r>
          </w:p>
        </w:tc>
      </w:tr>
      <w:tr>
        <w:trPr>
          <w:cantSplit w:val="0"/>
          <w:tblHeader w:val="0"/>
        </w:trPr>
        <w:tc>
          <w:tcPr>
            <w:gridSpan w:val="2"/>
          </w:tcPr>
          <w:p w:rsidR="00000000" w:rsidDel="00000000" w:rsidP="00000000" w:rsidRDefault="00000000" w:rsidRPr="00000000" w14:paraId="000001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12"/>
          </w:tcPr>
          <w:p w:rsidR="00000000" w:rsidDel="00000000" w:rsidP="00000000" w:rsidRDefault="00000000" w:rsidRPr="00000000" w14:paraId="000001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maintenance in a research or other organization</w:t>
            </w:r>
          </w:p>
        </w:tc>
      </w:tr>
      <w:tr>
        <w:trPr>
          <w:cantSplit w:val="0"/>
          <w:tblHeader w:val="0"/>
        </w:trPr>
        <w:tc>
          <w:tcPr>
            <w:gridSpan w:val="2"/>
          </w:tcPr>
          <w:p w:rsidR="00000000" w:rsidDel="00000000" w:rsidP="00000000" w:rsidRDefault="00000000" w:rsidRPr="00000000" w14:paraId="000001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gridSpan w:val="12"/>
          </w:tcPr>
          <w:p w:rsidR="00000000" w:rsidDel="00000000" w:rsidP="00000000" w:rsidRDefault="00000000" w:rsidRPr="00000000" w14:paraId="000001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Diary preparation</w:t>
            </w:r>
          </w:p>
        </w:tc>
      </w:tr>
      <w:tr>
        <w:trPr>
          <w:cantSplit w:val="0"/>
          <w:tblHeader w:val="0"/>
        </w:trPr>
        <w:tc>
          <w:tcPr>
            <w:gridSpan w:val="14"/>
          </w:tcPr>
          <w:p w:rsidR="00000000" w:rsidDel="00000000" w:rsidP="00000000" w:rsidRDefault="00000000" w:rsidRPr="00000000" w14:paraId="000001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Planned Results:</w:t>
            </w:r>
          </w:p>
        </w:tc>
      </w:tr>
      <w:tr>
        <w:trPr>
          <w:cantSplit w:val="0"/>
          <w:tblHeader w:val="0"/>
        </w:trPr>
        <w:tc>
          <w:tcPr>
            <w:gridSpan w:val="2"/>
          </w:tcPr>
          <w:p w:rsidR="00000000" w:rsidDel="00000000" w:rsidP="00000000" w:rsidRDefault="00000000" w:rsidRPr="00000000" w14:paraId="000001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12"/>
          </w:tcPr>
          <w:p w:rsidR="00000000" w:rsidDel="00000000" w:rsidP="00000000" w:rsidRDefault="00000000" w:rsidRPr="00000000" w14:paraId="000001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is able to articulate a research question, search for corresponding methods and literature.</w:t>
            </w:r>
          </w:p>
        </w:tc>
      </w:tr>
      <w:tr>
        <w:trPr>
          <w:cantSplit w:val="0"/>
          <w:tblHeader w:val="0"/>
        </w:trPr>
        <w:tc>
          <w:tcPr>
            <w:gridSpan w:val="2"/>
          </w:tcPr>
          <w:p w:rsidR="00000000" w:rsidDel="00000000" w:rsidP="00000000" w:rsidRDefault="00000000" w:rsidRPr="00000000" w14:paraId="000001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12"/>
          </w:tcPr>
          <w:p w:rsidR="00000000" w:rsidDel="00000000" w:rsidP="00000000" w:rsidRDefault="00000000" w:rsidRPr="00000000" w14:paraId="000001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skills of team and research interactions, is able to suggest means of solving common problems</w:t>
            </w:r>
          </w:p>
        </w:tc>
      </w:tr>
      <w:tr>
        <w:trPr>
          <w:cantSplit w:val="0"/>
          <w:tblHeader w:val="0"/>
        </w:trPr>
        <w:tc>
          <w:tcPr>
            <w:gridSpan w:val="2"/>
          </w:tcPr>
          <w:p w:rsidR="00000000" w:rsidDel="00000000" w:rsidP="00000000" w:rsidRDefault="00000000" w:rsidRPr="00000000" w14:paraId="000001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gridSpan w:val="12"/>
          </w:tcPr>
          <w:p w:rsidR="00000000" w:rsidDel="00000000" w:rsidP="00000000" w:rsidRDefault="00000000" w:rsidRPr="00000000" w14:paraId="000001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is able to interact in a professional way according to the cross-culture principles</w:t>
            </w:r>
          </w:p>
        </w:tc>
      </w:tr>
      <w:tr>
        <w:trPr>
          <w:cantSplit w:val="0"/>
          <w:tblHeader w:val="0"/>
        </w:trPr>
        <w:tc>
          <w:tcPr>
            <w:gridSpan w:val="2"/>
          </w:tcPr>
          <w:p w:rsidR="00000000" w:rsidDel="00000000" w:rsidP="00000000" w:rsidRDefault="00000000" w:rsidRPr="00000000" w14:paraId="000001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gridSpan w:val="12"/>
          </w:tcPr>
          <w:p w:rsidR="00000000" w:rsidDel="00000000" w:rsidP="00000000" w:rsidRDefault="00000000" w:rsidRPr="00000000" w14:paraId="000001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pays attention to the auditory age specifics and finds proper form for knowledge and information transfer</w:t>
            </w:r>
          </w:p>
        </w:tc>
      </w:tr>
      <w:tr>
        <w:trPr>
          <w:cantSplit w:val="0"/>
          <w:tblHeader w:val="0"/>
        </w:trPr>
        <w:tc>
          <w:tcPr>
            <w:gridSpan w:val="15"/>
          </w:tcPr>
          <w:p w:rsidR="00000000" w:rsidDel="00000000" w:rsidP="00000000" w:rsidRDefault="00000000" w:rsidRPr="00000000" w14:paraId="000002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HSE Internship Supervisor:</w:t>
            </w:r>
          </w:p>
        </w:tc>
      </w:tr>
      <w:tr>
        <w:trPr>
          <w:cantSplit w:val="0"/>
          <w:tblHeader w:val="0"/>
        </w:trPr>
        <w:tc>
          <w:tcPr>
            <w:gridSpan w:val="5"/>
            <w:tcBorders>
              <w:bottom w:color="000000" w:space="0" w:sz="4" w:val="single"/>
            </w:tcBorders>
          </w:tcPr>
          <w:p w:rsidR="00000000" w:rsidDel="00000000" w:rsidP="00000000" w:rsidRDefault="00000000" w:rsidRPr="00000000" w14:paraId="0000021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B">
            <w:pPr>
              <w:jc w:val="both"/>
              <w:rPr>
                <w:rFonts w:ascii="Times New Roman" w:cs="Times New Roman" w:eastAsia="Times New Roman" w:hAnsi="Times New Roman"/>
                <w:sz w:val="24"/>
                <w:szCs w:val="24"/>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21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F">
            <w:pPr>
              <w:jc w:val="both"/>
              <w:rPr>
                <w:rFonts w:ascii="Times New Roman" w:cs="Times New Roman" w:eastAsia="Times New Roman" w:hAnsi="Times New Roman"/>
                <w:sz w:val="24"/>
                <w:szCs w:val="24"/>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220">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86" w:hRule="atLeast"/>
          <w:tblHeader w:val="0"/>
        </w:trPr>
        <w:tc>
          <w:tcPr>
            <w:gridSpan w:val="5"/>
            <w:tcBorders>
              <w:top w:color="000000" w:space="0" w:sz="4" w:val="single"/>
            </w:tcBorders>
          </w:tcPr>
          <w:p w:rsidR="00000000" w:rsidDel="00000000" w:rsidP="00000000" w:rsidRDefault="00000000" w:rsidRPr="00000000" w14:paraId="0000022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(position)</w:t>
            </w:r>
          </w:p>
        </w:tc>
        <w:tc>
          <w:tcPr/>
          <w:p w:rsidR="00000000" w:rsidDel="00000000" w:rsidP="00000000" w:rsidRDefault="00000000" w:rsidRPr="00000000" w14:paraId="0000022A">
            <w:pPr>
              <w:jc w:val="both"/>
              <w:rPr>
                <w:rFonts w:ascii="Times New Roman" w:cs="Times New Roman" w:eastAsia="Times New Roman" w:hAnsi="Times New Roman"/>
                <w:i w:val="1"/>
                <w:sz w:val="24"/>
                <w:szCs w:val="24"/>
              </w:rPr>
            </w:pPr>
            <w:r w:rsidDel="00000000" w:rsidR="00000000" w:rsidRPr="00000000">
              <w:rPr>
                <w:rtl w:val="0"/>
              </w:rPr>
            </w:r>
          </w:p>
        </w:tc>
        <w:tc>
          <w:tcPr>
            <w:gridSpan w:val="3"/>
          </w:tcPr>
          <w:p w:rsidR="00000000" w:rsidDel="00000000" w:rsidP="00000000" w:rsidRDefault="00000000" w:rsidRPr="00000000" w14:paraId="0000022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(signature)</w:t>
            </w:r>
          </w:p>
        </w:tc>
        <w:tc>
          <w:tcPr/>
          <w:p w:rsidR="00000000" w:rsidDel="00000000" w:rsidP="00000000" w:rsidRDefault="00000000" w:rsidRPr="00000000" w14:paraId="0000022E">
            <w:pPr>
              <w:jc w:val="both"/>
              <w:rPr>
                <w:rFonts w:ascii="Times New Roman" w:cs="Times New Roman" w:eastAsia="Times New Roman" w:hAnsi="Times New Roman"/>
                <w:i w:val="1"/>
                <w:sz w:val="24"/>
                <w:szCs w:val="24"/>
              </w:rPr>
            </w:pPr>
            <w:r w:rsidDel="00000000" w:rsidR="00000000" w:rsidRPr="00000000">
              <w:rPr>
                <w:rtl w:val="0"/>
              </w:rPr>
            </w:r>
          </w:p>
        </w:tc>
        <w:tc>
          <w:tcPr>
            <w:gridSpan w:val="5"/>
          </w:tcPr>
          <w:p w:rsidR="00000000" w:rsidDel="00000000" w:rsidP="00000000" w:rsidRDefault="00000000" w:rsidRPr="00000000" w14:paraId="0000022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(Name)</w:t>
            </w:r>
          </w:p>
        </w:tc>
      </w:tr>
      <w:tr>
        <w:trPr>
          <w:cantSplit w:val="0"/>
          <w:tblHeader w:val="0"/>
        </w:trPr>
        <w:tc>
          <w:tcPr>
            <w:gridSpan w:val="15"/>
          </w:tcPr>
          <w:p w:rsidR="00000000" w:rsidDel="00000000" w:rsidP="00000000" w:rsidRDefault="00000000" w:rsidRPr="00000000" w14:paraId="0000023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w:t>
            </w:r>
          </w:p>
        </w:tc>
      </w:tr>
      <w:tr>
        <w:trPr>
          <w:cantSplit w:val="0"/>
          <w:tblHeader w:val="0"/>
        </w:trPr>
        <w:tc>
          <w:tcPr>
            <w:gridSpan w:val="15"/>
          </w:tcPr>
          <w:p w:rsidR="00000000" w:rsidDel="00000000" w:rsidP="00000000" w:rsidRDefault="00000000" w:rsidRPr="00000000" w14:paraId="0000024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Supervisor from Organization</w:t>
            </w:r>
          </w:p>
        </w:tc>
      </w:tr>
      <w:tr>
        <w:trPr>
          <w:cantSplit w:val="0"/>
          <w:tblHeader w:val="0"/>
        </w:trPr>
        <w:tc>
          <w:tcPr>
            <w:gridSpan w:val="5"/>
            <w:tcBorders>
              <w:bottom w:color="000000" w:space="0" w:sz="4" w:val="single"/>
            </w:tcBorders>
          </w:tcPr>
          <w:p w:rsidR="00000000" w:rsidDel="00000000" w:rsidP="00000000" w:rsidRDefault="00000000" w:rsidRPr="00000000" w14:paraId="0000025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7">
            <w:pPr>
              <w:jc w:val="both"/>
              <w:rPr>
                <w:rFonts w:ascii="Times New Roman" w:cs="Times New Roman" w:eastAsia="Times New Roman" w:hAnsi="Times New Roman"/>
                <w:sz w:val="24"/>
                <w:szCs w:val="24"/>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25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B">
            <w:pPr>
              <w:jc w:val="both"/>
              <w:rPr>
                <w:rFonts w:ascii="Times New Roman" w:cs="Times New Roman" w:eastAsia="Times New Roman" w:hAnsi="Times New Roman"/>
                <w:sz w:val="24"/>
                <w:szCs w:val="24"/>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25C">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5"/>
            <w:tcBorders>
              <w:top w:color="000000" w:space="0" w:sz="4" w:val="single"/>
            </w:tcBorders>
          </w:tcPr>
          <w:p w:rsidR="00000000" w:rsidDel="00000000" w:rsidP="00000000" w:rsidRDefault="00000000" w:rsidRPr="00000000" w14:paraId="000002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(position)</w:t>
            </w:r>
            <w:r w:rsidDel="00000000" w:rsidR="00000000" w:rsidRPr="00000000">
              <w:rPr>
                <w:rtl w:val="0"/>
              </w:rPr>
            </w:r>
          </w:p>
        </w:tc>
        <w:tc>
          <w:tcPr/>
          <w:p w:rsidR="00000000" w:rsidDel="00000000" w:rsidP="00000000" w:rsidRDefault="00000000" w:rsidRPr="00000000" w14:paraId="00000266">
            <w:pPr>
              <w:jc w:val="both"/>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2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(signature)</w:t>
            </w:r>
            <w:r w:rsidDel="00000000" w:rsidR="00000000" w:rsidRPr="00000000">
              <w:rPr>
                <w:rtl w:val="0"/>
              </w:rPr>
            </w:r>
          </w:p>
        </w:tc>
        <w:tc>
          <w:tcPr/>
          <w:p w:rsidR="00000000" w:rsidDel="00000000" w:rsidP="00000000" w:rsidRDefault="00000000" w:rsidRPr="00000000" w14:paraId="0000026A">
            <w:pPr>
              <w:jc w:val="both"/>
              <w:rPr>
                <w:rFonts w:ascii="Times New Roman" w:cs="Times New Roman" w:eastAsia="Times New Roman" w:hAnsi="Times New Roman"/>
                <w:sz w:val="24"/>
                <w:szCs w:val="24"/>
              </w:rPr>
            </w:pPr>
            <w:r w:rsidDel="00000000" w:rsidR="00000000" w:rsidRPr="00000000">
              <w:rPr>
                <w:rtl w:val="0"/>
              </w:rPr>
            </w:r>
          </w:p>
        </w:tc>
        <w:tc>
          <w:tcPr>
            <w:gridSpan w:val="5"/>
          </w:tcPr>
          <w:p w:rsidR="00000000" w:rsidDel="00000000" w:rsidP="00000000" w:rsidRDefault="00000000" w:rsidRPr="00000000" w14:paraId="000002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tl w:val="0"/>
              </w:rPr>
            </w:r>
          </w:p>
        </w:tc>
      </w:tr>
      <w:tr>
        <w:trPr>
          <w:cantSplit w:val="0"/>
          <w:tblHeader w:val="0"/>
        </w:trPr>
        <w:tc>
          <w:tcPr>
            <w:gridSpan w:val="7"/>
          </w:tcPr>
          <w:p w:rsidR="00000000" w:rsidDel="00000000" w:rsidP="00000000" w:rsidRDefault="00000000" w:rsidRPr="00000000" w14:paraId="000002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is accepted</w:t>
            </w:r>
          </w:p>
        </w:tc>
        <w:tc>
          <w:tcPr>
            <w:gridSpan w:val="8"/>
          </w:tcPr>
          <w:p w:rsidR="00000000" w:rsidDel="00000000" w:rsidP="00000000" w:rsidRDefault="00000000" w:rsidRPr="00000000" w14:paraId="000002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___.___.2024</w:t>
            </w:r>
          </w:p>
        </w:tc>
      </w:tr>
      <w:tr>
        <w:trPr>
          <w:cantSplit w:val="0"/>
          <w:tblHeader w:val="0"/>
        </w:trPr>
        <w:tc>
          <w:tcPr>
            <w:gridSpan w:val="4"/>
          </w:tcPr>
          <w:p w:rsidR="00000000" w:rsidDel="00000000" w:rsidP="00000000" w:rsidRDefault="00000000" w:rsidRPr="00000000" w14:paraId="0000027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w:t>
            </w:r>
          </w:p>
        </w:tc>
        <w:tc>
          <w:tcPr/>
          <w:p w:rsidR="00000000" w:rsidDel="00000000" w:rsidP="00000000" w:rsidRDefault="00000000" w:rsidRPr="00000000" w14:paraId="0000028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B">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28C">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28E">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28F">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2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(signature)</w:t>
            </w:r>
            <w:r w:rsidDel="00000000" w:rsidR="00000000" w:rsidRPr="00000000">
              <w:rPr>
                <w:rtl w:val="0"/>
              </w:rPr>
            </w:r>
          </w:p>
        </w:tc>
        <w:tc>
          <w:tcPr>
            <w:tcBorders>
              <w:top w:color="000000" w:space="0" w:sz="4" w:val="single"/>
            </w:tcBorders>
          </w:tcPr>
          <w:p w:rsidR="00000000" w:rsidDel="00000000" w:rsidP="00000000" w:rsidRDefault="00000000" w:rsidRPr="00000000" w14:paraId="00000293">
            <w:pPr>
              <w:jc w:val="both"/>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4" w:val="single"/>
            </w:tcBorders>
          </w:tcPr>
          <w:p w:rsidR="00000000" w:rsidDel="00000000" w:rsidP="00000000" w:rsidRDefault="00000000" w:rsidRPr="00000000" w14:paraId="000002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tl w:val="0"/>
              </w:rPr>
            </w:r>
          </w:p>
        </w:tc>
        <w:tc>
          <w:tcPr>
            <w:gridSpan w:val="2"/>
          </w:tcPr>
          <w:p w:rsidR="00000000" w:rsidDel="00000000" w:rsidP="00000000" w:rsidRDefault="00000000" w:rsidRPr="00000000" w14:paraId="0000029B">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9D">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9E">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9F">
      <w:pPr>
        <w:spacing w:after="0" w:lineRule="auto"/>
        <w:jc w:val="both"/>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A0">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A1">
      <w:pPr>
        <w:spacing w:after="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Appendix 3</w:t>
      </w:r>
    </w:p>
    <w:p w:rsidR="00000000" w:rsidDel="00000000" w:rsidP="00000000" w:rsidRDefault="00000000" w:rsidRPr="00000000" w14:paraId="000002A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Research University Higher School of Economics – Saint Petersburg</w:t>
      </w:r>
    </w:p>
    <w:p w:rsidR="00000000" w:rsidDel="00000000" w:rsidP="00000000" w:rsidRDefault="00000000" w:rsidRPr="00000000" w14:paraId="000002A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INTERNSHIP SCHEDULE</w:t>
      </w:r>
    </w:p>
    <w:p w:rsidR="00000000" w:rsidDel="00000000" w:rsidP="00000000" w:rsidRDefault="00000000" w:rsidRPr="00000000" w14:paraId="000002A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2A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w:t>
      </w:r>
    </w:p>
    <w:p w:rsidR="00000000" w:rsidDel="00000000" w:rsidP="00000000" w:rsidRDefault="00000000" w:rsidRPr="00000000" w14:paraId="000002A9">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of Study: 41.04.04 «</w:t>
      </w:r>
      <w:r w:rsidDel="00000000" w:rsidR="00000000" w:rsidRPr="00000000">
        <w:rPr>
          <w:rFonts w:ascii="Times New Roman" w:cs="Times New Roman" w:eastAsia="Times New Roman" w:hAnsi="Times New Roman"/>
          <w:color w:val="000000"/>
          <w:sz w:val="24"/>
          <w:szCs w:val="24"/>
          <w:rtl w:val="0"/>
        </w:rPr>
        <w:t xml:space="preserve">Political Science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AB">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Programme «Comparative Politics of Eurasia»</w:t>
      </w:r>
    </w:p>
    <w:p w:rsidR="00000000" w:rsidDel="00000000" w:rsidP="00000000" w:rsidRDefault="00000000" w:rsidRPr="00000000" w14:paraId="000002AD">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year, group ______</w:t>
      </w:r>
    </w:p>
    <w:p w:rsidR="00000000" w:rsidDel="00000000" w:rsidP="00000000" w:rsidRDefault="00000000" w:rsidRPr="00000000" w14:paraId="000002AF">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Saint-Petersburg School of Social Sciences and Area Studies</w:t>
      </w:r>
    </w:p>
    <w:p w:rsidR="00000000" w:rsidDel="00000000" w:rsidP="00000000" w:rsidRDefault="00000000" w:rsidRPr="00000000" w14:paraId="000002B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Type: </w:t>
      </w:r>
    </w:p>
    <w:p w:rsidR="00000000" w:rsidDel="00000000" w:rsidP="00000000" w:rsidRDefault="00000000" w:rsidRPr="00000000" w14:paraId="000002B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Dates: from ______2024 till _____2024</w:t>
      </w:r>
    </w:p>
    <w:p w:rsidR="00000000" w:rsidDel="00000000" w:rsidP="00000000" w:rsidRDefault="00000000" w:rsidRPr="00000000" w14:paraId="000002B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HSE Internship Supervisor: </w:t>
      </w:r>
    </w:p>
    <w:p w:rsidR="00000000" w:rsidDel="00000000" w:rsidP="00000000" w:rsidRDefault="00000000" w:rsidRPr="00000000" w14:paraId="000002B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w:t>
      </w:r>
    </w:p>
    <w:p w:rsidR="00000000" w:rsidDel="00000000" w:rsidP="00000000" w:rsidRDefault="00000000" w:rsidRPr="00000000" w14:paraId="000002B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 </w:t>
      </w:r>
    </w:p>
    <w:p w:rsidR="00000000" w:rsidDel="00000000" w:rsidP="00000000" w:rsidRDefault="00000000" w:rsidRPr="00000000" w14:paraId="000002B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w:t>
      </w:r>
    </w:p>
    <w:p w:rsidR="00000000" w:rsidDel="00000000" w:rsidP="00000000" w:rsidRDefault="00000000" w:rsidRPr="00000000" w14:paraId="000002B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B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Supervisor from Organization </w:t>
      </w:r>
    </w:p>
    <w:p w:rsidR="00000000" w:rsidDel="00000000" w:rsidP="00000000" w:rsidRDefault="00000000" w:rsidRPr="00000000" w14:paraId="000002B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 </w:t>
      </w:r>
    </w:p>
    <w:p w:rsidR="00000000" w:rsidDel="00000000" w:rsidP="00000000" w:rsidRDefault="00000000" w:rsidRPr="00000000" w14:paraId="000002C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name, position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C1">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0"/>
        <w:tblW w:w="93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3"/>
        <w:gridCol w:w="3969"/>
        <w:gridCol w:w="4672"/>
        <w:tblGridChange w:id="0">
          <w:tblGrid>
            <w:gridCol w:w="703"/>
            <w:gridCol w:w="3969"/>
            <w:gridCol w:w="4672"/>
          </w:tblGrid>
        </w:tblGridChange>
      </w:tblGrid>
      <w:tr>
        <w:trPr>
          <w:cantSplit w:val="0"/>
          <w:tblHeader w:val="0"/>
        </w:trPr>
        <w:tc>
          <w:tcPr/>
          <w:p w:rsidR="00000000" w:rsidDel="00000000" w:rsidP="00000000" w:rsidRDefault="00000000" w:rsidRPr="00000000" w14:paraId="000002C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2C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w:t>
            </w:r>
          </w:p>
        </w:tc>
        <w:tc>
          <w:tcPr/>
          <w:p w:rsidR="00000000" w:rsidDel="00000000" w:rsidP="00000000" w:rsidRDefault="00000000" w:rsidRPr="00000000" w14:paraId="000002C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details</w:t>
            </w:r>
          </w:p>
        </w:tc>
      </w:tr>
      <w:tr>
        <w:trPr>
          <w:cantSplit w:val="0"/>
          <w:tblHeader w:val="0"/>
        </w:trPr>
        <w:tc>
          <w:tcPr/>
          <w:p w:rsidR="00000000" w:rsidDel="00000000" w:rsidP="00000000" w:rsidRDefault="00000000" w:rsidRPr="00000000" w14:paraId="000002C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2C6">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Organizational Meeting</w:t>
            </w:r>
          </w:p>
        </w:tc>
      </w:tr>
      <w:tr>
        <w:trPr>
          <w:cantSplit w:val="0"/>
          <w:tblHeader w:val="0"/>
        </w:trPr>
        <w:tc>
          <w:tcPr/>
          <w:p w:rsidR="00000000" w:rsidDel="00000000" w:rsidP="00000000" w:rsidRDefault="00000000" w:rsidRPr="00000000" w14:paraId="000002C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C9">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Safety training</w:t>
            </w:r>
          </w:p>
        </w:tc>
      </w:tr>
      <w:tr>
        <w:trPr>
          <w:cantSplit w:val="0"/>
          <w:tblHeader w:val="0"/>
        </w:trPr>
        <w:tc>
          <w:tcPr/>
          <w:p w:rsidR="00000000" w:rsidDel="00000000" w:rsidP="00000000" w:rsidRDefault="00000000" w:rsidRPr="00000000" w14:paraId="000002C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CC">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Excursion</w:t>
            </w:r>
          </w:p>
        </w:tc>
      </w:tr>
      <w:tr>
        <w:trPr>
          <w:cantSplit w:val="0"/>
          <w:tblHeader w:val="0"/>
        </w:trPr>
        <w:tc>
          <w:tcPr/>
          <w:p w:rsidR="00000000" w:rsidDel="00000000" w:rsidP="00000000" w:rsidRDefault="00000000" w:rsidRPr="00000000" w14:paraId="000002C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CF">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Individual Task Completion</w:t>
            </w:r>
          </w:p>
        </w:tc>
      </w:tr>
      <w:tr>
        <w:trPr>
          <w:cantSplit w:val="0"/>
          <w:tblHeader w:val="0"/>
        </w:trPr>
        <w:tc>
          <w:tcPr/>
          <w:p w:rsidR="00000000" w:rsidDel="00000000" w:rsidP="00000000" w:rsidRDefault="00000000" w:rsidRPr="00000000" w14:paraId="000002D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2D2">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Consultations</w:t>
            </w:r>
          </w:p>
        </w:tc>
      </w:tr>
      <w:tr>
        <w:trPr>
          <w:cantSplit w:val="0"/>
          <w:tblHeader w:val="0"/>
        </w:trPr>
        <w:tc>
          <w:tcPr/>
          <w:p w:rsidR="00000000" w:rsidDel="00000000" w:rsidP="00000000" w:rsidRDefault="00000000" w:rsidRPr="00000000" w14:paraId="000002D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2D5">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Internship Report Preparation and Submission</w:t>
            </w:r>
          </w:p>
        </w:tc>
      </w:tr>
    </w:tbl>
    <w:p w:rsidR="00000000" w:rsidDel="00000000" w:rsidP="00000000" w:rsidRDefault="00000000" w:rsidRPr="00000000" w14:paraId="000002D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1"/>
        <w:tblW w:w="93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4"/>
        <w:gridCol w:w="3350"/>
        <w:gridCol w:w="3350"/>
        <w:tblGridChange w:id="0">
          <w:tblGrid>
            <w:gridCol w:w="2644"/>
            <w:gridCol w:w="3350"/>
            <w:gridCol w:w="3350"/>
          </w:tblGrid>
        </w:tblGridChange>
      </w:tblGrid>
      <w:tr>
        <w:trPr>
          <w:cantSplit w:val="0"/>
          <w:tblHeader w:val="0"/>
        </w:trPr>
        <w:tc>
          <w:tcPr/>
          <w:p w:rsidR="00000000" w:rsidDel="00000000" w:rsidP="00000000" w:rsidRDefault="00000000" w:rsidRPr="00000000" w14:paraId="000002DA">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w:t>
            </w:r>
          </w:p>
        </w:tc>
        <w:tc>
          <w:tcPr/>
          <w:p w:rsidR="00000000" w:rsidDel="00000000" w:rsidP="00000000" w:rsidRDefault="00000000" w:rsidRPr="00000000" w14:paraId="000002D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Organization Supervisor</w:t>
            </w:r>
          </w:p>
        </w:tc>
      </w:tr>
      <w:tr>
        <w:trPr>
          <w:cantSplit w:val="0"/>
          <w:tblHeader w:val="0"/>
        </w:trPr>
        <w:tc>
          <w:tcPr/>
          <w:p w:rsidR="00000000" w:rsidDel="00000000" w:rsidP="00000000" w:rsidRDefault="00000000" w:rsidRPr="00000000" w14:paraId="000002D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student got a workplace</w:t>
            </w:r>
          </w:p>
          <w:p w:rsidR="00000000" w:rsidDel="00000000" w:rsidP="00000000" w:rsidRDefault="00000000" w:rsidRPr="00000000" w14:paraId="000002DE">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E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E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Signature                   name</w:t>
            </w:r>
          </w:p>
        </w:tc>
        <w:tc>
          <w:tcPr/>
          <w:p w:rsidR="00000000" w:rsidDel="00000000" w:rsidP="00000000" w:rsidRDefault="00000000" w:rsidRPr="00000000" w14:paraId="000002E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E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E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name</w:t>
            </w:r>
          </w:p>
        </w:tc>
      </w:tr>
      <w:tr>
        <w:trPr>
          <w:cantSplit w:val="0"/>
          <w:tblHeader w:val="0"/>
        </w:trPr>
        <w:tc>
          <w:tcPr/>
          <w:p w:rsidR="00000000" w:rsidDel="00000000" w:rsidP="00000000" w:rsidRDefault="00000000" w:rsidRPr="00000000" w14:paraId="000002E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Internship is held according to the sanitary and occupational safety and health rules</w:t>
            </w:r>
          </w:p>
        </w:tc>
        <w:tc>
          <w:tcPr/>
          <w:p w:rsidR="00000000" w:rsidDel="00000000" w:rsidP="00000000" w:rsidRDefault="00000000" w:rsidRPr="00000000" w14:paraId="000002E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E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E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name</w:t>
            </w:r>
          </w:p>
        </w:tc>
        <w:tc>
          <w:tcPr/>
          <w:p w:rsidR="00000000" w:rsidDel="00000000" w:rsidP="00000000" w:rsidRDefault="00000000" w:rsidRPr="00000000" w14:paraId="000002E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E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E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name</w:t>
            </w:r>
          </w:p>
        </w:tc>
      </w:tr>
      <w:tr>
        <w:trPr>
          <w:cantSplit w:val="0"/>
          <w:tblHeader w:val="0"/>
        </w:trPr>
        <w:tc>
          <w:tcPr/>
          <w:p w:rsidR="00000000" w:rsidDel="00000000" w:rsidP="00000000" w:rsidRDefault="00000000" w:rsidRPr="00000000" w14:paraId="000002F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Occupational safety, fire safety and internal work rules training passed </w:t>
            </w:r>
          </w:p>
        </w:tc>
        <w:tc>
          <w:tcPr/>
          <w:p w:rsidR="00000000" w:rsidDel="00000000" w:rsidP="00000000" w:rsidRDefault="00000000" w:rsidRPr="00000000" w14:paraId="000002F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F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F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name</w:t>
            </w:r>
          </w:p>
        </w:tc>
        <w:tc>
          <w:tcPr/>
          <w:p w:rsidR="00000000" w:rsidDel="00000000" w:rsidP="00000000" w:rsidRDefault="00000000" w:rsidRPr="00000000" w14:paraId="000002F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F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F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name</w:t>
            </w:r>
          </w:p>
        </w:tc>
      </w:tr>
    </w:tbl>
    <w:p w:rsidR="00000000" w:rsidDel="00000000" w:rsidP="00000000" w:rsidRDefault="00000000" w:rsidRPr="00000000" w14:paraId="000002F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_</w:t>
        <w:tab/>
        <w:tab/>
        <w:tab/>
        <w:t xml:space="preserve">_________________ / _______________________ </w:t>
      </w:r>
    </w:p>
    <w:p w:rsidR="00000000" w:rsidDel="00000000" w:rsidP="00000000" w:rsidRDefault="00000000" w:rsidRPr="00000000" w14:paraId="0000030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signature</w:t>
        <w:tab/>
        <w:tab/>
        <w:tab/>
        <w:t xml:space="preserve"> name</w:t>
      </w:r>
    </w:p>
    <w:p w:rsidR="00000000" w:rsidDel="00000000" w:rsidP="00000000" w:rsidRDefault="00000000" w:rsidRPr="00000000" w14:paraId="0000030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Supervisor from HSE</w:t>
      </w:r>
    </w:p>
    <w:p w:rsidR="00000000" w:rsidDel="00000000" w:rsidP="00000000" w:rsidRDefault="00000000" w:rsidRPr="00000000" w14:paraId="00000305">
      <w:pPr>
        <w:spacing w:after="0" w:lineRule="auto"/>
        <w:ind w:left="3540" w:firstLine="708.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 </w:t>
      </w:r>
    </w:p>
    <w:p w:rsidR="00000000" w:rsidDel="00000000" w:rsidP="00000000" w:rsidRDefault="00000000" w:rsidRPr="00000000" w14:paraId="0000030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signature</w:t>
        <w:tab/>
        <w:tab/>
        <w:tab/>
        <w:t xml:space="preserve">name</w:t>
      </w:r>
    </w:p>
    <w:p w:rsidR="00000000" w:rsidDel="00000000" w:rsidP="00000000" w:rsidRDefault="00000000" w:rsidRPr="00000000" w14:paraId="00000307">
      <w:pPr>
        <w:spacing w:after="0" w:lineRule="auto"/>
        <w:jc w:val="both"/>
        <w:rPr>
          <w:rFonts w:ascii="Times New Roman" w:cs="Times New Roman" w:eastAsia="Times New Roman" w:hAnsi="Times New Roman"/>
          <w:sz w:val="24"/>
          <w:szCs w:val="24"/>
        </w:rPr>
      </w:pPr>
      <w:bookmarkStart w:colFirst="0" w:colLast="0" w:name="_heading=h.1t3h5sf" w:id="8"/>
      <w:bookmarkEnd w:id="8"/>
      <w:r w:rsidDel="00000000" w:rsidR="00000000" w:rsidRPr="00000000">
        <w:rPr>
          <w:rtl w:val="0"/>
        </w:rPr>
      </w:r>
    </w:p>
    <w:p w:rsidR="00000000" w:rsidDel="00000000" w:rsidP="00000000" w:rsidRDefault="00000000" w:rsidRPr="00000000" w14:paraId="0000030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Supervisor from Organization</w:t>
      </w:r>
    </w:p>
    <w:p w:rsidR="00000000" w:rsidDel="00000000" w:rsidP="00000000" w:rsidRDefault="00000000" w:rsidRPr="00000000" w14:paraId="00000309">
      <w:pPr>
        <w:spacing w:after="0" w:lineRule="auto"/>
        <w:ind w:left="3540" w:firstLine="708.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 / ________________________</w:t>
      </w:r>
    </w:p>
    <w:p w:rsidR="00000000" w:rsidDel="00000000" w:rsidP="00000000" w:rsidRDefault="00000000" w:rsidRPr="00000000" w14:paraId="0000030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signature</w:t>
        <w:tab/>
        <w:tab/>
        <w:tab/>
        <w:t xml:space="preserve">name</w:t>
      </w:r>
    </w:p>
    <w:p w:rsidR="00000000" w:rsidDel="00000000" w:rsidP="00000000" w:rsidRDefault="00000000" w:rsidRPr="00000000" w14:paraId="0000030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2">
      <w:pPr>
        <w:spacing w:after="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13">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4">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4</w:t>
      </w:r>
    </w:p>
    <w:p w:rsidR="00000000" w:rsidDel="00000000" w:rsidP="00000000" w:rsidRDefault="00000000" w:rsidRPr="00000000" w14:paraId="00000315">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16">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1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Research University Higher School of Economics – Saint-Petersburg</w:t>
      </w:r>
    </w:p>
    <w:p w:rsidR="00000000" w:rsidDel="00000000" w:rsidP="00000000" w:rsidRDefault="00000000" w:rsidRPr="00000000" w14:paraId="0000031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Saint-Petersburg School of Social Sciences and Area Studies</w:t>
      </w:r>
    </w:p>
    <w:p w:rsidR="00000000" w:rsidDel="00000000" w:rsidP="00000000" w:rsidRDefault="00000000" w:rsidRPr="00000000" w14:paraId="00000319">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Program “Comparative Politics of Eurasia”</w:t>
      </w:r>
    </w:p>
    <w:p w:rsidR="00000000" w:rsidDel="00000000" w:rsidP="00000000" w:rsidRDefault="00000000" w:rsidRPr="00000000" w14:paraId="0000031B">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C">
      <w:pPr>
        <w:spacing w:after="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Diary</w:t>
      </w:r>
    </w:p>
    <w:p w:rsidR="00000000" w:rsidDel="00000000" w:rsidP="00000000" w:rsidRDefault="00000000" w:rsidRPr="00000000" w14:paraId="0000031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w:t>
      </w:r>
    </w:p>
    <w:p w:rsidR="00000000" w:rsidDel="00000000" w:rsidP="00000000" w:rsidRDefault="00000000" w:rsidRPr="00000000" w14:paraId="0000031F">
      <w:pPr>
        <w:spacing w:after="0" w:lineRule="auto"/>
        <w:ind w:left="1416" w:firstLine="707.000000000000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(type of practice)</w:t>
      </w:r>
      <w:r w:rsidDel="00000000" w:rsidR="00000000" w:rsidRPr="00000000">
        <w:rPr>
          <w:rtl w:val="0"/>
        </w:rPr>
      </w:r>
    </w:p>
    <w:p w:rsidR="00000000" w:rsidDel="00000000" w:rsidP="00000000" w:rsidRDefault="00000000" w:rsidRPr="00000000" w14:paraId="0000032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 group 2 year</w:t>
      </w:r>
      <w:r w:rsidDel="00000000" w:rsidR="00000000" w:rsidRPr="00000000">
        <w:rPr>
          <w:rtl w:val="0"/>
        </w:rPr>
      </w:r>
    </w:p>
    <w:p w:rsidR="00000000" w:rsidDel="00000000" w:rsidP="00000000" w:rsidRDefault="00000000" w:rsidRPr="00000000" w14:paraId="0000032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w:t>
      </w:r>
    </w:p>
    <w:p w:rsidR="00000000" w:rsidDel="00000000" w:rsidP="00000000" w:rsidRDefault="00000000" w:rsidRPr="00000000" w14:paraId="0000032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p w:rsidR="00000000" w:rsidDel="00000000" w:rsidP="00000000" w:rsidRDefault="00000000" w:rsidRPr="00000000" w14:paraId="00000323">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w:t>
      </w:r>
    </w:p>
    <w:p w:rsidR="00000000" w:rsidDel="00000000" w:rsidP="00000000" w:rsidRDefault="00000000" w:rsidRPr="00000000" w14:paraId="00000324">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(name)</w:t>
      </w:r>
    </w:p>
    <w:p w:rsidR="00000000" w:rsidDel="00000000" w:rsidP="00000000" w:rsidRDefault="00000000" w:rsidRPr="00000000" w14:paraId="00000325">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9">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Start from _____________________</w:t>
      </w:r>
    </w:p>
    <w:p w:rsidR="00000000" w:rsidDel="00000000" w:rsidP="00000000" w:rsidRDefault="00000000" w:rsidRPr="00000000" w14:paraId="0000032A">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End  ___________________</w:t>
      </w:r>
    </w:p>
    <w:p w:rsidR="00000000" w:rsidDel="00000000" w:rsidP="00000000" w:rsidRDefault="00000000" w:rsidRPr="00000000" w14:paraId="0000032B">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Grade_______________________</w:t>
      </w:r>
    </w:p>
    <w:p w:rsidR="00000000" w:rsidDel="00000000" w:rsidP="00000000" w:rsidRDefault="00000000" w:rsidRPr="00000000" w14:paraId="0000032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HSE Internship Supervisor: (name, title) _____________/signature/                      </w:t>
      </w:r>
    </w:p>
    <w:p w:rsidR="00000000" w:rsidDel="00000000" w:rsidP="00000000" w:rsidRDefault="00000000" w:rsidRPr="00000000" w14:paraId="0000032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 20__</w:t>
      </w:r>
    </w:p>
    <w:p w:rsidR="00000000" w:rsidDel="00000000" w:rsidP="00000000" w:rsidRDefault="00000000" w:rsidRPr="00000000" w14:paraId="00000331">
      <w:pPr>
        <w:spacing w:after="0" w:lineRule="auto"/>
        <w:jc w:val="both"/>
        <w:rPr>
          <w:rFonts w:ascii="Times New Roman" w:cs="Times New Roman" w:eastAsia="Times New Roman" w:hAnsi="Times New Roman"/>
          <w:sz w:val="24"/>
          <w:szCs w:val="24"/>
        </w:rPr>
        <w:sectPr>
          <w:type w:val="nextPage"/>
          <w:pgSz w:h="16838" w:w="11906" w:orient="portrait"/>
          <w:pgMar w:bottom="1134" w:top="1134" w:left="1701" w:right="851"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33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Place of practice ___________________________________________</w:t>
      </w:r>
      <w:r w:rsidDel="00000000" w:rsidR="00000000" w:rsidRPr="00000000">
        <w:rPr>
          <w:rtl w:val="0"/>
        </w:rPr>
      </w:r>
    </w:p>
    <w:p w:rsidR="00000000" w:rsidDel="00000000" w:rsidP="00000000" w:rsidRDefault="00000000" w:rsidRPr="00000000" w14:paraId="0000033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 name of the Internship Supervisor from Organization___________________________________</w:t>
      </w:r>
    </w:p>
    <w:p w:rsidR="00000000" w:rsidDel="00000000" w:rsidP="00000000" w:rsidRDefault="00000000" w:rsidRPr="00000000" w14:paraId="0000033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ACCOUNTING OF PERFORMED WORK</w:t>
      </w:r>
    </w:p>
    <w:tbl>
      <w:tblPr>
        <w:tblStyle w:val="Table12"/>
        <w:tblW w:w="141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5670"/>
        <w:gridCol w:w="4139"/>
        <w:gridCol w:w="2835"/>
        <w:tblGridChange w:id="0">
          <w:tblGrid>
            <w:gridCol w:w="1526"/>
            <w:gridCol w:w="5670"/>
            <w:gridCol w:w="4139"/>
            <w:gridCol w:w="2835"/>
          </w:tblGrid>
        </w:tblGridChange>
      </w:tblGrid>
      <w:tr>
        <w:trPr>
          <w:cantSplit w:val="0"/>
          <w:tblHeader w:val="0"/>
        </w:trPr>
        <w:tc>
          <w:tcPr>
            <w:vAlign w:val="center"/>
          </w:tcPr>
          <w:p w:rsidR="00000000" w:rsidDel="00000000" w:rsidP="00000000" w:rsidRDefault="00000000" w:rsidRPr="00000000" w14:paraId="0000033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w:t>
            </w:r>
          </w:p>
        </w:tc>
        <w:tc>
          <w:tcPr>
            <w:vAlign w:val="center"/>
          </w:tcPr>
          <w:p w:rsidR="00000000" w:rsidDel="00000000" w:rsidP="00000000" w:rsidRDefault="00000000" w:rsidRPr="00000000" w14:paraId="0000033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work</w:t>
            </w:r>
          </w:p>
          <w:p w:rsidR="00000000" w:rsidDel="00000000" w:rsidP="00000000" w:rsidRDefault="00000000" w:rsidRPr="00000000" w14:paraId="000003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be completed by the student)</w:t>
            </w:r>
          </w:p>
        </w:tc>
        <w:tc>
          <w:tcPr/>
          <w:p w:rsidR="00000000" w:rsidDel="00000000" w:rsidP="00000000" w:rsidRDefault="00000000" w:rsidRPr="00000000" w14:paraId="000003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 comments of the Internship Supervisor from Organization</w:t>
            </w:r>
          </w:p>
        </w:tc>
        <w:tc>
          <w:tcPr/>
          <w:p w:rsidR="00000000" w:rsidDel="00000000" w:rsidP="00000000" w:rsidRDefault="00000000" w:rsidRPr="00000000" w14:paraId="000003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on the performance of work (signature of the Internship Supervisor from Organization)</w:t>
            </w:r>
          </w:p>
        </w:tc>
      </w:tr>
      <w:tr>
        <w:trPr>
          <w:cantSplit w:val="0"/>
          <w:trHeight w:val="674" w:hRule="atLeast"/>
          <w:tblHeader w:val="0"/>
        </w:trPr>
        <w:tc>
          <w:tcPr/>
          <w:p w:rsidR="00000000" w:rsidDel="00000000" w:rsidP="00000000" w:rsidRDefault="00000000" w:rsidRPr="00000000" w14:paraId="0000033B">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First date of practice</w:t>
            </w:r>
          </w:p>
        </w:tc>
        <w:tc>
          <w:tcPr/>
          <w:p w:rsidR="00000000" w:rsidDel="00000000" w:rsidP="00000000" w:rsidRDefault="00000000" w:rsidRPr="00000000" w14:paraId="0000033C">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D">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E">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33F">
            <w:pPr>
              <w:spacing w:after="0" w:lineRule="auto"/>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340">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1">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2">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343">
            <w:pPr>
              <w:spacing w:after="0" w:lineRule="auto"/>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344">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5">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6">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347">
            <w:pPr>
              <w:spacing w:after="0" w:lineRule="auto"/>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348">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9">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A">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34B">
            <w:pPr>
              <w:spacing w:after="0" w:lineRule="auto"/>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34C">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D">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E">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34F">
            <w:pPr>
              <w:spacing w:after="0" w:lineRule="auto"/>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350">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51">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52">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803" w:hRule="atLeast"/>
          <w:tblHeader w:val="0"/>
        </w:trPr>
        <w:tc>
          <w:tcPr/>
          <w:p w:rsidR="00000000" w:rsidDel="00000000" w:rsidP="00000000" w:rsidRDefault="00000000" w:rsidRPr="00000000" w14:paraId="00000353">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Last day of practice</w:t>
            </w:r>
          </w:p>
        </w:tc>
        <w:tc>
          <w:tcPr/>
          <w:p w:rsidR="00000000" w:rsidDel="00000000" w:rsidP="00000000" w:rsidRDefault="00000000" w:rsidRPr="00000000" w14:paraId="00000354">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55">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56">
            <w:pPr>
              <w:spacing w:after="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5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5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5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   __________      / __________________ /</w:t>
      </w:r>
    </w:p>
    <w:p w:rsidR="00000000" w:rsidDel="00000000" w:rsidP="00000000" w:rsidRDefault="00000000" w:rsidRPr="00000000" w14:paraId="0000035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Signature          Name</w:t>
      </w:r>
      <w:r w:rsidDel="00000000" w:rsidR="00000000" w:rsidRPr="00000000">
        <w:rPr>
          <w:rtl w:val="0"/>
        </w:rPr>
      </w:r>
    </w:p>
    <w:p w:rsidR="00000000" w:rsidDel="00000000" w:rsidP="00000000" w:rsidRDefault="00000000" w:rsidRPr="00000000" w14:paraId="0000035B">
      <w:pPr>
        <w:spacing w:after="0" w:lineRule="auto"/>
        <w:jc w:val="both"/>
        <w:rPr>
          <w:rFonts w:ascii="Times New Roman" w:cs="Times New Roman" w:eastAsia="Times New Roman" w:hAnsi="Times New Roman"/>
          <w:b w:val="1"/>
          <w:sz w:val="24"/>
          <w:szCs w:val="24"/>
        </w:rPr>
        <w:sectPr>
          <w:type w:val="nextPage"/>
          <w:pgSz w:h="11906" w:w="16838" w:orient="landscape"/>
          <w:pgMar w:bottom="851" w:top="1701" w:left="1134" w:right="1134"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35C">
      <w:pPr>
        <w:spacing w:after="0" w:lineRule="auto"/>
        <w:ind w:right="4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D">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5</w:t>
      </w:r>
    </w:p>
    <w:p w:rsidR="00000000" w:rsidDel="00000000" w:rsidP="00000000" w:rsidRDefault="00000000" w:rsidRPr="00000000" w14:paraId="0000035E">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F">
      <w:pPr>
        <w:spacing w:after="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Sample of feedback</w:t>
      </w:r>
    </w:p>
    <w:p w:rsidR="00000000" w:rsidDel="00000000" w:rsidP="00000000" w:rsidRDefault="00000000" w:rsidRPr="00000000" w14:paraId="00000360">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61">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62">
      <w:pPr>
        <w:keepNext w:val="1"/>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w:t>
      </w:r>
    </w:p>
    <w:p w:rsidR="00000000" w:rsidDel="00000000" w:rsidP="00000000" w:rsidRDefault="00000000" w:rsidRPr="00000000" w14:paraId="00000363">
      <w:pPr>
        <w:spacing w:after="0" w:lineRule="auto"/>
        <w:ind w:right="200" w:firstLine="7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 the student’s work from the place of practice</w:t>
      </w:r>
    </w:p>
    <w:p w:rsidR="00000000" w:rsidDel="00000000" w:rsidP="00000000" w:rsidRDefault="00000000" w:rsidRPr="00000000" w14:paraId="00000364">
      <w:pPr>
        <w:spacing w:after="0" w:lineRule="auto"/>
        <w:ind w:right="200"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5">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is made to the student at the end of the practice by Internship Supervisor from Organization.</w:t>
      </w:r>
    </w:p>
    <w:p w:rsidR="00000000" w:rsidDel="00000000" w:rsidP="00000000" w:rsidRDefault="00000000" w:rsidRPr="00000000" w14:paraId="00000367">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review you must specify - the surname, initials of the student, place of practice, time of practice.</w:t>
      </w:r>
    </w:p>
    <w:p w:rsidR="00000000" w:rsidDel="00000000" w:rsidP="00000000" w:rsidRDefault="00000000" w:rsidRPr="00000000" w14:paraId="00000368">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review should reflect:</w:t>
      </w:r>
    </w:p>
    <w:p w:rsidR="00000000" w:rsidDel="00000000" w:rsidP="00000000" w:rsidRDefault="00000000" w:rsidRPr="00000000" w14:paraId="0000036A">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professional tasks performed by the student;</w:t>
      </w:r>
    </w:p>
    <w:p w:rsidR="00000000" w:rsidDel="00000000" w:rsidP="00000000" w:rsidRDefault="00000000" w:rsidRPr="00000000" w14:paraId="0000036C">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completeness and quality of the implementation of the program of practice;</w:t>
      </w:r>
    </w:p>
    <w:p w:rsidR="00000000" w:rsidDel="00000000" w:rsidP="00000000" w:rsidRDefault="00000000" w:rsidRPr="00000000" w14:paraId="0000036D">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student’s attitude to completing assignments received during the practice period;</w:t>
      </w:r>
    </w:p>
    <w:p w:rsidR="00000000" w:rsidDel="00000000" w:rsidP="00000000" w:rsidRDefault="00000000" w:rsidRPr="00000000" w14:paraId="0000036E">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assessment of the formation of planned competencies (descriptors of their formation)</w:t>
      </w:r>
    </w:p>
    <w:p w:rsidR="00000000" w:rsidDel="00000000" w:rsidP="00000000" w:rsidRDefault="00000000" w:rsidRPr="00000000" w14:paraId="0000036F">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conclusions about the professional suitability of the student; if necessary, comments on his personal and professional qualities.</w:t>
      </w:r>
    </w:p>
    <w:p w:rsidR="00000000" w:rsidDel="00000000" w:rsidP="00000000" w:rsidRDefault="00000000" w:rsidRPr="00000000" w14:paraId="00000370">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review is signed by Internship Supervisor from Organization and certified by a stamp.</w:t>
      </w:r>
    </w:p>
    <w:p w:rsidR="00000000" w:rsidDel="00000000" w:rsidP="00000000" w:rsidRDefault="00000000" w:rsidRPr="00000000" w14:paraId="00000372">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3">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9">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C">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5">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6">
      <w:pPr>
        <w:spacing w:after="0" w:lineRule="auto"/>
        <w:ind w:right="2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7">
      <w:pPr>
        <w:spacing w:after="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Appendix 6</w:t>
      </w:r>
    </w:p>
    <w:p w:rsidR="00000000" w:rsidDel="00000000" w:rsidP="00000000" w:rsidRDefault="00000000" w:rsidRPr="00000000" w14:paraId="0000038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spacing w:after="0" w:lineRule="auto"/>
        <w:ind w:left="720" w:firstLine="0"/>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Recommended form when practicing in a specialized organization</w:t>
      </w:r>
    </w:p>
    <w:p w:rsidR="00000000" w:rsidDel="00000000" w:rsidP="00000000" w:rsidRDefault="00000000" w:rsidRPr="00000000" w14:paraId="0000038A">
      <w:pPr>
        <w:pBdr>
          <w:top w:space="0" w:sz="0" w:val="nil"/>
          <w:left w:space="0" w:sz="0" w:val="nil"/>
          <w:bottom w:space="0" w:sz="0" w:val="nil"/>
          <w:right w:space="0" w:sz="0" w:val="nil"/>
          <w:between w:space="0" w:sz="0" w:val="nil"/>
        </w:pBdr>
        <w:spacing w:after="0" w:lineRule="auto"/>
        <w:ind w:left="720" w:firstLine="0"/>
        <w:jc w:val="center"/>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spacing w:after="0" w:lineRule="auto"/>
        <w:ind w:left="72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 Petersburg 20__</w:t>
      </w:r>
    </w:p>
    <w:p w:rsidR="00000000" w:rsidDel="00000000" w:rsidP="00000000" w:rsidRDefault="00000000" w:rsidRPr="00000000" w14:paraId="0000038C">
      <w:pPr>
        <w:pBdr>
          <w:top w:space="0" w:sz="0" w:val="nil"/>
          <w:left w:space="0" w:sz="0" w:val="nil"/>
          <w:bottom w:space="0" w:sz="0" w:val="nil"/>
          <w:right w:space="0" w:sz="0" w:val="nil"/>
          <w:between w:space="0" w:sz="0" w:val="nil"/>
        </w:pBdr>
        <w:spacing w:after="0" w:lineRule="auto"/>
        <w:ind w:left="72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Confirmation of the passing of the safety induction course</w:t>
      </w:r>
    </w:p>
    <w:p w:rsidR="00000000" w:rsidDel="00000000" w:rsidP="00000000" w:rsidRDefault="00000000" w:rsidRPr="00000000" w14:paraId="0000038D">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38F">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of the National Research University Higher School of Economics</w:t>
      </w:r>
      <w:r w:rsidDel="00000000" w:rsidR="00000000" w:rsidRPr="00000000">
        <w:rPr>
          <w:rFonts w:ascii="Times New Roman" w:cs="Times New Roman" w:eastAsia="Times New Roman" w:hAnsi="Times New Roman"/>
          <w:i w:val="1"/>
          <w:color w:val="000000"/>
          <w:sz w:val="24"/>
          <w:szCs w:val="24"/>
          <w:rtl w:val="0"/>
        </w:rPr>
        <w:t xml:space="preserve"> (Full name)</w:t>
      </w:r>
    </w:p>
    <w:p w:rsidR="00000000" w:rsidDel="00000000" w:rsidP="00000000" w:rsidRDefault="00000000" w:rsidRPr="00000000" w14:paraId="00000390">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Study on:</w:t>
      </w:r>
    </w:p>
    <w:p w:rsidR="00000000" w:rsidDel="00000000" w:rsidP="00000000" w:rsidRDefault="00000000" w:rsidRPr="00000000" w14:paraId="00000392">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 course of the educational program “Comparative Politics of Eurasia” (direction “Political Science”),</w:t>
      </w:r>
    </w:p>
    <w:p w:rsidR="00000000" w:rsidDel="00000000" w:rsidP="00000000" w:rsidRDefault="00000000" w:rsidRPr="00000000" w14:paraId="00000393">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sent to practice in the ______________________ (</w:t>
      </w:r>
      <w:r w:rsidDel="00000000" w:rsidR="00000000" w:rsidRPr="00000000">
        <w:rPr>
          <w:rFonts w:ascii="Times New Roman" w:cs="Times New Roman" w:eastAsia="Times New Roman" w:hAnsi="Times New Roman"/>
          <w:i w:val="1"/>
          <w:color w:val="000000"/>
          <w:sz w:val="24"/>
          <w:szCs w:val="24"/>
          <w:rtl w:val="0"/>
        </w:rPr>
        <w:t xml:space="preserve">name of the organization)</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395">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been acquainted with:</w:t>
      </w:r>
    </w:p>
    <w:p w:rsidR="00000000" w:rsidDel="00000000" w:rsidP="00000000" w:rsidRDefault="00000000" w:rsidRPr="00000000" w14:paraId="00000397">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98">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labor protection requirements,</w:t>
      </w:r>
    </w:p>
    <w:p w:rsidR="00000000" w:rsidDel="00000000" w:rsidP="00000000" w:rsidRDefault="00000000" w:rsidRPr="00000000" w14:paraId="00000399">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safety requirements,</w:t>
      </w:r>
    </w:p>
    <w:p w:rsidR="00000000" w:rsidDel="00000000" w:rsidP="00000000" w:rsidRDefault="00000000" w:rsidRPr="00000000" w14:paraId="0000039A">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fire safety requirements,</w:t>
      </w:r>
    </w:p>
    <w:p w:rsidR="00000000" w:rsidDel="00000000" w:rsidP="00000000" w:rsidRDefault="00000000" w:rsidRPr="00000000" w14:paraId="0000039B">
      <w:pPr>
        <w:numPr>
          <w:ilvl w:val="0"/>
          <w:numId w:val="8"/>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rules of the internal labor schedule of the </w:t>
      </w:r>
      <w:r w:rsidDel="00000000" w:rsidR="00000000" w:rsidRPr="00000000">
        <w:rPr>
          <w:rFonts w:ascii="Times New Roman" w:cs="Times New Roman" w:eastAsia="Times New Roman" w:hAnsi="Times New Roman"/>
          <w:i w:val="1"/>
          <w:color w:val="000000"/>
          <w:sz w:val="24"/>
          <w:szCs w:val="24"/>
          <w:rtl w:val="0"/>
        </w:rPr>
        <w:t xml:space="preserve">organization name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39C">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9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Supervisor from Organization:</w:t>
      </w:r>
    </w:p>
    <w:p w:rsidR="00000000" w:rsidDel="00000000" w:rsidP="00000000" w:rsidRDefault="00000000" w:rsidRPr="00000000" w14:paraId="000003A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                                             _____________/ ___________</w:t>
      </w:r>
    </w:p>
    <w:p w:rsidR="00000000" w:rsidDel="00000000" w:rsidP="00000000" w:rsidRDefault="00000000" w:rsidRPr="00000000" w14:paraId="000003A4">
      <w:pPr>
        <w:spacing w:after="0" w:lineRule="auto"/>
        <w:ind w:left="851"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position                                                              signature           name</w:t>
      </w:r>
    </w:p>
    <w:p w:rsidR="00000000" w:rsidDel="00000000" w:rsidP="00000000" w:rsidRDefault="00000000" w:rsidRPr="00000000" w14:paraId="000003A5">
      <w:pPr>
        <w:spacing w:after="0" w:lineRule="auto"/>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3A6">
      <w:pPr>
        <w:spacing w:after="0" w:lineRule="auto"/>
        <w:jc w:val="right"/>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3A7">
      <w:pPr>
        <w:spacing w:after="0" w:lineRule="auto"/>
        <w:jc w:val="righ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(first date of practice)</w:t>
      </w:r>
    </w:p>
    <w:p w:rsidR="00000000" w:rsidDel="00000000" w:rsidP="00000000" w:rsidRDefault="00000000" w:rsidRPr="00000000" w14:paraId="000003A8">
      <w:pPr>
        <w:spacing w:after="0" w:lineRule="auto"/>
        <w:ind w:right="200" w:firstLine="70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date</w:t>
      </w:r>
      <w:r w:rsidDel="00000000" w:rsidR="00000000" w:rsidRPr="00000000">
        <w:rPr>
          <w:rtl w:val="0"/>
        </w:rPr>
      </w:r>
    </w:p>
    <w:p w:rsidR="00000000" w:rsidDel="00000000" w:rsidP="00000000" w:rsidRDefault="00000000" w:rsidRPr="00000000" w14:paraId="000003A9">
      <w:pPr>
        <w:jc w:val="both"/>
        <w:rPr>
          <w:rFonts w:ascii="Times New Roman" w:cs="Times New Roman" w:eastAsia="Times New Roman" w:hAnsi="Times New Roman"/>
          <w:sz w:val="24"/>
          <w:szCs w:val="24"/>
        </w:rPr>
      </w:pPr>
      <w:r w:rsidDel="00000000" w:rsidR="00000000" w:rsidRPr="00000000">
        <w:rPr>
          <w:rtl w:val="0"/>
        </w:rPr>
      </w:r>
    </w:p>
    <w:sectPr>
      <w:type w:val="nextPage"/>
      <w:pgSz w:h="16838" w:w="11906" w:orient="portrait"/>
      <w:pgMar w:bottom="1134" w:top="1134" w:left="85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A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According to the practice’s program</w:t>
      </w:r>
    </w:p>
  </w:footnote>
  <w:footnote w:id="1">
    <w:p w:rsidR="00000000" w:rsidDel="00000000" w:rsidP="00000000" w:rsidRDefault="00000000" w:rsidRPr="00000000" w14:paraId="000003A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According to the practice’s program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429" w:hanging="72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Times New Roman" w:cs="Times New Roman" w:eastAsia="Times New Roman" w:hAnsi="Times New Roman"/>
      <w:sz w:val="24"/>
      <w:szCs w:val="24"/>
    </w:rPr>
  </w:style>
  <w:style w:type="paragraph" w:styleId="Heading2">
    <w:name w:val="heading 2"/>
    <w:basedOn w:val="Normal"/>
    <w:next w:val="Normal"/>
    <w:pPr>
      <w:keepNext w:val="1"/>
      <w:spacing w:after="0" w:line="24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63D58"/>
    <w:rPr>
      <w:rFonts w:cs="Times New Roman" w:eastAsia="Times New Roman"/>
    </w:rPr>
  </w:style>
  <w:style w:type="paragraph" w:styleId="1">
    <w:name w:val="heading 1"/>
    <w:basedOn w:val="a"/>
    <w:next w:val="a"/>
    <w:link w:val="10"/>
    <w:uiPriority w:val="9"/>
    <w:qFormat w:val="1"/>
    <w:rsid w:val="00C41D62"/>
    <w:pPr>
      <w:spacing w:after="0" w:line="240" w:lineRule="auto"/>
      <w:jc w:val="both"/>
      <w:outlineLvl w:val="0"/>
    </w:pPr>
    <w:rPr>
      <w:rFonts w:ascii="Times New Roman" w:hAnsi="Times New Roman"/>
      <w:bCs w:val="1"/>
      <w:iCs w:val="1"/>
      <w:sz w:val="24"/>
      <w:szCs w:val="24"/>
    </w:rPr>
  </w:style>
  <w:style w:type="paragraph" w:styleId="2">
    <w:name w:val="heading 2"/>
    <w:basedOn w:val="a"/>
    <w:next w:val="a"/>
    <w:link w:val="20"/>
    <w:uiPriority w:val="9"/>
    <w:semiHidden w:val="1"/>
    <w:unhideWhenUsed w:val="1"/>
    <w:qFormat w:val="1"/>
    <w:rsid w:val="008B44F3"/>
    <w:pPr>
      <w:keepNext w:val="1"/>
      <w:spacing w:after="0" w:line="240" w:lineRule="auto"/>
      <w:outlineLvl w:val="1"/>
    </w:pPr>
    <w:rPr>
      <w:rFonts w:ascii="Times New Roman" w:hAnsi="Times New Roman"/>
      <w:b w:val="1"/>
      <w:iCs w:val="1"/>
      <w:sz w:val="28"/>
      <w:szCs w:val="28"/>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10" w:customStyle="1">
    <w:name w:val="Заголовок 1 Знак"/>
    <w:basedOn w:val="a0"/>
    <w:link w:val="1"/>
    <w:uiPriority w:val="99"/>
    <w:rsid w:val="00C41D62"/>
    <w:rPr>
      <w:rFonts w:ascii="Times New Roman" w:cs="Times New Roman" w:eastAsia="Times New Roman" w:hAnsi="Times New Roman"/>
      <w:bCs w:val="1"/>
      <w:iCs w:val="1"/>
      <w:sz w:val="24"/>
      <w:szCs w:val="24"/>
      <w:lang w:eastAsia="ru-RU" w:val="en-US"/>
    </w:rPr>
  </w:style>
  <w:style w:type="character" w:styleId="20" w:customStyle="1">
    <w:name w:val="Заголовок 2 Знак"/>
    <w:basedOn w:val="a0"/>
    <w:link w:val="2"/>
    <w:uiPriority w:val="99"/>
    <w:rsid w:val="008B44F3"/>
    <w:rPr>
      <w:rFonts w:ascii="Times New Roman" w:cs="Times New Roman" w:eastAsia="Times New Roman" w:hAnsi="Times New Roman"/>
      <w:b w:val="1"/>
      <w:iCs w:val="1"/>
      <w:sz w:val="28"/>
      <w:szCs w:val="28"/>
      <w:lang w:eastAsia="ru-RU"/>
    </w:rPr>
  </w:style>
  <w:style w:type="table" w:styleId="a4">
    <w:name w:val="Table Grid"/>
    <w:basedOn w:val="a1"/>
    <w:uiPriority w:val="39"/>
    <w:rsid w:val="008B44F3"/>
    <w:pPr>
      <w:spacing w:after="0" w:line="240" w:lineRule="auto"/>
    </w:pPr>
    <w:rPr>
      <w:rFonts w:cs="Times New Roman" w:eastAsia="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List Paragraph"/>
    <w:basedOn w:val="a"/>
    <w:link w:val="a6"/>
    <w:uiPriority w:val="34"/>
    <w:qFormat w:val="1"/>
    <w:rsid w:val="008B44F3"/>
    <w:pPr>
      <w:ind w:left="720"/>
      <w:contextualSpacing w:val="1"/>
    </w:pPr>
  </w:style>
  <w:style w:type="paragraph" w:styleId="a7">
    <w:name w:val="Body Text"/>
    <w:basedOn w:val="a"/>
    <w:link w:val="a8"/>
    <w:uiPriority w:val="99"/>
    <w:rsid w:val="008B44F3"/>
    <w:pPr>
      <w:spacing w:after="120"/>
    </w:pPr>
  </w:style>
  <w:style w:type="character" w:styleId="a8" w:customStyle="1">
    <w:name w:val="Основной текст Знак"/>
    <w:basedOn w:val="a0"/>
    <w:link w:val="a7"/>
    <w:uiPriority w:val="99"/>
    <w:rsid w:val="008B44F3"/>
    <w:rPr>
      <w:rFonts w:ascii="Calibri" w:cs="Times New Roman" w:eastAsia="Times New Roman" w:hAnsi="Calibri"/>
      <w:lang w:eastAsia="ru-RU"/>
    </w:rPr>
  </w:style>
  <w:style w:type="character" w:styleId="a9">
    <w:name w:val="annotation reference"/>
    <w:basedOn w:val="a0"/>
    <w:unhideWhenUsed w:val="1"/>
    <w:rsid w:val="008B44F3"/>
    <w:rPr>
      <w:sz w:val="16"/>
      <w:szCs w:val="16"/>
    </w:rPr>
  </w:style>
  <w:style w:type="paragraph" w:styleId="aa">
    <w:name w:val="annotation text"/>
    <w:basedOn w:val="a"/>
    <w:link w:val="ab"/>
    <w:unhideWhenUsed w:val="1"/>
    <w:rsid w:val="008B44F3"/>
    <w:pPr>
      <w:spacing w:line="240" w:lineRule="auto"/>
    </w:pPr>
    <w:rPr>
      <w:sz w:val="20"/>
      <w:szCs w:val="20"/>
    </w:rPr>
  </w:style>
  <w:style w:type="character" w:styleId="ab" w:customStyle="1">
    <w:name w:val="Текст примечания Знак"/>
    <w:basedOn w:val="a0"/>
    <w:link w:val="aa"/>
    <w:rsid w:val="008B44F3"/>
    <w:rPr>
      <w:rFonts w:ascii="Calibri" w:cs="Times New Roman" w:eastAsia="Times New Roman" w:hAnsi="Calibri"/>
      <w:sz w:val="20"/>
      <w:szCs w:val="20"/>
      <w:lang w:eastAsia="ru-RU"/>
    </w:rPr>
  </w:style>
  <w:style w:type="paragraph" w:styleId="ac">
    <w:name w:val="footnote text"/>
    <w:basedOn w:val="a"/>
    <w:link w:val="ad"/>
    <w:uiPriority w:val="99"/>
    <w:semiHidden w:val="1"/>
    <w:unhideWhenUsed w:val="1"/>
    <w:rsid w:val="008B44F3"/>
    <w:pPr>
      <w:spacing w:after="0" w:line="240" w:lineRule="auto"/>
    </w:pPr>
    <w:rPr>
      <w:sz w:val="20"/>
      <w:szCs w:val="20"/>
    </w:rPr>
  </w:style>
  <w:style w:type="character" w:styleId="ad" w:customStyle="1">
    <w:name w:val="Текст сноски Знак"/>
    <w:basedOn w:val="a0"/>
    <w:link w:val="ac"/>
    <w:uiPriority w:val="99"/>
    <w:semiHidden w:val="1"/>
    <w:rsid w:val="008B44F3"/>
    <w:rPr>
      <w:rFonts w:ascii="Calibri" w:cs="Times New Roman" w:eastAsia="Times New Roman" w:hAnsi="Calibri"/>
      <w:sz w:val="20"/>
      <w:szCs w:val="20"/>
      <w:lang w:eastAsia="ru-RU"/>
    </w:rPr>
  </w:style>
  <w:style w:type="character" w:styleId="ae">
    <w:name w:val="footnote reference"/>
    <w:basedOn w:val="a0"/>
    <w:uiPriority w:val="99"/>
    <w:semiHidden w:val="1"/>
    <w:unhideWhenUsed w:val="1"/>
    <w:rsid w:val="008B44F3"/>
    <w:rPr>
      <w:vertAlign w:val="superscript"/>
    </w:rPr>
  </w:style>
  <w:style w:type="paragraph" w:styleId="30">
    <w:name w:val="Body Text Indent 3"/>
    <w:basedOn w:val="a"/>
    <w:link w:val="31"/>
    <w:uiPriority w:val="99"/>
    <w:semiHidden w:val="1"/>
    <w:unhideWhenUsed w:val="1"/>
    <w:rsid w:val="008B44F3"/>
    <w:pPr>
      <w:spacing w:after="120"/>
      <w:ind w:left="283"/>
    </w:pPr>
    <w:rPr>
      <w:sz w:val="16"/>
      <w:szCs w:val="16"/>
    </w:rPr>
  </w:style>
  <w:style w:type="character" w:styleId="31" w:customStyle="1">
    <w:name w:val="Основной текст с отступом 3 Знак"/>
    <w:basedOn w:val="a0"/>
    <w:link w:val="30"/>
    <w:uiPriority w:val="99"/>
    <w:semiHidden w:val="1"/>
    <w:rsid w:val="008B44F3"/>
    <w:rPr>
      <w:rFonts w:ascii="Calibri" w:cs="Times New Roman" w:eastAsia="Times New Roman" w:hAnsi="Calibri"/>
      <w:sz w:val="16"/>
      <w:szCs w:val="16"/>
      <w:lang w:eastAsia="ru-RU"/>
    </w:rPr>
  </w:style>
  <w:style w:type="character" w:styleId="a6" w:customStyle="1">
    <w:name w:val="Абзац списка Знак"/>
    <w:link w:val="a5"/>
    <w:uiPriority w:val="34"/>
    <w:locked w:val="1"/>
    <w:rsid w:val="008B44F3"/>
    <w:rPr>
      <w:rFonts w:ascii="Calibri" w:cs="Times New Roman" w:eastAsia="Times New Roman" w:hAnsi="Calibri"/>
      <w:lang w:eastAsia="ru-RU"/>
    </w:rPr>
  </w:style>
  <w:style w:type="paragraph" w:styleId="af">
    <w:name w:val="Balloon Text"/>
    <w:basedOn w:val="a"/>
    <w:link w:val="af0"/>
    <w:uiPriority w:val="99"/>
    <w:semiHidden w:val="1"/>
    <w:unhideWhenUsed w:val="1"/>
    <w:rsid w:val="008B44F3"/>
    <w:pPr>
      <w:spacing w:after="0" w:line="240" w:lineRule="auto"/>
    </w:pPr>
    <w:rPr>
      <w:rFonts w:ascii="Segoe UI" w:cs="Segoe UI" w:hAnsi="Segoe UI"/>
      <w:sz w:val="18"/>
      <w:szCs w:val="18"/>
    </w:rPr>
  </w:style>
  <w:style w:type="character" w:styleId="af0" w:customStyle="1">
    <w:name w:val="Текст выноски Знак"/>
    <w:basedOn w:val="a0"/>
    <w:link w:val="af"/>
    <w:uiPriority w:val="99"/>
    <w:semiHidden w:val="1"/>
    <w:rsid w:val="008B44F3"/>
    <w:rPr>
      <w:rFonts w:ascii="Segoe UI" w:cs="Segoe UI" w:eastAsia="Times New Roman" w:hAnsi="Segoe UI"/>
      <w:sz w:val="18"/>
      <w:szCs w:val="18"/>
      <w:lang w:eastAsia="ru-RU"/>
    </w:rPr>
  </w:style>
  <w:style w:type="paragraph" w:styleId="af1">
    <w:name w:val="annotation subject"/>
    <w:basedOn w:val="aa"/>
    <w:next w:val="aa"/>
    <w:link w:val="af2"/>
    <w:uiPriority w:val="99"/>
    <w:semiHidden w:val="1"/>
    <w:unhideWhenUsed w:val="1"/>
    <w:rsid w:val="00956D24"/>
    <w:rPr>
      <w:b w:val="1"/>
      <w:bCs w:val="1"/>
    </w:rPr>
  </w:style>
  <w:style w:type="character" w:styleId="af2" w:customStyle="1">
    <w:name w:val="Тема примечания Знак"/>
    <w:basedOn w:val="ab"/>
    <w:link w:val="af1"/>
    <w:uiPriority w:val="99"/>
    <w:semiHidden w:val="1"/>
    <w:rsid w:val="00956D24"/>
    <w:rPr>
      <w:rFonts w:ascii="Calibri" w:cs="Times New Roman" w:eastAsia="Times New Roman" w:hAnsi="Calibri"/>
      <w:b w:val="1"/>
      <w:bCs w:val="1"/>
      <w:sz w:val="20"/>
      <w:szCs w:val="20"/>
      <w:lang w:eastAsia="ru-RU"/>
    </w:rPr>
  </w:style>
  <w:style w:type="paragraph" w:styleId="Default" w:customStyle="1">
    <w:name w:val="Default"/>
    <w:rsid w:val="003801A7"/>
    <w:pPr>
      <w:autoSpaceDE w:val="0"/>
      <w:autoSpaceDN w:val="0"/>
      <w:adjustRightInd w:val="0"/>
      <w:spacing w:after="0" w:line="240" w:lineRule="auto"/>
    </w:pPr>
    <w:rPr>
      <w:rFonts w:ascii="Times New Roman" w:cs="Times New Roman" w:hAnsi="Times New Roman"/>
      <w:color w:val="000000"/>
      <w:sz w:val="24"/>
      <w:szCs w:val="24"/>
    </w:rPr>
  </w:style>
  <w:style w:type="character" w:styleId="af3">
    <w:name w:val="Hyperlink"/>
    <w:basedOn w:val="a0"/>
    <w:uiPriority w:val="99"/>
    <w:unhideWhenUsed w:val="1"/>
    <w:rsid w:val="00FD1EE1"/>
    <w:rPr>
      <w:color w:val="0563c1" w:themeColor="hyperlink"/>
      <w:u w:val="single"/>
    </w:rPr>
  </w:style>
  <w:style w:type="character" w:styleId="af4">
    <w:name w:val="Unresolved Mention"/>
    <w:basedOn w:val="a0"/>
    <w:uiPriority w:val="99"/>
    <w:semiHidden w:val="1"/>
    <w:unhideWhenUsed w:val="1"/>
    <w:rsid w:val="00EC543F"/>
    <w:rPr>
      <w:color w:val="605e5c"/>
      <w:shd w:color="auto" w:fill="e1dfdd" w:val="clear"/>
    </w:rPr>
  </w:style>
  <w:style w:type="paragraph" w:styleId="af5">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f6" w:customStyle="1">
    <w:basedOn w:val="TableNormal0"/>
    <w:tblPr>
      <w:tblStyleRowBandSize w:val="1"/>
      <w:tblStyleColBandSize w:val="1"/>
      <w:tblCellMar>
        <w:top w:w="0.0" w:type="dxa"/>
        <w:left w:w="115.0" w:type="dxa"/>
        <w:bottom w:w="0.0" w:type="dxa"/>
        <w:right w:w="115.0" w:type="dxa"/>
      </w:tblCellMar>
    </w:tblPr>
  </w:style>
  <w:style w:type="table" w:styleId="af7" w:customStyle="1">
    <w:basedOn w:val="TableNormal0"/>
    <w:tblPr>
      <w:tblStyleRowBandSize w:val="1"/>
      <w:tblStyleColBandSize w:val="1"/>
      <w:tblCellMar>
        <w:top w:w="0.0" w:type="dxa"/>
        <w:left w:w="115.0" w:type="dxa"/>
        <w:bottom w:w="0.0" w:type="dxa"/>
        <w:right w:w="115.0" w:type="dxa"/>
      </w:tblCellMar>
    </w:tblPr>
  </w:style>
  <w:style w:type="table" w:styleId="af8" w:customStyle="1">
    <w:basedOn w:val="TableNormal0"/>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af9" w:customStyle="1">
    <w:basedOn w:val="TableNormal0"/>
    <w:tblPr>
      <w:tblStyleRowBandSize w:val="1"/>
      <w:tblStyleColBandSize w:val="1"/>
      <w:tblCellMar>
        <w:top w:w="0.0" w:type="dxa"/>
        <w:left w:w="115.0" w:type="dxa"/>
        <w:bottom w:w="0.0" w:type="dxa"/>
        <w:right w:w="115.0" w:type="dxa"/>
      </w:tblCellMar>
    </w:tblPr>
  </w:style>
  <w:style w:type="table" w:styleId="afa" w:customStyle="1">
    <w:basedOn w:val="TableNormal0"/>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afb" w:customStyle="1">
    <w:basedOn w:val="TableNormal0"/>
    <w:tblPr>
      <w:tblStyleRowBandSize w:val="1"/>
      <w:tblStyleColBandSize w:val="1"/>
      <w:tblCellMar>
        <w:top w:w="0.0" w:type="dxa"/>
        <w:left w:w="115.0" w:type="dxa"/>
        <w:bottom w:w="0.0" w:type="dxa"/>
        <w:right w:w="115.0" w:type="dxa"/>
      </w:tblCellMar>
    </w:tblPr>
  </w:style>
  <w:style w:type="table" w:styleId="afc" w:customStyle="1">
    <w:basedOn w:val="TableNormal0"/>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afd" w:customStyle="1">
    <w:basedOn w:val="TableNormal0"/>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afe" w:customStyle="1">
    <w:basedOn w:val="TableNormal0"/>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aff" w:customStyle="1">
    <w:basedOn w:val="TableNormal0"/>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aff0" w:customStyle="1">
    <w:basedOn w:val="TableNormal0"/>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aff1" w:customStyle="1">
    <w:basedOn w:val="TableNormal0"/>
    <w:tblPr>
      <w:tblStyleRowBandSize w:val="1"/>
      <w:tblStyleColBandSize w:val="1"/>
      <w:tblCellMar>
        <w:top w:w="0.0" w:type="dxa"/>
        <w:left w:w="115.0" w:type="dxa"/>
        <w:bottom w:w="0.0" w:type="dxa"/>
        <w:right w:w="115.0" w:type="dxa"/>
      </w:tblCellMar>
    </w:tblPr>
  </w:style>
  <w:style w:type="table" w:styleId="aff2" w:customStyle="1">
    <w:basedOn w:val="TableNormal0"/>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aff3" w:customStyle="1">
    <w:basedOn w:val="TableNormal0"/>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aff4" w:customStyle="1">
    <w:basedOn w:val="TableNormal0"/>
    <w:tblPr>
      <w:tblStyleRowBandSize w:val="1"/>
      <w:tblStyleColBandSize w:val="1"/>
      <w:tblCellMar>
        <w:top w:w="100.0" w:type="dxa"/>
        <w:left w:w="100.0" w:type="dxa"/>
        <w:bottom w:w="100.0" w:type="dxa"/>
        <w:right w:w="100.0" w:type="dxa"/>
      </w:tblCellMar>
    </w:tblPr>
  </w:style>
  <w:style w:type="table" w:styleId="aff5" w:customStyle="1">
    <w:basedOn w:val="TableNormal0"/>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aff6" w:customStyle="1">
    <w:basedOn w:val="TableNormal0"/>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aff7" w:customStyle="1">
    <w:basedOn w:val="TableNormal0"/>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aff8" w:customStyle="1">
    <w:basedOn w:val="TableNormal0"/>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aff9" w:customStyle="1">
    <w:basedOn w:val="TableNormal0"/>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affa" w:customStyle="1">
    <w:basedOn w:val="TableNormal0"/>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affb" w:customStyle="1">
    <w:basedOn w:val="TableNormal0"/>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affc" w:customStyle="1">
    <w:basedOn w:val="TableNormal0"/>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affd" w:customStyle="1">
    <w:basedOn w:val="TableNormal0"/>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jstor.org/stable/j.ctt12877vs.3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LKJWDBTSqlV4cKHU7jWhyDjB7Q==">CgMxLjAaJQoBMBIgCh4IB0IaCg9UaW1lcyBOZXcgUm9tYW4SB0d1bmdzdWgyCGguZ2pkZ3hzMgloLjMwajB6bGwyCWguMWZvYjl0ZTIOaC5wODR3b3BqdWpuemoyCWguM3pueXNoNzIJaC4yZXQ5MnAwMghoLnR5amN3dDIJaC4zZHk2dmttMgloLjF0M2g1c2Y4AHIhMVh1dHQ3V0FSeWdZM1FzbnlpZm9LbmtwNEg2aGJ4TVZp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2022-08-22T18:30:00Z</dcterms:created>
  <dc:creator>Илларионова Анна Евгеньевна</dc:creator>
</cp:coreProperties>
</file>