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704F47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7C0A4D0DF927442CB2003FC59A287FA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EB6593">
            <w:rPr>
              <w:rStyle w:val="ab"/>
            </w:rPr>
            <w:t>«Дизайн»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10"/>
            <w:sz w:val="26"/>
            <w:szCs w:val="26"/>
          </w:rPr>
          <w:id w:val="1912731578"/>
          <w:placeholder>
            <w:docPart w:val="934BA665C4614B3BA737E4C0DAB5B49D"/>
          </w:placeholder>
          <w:text/>
        </w:sdtPr>
        <w:sdtEndPr>
          <w:rPr>
            <w:rStyle w:val="10"/>
          </w:rPr>
        </w:sdtEndPr>
        <w:sdtContent>
          <w:r w:rsidR="00EB6593" w:rsidRPr="00EB6593">
            <w:rPr>
              <w:rStyle w:val="10"/>
              <w:sz w:val="26"/>
              <w:szCs w:val="26"/>
            </w:rPr>
            <w:t>Санкт-Петербургская школа гуманитарных наук и искусств</w:t>
          </w:r>
        </w:sdtContent>
      </w:sdt>
      <w:r w:rsidR="008259EA" w:rsidRPr="003B1316">
        <w:rPr>
          <w:b/>
          <w:bCs/>
          <w:sz w:val="26"/>
          <w:szCs w:val="26"/>
        </w:rPr>
        <w:t xml:space="preserve"> </w:t>
      </w:r>
      <w:r w:rsidR="008259EA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далее – ГЭК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B6593">
            <w:rPr>
              <w:rStyle w:val="ac"/>
            </w:rPr>
            <w:t>4</w:t>
          </w:r>
        </w:sdtContent>
      </w:sdt>
      <w:r w:rsidR="008259EA" w:rsidRPr="007E0C28">
        <w:rPr>
          <w:sz w:val="26"/>
          <w:szCs w:val="26"/>
        </w:rPr>
        <w:t xml:space="preserve"> </w:t>
      </w:r>
      <w:r w:rsidR="008259EA">
        <w:rPr>
          <w:sz w:val="26"/>
          <w:szCs w:val="26"/>
        </w:rPr>
        <w:t xml:space="preserve"> </w:t>
      </w:r>
      <w:r w:rsidR="008259EA" w:rsidRPr="007E0C28">
        <w:rPr>
          <w:sz w:val="26"/>
          <w:szCs w:val="26"/>
        </w:rPr>
        <w:t>курса образовательной программы</w:t>
      </w:r>
      <w:r w:rsidR="008259EA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B6593">
            <w:rPr>
              <w:rStyle w:val="ac"/>
            </w:rPr>
            <w:t>бакалавриата</w:t>
          </w:r>
        </w:sdtContent>
      </w:sdt>
      <w:r w:rsidR="008259EA">
        <w:rPr>
          <w:i/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1933709506"/>
          <w:placeholder>
            <w:docPart w:val="B3BF23D540AB42FB9B9C6A477E7C3A56"/>
          </w:placeholder>
          <w:text/>
        </w:sdtPr>
        <w:sdtEndPr/>
        <w:sdtContent>
          <w:r w:rsidR="00EB6593" w:rsidRPr="00EB6593">
            <w:rPr>
              <w:sz w:val="26"/>
              <w:szCs w:val="26"/>
            </w:rPr>
            <w:t>бакалавриата  «Дизайн»</w:t>
          </w:r>
        </w:sdtContent>
      </w:sdt>
      <w:r w:rsidR="008259EA" w:rsidRPr="007E0C28">
        <w:rPr>
          <w:i/>
          <w:sz w:val="26"/>
          <w:szCs w:val="26"/>
        </w:rPr>
        <w:t xml:space="preserve">, </w:t>
      </w:r>
      <w:r w:rsidR="008259EA" w:rsidRPr="007E0C28">
        <w:rPr>
          <w:sz w:val="26"/>
          <w:szCs w:val="26"/>
        </w:rPr>
        <w:t>направления подготовки</w:t>
      </w:r>
      <w:r w:rsidR="00EB659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B1AC49A1BC7C45FCBD1CB17A46DE6AF9"/>
          </w:placeholder>
          <w:text/>
        </w:sdtPr>
        <w:sdtEndPr/>
        <w:sdtContent>
          <w:r w:rsidR="00EB6593" w:rsidRPr="00EB6593">
            <w:rPr>
              <w:sz w:val="26"/>
              <w:szCs w:val="26"/>
            </w:rPr>
            <w:t>54.03.01 «Дизайн»</w:t>
          </w:r>
        </w:sdtContent>
      </w:sdt>
      <w:r w:rsidR="008259EA" w:rsidRPr="007E0C28">
        <w:rPr>
          <w:i/>
          <w:sz w:val="26"/>
          <w:szCs w:val="26"/>
        </w:rPr>
        <w:t>,</w:t>
      </w:r>
      <w:r w:rsidR="008259EA" w:rsidRPr="007E0C28">
        <w:rPr>
          <w:sz w:val="26"/>
          <w:szCs w:val="26"/>
        </w:rPr>
        <w:t xml:space="preserve">  факультета </w:t>
      </w:r>
      <w:sdt>
        <w:sdtPr>
          <w:rPr>
            <w:sz w:val="26"/>
            <w:szCs w:val="26"/>
          </w:rPr>
          <w:id w:val="1050040601"/>
          <w:placeholder>
            <w:docPart w:val="38F82FF4A0414669BE660F0F78973051"/>
          </w:placeholder>
          <w:text/>
        </w:sdtPr>
        <w:sdtEndPr/>
        <w:sdtContent>
          <w:r w:rsidR="00EB6593" w:rsidRPr="00EB6593">
            <w:rPr>
              <w:sz w:val="26"/>
              <w:szCs w:val="26"/>
            </w:rPr>
            <w:t>Санкт-Петербургская школа гуманитарных наук и искусств</w:t>
          </w:r>
        </w:sdtContent>
      </w:sdt>
      <w:r w:rsidR="008259EA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B6593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</w:t>
      </w:r>
      <w:r w:rsidR="00C32A68">
        <w:rPr>
          <w:sz w:val="26"/>
          <w:szCs w:val="26"/>
        </w:rPr>
        <w:t>аве Президиума ГЭК и локальных</w:t>
      </w:r>
      <w:r>
        <w:rPr>
          <w:sz w:val="26"/>
          <w:szCs w:val="26"/>
        </w:rPr>
        <w:t xml:space="preserve"> ГЭК, а также секрет</w:t>
      </w:r>
      <w:r w:rsidR="00C32A68">
        <w:rPr>
          <w:sz w:val="26"/>
          <w:szCs w:val="26"/>
        </w:rPr>
        <w:t>арей Президиума ГЭК и локальных</w:t>
      </w:r>
      <w:r>
        <w:rPr>
          <w:sz w:val="26"/>
          <w:szCs w:val="26"/>
        </w:rPr>
        <w:t xml:space="preserve"> ГЭК.</w:t>
      </w: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6E487F" w:rsidRPr="00DF7766" w:rsidRDefault="008D6C07" w:rsidP="006E487F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>
        <w:rPr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-393194100"/>
          <w:placeholder>
            <w:docPart w:val="932C05BC81A64C67A6CDBD1033D17FBA"/>
          </w:placeholder>
          <w:text/>
        </w:sdtPr>
        <w:sdtEndPr>
          <w:rPr>
            <w:rStyle w:val="ac"/>
          </w:rPr>
        </w:sdtEndPr>
        <w:sdtContent>
          <w:r w:rsidR="006E487F">
            <w:rPr>
              <w:rStyle w:val="ac"/>
              <w:szCs w:val="26"/>
            </w:rPr>
            <w:t>член</w:t>
          </w:r>
          <w:r w:rsidR="006E487F" w:rsidRPr="00DF7766">
            <w:rPr>
              <w:rStyle w:val="ac"/>
              <w:szCs w:val="26"/>
            </w:rPr>
            <w:t xml:space="preserve"> Правления Санкт-Петерб</w:t>
          </w:r>
          <w:r w:rsidR="006E487F">
            <w:rPr>
              <w:rStyle w:val="ac"/>
              <w:szCs w:val="26"/>
            </w:rPr>
            <w:t>ургского Союза дизайнеров, член</w:t>
          </w:r>
          <w:r w:rsidR="006E487F" w:rsidRPr="00DF7766">
            <w:rPr>
              <w:rStyle w:val="ac"/>
              <w:szCs w:val="26"/>
            </w:rPr>
            <w:t xml:space="preserve"> экспертной комиссии при Градостроительном совете Санкт-Петербурга, генеральный директор</w:t>
          </w:r>
          <w:r w:rsidR="006E487F">
            <w:rPr>
              <w:rStyle w:val="ac"/>
              <w:szCs w:val="26"/>
            </w:rPr>
            <w:t xml:space="preserve"> ООО «Асгард»</w:t>
          </w:r>
        </w:sdtContent>
      </w:sdt>
      <w:r w:rsidR="006E487F" w:rsidRPr="00DF7766">
        <w:rPr>
          <w:i/>
          <w:sz w:val="26"/>
          <w:szCs w:val="26"/>
        </w:rPr>
        <w:t xml:space="preserve">  </w:t>
      </w:r>
      <w:sdt>
        <w:sdtPr>
          <w:rPr>
            <w:color w:val="000000"/>
            <w:sz w:val="26"/>
            <w:szCs w:val="26"/>
          </w:rPr>
          <w:id w:val="-1287039451"/>
          <w:placeholder>
            <w:docPart w:val="82987509E3EE4AC094BF72327F90A2B2"/>
          </w:placeholder>
          <w:text/>
        </w:sdtPr>
        <w:sdtEndPr/>
        <w:sdtContent>
          <w:r w:rsidR="006E487F" w:rsidRPr="00DF7766">
            <w:rPr>
              <w:color w:val="000000"/>
              <w:sz w:val="26"/>
              <w:szCs w:val="26"/>
            </w:rPr>
            <w:t>Авакян Д. Р.</w:t>
          </w:r>
        </w:sdtContent>
      </w:sdt>
    </w:p>
    <w:p w:rsidR="008D6C07" w:rsidRDefault="006E487F" w:rsidP="006E487F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6C07">
        <w:rPr>
          <w:sz w:val="26"/>
          <w:szCs w:val="26"/>
        </w:rPr>
        <w:t>ч</w:t>
      </w:r>
      <w:r w:rsidR="008D6C07" w:rsidRPr="00732362">
        <w:rPr>
          <w:sz w:val="26"/>
          <w:szCs w:val="26"/>
        </w:rPr>
        <w:t>лены Президиума</w:t>
      </w:r>
      <w:r w:rsidR="008D6C07" w:rsidRPr="008A082C">
        <w:rPr>
          <w:sz w:val="26"/>
          <w:szCs w:val="26"/>
        </w:rPr>
        <w:t xml:space="preserve"> </w:t>
      </w:r>
      <w:r w:rsidR="008D6C07" w:rsidRPr="00732362">
        <w:rPr>
          <w:sz w:val="26"/>
          <w:szCs w:val="26"/>
        </w:rPr>
        <w:t>ГЭК</w:t>
      </w:r>
      <w:r w:rsidR="008D6C07">
        <w:rPr>
          <w:sz w:val="26"/>
          <w:szCs w:val="26"/>
        </w:rPr>
        <w:t>:</w:t>
      </w:r>
    </w:p>
    <w:p w:rsidR="00125F7E" w:rsidRPr="00125F7E" w:rsidRDefault="00125F7E" w:rsidP="00125F7E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6E487F">
        <w:rPr>
          <w:sz w:val="26"/>
          <w:szCs w:val="26"/>
        </w:rPr>
        <w:t>Запорожан Д</w:t>
      </w:r>
      <w:r>
        <w:rPr>
          <w:sz w:val="26"/>
          <w:szCs w:val="26"/>
        </w:rPr>
        <w:t>.О.</w:t>
      </w:r>
      <w:r w:rsidRPr="006E487F">
        <w:rPr>
          <w:sz w:val="26"/>
          <w:szCs w:val="26"/>
        </w:rPr>
        <w:t>, приглашенный преподаватель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60256682"/>
          <w:placeholder>
            <w:docPart w:val="AD379F2670FB433E8FD4E7AFB13443C5"/>
          </w:placeholder>
          <w:text/>
        </w:sdtPr>
        <w:sdtEndPr/>
        <w:sdtContent>
          <w:r w:rsidRPr="005C72C5">
            <w:rPr>
              <w:sz w:val="26"/>
              <w:szCs w:val="26"/>
            </w:rPr>
            <w:t>отделения дизайна и современного искусства факультета Санкт-Петербургская школа гуманитарных наук и искусств</w:t>
          </w:r>
        </w:sdtContent>
      </w:sdt>
      <w:r>
        <w:rPr>
          <w:sz w:val="26"/>
          <w:szCs w:val="26"/>
        </w:rPr>
        <w:t>,</w:t>
      </w:r>
      <w:r w:rsidRPr="006E487F">
        <w:rPr>
          <w:sz w:val="26"/>
          <w:szCs w:val="26"/>
        </w:rPr>
        <w:t xml:space="preserve"> дизайн-директор по продуктам и коммуникациям ПАО «Газпром нефть»</w:t>
      </w:r>
      <w:r>
        <w:rPr>
          <w:i/>
          <w:sz w:val="26"/>
          <w:szCs w:val="26"/>
        </w:rPr>
        <w:t>,</w:t>
      </w:r>
    </w:p>
    <w:p w:rsidR="008D6C07" w:rsidRDefault="008D6C07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7C7B25" w:rsidRPr="007C7B25">
        <w:rPr>
          <w:sz w:val="26"/>
          <w:szCs w:val="26"/>
        </w:rPr>
        <w:t>Тр</w:t>
      </w:r>
      <w:r w:rsidR="007C7B25">
        <w:rPr>
          <w:sz w:val="26"/>
          <w:szCs w:val="26"/>
        </w:rPr>
        <w:t>офимов А.А.,</w:t>
      </w:r>
      <w:r w:rsidR="007C7B25" w:rsidRPr="007C7B25">
        <w:rPr>
          <w:sz w:val="26"/>
          <w:szCs w:val="26"/>
        </w:rPr>
        <w:t xml:space="preserve"> заместитель Председателя Санкт-Петербургского Союза дизайнеров, директор Креативного пространства «Мойка-8» </w:t>
      </w:r>
      <w:r w:rsidR="00BB56A0" w:rsidRPr="00BB56A0">
        <w:rPr>
          <w:sz w:val="26"/>
          <w:szCs w:val="26"/>
        </w:rPr>
        <w:t>Санкт-Петербургского Союза дизайнеров</w:t>
      </w:r>
      <w:r w:rsidR="007C7B25" w:rsidRPr="007C7B25">
        <w:rPr>
          <w:sz w:val="26"/>
          <w:szCs w:val="26"/>
        </w:rPr>
        <w:t>, главный редактор официального сайта Санкт-Петербургского Союза дизайнеров, директор и основатель ст</w:t>
      </w:r>
      <w:r w:rsidR="007C7B25">
        <w:rPr>
          <w:sz w:val="26"/>
          <w:szCs w:val="26"/>
        </w:rPr>
        <w:t>удии Trofotodesign</w:t>
      </w:r>
      <w:r>
        <w:rPr>
          <w:i/>
          <w:sz w:val="26"/>
          <w:szCs w:val="26"/>
        </w:rPr>
        <w:t>,</w:t>
      </w:r>
    </w:p>
    <w:p w:rsidR="008D6C07" w:rsidRPr="006F03D3" w:rsidRDefault="00C3795E" w:rsidP="006F03D3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6F03D3">
        <w:rPr>
          <w:sz w:val="26"/>
          <w:szCs w:val="26"/>
        </w:rPr>
        <w:t>Фролов В.В., д</w:t>
      </w:r>
      <w:r w:rsidR="006F03D3" w:rsidRPr="007C7B25">
        <w:rPr>
          <w:sz w:val="26"/>
          <w:szCs w:val="26"/>
        </w:rPr>
        <w:t>иректор ООО «Издатель</w:t>
      </w:r>
      <w:r w:rsidR="006F03D3">
        <w:rPr>
          <w:sz w:val="26"/>
          <w:szCs w:val="26"/>
        </w:rPr>
        <w:t>ский дом «Балтикум», основатель,</w:t>
      </w:r>
      <w:r w:rsidR="006F03D3" w:rsidRPr="007C7B25">
        <w:rPr>
          <w:sz w:val="26"/>
          <w:szCs w:val="26"/>
        </w:rPr>
        <w:t xml:space="preserve"> главный редактор международного регионального журнала об архитектуре и дизайне Латвии, Литвы, Эстонии, Финляндии и Север</w:t>
      </w:r>
      <w:r w:rsidR="006F03D3">
        <w:rPr>
          <w:sz w:val="26"/>
          <w:szCs w:val="26"/>
        </w:rPr>
        <w:t>о-запада России «Проект Балтия»</w:t>
      </w:r>
      <w:r w:rsidR="008D6C07">
        <w:rPr>
          <w:i/>
          <w:sz w:val="26"/>
          <w:szCs w:val="26"/>
        </w:rPr>
        <w:t>,</w:t>
      </w:r>
    </w:p>
    <w:p w:rsidR="008D6C07" w:rsidRPr="008A082C" w:rsidRDefault="00C3795E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667682543"/>
          <w:placeholder>
            <w:docPart w:val="8F5EDB2746184EE5BD5C98801AA8C29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E487F">
            <w:rPr>
              <w:rStyle w:val="ac"/>
            </w:rPr>
            <w:t>Харшак Д.А.</w:t>
          </w:r>
        </w:sdtContent>
      </w:sdt>
      <w:r w:rsidR="006E487F">
        <w:rPr>
          <w:i/>
          <w:sz w:val="26"/>
          <w:szCs w:val="26"/>
        </w:rPr>
        <w:t>,</w:t>
      </w:r>
      <w:r w:rsidR="006E487F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69009353"/>
          <w:placeholder>
            <w:docPart w:val="0A77FA156E5A474CB59228A276F6C1C0"/>
          </w:placeholder>
          <w:text/>
        </w:sdtPr>
        <w:sdtEndPr/>
        <w:sdtContent>
          <w:r w:rsidR="006E487F" w:rsidRPr="005C72C5">
            <w:rPr>
              <w:sz w:val="26"/>
              <w:szCs w:val="26"/>
            </w:rPr>
            <w:t>доцент отделения дизайна и современного искусства факультета Санкт-Петербургская школа гуманитарных наук и искусств</w:t>
          </w:r>
        </w:sdtContent>
      </w:sdt>
      <w:r w:rsidR="006E487F">
        <w:rPr>
          <w:szCs w:val="26"/>
        </w:rPr>
        <w:t xml:space="preserve">, </w:t>
      </w:r>
      <w:r w:rsidR="006E487F" w:rsidRPr="005C72C5">
        <w:rPr>
          <w:sz w:val="26"/>
          <w:szCs w:val="26"/>
        </w:rPr>
        <w:t>академический руководитель образовательной программы «Дизайн»</w:t>
      </w:r>
      <w:r w:rsidR="006E487F" w:rsidRPr="009465EB">
        <w:rPr>
          <w:sz w:val="26"/>
          <w:szCs w:val="26"/>
        </w:rPr>
        <w:t xml:space="preserve"> </w:t>
      </w:r>
      <w:r w:rsidR="006E487F" w:rsidRPr="005C72C5">
        <w:rPr>
          <w:sz w:val="26"/>
          <w:szCs w:val="26"/>
        </w:rPr>
        <w:t>факультета Санкт-Петербургская школа гуманитарных наук и искусств</w:t>
      </w:r>
      <w:r w:rsidR="008D6C07">
        <w:rPr>
          <w:i/>
          <w:sz w:val="26"/>
          <w:szCs w:val="26"/>
        </w:rPr>
        <w:t>,</w:t>
      </w:r>
    </w:p>
    <w:p w:rsidR="006E487F" w:rsidRDefault="008D6C07" w:rsidP="006E487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</w:t>
      </w:r>
      <w:r w:rsidR="00C3795E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860431105"/>
          <w:placeholder>
            <w:docPart w:val="2E245DB6A09D4E85B99214859C84269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E487F">
            <w:rPr>
              <w:rStyle w:val="ac"/>
            </w:rPr>
            <w:t>Прищак А.В.</w:t>
          </w:r>
        </w:sdtContent>
      </w:sdt>
      <w:r w:rsidR="00C3795E">
        <w:rPr>
          <w:i/>
          <w:sz w:val="26"/>
          <w:szCs w:val="26"/>
        </w:rPr>
        <w:t>,</w:t>
      </w:r>
      <w:r w:rsidR="006E487F">
        <w:rPr>
          <w:i/>
          <w:sz w:val="26"/>
          <w:szCs w:val="26"/>
        </w:rPr>
        <w:t xml:space="preserve"> </w:t>
      </w:r>
      <w:r w:rsidR="006E487F" w:rsidRPr="005C72C5">
        <w:rPr>
          <w:sz w:val="26"/>
          <w:szCs w:val="26"/>
        </w:rPr>
        <w:t>начальник отдела со</w:t>
      </w:r>
      <w:r w:rsidR="006E487F">
        <w:rPr>
          <w:sz w:val="26"/>
          <w:szCs w:val="26"/>
        </w:rPr>
        <w:t xml:space="preserve">провождения учебного процесса </w:t>
      </w:r>
      <w:r w:rsidR="006E487F" w:rsidRPr="005C72C5">
        <w:rPr>
          <w:sz w:val="26"/>
          <w:szCs w:val="26"/>
        </w:rPr>
        <w:t>образовательн</w:t>
      </w:r>
      <w:r w:rsidR="006E487F">
        <w:rPr>
          <w:sz w:val="26"/>
          <w:szCs w:val="26"/>
        </w:rPr>
        <w:t>ых программ по направлению</w:t>
      </w:r>
      <w:r w:rsidR="006E487F" w:rsidRPr="005C72C5">
        <w:rPr>
          <w:sz w:val="26"/>
          <w:szCs w:val="26"/>
        </w:rPr>
        <w:t xml:space="preserve"> «Дизайн»</w:t>
      </w:r>
      <w:r w:rsidR="00686863">
        <w:rPr>
          <w:sz w:val="26"/>
          <w:szCs w:val="26"/>
        </w:rPr>
        <w:t xml:space="preserve">, </w:t>
      </w:r>
      <w:r w:rsidR="00686863" w:rsidRPr="005C72C5">
        <w:rPr>
          <w:sz w:val="26"/>
          <w:szCs w:val="26"/>
        </w:rPr>
        <w:t>факультета Санкт-Петербургская школа гуманитарных наук и искусств</w:t>
      </w:r>
      <w:r w:rsidR="006E487F" w:rsidRPr="005C72C5">
        <w:rPr>
          <w:sz w:val="26"/>
          <w:szCs w:val="26"/>
        </w:rPr>
        <w:t>.</w:t>
      </w: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8D6C07" w:rsidRPr="00AE3699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 </w:t>
      </w:r>
      <w:r w:rsidRPr="00AE3699">
        <w:rPr>
          <w:sz w:val="26"/>
          <w:szCs w:val="26"/>
        </w:rPr>
        <w:t>Локальная ГЭК №1:</w:t>
      </w:r>
    </w:p>
    <w:p w:rsidR="006E487F" w:rsidRPr="00DF7766" w:rsidRDefault="008D6C07" w:rsidP="006E487F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color w:val="000000"/>
            <w:sz w:val="26"/>
            <w:szCs w:val="26"/>
          </w:rPr>
          <w:id w:val="-1600402061"/>
          <w:placeholder>
            <w:docPart w:val="ED0FD3B34EFC4D318F23A18F6AD7401C"/>
          </w:placeholder>
          <w:text/>
        </w:sdtPr>
        <w:sdtEndPr/>
        <w:sdtContent>
          <w:r w:rsidR="007C7B25" w:rsidRPr="00DF7766">
            <w:rPr>
              <w:color w:val="000000"/>
              <w:sz w:val="26"/>
              <w:szCs w:val="26"/>
            </w:rPr>
            <w:t>Авакян Д. Р.</w:t>
          </w:r>
          <w:r w:rsidR="007C7B25">
            <w:rPr>
              <w:color w:val="000000"/>
              <w:sz w:val="26"/>
              <w:szCs w:val="26"/>
            </w:rPr>
            <w:t>,</w:t>
          </w:r>
        </w:sdtContent>
      </w:sdt>
      <w:r w:rsidR="007C7B25">
        <w:rPr>
          <w:rStyle w:val="ac"/>
          <w:szCs w:val="26"/>
        </w:rPr>
        <w:t xml:space="preserve"> </w:t>
      </w:r>
      <w:sdt>
        <w:sdtPr>
          <w:rPr>
            <w:rStyle w:val="ac"/>
            <w:szCs w:val="26"/>
          </w:rPr>
          <w:id w:val="-489103581"/>
          <w:placeholder>
            <w:docPart w:val="AAB2D98429AD42F1800A588E62F5A5D3"/>
          </w:placeholder>
          <w:text/>
        </w:sdtPr>
        <w:sdtEndPr>
          <w:rPr>
            <w:rStyle w:val="ac"/>
          </w:rPr>
        </w:sdtEndPr>
        <w:sdtContent>
          <w:r w:rsidR="006E487F">
            <w:rPr>
              <w:rStyle w:val="ac"/>
              <w:szCs w:val="26"/>
            </w:rPr>
            <w:t>член</w:t>
          </w:r>
          <w:r w:rsidR="006E487F" w:rsidRPr="00DF7766">
            <w:rPr>
              <w:rStyle w:val="ac"/>
              <w:szCs w:val="26"/>
            </w:rPr>
            <w:t xml:space="preserve"> Правления Санкт-Петерб</w:t>
          </w:r>
          <w:r w:rsidR="006E487F">
            <w:rPr>
              <w:rStyle w:val="ac"/>
              <w:szCs w:val="26"/>
            </w:rPr>
            <w:t>ургского Союза дизайнеров, член</w:t>
          </w:r>
          <w:r w:rsidR="006E487F" w:rsidRPr="00DF7766">
            <w:rPr>
              <w:rStyle w:val="ac"/>
              <w:szCs w:val="26"/>
            </w:rPr>
            <w:t xml:space="preserve"> экспертной комиссии при Градостроительном совете Санкт-Петербурга, генеральный директор</w:t>
          </w:r>
          <w:r w:rsidR="006E487F">
            <w:rPr>
              <w:rStyle w:val="ac"/>
              <w:szCs w:val="26"/>
            </w:rPr>
            <w:t xml:space="preserve"> ООО «Асгард»</w:t>
          </w:r>
        </w:sdtContent>
      </w:sdt>
      <w:r w:rsidR="007C7B25">
        <w:rPr>
          <w:i/>
          <w:sz w:val="26"/>
          <w:szCs w:val="26"/>
        </w:rPr>
        <w:t>,</w:t>
      </w:r>
    </w:p>
    <w:p w:rsidR="008D6C07" w:rsidRDefault="006E487F" w:rsidP="006E487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6C07">
        <w:rPr>
          <w:sz w:val="26"/>
          <w:szCs w:val="26"/>
        </w:rPr>
        <w:t>ч</w:t>
      </w:r>
      <w:r w:rsidR="008D6C07" w:rsidRPr="006559D9">
        <w:rPr>
          <w:sz w:val="26"/>
          <w:szCs w:val="26"/>
        </w:rPr>
        <w:t>лены локальной ГЭК</w:t>
      </w:r>
      <w:r w:rsidR="008D6C07">
        <w:rPr>
          <w:sz w:val="26"/>
          <w:szCs w:val="26"/>
        </w:rPr>
        <w:t xml:space="preserve"> №1: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6E487F">
        <w:rPr>
          <w:sz w:val="26"/>
          <w:szCs w:val="26"/>
        </w:rPr>
        <w:t xml:space="preserve"> </w:t>
      </w:r>
      <w:r w:rsidR="006E487F" w:rsidRPr="006E487F">
        <w:rPr>
          <w:sz w:val="26"/>
          <w:szCs w:val="26"/>
        </w:rPr>
        <w:t>Запорожан Д</w:t>
      </w:r>
      <w:r w:rsidR="007C7B25">
        <w:rPr>
          <w:sz w:val="26"/>
          <w:szCs w:val="26"/>
        </w:rPr>
        <w:t>.</w:t>
      </w:r>
      <w:r w:rsidR="006E487F">
        <w:rPr>
          <w:sz w:val="26"/>
          <w:szCs w:val="26"/>
        </w:rPr>
        <w:t>О</w:t>
      </w:r>
      <w:r w:rsidR="007C7B25">
        <w:rPr>
          <w:sz w:val="26"/>
          <w:szCs w:val="26"/>
        </w:rPr>
        <w:t>.</w:t>
      </w:r>
      <w:r w:rsidR="006E487F" w:rsidRPr="006E487F">
        <w:rPr>
          <w:sz w:val="26"/>
          <w:szCs w:val="26"/>
        </w:rPr>
        <w:t>, приглашенный преподаватель</w:t>
      </w:r>
      <w:r w:rsidR="006E487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816686136"/>
          <w:placeholder>
            <w:docPart w:val="BB9541C9091F41D3AE799415989B259C"/>
          </w:placeholder>
          <w:text/>
        </w:sdtPr>
        <w:sdtEndPr/>
        <w:sdtContent>
          <w:r w:rsidR="006E487F" w:rsidRPr="005C72C5">
            <w:rPr>
              <w:sz w:val="26"/>
              <w:szCs w:val="26"/>
            </w:rPr>
            <w:t>отделения дизайна и современного искусства факультета Санкт-Петербургская школа гуманитарных наук и искусств</w:t>
          </w:r>
        </w:sdtContent>
      </w:sdt>
      <w:r w:rsidR="006E487F">
        <w:rPr>
          <w:sz w:val="26"/>
          <w:szCs w:val="26"/>
        </w:rPr>
        <w:t>,</w:t>
      </w:r>
      <w:r w:rsidR="006E487F" w:rsidRPr="006E487F">
        <w:rPr>
          <w:sz w:val="26"/>
          <w:szCs w:val="26"/>
        </w:rPr>
        <w:t xml:space="preserve"> дизайн-директор по продуктам и коммуникациям ПАО «Газпром нефть»</w:t>
      </w:r>
      <w:r w:rsidRPr="00AE3699">
        <w:rPr>
          <w:sz w:val="26"/>
          <w:szCs w:val="26"/>
        </w:rPr>
        <w:t>,</w:t>
      </w:r>
    </w:p>
    <w:p w:rsidR="008D6C07" w:rsidRPr="007C7B25" w:rsidRDefault="008D6C07" w:rsidP="007C7B25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7C7B25">
        <w:rPr>
          <w:i/>
          <w:sz w:val="26"/>
          <w:szCs w:val="26"/>
        </w:rPr>
        <w:t xml:space="preserve"> </w:t>
      </w:r>
      <w:r w:rsidR="007C7B25" w:rsidRPr="007C7B25">
        <w:rPr>
          <w:sz w:val="26"/>
          <w:szCs w:val="26"/>
        </w:rPr>
        <w:t>Котряков К</w:t>
      </w:r>
      <w:r w:rsidR="007C7B25">
        <w:rPr>
          <w:sz w:val="26"/>
          <w:szCs w:val="26"/>
        </w:rPr>
        <w:t>.</w:t>
      </w:r>
      <w:r w:rsidR="007C7B25" w:rsidRPr="007C7B25">
        <w:rPr>
          <w:sz w:val="26"/>
          <w:szCs w:val="26"/>
        </w:rPr>
        <w:t>А</w:t>
      </w:r>
      <w:r w:rsidR="007C7B25">
        <w:rPr>
          <w:sz w:val="26"/>
          <w:szCs w:val="26"/>
        </w:rPr>
        <w:t>., креативный директор</w:t>
      </w:r>
      <w:r w:rsidR="007C7B25" w:rsidRPr="007C7B25">
        <w:rPr>
          <w:sz w:val="26"/>
          <w:szCs w:val="26"/>
        </w:rPr>
        <w:t xml:space="preserve"> Family agency</w:t>
      </w:r>
      <w:r w:rsidR="007C7B25">
        <w:rPr>
          <w:sz w:val="26"/>
          <w:szCs w:val="26"/>
        </w:rPr>
        <w:t>,</w:t>
      </w:r>
    </w:p>
    <w:p w:rsidR="008D6C07" w:rsidRPr="007C7B25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C7B25">
        <w:rPr>
          <w:sz w:val="26"/>
          <w:szCs w:val="26"/>
        </w:rPr>
        <w:t xml:space="preserve">- </w:t>
      </w:r>
      <w:r w:rsidR="007C7B25" w:rsidRPr="007C7B25">
        <w:rPr>
          <w:sz w:val="26"/>
          <w:szCs w:val="26"/>
        </w:rPr>
        <w:t>Тр</w:t>
      </w:r>
      <w:r w:rsidR="007C7B25">
        <w:rPr>
          <w:sz w:val="26"/>
          <w:szCs w:val="26"/>
        </w:rPr>
        <w:t>офимов А.А.,</w:t>
      </w:r>
      <w:r w:rsidR="007C7B25" w:rsidRPr="007C7B25">
        <w:rPr>
          <w:sz w:val="26"/>
          <w:szCs w:val="26"/>
        </w:rPr>
        <w:t xml:space="preserve"> заместитель Председателя Санкт-Петербургского Союза дизайнеров, директор Креативного пространства «Мойка-8» </w:t>
      </w:r>
      <w:r w:rsidR="008E4996" w:rsidRPr="00BB56A0">
        <w:rPr>
          <w:sz w:val="26"/>
          <w:szCs w:val="26"/>
        </w:rPr>
        <w:t>Санкт-Петербургского Союза дизайнеров</w:t>
      </w:r>
      <w:r w:rsidR="007C7B25" w:rsidRPr="007C7B25">
        <w:rPr>
          <w:sz w:val="26"/>
          <w:szCs w:val="26"/>
        </w:rPr>
        <w:t>, главный редактор официального сайта Санкт-Петербургского Союза дизайнеров, директор и основатель ст</w:t>
      </w:r>
      <w:r w:rsidR="007C7B25">
        <w:rPr>
          <w:sz w:val="26"/>
          <w:szCs w:val="26"/>
        </w:rPr>
        <w:t>удии Trofotodesign,</w:t>
      </w:r>
    </w:p>
    <w:p w:rsidR="008D6C07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590200726"/>
          <w:placeholder>
            <w:docPart w:val="1441237A76F346F0B12066C9CD93DFF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E487F">
            <w:rPr>
              <w:rStyle w:val="ac"/>
            </w:rPr>
            <w:t>Харшак Д.А.</w:t>
          </w:r>
        </w:sdtContent>
      </w:sdt>
      <w:r w:rsidR="006E487F">
        <w:rPr>
          <w:i/>
          <w:sz w:val="26"/>
          <w:szCs w:val="26"/>
        </w:rPr>
        <w:t>,</w:t>
      </w:r>
      <w:r w:rsidR="006E487F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91313666"/>
          <w:placeholder>
            <w:docPart w:val="6447341D5A734AD1B294CA376C38D165"/>
          </w:placeholder>
          <w:text/>
        </w:sdtPr>
        <w:sdtEndPr/>
        <w:sdtContent>
          <w:r w:rsidR="006E487F" w:rsidRPr="005C72C5">
            <w:rPr>
              <w:sz w:val="26"/>
              <w:szCs w:val="26"/>
            </w:rPr>
            <w:t>доцент отделения дизайна и современного искусства факультета Санкт-Петербургская школа гуманитарных наук и искусств</w:t>
          </w:r>
        </w:sdtContent>
      </w:sdt>
      <w:r w:rsidR="006E487F">
        <w:rPr>
          <w:szCs w:val="26"/>
        </w:rPr>
        <w:t xml:space="preserve">, </w:t>
      </w:r>
      <w:r w:rsidR="006E487F" w:rsidRPr="005C72C5">
        <w:rPr>
          <w:sz w:val="26"/>
          <w:szCs w:val="26"/>
        </w:rPr>
        <w:t>академический руководитель образовательной программы «Дизайн»</w:t>
      </w:r>
      <w:r w:rsidR="006E487F" w:rsidRPr="009465EB">
        <w:rPr>
          <w:sz w:val="26"/>
          <w:szCs w:val="26"/>
        </w:rPr>
        <w:t xml:space="preserve"> </w:t>
      </w:r>
      <w:r w:rsidR="006E487F" w:rsidRPr="005C72C5">
        <w:rPr>
          <w:sz w:val="26"/>
          <w:szCs w:val="26"/>
        </w:rPr>
        <w:t>факультета Санкт-Петербургская школа гуманитарных наук и искусств</w:t>
      </w:r>
      <w:r>
        <w:rPr>
          <w:i/>
          <w:sz w:val="26"/>
          <w:szCs w:val="26"/>
        </w:rPr>
        <w:t>,</w:t>
      </w:r>
    </w:p>
    <w:p w:rsidR="008D6C07" w:rsidRPr="006E487F" w:rsidRDefault="008D6C07" w:rsidP="006E487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№1 − </w:t>
      </w:r>
      <w:sdt>
        <w:sdtPr>
          <w:rPr>
            <w:rStyle w:val="ac"/>
          </w:rPr>
          <w:id w:val="1099145896"/>
          <w:placeholder>
            <w:docPart w:val="3F876609922E4BAA9A0D09C8C7AC1ED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E487F">
            <w:rPr>
              <w:rStyle w:val="ac"/>
            </w:rPr>
            <w:t>Прищак А.В.</w:t>
          </w:r>
        </w:sdtContent>
      </w:sdt>
      <w:r w:rsidR="006E487F">
        <w:rPr>
          <w:i/>
          <w:sz w:val="26"/>
          <w:szCs w:val="26"/>
        </w:rPr>
        <w:t xml:space="preserve">, </w:t>
      </w:r>
      <w:r w:rsidR="006E487F" w:rsidRPr="005C72C5">
        <w:rPr>
          <w:sz w:val="26"/>
          <w:szCs w:val="26"/>
        </w:rPr>
        <w:t>начальник отдела со</w:t>
      </w:r>
      <w:r w:rsidR="006E487F">
        <w:rPr>
          <w:sz w:val="26"/>
          <w:szCs w:val="26"/>
        </w:rPr>
        <w:t xml:space="preserve">провождения учебного процесса </w:t>
      </w:r>
      <w:r w:rsidR="006E487F" w:rsidRPr="005C72C5">
        <w:rPr>
          <w:sz w:val="26"/>
          <w:szCs w:val="26"/>
        </w:rPr>
        <w:t>образовательн</w:t>
      </w:r>
      <w:r w:rsidR="006E487F">
        <w:rPr>
          <w:sz w:val="26"/>
          <w:szCs w:val="26"/>
        </w:rPr>
        <w:t>ых программ по направлению</w:t>
      </w:r>
      <w:r w:rsidR="006E487F" w:rsidRPr="005C72C5">
        <w:rPr>
          <w:sz w:val="26"/>
          <w:szCs w:val="26"/>
        </w:rPr>
        <w:t xml:space="preserve"> «Дизайн»</w:t>
      </w:r>
      <w:r w:rsidR="00686863">
        <w:rPr>
          <w:sz w:val="26"/>
          <w:szCs w:val="26"/>
        </w:rPr>
        <w:t xml:space="preserve">, </w:t>
      </w:r>
      <w:r w:rsidR="00686863" w:rsidRPr="005C72C5">
        <w:rPr>
          <w:sz w:val="26"/>
          <w:szCs w:val="26"/>
        </w:rPr>
        <w:t>факультета Санкт-Петербургская школа гуманитарных наук и искусств</w:t>
      </w:r>
      <w:r w:rsidR="006E487F" w:rsidRPr="005C72C5">
        <w:rPr>
          <w:sz w:val="26"/>
          <w:szCs w:val="26"/>
        </w:rPr>
        <w:t>.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Локальная ГЭК №2: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7C7B25">
        <w:rPr>
          <w:sz w:val="26"/>
          <w:szCs w:val="26"/>
        </w:rPr>
        <w:t xml:space="preserve">Фролов В.В., </w:t>
      </w:r>
      <w:r w:rsidR="007C7B25" w:rsidRPr="007C7B25">
        <w:rPr>
          <w:sz w:val="26"/>
          <w:szCs w:val="26"/>
        </w:rPr>
        <w:t>Директор ООО «Издатель</w:t>
      </w:r>
      <w:r w:rsidR="007C7B25">
        <w:rPr>
          <w:sz w:val="26"/>
          <w:szCs w:val="26"/>
        </w:rPr>
        <w:t>ский дом «Балтикум», основатель,</w:t>
      </w:r>
      <w:r w:rsidR="007C7B25" w:rsidRPr="007C7B25">
        <w:rPr>
          <w:sz w:val="26"/>
          <w:szCs w:val="26"/>
        </w:rPr>
        <w:t xml:space="preserve"> главный редактор международного регионального журнала об архитектуре и дизайне Латвии, Литвы, Эстонии, Финляндии и Север</w:t>
      </w:r>
      <w:r w:rsidR="007C7B25">
        <w:rPr>
          <w:sz w:val="26"/>
          <w:szCs w:val="26"/>
        </w:rPr>
        <w:t>о-запада России «Проект Балтия»</w:t>
      </w:r>
      <w:r w:rsidRPr="007C7B25">
        <w:rPr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№2:</w:t>
      </w:r>
    </w:p>
    <w:p w:rsidR="006F03D3" w:rsidRDefault="006F03D3" w:rsidP="006F03D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6F03D3">
        <w:rPr>
          <w:i/>
          <w:sz w:val="26"/>
          <w:szCs w:val="26"/>
        </w:rPr>
        <w:tab/>
      </w:r>
      <w:r w:rsidRPr="006F03D3">
        <w:rPr>
          <w:sz w:val="26"/>
          <w:szCs w:val="26"/>
        </w:rPr>
        <w:t>Кожин И</w:t>
      </w:r>
      <w:r>
        <w:rPr>
          <w:sz w:val="26"/>
          <w:szCs w:val="26"/>
        </w:rPr>
        <w:t>.</w:t>
      </w:r>
      <w:r w:rsidRPr="006F03D3">
        <w:rPr>
          <w:sz w:val="26"/>
          <w:szCs w:val="26"/>
        </w:rPr>
        <w:t>В</w:t>
      </w:r>
      <w:r>
        <w:rPr>
          <w:sz w:val="26"/>
          <w:szCs w:val="26"/>
        </w:rPr>
        <w:t>.,</w:t>
      </w:r>
      <w:r w:rsidRPr="006F03D3">
        <w:rPr>
          <w:sz w:val="26"/>
          <w:szCs w:val="26"/>
        </w:rPr>
        <w:t xml:space="preserve"> главный архитектор проекта, партнёр архитектурного бюро "Студия 44",</w:t>
      </w:r>
    </w:p>
    <w:p w:rsidR="006F03D3" w:rsidRPr="006F03D3" w:rsidRDefault="006F03D3" w:rsidP="002F0622">
      <w:pPr>
        <w:suppressAutoHyphens/>
        <w:ind w:firstLine="851"/>
        <w:jc w:val="both"/>
        <w:rPr>
          <w:sz w:val="26"/>
          <w:szCs w:val="26"/>
        </w:rPr>
      </w:pPr>
      <w:r w:rsidRPr="006F03D3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6F03D3">
        <w:rPr>
          <w:sz w:val="26"/>
          <w:szCs w:val="26"/>
        </w:rPr>
        <w:t>Опарин Ф.</w:t>
      </w:r>
      <w:r w:rsidR="00125F7E">
        <w:rPr>
          <w:sz w:val="26"/>
          <w:szCs w:val="26"/>
        </w:rPr>
        <w:t>А.</w:t>
      </w:r>
      <w:r w:rsidRPr="006F03D3">
        <w:rPr>
          <w:sz w:val="26"/>
          <w:szCs w:val="26"/>
        </w:rPr>
        <w:t xml:space="preserve">, </w:t>
      </w:r>
      <w:r w:rsidR="002F0622">
        <w:rPr>
          <w:sz w:val="26"/>
          <w:szCs w:val="26"/>
        </w:rPr>
        <w:t>директор по развитию проектов</w:t>
      </w:r>
      <w:r w:rsidR="002F0622" w:rsidRPr="002F0622">
        <w:rPr>
          <w:sz w:val="26"/>
          <w:szCs w:val="26"/>
        </w:rPr>
        <w:t xml:space="preserve"> </w:t>
      </w:r>
      <w:r w:rsidR="002F0622">
        <w:rPr>
          <w:sz w:val="26"/>
          <w:szCs w:val="26"/>
        </w:rPr>
        <w:t>Управления</w:t>
      </w:r>
      <w:r w:rsidR="002F0622" w:rsidRPr="002F0622">
        <w:rPr>
          <w:sz w:val="26"/>
          <w:szCs w:val="26"/>
        </w:rPr>
        <w:t xml:space="preserve"> пре</w:t>
      </w:r>
      <w:r w:rsidR="002F0622">
        <w:rPr>
          <w:sz w:val="26"/>
          <w:szCs w:val="26"/>
        </w:rPr>
        <w:t>дпроектной подготовки и дизайна,</w:t>
      </w:r>
      <w:r w:rsidR="002F0622" w:rsidRPr="002F0622">
        <w:rPr>
          <w:sz w:val="26"/>
          <w:szCs w:val="26"/>
        </w:rPr>
        <w:t xml:space="preserve"> Деп</w:t>
      </w:r>
      <w:r w:rsidR="002F0622">
        <w:rPr>
          <w:sz w:val="26"/>
          <w:szCs w:val="26"/>
        </w:rPr>
        <w:t>артамент технического заказчика</w:t>
      </w:r>
      <w:r w:rsidR="002F0622" w:rsidRPr="002F0622">
        <w:rPr>
          <w:sz w:val="26"/>
          <w:szCs w:val="26"/>
        </w:rPr>
        <w:t xml:space="preserve"> </w:t>
      </w:r>
      <w:r w:rsidR="002F0622">
        <w:rPr>
          <w:sz w:val="26"/>
          <w:szCs w:val="26"/>
        </w:rPr>
        <w:t>«</w:t>
      </w:r>
      <w:r w:rsidR="002F0622" w:rsidRPr="002F0622">
        <w:rPr>
          <w:sz w:val="26"/>
          <w:szCs w:val="26"/>
        </w:rPr>
        <w:t>Группа ЦДС</w:t>
      </w:r>
      <w:r w:rsidR="002F0622">
        <w:rPr>
          <w:sz w:val="26"/>
          <w:szCs w:val="26"/>
        </w:rPr>
        <w:t>»</w:t>
      </w:r>
      <w:r w:rsidRPr="006F03D3">
        <w:rPr>
          <w:sz w:val="26"/>
          <w:szCs w:val="26"/>
        </w:rPr>
        <w:t>,</w:t>
      </w:r>
    </w:p>
    <w:p w:rsidR="006F03D3" w:rsidRPr="006F03D3" w:rsidRDefault="006F03D3" w:rsidP="006F03D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6F03D3">
        <w:rPr>
          <w:i/>
          <w:sz w:val="26"/>
          <w:szCs w:val="26"/>
        </w:rPr>
        <w:tab/>
      </w:r>
      <w:r w:rsidRPr="006F03D3">
        <w:rPr>
          <w:sz w:val="26"/>
          <w:szCs w:val="26"/>
        </w:rPr>
        <w:t xml:space="preserve">Падалко С.В., </w:t>
      </w:r>
      <w:r w:rsidRPr="006E487F">
        <w:rPr>
          <w:sz w:val="26"/>
          <w:szCs w:val="26"/>
        </w:rPr>
        <w:t>приглашенный преподаватель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637218669"/>
          <w:placeholder>
            <w:docPart w:val="A5295E42AD814228A9C5005E2C6C3949"/>
          </w:placeholder>
          <w:text/>
        </w:sdtPr>
        <w:sdtEndPr/>
        <w:sdtContent>
          <w:r w:rsidRPr="005C72C5">
            <w:rPr>
              <w:sz w:val="26"/>
              <w:szCs w:val="26"/>
            </w:rPr>
            <w:t>отделения дизайна и современного искусства факультета Санкт-Петербургская школа гуманитарных наук и искусств</w:t>
          </w:r>
        </w:sdtContent>
      </w:sdt>
      <w:r>
        <w:rPr>
          <w:sz w:val="26"/>
          <w:szCs w:val="26"/>
        </w:rPr>
        <w:t>,</w:t>
      </w:r>
      <w:r w:rsidRPr="006F03D3">
        <w:rPr>
          <w:sz w:val="26"/>
          <w:szCs w:val="26"/>
        </w:rPr>
        <w:t xml:space="preserve"> руководитель архитектурной </w:t>
      </w:r>
      <w:r>
        <w:rPr>
          <w:sz w:val="26"/>
          <w:szCs w:val="26"/>
        </w:rPr>
        <w:t>мастерской «Витрувий и сыновья»</w:t>
      </w:r>
      <w:r w:rsidRPr="006F03D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6F03D3" w:rsidRPr="006F03D3">
        <w:rPr>
          <w:i/>
          <w:sz w:val="26"/>
          <w:szCs w:val="26"/>
        </w:rPr>
        <w:tab/>
      </w:r>
      <w:r w:rsidR="006F03D3" w:rsidRPr="006F03D3">
        <w:rPr>
          <w:sz w:val="26"/>
          <w:szCs w:val="26"/>
        </w:rPr>
        <w:t>Снежкин Г</w:t>
      </w:r>
      <w:r w:rsidR="006F03D3">
        <w:rPr>
          <w:sz w:val="26"/>
          <w:szCs w:val="26"/>
        </w:rPr>
        <w:t>.</w:t>
      </w:r>
      <w:r w:rsidR="006F03D3" w:rsidRPr="006F03D3">
        <w:rPr>
          <w:sz w:val="26"/>
          <w:szCs w:val="26"/>
        </w:rPr>
        <w:t>С</w:t>
      </w:r>
      <w:r w:rsidR="006F03D3">
        <w:rPr>
          <w:sz w:val="26"/>
          <w:szCs w:val="26"/>
        </w:rPr>
        <w:t>.,</w:t>
      </w:r>
      <w:r w:rsidR="006F03D3" w:rsidRPr="006F03D3">
        <w:rPr>
          <w:sz w:val="26"/>
          <w:szCs w:val="26"/>
        </w:rPr>
        <w:t xml:space="preserve"> член Союза архитекторов России, руководитель архитектурного бюро «ХВОЯ»</w:t>
      </w:r>
      <w:r w:rsidRPr="006F03D3">
        <w:rPr>
          <w:sz w:val="26"/>
          <w:szCs w:val="26"/>
        </w:rPr>
        <w:t>,</w:t>
      </w:r>
    </w:p>
    <w:p w:rsidR="008D6C07" w:rsidRPr="006E487F" w:rsidRDefault="008D6C07" w:rsidP="006E487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rStyle w:val="ac"/>
          </w:rPr>
          <w:id w:val="-1014292976"/>
          <w:placeholder>
            <w:docPart w:val="6FE46AA68F504E30AA63EAE39774918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E487F">
            <w:rPr>
              <w:rStyle w:val="ac"/>
            </w:rPr>
            <w:t>Прищак А.В.</w:t>
          </w:r>
        </w:sdtContent>
      </w:sdt>
      <w:r w:rsidR="006E487F">
        <w:rPr>
          <w:i/>
          <w:sz w:val="26"/>
          <w:szCs w:val="26"/>
        </w:rPr>
        <w:t xml:space="preserve">, </w:t>
      </w:r>
      <w:r w:rsidR="006E487F" w:rsidRPr="005C72C5">
        <w:rPr>
          <w:sz w:val="26"/>
          <w:szCs w:val="26"/>
        </w:rPr>
        <w:t>начальник отдела со</w:t>
      </w:r>
      <w:r w:rsidR="006E487F">
        <w:rPr>
          <w:sz w:val="26"/>
          <w:szCs w:val="26"/>
        </w:rPr>
        <w:t xml:space="preserve">провождения учебного процесса </w:t>
      </w:r>
      <w:r w:rsidR="006E487F" w:rsidRPr="005C72C5">
        <w:rPr>
          <w:sz w:val="26"/>
          <w:szCs w:val="26"/>
        </w:rPr>
        <w:t>образовательн</w:t>
      </w:r>
      <w:r w:rsidR="006E487F">
        <w:rPr>
          <w:sz w:val="26"/>
          <w:szCs w:val="26"/>
        </w:rPr>
        <w:t>ых программ по направлению</w:t>
      </w:r>
      <w:r w:rsidR="006E487F" w:rsidRPr="005C72C5">
        <w:rPr>
          <w:sz w:val="26"/>
          <w:szCs w:val="26"/>
        </w:rPr>
        <w:t xml:space="preserve"> «Дизайн»</w:t>
      </w:r>
      <w:r w:rsidR="00686863">
        <w:rPr>
          <w:sz w:val="26"/>
          <w:szCs w:val="26"/>
        </w:rPr>
        <w:t xml:space="preserve">, </w:t>
      </w:r>
      <w:r w:rsidR="00686863" w:rsidRPr="005C72C5">
        <w:rPr>
          <w:sz w:val="26"/>
          <w:szCs w:val="26"/>
        </w:rPr>
        <w:t>факультета Санкт-Петербургская школа гуманитарных наук и искусств</w:t>
      </w:r>
      <w:r w:rsidR="006E487F" w:rsidRPr="005C72C5">
        <w:rPr>
          <w:sz w:val="26"/>
          <w:szCs w:val="26"/>
        </w:rPr>
        <w:t>.</w:t>
      </w:r>
    </w:p>
    <w:p w:rsidR="008D6C07" w:rsidRPr="00AE3699" w:rsidRDefault="008D6C07" w:rsidP="008D6C07">
      <w:pPr>
        <w:suppressAutoHyphens/>
        <w:jc w:val="both"/>
        <w:rPr>
          <w:sz w:val="26"/>
          <w:szCs w:val="26"/>
        </w:rPr>
      </w:pPr>
    </w:p>
    <w:p w:rsidR="008D6C07" w:rsidRPr="000A4E49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:rsidR="008D6C07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:rsidR="006E487F" w:rsidRDefault="007D7C09" w:rsidP="006E487F">
      <w:pPr>
        <w:jc w:val="both"/>
        <w:rPr>
          <w:sz w:val="26"/>
          <w:szCs w:val="26"/>
        </w:rPr>
      </w:pPr>
      <w:r>
        <w:rPr>
          <w:sz w:val="26"/>
          <w:szCs w:val="26"/>
        </w:rPr>
        <w:t>Вице-президент</w:t>
      </w:r>
      <w:r w:rsidR="006E487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</w:t>
      </w:r>
      <w:r w:rsidR="006E487F">
        <w:rPr>
          <w:sz w:val="26"/>
          <w:szCs w:val="26"/>
        </w:rPr>
        <w:t xml:space="preserve"> </w:t>
      </w:r>
      <w:r>
        <w:rPr>
          <w:sz w:val="26"/>
          <w:szCs w:val="26"/>
        </w:rPr>
        <w:t>Л.И. Якобсон</w:t>
      </w:r>
    </w:p>
    <w:p w:rsidR="008D6C07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Pr="007D7C09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RPr="007D7C09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47" w:rsidRDefault="00704F47" w:rsidP="00975FFF">
      <w:r>
        <w:separator/>
      </w:r>
    </w:p>
  </w:endnote>
  <w:endnote w:type="continuationSeparator" w:id="0">
    <w:p w:rsidR="00704F47" w:rsidRDefault="00704F47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04.05.2023 № 6.18.1-01/040523-14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47" w:rsidRDefault="00704F47" w:rsidP="00975FFF">
      <w:r>
        <w:separator/>
      </w:r>
    </w:p>
  </w:footnote>
  <w:footnote w:type="continuationSeparator" w:id="0">
    <w:p w:rsidR="00704F47" w:rsidRDefault="00704F47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01AC0"/>
    <w:rsid w:val="00054E35"/>
    <w:rsid w:val="00070C63"/>
    <w:rsid w:val="0008776D"/>
    <w:rsid w:val="00125F7E"/>
    <w:rsid w:val="0016761D"/>
    <w:rsid w:val="00285261"/>
    <w:rsid w:val="002876B7"/>
    <w:rsid w:val="002F0622"/>
    <w:rsid w:val="00317651"/>
    <w:rsid w:val="003956CC"/>
    <w:rsid w:val="003E0471"/>
    <w:rsid w:val="004A6077"/>
    <w:rsid w:val="00555868"/>
    <w:rsid w:val="005E3960"/>
    <w:rsid w:val="005E6B4C"/>
    <w:rsid w:val="006026F3"/>
    <w:rsid w:val="0067784B"/>
    <w:rsid w:val="00686863"/>
    <w:rsid w:val="006E487F"/>
    <w:rsid w:val="006F03D3"/>
    <w:rsid w:val="006F4624"/>
    <w:rsid w:val="00704F47"/>
    <w:rsid w:val="00720A0B"/>
    <w:rsid w:val="00750AEA"/>
    <w:rsid w:val="0078199C"/>
    <w:rsid w:val="00785422"/>
    <w:rsid w:val="007C7B25"/>
    <w:rsid w:val="007D7C09"/>
    <w:rsid w:val="00817DCA"/>
    <w:rsid w:val="008259EA"/>
    <w:rsid w:val="008442A3"/>
    <w:rsid w:val="00866335"/>
    <w:rsid w:val="008D0864"/>
    <w:rsid w:val="008D6C07"/>
    <w:rsid w:val="008D7AEE"/>
    <w:rsid w:val="008E0BE9"/>
    <w:rsid w:val="008E15F9"/>
    <w:rsid w:val="008E4996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03586"/>
    <w:rsid w:val="00B63393"/>
    <w:rsid w:val="00BB56A0"/>
    <w:rsid w:val="00BD0947"/>
    <w:rsid w:val="00BD4C47"/>
    <w:rsid w:val="00BF47AE"/>
    <w:rsid w:val="00C009DC"/>
    <w:rsid w:val="00C26B02"/>
    <w:rsid w:val="00C32A68"/>
    <w:rsid w:val="00C3795E"/>
    <w:rsid w:val="00C72F1A"/>
    <w:rsid w:val="00D476B2"/>
    <w:rsid w:val="00D67B67"/>
    <w:rsid w:val="00D93C3E"/>
    <w:rsid w:val="00DD64B8"/>
    <w:rsid w:val="00E61AEF"/>
    <w:rsid w:val="00EB6593"/>
    <w:rsid w:val="00EB7420"/>
    <w:rsid w:val="00EB77C4"/>
    <w:rsid w:val="00EE0761"/>
    <w:rsid w:val="00F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C41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C35001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C35001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C35001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C35001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C35001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C35001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8F82FF4A0414669BE660F0F78973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13B9A-1D8A-475E-A0D0-29302EFDF2B1}"/>
      </w:docPartPr>
      <w:docPartBody>
        <w:p w:rsidR="00C35001" w:rsidRDefault="002F58BA" w:rsidP="002F58BA">
          <w:pPr>
            <w:pStyle w:val="38F82FF4A0414669BE660F0F7897305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C35001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E245DB6A09D4E85B99214859C842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E4A88-C9F0-46CE-8EE9-D88D396CFB7E}"/>
      </w:docPartPr>
      <w:docPartBody>
        <w:p w:rsidR="00C35001" w:rsidRDefault="002F58BA" w:rsidP="002F58BA">
          <w:pPr>
            <w:pStyle w:val="2E245DB6A09D4E85B99214859C84269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32C05BC81A64C67A6CDBD1033D17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D8923-812E-4007-80F7-AFEE032453DC}"/>
      </w:docPartPr>
      <w:docPartBody>
        <w:p w:rsidR="00055472" w:rsidRDefault="00C35001" w:rsidP="00C35001">
          <w:pPr>
            <w:pStyle w:val="932C05BC81A64C67A6CDBD1033D17FB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2987509E3EE4AC094BF72327F90A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70BDE-6544-451B-BF24-3E94060EDAB9}"/>
      </w:docPartPr>
      <w:docPartBody>
        <w:p w:rsidR="00055472" w:rsidRDefault="00C35001" w:rsidP="00C35001">
          <w:pPr>
            <w:pStyle w:val="82987509E3EE4AC094BF72327F90A2B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AB2D98429AD42F1800A588E62F5A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B9796-1D45-4617-AADC-E66172E2E145}"/>
      </w:docPartPr>
      <w:docPartBody>
        <w:p w:rsidR="00055472" w:rsidRDefault="00C35001" w:rsidP="00C35001">
          <w:pPr>
            <w:pStyle w:val="AAB2D98429AD42F1800A588E62F5A5D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F5EDB2746184EE5BD5C98801AA8C2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80B84-B458-4D9E-A5DF-87B58A08AAA9}"/>
      </w:docPartPr>
      <w:docPartBody>
        <w:p w:rsidR="00055472" w:rsidRDefault="00C35001" w:rsidP="00C35001">
          <w:pPr>
            <w:pStyle w:val="8F5EDB2746184EE5BD5C98801AA8C29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A77FA156E5A474CB59228A276F6C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017BFA-C09C-49B0-B1A7-7BE9C7416766}"/>
      </w:docPartPr>
      <w:docPartBody>
        <w:p w:rsidR="00055472" w:rsidRDefault="00C35001" w:rsidP="00C35001">
          <w:pPr>
            <w:pStyle w:val="0A77FA156E5A474CB59228A276F6C1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F876609922E4BAA9A0D09C8C7AC1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31605-5D6C-4089-9158-55DC101AEAE0}"/>
      </w:docPartPr>
      <w:docPartBody>
        <w:p w:rsidR="00055472" w:rsidRDefault="00C35001" w:rsidP="00C35001">
          <w:pPr>
            <w:pStyle w:val="3F876609922E4BAA9A0D09C8C7AC1E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FE46AA68F504E30AA63EAE397749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76408-F51F-4CC5-B470-7438A1E444DE}"/>
      </w:docPartPr>
      <w:docPartBody>
        <w:p w:rsidR="00055472" w:rsidRDefault="00C35001" w:rsidP="00C35001">
          <w:pPr>
            <w:pStyle w:val="6FE46AA68F504E30AA63EAE39774918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441237A76F346F0B12066C9CD93D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9336C-EAB8-477A-B366-8EA41C7ACC1A}"/>
      </w:docPartPr>
      <w:docPartBody>
        <w:p w:rsidR="00055472" w:rsidRDefault="00C35001" w:rsidP="00C35001">
          <w:pPr>
            <w:pStyle w:val="1441237A76F346F0B12066C9CD93DFF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447341D5A734AD1B294CA376C38D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6D569-84BA-44A9-ACA9-9EDB03F18D34}"/>
      </w:docPartPr>
      <w:docPartBody>
        <w:p w:rsidR="00055472" w:rsidRDefault="00C35001" w:rsidP="00C35001">
          <w:pPr>
            <w:pStyle w:val="6447341D5A734AD1B294CA376C38D16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B9541C9091F41D3AE799415989B2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92E9D-7801-4F4A-99FB-1A4B788972CA}"/>
      </w:docPartPr>
      <w:docPartBody>
        <w:p w:rsidR="00055472" w:rsidRDefault="00C35001" w:rsidP="00C35001">
          <w:pPr>
            <w:pStyle w:val="BB9541C9091F41D3AE799415989B259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D0FD3B34EFC4D318F23A18F6AD74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B4EF6-B4E5-427A-B8AD-7500A8445B31}"/>
      </w:docPartPr>
      <w:docPartBody>
        <w:p w:rsidR="00055472" w:rsidRDefault="00C35001" w:rsidP="00C35001">
          <w:pPr>
            <w:pStyle w:val="ED0FD3B34EFC4D318F23A18F6AD740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5295E42AD814228A9C5005E2C6C3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6DE97-A8C0-4BFD-AE86-50592F6B3662}"/>
      </w:docPartPr>
      <w:docPartBody>
        <w:p w:rsidR="00055472" w:rsidRDefault="00C35001" w:rsidP="00C35001">
          <w:pPr>
            <w:pStyle w:val="A5295E42AD814228A9C5005E2C6C394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D379F2670FB433E8FD4E7AFB13443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F530ED-F119-4083-A046-A73B3DB33BE2}"/>
      </w:docPartPr>
      <w:docPartBody>
        <w:p w:rsidR="00055472" w:rsidRDefault="00C35001" w:rsidP="00C35001">
          <w:pPr>
            <w:pStyle w:val="AD379F2670FB433E8FD4E7AFB13443C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A"/>
    <w:rsid w:val="00055472"/>
    <w:rsid w:val="002F58BA"/>
    <w:rsid w:val="00C35001"/>
    <w:rsid w:val="00E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5001"/>
    <w:rPr>
      <w:color w:val="808080"/>
    </w:rPr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8489C06D4BB04F8FAF700E22F2ABA0EC">
    <w:name w:val="8489C06D4BB04F8FAF700E22F2ABA0EC"/>
    <w:rsid w:val="00C35001"/>
  </w:style>
  <w:style w:type="paragraph" w:customStyle="1" w:styleId="DD32A9E235504B0986D06F34D6D6E2DE">
    <w:name w:val="DD32A9E235504B0986D06F34D6D6E2DE"/>
    <w:rsid w:val="00C35001"/>
  </w:style>
  <w:style w:type="paragraph" w:customStyle="1" w:styleId="325BC037FCB34F19A103D7BE804A5BCD">
    <w:name w:val="325BC037FCB34F19A103D7BE804A5BCD"/>
    <w:rsid w:val="00C35001"/>
  </w:style>
  <w:style w:type="paragraph" w:customStyle="1" w:styleId="812EFC5A97ED48E0BC0D900FFB3E199A">
    <w:name w:val="812EFC5A97ED48E0BC0D900FFB3E199A"/>
    <w:rsid w:val="00C35001"/>
  </w:style>
  <w:style w:type="paragraph" w:customStyle="1" w:styleId="932C05BC81A64C67A6CDBD1033D17FBA">
    <w:name w:val="932C05BC81A64C67A6CDBD1033D17FBA"/>
    <w:rsid w:val="00C35001"/>
  </w:style>
  <w:style w:type="paragraph" w:customStyle="1" w:styleId="82987509E3EE4AC094BF72327F90A2B2">
    <w:name w:val="82987509E3EE4AC094BF72327F90A2B2"/>
    <w:rsid w:val="00C35001"/>
  </w:style>
  <w:style w:type="paragraph" w:customStyle="1" w:styleId="AAB2D98429AD42F1800A588E62F5A5D3">
    <w:name w:val="AAB2D98429AD42F1800A588E62F5A5D3"/>
    <w:rsid w:val="00C35001"/>
  </w:style>
  <w:style w:type="paragraph" w:customStyle="1" w:styleId="99AE6621409048068A8C4AD2FAAE2D64">
    <w:name w:val="99AE6621409048068A8C4AD2FAAE2D64"/>
    <w:rsid w:val="00C35001"/>
  </w:style>
  <w:style w:type="paragraph" w:customStyle="1" w:styleId="8F5EDB2746184EE5BD5C98801AA8C290">
    <w:name w:val="8F5EDB2746184EE5BD5C98801AA8C290"/>
    <w:rsid w:val="00C35001"/>
  </w:style>
  <w:style w:type="paragraph" w:customStyle="1" w:styleId="0A77FA156E5A474CB59228A276F6C1C0">
    <w:name w:val="0A77FA156E5A474CB59228A276F6C1C0"/>
    <w:rsid w:val="00C35001"/>
  </w:style>
  <w:style w:type="paragraph" w:customStyle="1" w:styleId="3F876609922E4BAA9A0D09C8C7AC1EDF">
    <w:name w:val="3F876609922E4BAA9A0D09C8C7AC1EDF"/>
    <w:rsid w:val="00C35001"/>
  </w:style>
  <w:style w:type="paragraph" w:customStyle="1" w:styleId="6FE46AA68F504E30AA63EAE397749189">
    <w:name w:val="6FE46AA68F504E30AA63EAE397749189"/>
    <w:rsid w:val="00C35001"/>
  </w:style>
  <w:style w:type="paragraph" w:customStyle="1" w:styleId="1441237A76F346F0B12066C9CD93DFF0">
    <w:name w:val="1441237A76F346F0B12066C9CD93DFF0"/>
    <w:rsid w:val="00C35001"/>
  </w:style>
  <w:style w:type="paragraph" w:customStyle="1" w:styleId="6447341D5A734AD1B294CA376C38D165">
    <w:name w:val="6447341D5A734AD1B294CA376C38D165"/>
    <w:rsid w:val="00C35001"/>
  </w:style>
  <w:style w:type="paragraph" w:customStyle="1" w:styleId="BB9541C9091F41D3AE799415989B259C">
    <w:name w:val="BB9541C9091F41D3AE799415989B259C"/>
    <w:rsid w:val="00C35001"/>
  </w:style>
  <w:style w:type="paragraph" w:customStyle="1" w:styleId="ED0FD3B34EFC4D318F23A18F6AD7401C">
    <w:name w:val="ED0FD3B34EFC4D318F23A18F6AD7401C"/>
    <w:rsid w:val="00C35001"/>
  </w:style>
  <w:style w:type="paragraph" w:customStyle="1" w:styleId="B822314462B94AA5A510EFE6EDBD33E9">
    <w:name w:val="B822314462B94AA5A510EFE6EDBD33E9"/>
    <w:rsid w:val="00C35001"/>
  </w:style>
  <w:style w:type="paragraph" w:customStyle="1" w:styleId="A5295E42AD814228A9C5005E2C6C3949">
    <w:name w:val="A5295E42AD814228A9C5005E2C6C3949"/>
    <w:rsid w:val="00C35001"/>
  </w:style>
  <w:style w:type="paragraph" w:customStyle="1" w:styleId="C45FF0917E3B4B1BB2E92DDBE433B8D7">
    <w:name w:val="C45FF0917E3B4B1BB2E92DDBE433B8D7"/>
    <w:rsid w:val="00C35001"/>
  </w:style>
  <w:style w:type="paragraph" w:customStyle="1" w:styleId="AD379F2670FB433E8FD4E7AFB13443C5">
    <w:name w:val="AD379F2670FB433E8FD4E7AFB13443C5"/>
    <w:rsid w:val="00C35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Узденова Алёна Дмитриевна.</cp:lastModifiedBy>
  <cp:revision>9</cp:revision>
  <dcterms:created xsi:type="dcterms:W3CDTF">2023-04-18T14:19:00Z</dcterms:created>
  <dcterms:modified xsi:type="dcterms:W3CDTF">2023-05-02T10:56:00Z</dcterms:modified>
</cp:coreProperties>
</file>