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CF" w:rsidRPr="00361972" w:rsidRDefault="00122CCF" w:rsidP="00122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619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Список тем, руководителей, консультантов выпускных квалификационных работ</w:t>
      </w:r>
    </w:p>
    <w:p w:rsidR="00122CCF" w:rsidRPr="00361972" w:rsidRDefault="00122CCF" w:rsidP="00122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619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направлению 38.03.04 "Государственное и муниципальное управление в 2022-2023 учебном году</w:t>
      </w:r>
    </w:p>
    <w:p w:rsidR="00122CCF" w:rsidRPr="00361972" w:rsidRDefault="00122CCF" w:rsidP="00122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619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 бакалавриата "Управление и аналитика в государственном секторе"</w:t>
      </w:r>
    </w:p>
    <w:p w:rsidR="00122CCF" w:rsidRDefault="00122CCF"/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3402"/>
        <w:gridCol w:w="3402"/>
        <w:gridCol w:w="2835"/>
        <w:gridCol w:w="1418"/>
        <w:gridCol w:w="1984"/>
      </w:tblGrid>
      <w:tr w:rsidR="007013C4" w:rsidRPr="00361972" w:rsidTr="00AF3124">
        <w:trPr>
          <w:trHeight w:val="335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3C4" w:rsidRPr="00657C84" w:rsidRDefault="007013C4" w:rsidP="0070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3C4" w:rsidRPr="00657C84" w:rsidRDefault="007013C4" w:rsidP="0070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Ф.И.О. студента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3C4" w:rsidRPr="00657C84" w:rsidRDefault="007013C4" w:rsidP="0070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работы на русском языке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3C4" w:rsidRPr="00657C84" w:rsidRDefault="007013C4" w:rsidP="0070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работы на английском языке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3C4" w:rsidRPr="00657C84" w:rsidRDefault="007013C4" w:rsidP="0070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3C4" w:rsidRPr="00657C84" w:rsidRDefault="007013C4" w:rsidP="0070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Консультант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13C4" w:rsidRPr="00657C84" w:rsidRDefault="007013C4" w:rsidP="0070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Приказа </w:t>
            </w:r>
          </w:p>
        </w:tc>
      </w:tr>
      <w:tr w:rsidR="007013C4" w:rsidRPr="00361972" w:rsidTr="00AF3124">
        <w:trPr>
          <w:trHeight w:val="9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3C4" w:rsidRPr="00657C84" w:rsidRDefault="007013C4" w:rsidP="007013C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C4" w:rsidRPr="00657C84" w:rsidRDefault="007013C4" w:rsidP="0070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 xml:space="preserve">Ахмедов Исмаил </w:t>
            </w:r>
            <w:proofErr w:type="spellStart"/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Сейфуллахович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C4" w:rsidRPr="00657C84" w:rsidRDefault="007013C4" w:rsidP="0070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Гибкие методы проектного управления в государственном и муниципальном управлении 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C4" w:rsidRPr="00657C84" w:rsidRDefault="007013C4" w:rsidP="0070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Flexible Project Management Methodologies in Public Administration in Russia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C4" w:rsidRPr="00657C84" w:rsidRDefault="007013C4" w:rsidP="0070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Мелякова Евгения Валерьевна, доцент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3C4" w:rsidRPr="00657C84" w:rsidRDefault="007013C4" w:rsidP="00701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C4" w:rsidRPr="00657C84" w:rsidRDefault="00AF3124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24.04.2023  № 8.3.6.2-06/240423-4</w:t>
            </w:r>
          </w:p>
        </w:tc>
      </w:tr>
      <w:tr w:rsidR="007013C4" w:rsidRPr="00361972" w:rsidTr="00AF3124">
        <w:trPr>
          <w:trHeight w:val="9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3C4" w:rsidRPr="00657C84" w:rsidRDefault="007013C4" w:rsidP="007013C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C4" w:rsidRPr="00657C84" w:rsidRDefault="007013C4" w:rsidP="0070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eastAsia="Times New Roman" w:hAnsi="Times New Roman" w:cs="Times New Roman"/>
                <w:sz w:val="20"/>
                <w:szCs w:val="20"/>
              </w:rPr>
              <w:t>Басова Маргарита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C4" w:rsidRPr="00657C84" w:rsidRDefault="007013C4" w:rsidP="0070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Влияние комплексного развития территории на показатели социальной инфраструктуры на примере города Краснодара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C4" w:rsidRPr="00657C84" w:rsidRDefault="007013C4" w:rsidP="0070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Impact of the Integrated Development of the Territory on the Indicators of Social Infrastructure (the Case of the City of Krasnodar)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C4" w:rsidRPr="00657C84" w:rsidRDefault="007013C4" w:rsidP="0070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eastAsia="Times New Roman" w:hAnsi="Times New Roman" w:cs="Times New Roman"/>
                <w:sz w:val="20"/>
                <w:szCs w:val="20"/>
              </w:rPr>
              <w:t>Батчаев Артур Русланович, доцент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3C4" w:rsidRPr="00657C84" w:rsidRDefault="007013C4" w:rsidP="00701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C4" w:rsidRPr="00657C84" w:rsidRDefault="00AF3124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24.04.2023  № 8.3.6.2-06/240423-4</w:t>
            </w:r>
          </w:p>
        </w:tc>
      </w:tr>
      <w:tr w:rsidR="007013C4" w:rsidRPr="00361972" w:rsidTr="00AF3124">
        <w:trPr>
          <w:trHeight w:val="9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3C4" w:rsidRPr="00657C84" w:rsidRDefault="007013C4" w:rsidP="007013C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C4" w:rsidRPr="00657C84" w:rsidRDefault="007013C4" w:rsidP="007013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Бачурская Валерия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C4" w:rsidRPr="00657C84" w:rsidRDefault="007013C4" w:rsidP="007013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региональной инвестиционной привлекательности (на примере Калининградской области)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C4" w:rsidRPr="00657C84" w:rsidRDefault="007013C4" w:rsidP="007013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Improving the Efficiency of Regional Investment Attractiveness (Case Study of the Kaliningrad Region)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C4" w:rsidRPr="00657C84" w:rsidRDefault="007013C4" w:rsidP="0070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eastAsia="Times New Roman" w:hAnsi="Times New Roman" w:cs="Times New Roman"/>
                <w:sz w:val="20"/>
                <w:szCs w:val="20"/>
              </w:rPr>
              <w:t>Тарасова Юлия Александровна, доцент департамента финансов, кандидат экономических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3C4" w:rsidRPr="00657C84" w:rsidRDefault="007013C4" w:rsidP="00701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C4" w:rsidRPr="00657C84" w:rsidRDefault="00AF3124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24.04.2023  № 8.3.6.2-06/240423-4</w:t>
            </w:r>
          </w:p>
        </w:tc>
      </w:tr>
      <w:tr w:rsidR="007013C4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3C4" w:rsidRPr="00657C84" w:rsidRDefault="007013C4" w:rsidP="007013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3C4" w:rsidRPr="00657C84" w:rsidRDefault="007013C4" w:rsidP="00701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Белова Анна Анатольевна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3C4" w:rsidRPr="00657C84" w:rsidRDefault="007013C4" w:rsidP="00701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политика по формированию информационного общества в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3C4" w:rsidRPr="00657C84" w:rsidRDefault="007013C4" w:rsidP="00701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State Policy on the Formation of the Information Society in the Russian Federation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3C4" w:rsidRPr="00657C84" w:rsidRDefault="007013C4" w:rsidP="00701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Силаева Светлана Анатольевна, доцент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3C4" w:rsidRPr="00657C84" w:rsidRDefault="007013C4" w:rsidP="0070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13C4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Белова Дарья Васильевна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ГЧП в процессе реализации программ по улучшению городской среды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The Usage of PPP in Urban Environment Improvement Projects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Мордовец Виталий Анатольевич, доцент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Бессонова Варвара Вячеславовна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региональная политика в сфере экономической безопасности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State Regional Policy in the Field of Economic Security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Силаева Светлана Анатольевна, доцент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Биденко Никита Русланович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принципов сервисного подхода в деятельности органов государственной власти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Service Approach Principles Implementation in the Public Authorities Activities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Мелякова Евгения Валерьевна, доцент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Блохнин Даниил Алексеевич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Коррупция как фактор экономической неэффективности и пути ее сокращения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Corruption as a Factor of Economic Inefficiency and Ways to Reduce It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Заостровцев Андрей Павлович, профессор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Болховская Екатерина Кирилловна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Роль креативных индустрий в социально-экономическом развитии региона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Role of Creative Industries in the Socio-Economic Development of the Region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Колчинская Елизавета Эдуардовна, доцент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24.04.2023  № 8.3.6.2-06/240423-4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Бондаренко Илья Максимович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методов регулирования строительной отрасли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Improvement of Regulation Methods of the Construction Industry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Несена Марина Васильевна, доцент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Боумгартен</w:t>
            </w:r>
            <w:proofErr w:type="spellEnd"/>
            <w:r w:rsidRPr="00657C84">
              <w:rPr>
                <w:rFonts w:ascii="Times New Roman" w:hAnsi="Times New Roman" w:cs="Times New Roman"/>
                <w:sz w:val="20"/>
                <w:szCs w:val="20"/>
              </w:rPr>
              <w:t xml:space="preserve"> Дарья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Оценка качества стратегического планирования социально-экономического развития субъекта Российской Федерации (на примере Мурманской области)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Assessment of the Quality of Strategic Planning of Socio-Economic Development of the Subject of the Russian Federation (the Case of the Murmansk Region)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Батчаев Артур Русланович, доцент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24.04.2023  № 8.3.6.2-06/240423-4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Васильева Валерия Данииловна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государственного регулирования нефтяной отрасли в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Improvement of the State Regulation System of the Oil Industry in the Russian Federation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Апон Марина Евгеньевна, доцент департамента государственного администрирования, кандидат исторических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Виноградов Никита Сергеевич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онлайн курсов в систему среднего общего образование в качестве элективных курсов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The Introduction of Online Courses in the System of Secondary General Education as Elective Courses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Тульчинский Григорий Львович, профессор департамента государственного администрирования, доктор философских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7C84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ВоропаеваМайя</w:t>
            </w:r>
            <w:proofErr w:type="spellEnd"/>
            <w:r w:rsidRPr="00657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Вадимовна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Государственная политика в области территориального развития регионов (на примере Приволжского федерального округа)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Policy in the Field of Territorial Development of Regions (the Case of the Volga Federal District)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eastAsia="Times New Roman" w:hAnsi="Times New Roman" w:cs="Times New Roman"/>
                <w:sz w:val="20"/>
                <w:szCs w:val="20"/>
              </w:rPr>
              <w:t>Силаева Светлана Анатольевна, доцент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24.04.2023  № 8.3.6.2-06/240423-4</w:t>
            </w:r>
          </w:p>
        </w:tc>
      </w:tr>
      <w:tr w:rsidR="00D6175B" w:rsidRPr="00361972" w:rsidTr="00AF3124">
        <w:trPr>
          <w:trHeight w:val="61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Гнездилов Никита Сергеевич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роли малого и среднего предпринимательства в социально-экономическом развитии регионов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Analysis of the Role of Small and Medium-Sized Businesses in the Socio-Economic Development of Regions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Смирнова Елена Юрьевна, доцент департамента финансов, кандидат экономических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Гончаренко Диана Алексеевна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Влияние миграции на региональный рынок труда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The Impact of Migration on the Regional Labor Market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Апон Марина Евгеньевна, доцент департамента государственного администрирования, кандидат исторических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Дементьев Артем Александрович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Влияние поддержки занятости на уровень бедности (на примере СЗФО)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The Impact of Employment Support on Poverty (on the Case of the Northwestern Federal District)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Ходачек Александр Михайлович, профессор департамента государственного администрирования, доктор экономических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Долгов Георгий Олегович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зелёной экономики в России: перспективы развития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Formation of Green Economy in Russia: Development Perspectives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Ходачек Александр Михайлович, профессор департамента государственного администрирования, доктор экономических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Дульянинова Анастасия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Развитие бренда территории и его влияние на социально-экономические показатели и конкурентоспособность города (на примере г. Улан-Удэ)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Territory Brand Development and its Impact on the Socio-Economic Results and Competitiveness of the City (the Case of Ulan-Ude)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Апон Марина Евгеньевна, доцент департамента государственного администрирования, кандидат исторических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24.04.2023  № 8.3.6.2-06/240423-4</w:t>
            </w:r>
          </w:p>
        </w:tc>
      </w:tr>
      <w:tr w:rsidR="00D6175B" w:rsidRPr="00361972" w:rsidTr="00AF3124">
        <w:trPr>
          <w:trHeight w:val="61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Евсеева Полина Сергеевна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Культурные фонды в системе креативных индустрий в России на примере Ульяновской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Cultural Foundations in the Creative Industries System in Russia: the Case of the Ulyanovsk Region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Сизова Ирина Алексеевна, доцент департамента менеджмента, кандидат исторических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Жирнова Наталья Алексеевна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Влияние проекта “Точка кипения” на социально-экономическое развитие российских регионов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The Impact of the "Boiling Point" Project on the Socio-Economic Development of Russian Regions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Колчинская Елизавета Эдуардовна, доцент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Исаева Полина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Сравнительный анализ сетевого взаимодействия предприятий моногородов России (на примере металлургической отрасли)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Comparative Analysis of Network Cooperation for </w:t>
            </w:r>
            <w:proofErr w:type="spellStart"/>
            <w:r w:rsidRPr="0065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Monotowns</w:t>
            </w:r>
            <w:proofErr w:type="spellEnd"/>
            <w:r w:rsidRPr="0065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Russia (the Case of Metallurgical Industry)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65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Колчинская Елизавета Эдуардовна, доцент департамента</w:t>
            </w:r>
            <w:r w:rsidR="00657C84" w:rsidRPr="00657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24.04.2023  № 8.3.6.2-06/240423-4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Калганова Екатерина Александровна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политика в области повышения инвестиционной привлекательности регионов РФ (на примере Республики Карелия)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Public Policy in the Field of Increasing the Investment Attractiveness of Russian Regions (the Case of Republic of Karelia)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Русецкая</w:t>
            </w:r>
            <w:proofErr w:type="spellEnd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Васильевна, доцент базовой кафедры МЦСЭИ "</w:t>
            </w:r>
            <w:proofErr w:type="spellStart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Леонтьевский</w:t>
            </w:r>
            <w:proofErr w:type="spellEnd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центр", кандидат экономических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 Никита Сергеевич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системы (механизмов) мотивации труда государственных (муниципальных) служащих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Improving the System (Mechanisms) for </w:t>
            </w:r>
            <w:proofErr w:type="spellStart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Labour</w:t>
            </w:r>
            <w:proofErr w:type="spellEnd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Motivation of State (Municipal) Employees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Апон Марина Евгеньевна, доцент департамента государственного администрирования, кандидат исторических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Каменщикова Александра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регулирования волонтерской деятельности молодёжи в регионе (на примере Санкт-Петербурга)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Improvement of the Youth Volunteering Regulation of the Region (the Case of St. Petersburg)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Вивчар Татьяна Александровна, старший преподаватель базовой кафедры МЦСЭИ "</w:t>
            </w:r>
            <w:proofErr w:type="spellStart"/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Леонтьевский</w:t>
            </w:r>
            <w:proofErr w:type="spellEnd"/>
            <w:r w:rsidRPr="00657C84">
              <w:rPr>
                <w:rFonts w:ascii="Times New Roman" w:hAnsi="Times New Roman" w:cs="Times New Roman"/>
                <w:sz w:val="20"/>
                <w:szCs w:val="20"/>
              </w:rPr>
              <w:t xml:space="preserve"> центр"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24.04.2023  № 8.3.6.2-06/240423-4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Канаев Илья Игоревич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Импортозамещение</w:t>
            </w:r>
            <w:proofErr w:type="spellEnd"/>
            <w:r w:rsidRPr="00657C84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информационных технологий в нефтегазовой промышленности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Import Substitution of Information Technologies in the Oil and Gas Industry of the Russian Federation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Санина Анна Георгиевна, доцент департамента государственного администрирования, кандидат социологических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24.04.2023  № 8.3.6.2-06/240423-4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Карасева Алена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процессов продвижения городских креативных пространств на основе использования инструментов цифрового маркетинга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Improving the Promotion of Urban Creative Spaces Through the Use of Digital Marketing Tools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Гордин Валерий Эрнстович, профессор департамента </w:t>
            </w: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государственного администрирования</w:t>
            </w:r>
            <w:r w:rsidRPr="00657C84">
              <w:rPr>
                <w:rFonts w:ascii="Times New Roman" w:eastAsia="Times New Roman" w:hAnsi="Times New Roman" w:cs="Times New Roman"/>
                <w:sz w:val="20"/>
                <w:szCs w:val="20"/>
              </w:rPr>
              <w:t>, доктор экономических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24.04.2023  № 8.3.6.2-06/240423-4</w:t>
            </w:r>
          </w:p>
        </w:tc>
      </w:tr>
      <w:tr w:rsidR="00D6175B" w:rsidRPr="00361972" w:rsidTr="00AF3124">
        <w:trPr>
          <w:trHeight w:val="61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Кобелев Семён Игоревич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Перспективы развития инвестиционного климата Сибирского федерального округа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Prospects for the Development of the Investment Climate of the Siberian Federal District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Смирнова Елена Юрьевна, доцент департамента финансов, кандидат экономических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Колосович Максим Денисович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Муниципальное управление в городах федерального значения (на примере г. Санкт-Петербург)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7C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Municipal Administration in Federal Cities (</w:t>
            </w:r>
            <w:r w:rsidRPr="0065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Case of St. Petersburg)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Кудрявцева Елена Игоревна,</w:t>
            </w:r>
            <w:r w:rsidRPr="00657C84">
              <w:rPr>
                <w:rFonts w:ascii="Times New Roman" w:hAnsi="Times New Roman" w:cs="Times New Roman"/>
                <w:sz w:val="20"/>
                <w:szCs w:val="20"/>
              </w:rPr>
              <w:br/>
              <w:t>доцент департамента менеджмента, кандидат психологических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24.04.2023  № 8.3.6.2-06/240423-4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Коротченкова Лолита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механизмов государственного регулирования рынка труда (на примере Ленинградской области)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Improving the Mechanisms of State Regulation of the Labor Market (the Case of the Leningrad region)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Апон Марина Евгеньевна, доцент департамента государственного администрирования, кандидат исторических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24.04.2023  № 8.3.6.2-06/240423-4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Крайновских</w:t>
            </w:r>
            <w:proofErr w:type="spellEnd"/>
            <w:r w:rsidRPr="00657C84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Культурная деятельность как фактор устойчивого развития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Cultural Activity as </w:t>
            </w: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Factor of Sustainable Development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Мордовец Виталий Анатольевич, доцент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24.04.2023  № 8.3.6.2-06/240423-4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Кривеженко Полина Романовна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Цифровой двойник города как инструмент территориального </w:t>
            </w:r>
            <w:proofErr w:type="spellStart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брендинга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The Digital Twin of the City as a Tool of Territorial Branding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Санина Анна Георгиевна, доцент департамента государственного администрирования, кандидат социологических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Кривенко Анна Вячеславовна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государственной поддержки малого и среднего предпринимательства в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Development of State Support for Small and Medium-Sized Enterprises in Russian Federation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Мелякова Евгения Валерьевна, доцент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61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Критова Анастасия Вячеславовна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Соучаствующее проектирование как фактор развития города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Participatory Planning as a Factor of City Development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Сизова Ирина Алексеевна, доцент департамента менеджмента, кандидат исторических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Курганова Валерия Ильинична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Цифровые технологии в региональном </w:t>
            </w:r>
            <w:proofErr w:type="spellStart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брендинге</w:t>
            </w:r>
            <w:proofErr w:type="spellEnd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(на примере города Сыктывкар)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Digital Technologies in Regional Branding (on the Case of Syktyvkar)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Тульчинский Григорий Львович, профессор департамента государственного администрирования, доктор философских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Куренков Игорь Сергеевич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решения проблемы «нового неравенства» спустя год после завершения пандемического экономического кризиса в РФ: эффективность, проблемы, мировой опыт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Dynamics of Solving the Problem of the “New Inequality” a Year After the End of the Pandemic Economic Crisis in the Russian Federation: Efficiency, Problems, World Experience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Кудрявцева Елена Игоревна,</w:t>
            </w: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доцент департамента менеджмента, кандидат психологических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7C84">
              <w:rPr>
                <w:rFonts w:ascii="Times New Roman" w:eastAsia="Times New Roman" w:hAnsi="Times New Roman" w:cs="Times New Roman"/>
                <w:sz w:val="20"/>
                <w:szCs w:val="20"/>
              </w:rPr>
              <w:t>Кушалиева</w:t>
            </w:r>
            <w:proofErr w:type="spellEnd"/>
            <w:r w:rsidRPr="00657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государственного регулирования в решении проблемы гендерного неравенства на рынке труда в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7C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Role of State Regulation in Solving the Problem of Gender Inequality in the Labor Market in the Russian Federation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eastAsia="Times New Roman" w:hAnsi="Times New Roman" w:cs="Times New Roman"/>
                <w:sz w:val="20"/>
                <w:szCs w:val="20"/>
              </w:rPr>
              <w:t>Заостровцев Андрей Павлович, профессор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24.04.2023  № 8.3.6.2-06/240423-4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Лунев Степан Игоревич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государственной поддержки малого предпринимательства в РФ (на примере Санкт-Петербурга)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Improving the Efficiency of State Support for Small Businesses in the Russian Federation (the Case of St. Petersburg)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Апон Марина Евгеньевна, доцент департамента государственного администрирования, кандидат исторических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24.04.2023  № 8.3.6.2-06/240423-4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Маркова Ирина Андреевна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социальных сетей как платформы взаимодействия государства и граждан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Development of Social Networks as a Platform for Interaction between the State and Citizens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Санина Анна Георгиевна, доцент департамента государственного администрирования, кандидат социологических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Маслякова Инна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Совершенствование государственного регулирования в сфере переселения соотечественников в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Improvement of State Regulation in the Field of Resettlement of Compatriots in the Russian Federation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Силаева Светлана Анатольевна, доцент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24.04.2023  № 8.3.6.2-06/240423-4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Меркулова Варвара Андреевна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Стратегическое планирование развития муниципальных образований   Российской Федерации (на примере МО "Гатчинский муниципальный район" Ленинградской области)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Strategic Planning of the Development of Municipalities in the Russian Federation (on the Case of the </w:t>
            </w:r>
            <w:proofErr w:type="spellStart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Gatchina</w:t>
            </w:r>
            <w:proofErr w:type="spellEnd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Municipal District of the Leningrad Region)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Тульчинский Григорий Львович, профессор департамента государственного администрирования, доктор философских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Морозов Тимофей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Меры государственной поддержки в сфере туризма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Measures of State Support in the Field of Tourism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Мордовец Виталий Анатольевич, доцент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24.04.2023  № 8.3.6.2-06/240423-4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eastAsia="Times New Roman" w:hAnsi="Times New Roman" w:cs="Times New Roman"/>
                <w:sz w:val="20"/>
                <w:szCs w:val="20"/>
              </w:rPr>
              <w:t>Мурыгина Дарья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развития пенсионной системы 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7C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Main Directions of Development of the Pension System in the Russian Federation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eastAsia="Times New Roman" w:hAnsi="Times New Roman" w:cs="Times New Roman"/>
                <w:sz w:val="20"/>
                <w:szCs w:val="20"/>
              </w:rPr>
              <w:t>Курячий Александр Васильевич, доцент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24.04.2023  № 8.3.6.2-06/240423-4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Настич Александра Алексеевна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системы взаимодействия государства и бизнеса как инструмент развития региона в современной России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Improving the System of Interaction between Government and Business as a Tool for the Development of the Region in Modern Russia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Силаева Светлана Анатольевна, доцент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Недодаева Ксения Игоревна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Влияние частичной мобилизации на рынок труда субъекта РФ (на примере Санкт-Петербурга)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The Impact of Partial Mobilization on the Labor Market of a Constituent Entity of the Russian Federation (the Case of Saint-Petersburg)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Заостровцев Андрей Павлович, профессор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eastAsia="Times New Roman" w:hAnsi="Times New Roman" w:cs="Times New Roman"/>
                <w:sz w:val="20"/>
                <w:szCs w:val="20"/>
              </w:rPr>
              <w:t>Нефедова Ангелина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Система государственного регулирования трудовой миграции в регионы Арктической зоны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System of State Regulation Labor Migration to the Regions of the Arctic Zone of the Russian Federation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eastAsia="Times New Roman" w:hAnsi="Times New Roman" w:cs="Times New Roman"/>
                <w:sz w:val="20"/>
                <w:szCs w:val="20"/>
              </w:rPr>
              <w:t>Курячий Александр Васильевич, доцент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24.04.2023  № 8.3.6.2-06/240423-4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Нецветайлов Игорь Александрович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Сокращение межрегиональных различий по доходам населения в России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Reduction of Inter-Regional Differences in Income of the Population in Russia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Русецкая</w:t>
            </w:r>
            <w:proofErr w:type="spellEnd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Васильевна, доцент базовой кафедры МЦСЭИ "</w:t>
            </w:r>
            <w:proofErr w:type="spellStart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Леонтьевский</w:t>
            </w:r>
            <w:proofErr w:type="spellEnd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центр", кандидат экономических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Никифорова Юлия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Оценка регионов России по уровню использования электронных государственных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Assessment of the E-Government Services Usage in Russian Regions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Санина Анна Георгиевна, доцент департамента государственного администрирования, кандидат социологических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24.04.2023  № 8.3.6.2-06/240423-4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Николаева Дарья Павлова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влияния применения мер государственной поддержки по содействию занятости населения, на примере Дальневосточного Федерального округа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Assessment of the Impact of the Implementation of Government Support Measures to Promote Employment of the Population (the Case of the Far Eastern Federal District)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Апон Марина Евгеньевна, доцент департамента государственного администрирования, кандидат исторических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Новожилова Александра Игоревна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государственной поддержки малого предпринимательства (на примере Тюменской области)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Features of State Support for Small Business (the Case of the Tyumen Region)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Мордовец Виталий Анатольевич, доцент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Оракова Айла Алиевна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регулирование рынка труда (на примере регионов Северо-Кавказского Федерального округа)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State Regulation of the </w:t>
            </w:r>
            <w:proofErr w:type="spellStart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Labour</w:t>
            </w:r>
            <w:proofErr w:type="spellEnd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Market (on the Case of the Regions of the North Caucasus Federal District)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Русецкая</w:t>
            </w:r>
            <w:proofErr w:type="spellEnd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Васильевна, доцент базовой кафедры МЦСЭИ "</w:t>
            </w:r>
            <w:proofErr w:type="spellStart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Леонтьевский</w:t>
            </w:r>
            <w:proofErr w:type="spellEnd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центр", кандидат экономических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Пастухова Екатерина Сергеевна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брендов малых городов на основе сетевого взаимодействия </w:t>
            </w:r>
            <w:proofErr w:type="spellStart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стейкхолдеров</w:t>
            </w:r>
            <w:proofErr w:type="spellEnd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муниципалитетами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Small Cities' Brands Development Through the Network Interaction of Stakeholders with Municipalities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Рожков Кирилл Львович, профессор департамента маркетинга НИУ ВШЭ Москва, доктор экономических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Плякина Милена Александровна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Влияние работы в территориях опережающего развития на результаты деятельности компаний (на примере Дальневосточного федерального округа)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The Impact of Work in the Advanced Special Economic Zones on the Performance of Companies (the Case of the Far Eastern Federal District)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Колчинская Елизавета Эдуардовна, доцент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Пыткова Юлия Егоровна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эффективности региональной политики в сфере экологической безопасности на примере Сибирского федерального округа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Evaluation of the Effectiveness of Regional Policy in the Field of Environmental Safety on the Case of the Siberian Federal District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Силаева Светлана Анатольевна, доцент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Рыбушкина Яна Антоновна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повышения доверия населения к государственному управлению на основе данных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Tools to Enhance Public Confidence in Data-Driven Public Governance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Санина Анна Георгиевна, доцент департамента государственного администрирования, кандидат социологических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Семочкина Ольга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Региональный маркетинг и его роль в повышении инвестиционной привлекательности территории (на примере Самарской области)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Regional Marketing and Its Role in Increasing the Investment Attractiveness of the Territory (the Case of the Samara Region)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Кудрявцева Елена Игоревна,</w:t>
            </w:r>
            <w:r w:rsidRPr="00657C84">
              <w:rPr>
                <w:rFonts w:ascii="Times New Roman" w:hAnsi="Times New Roman" w:cs="Times New Roman"/>
                <w:sz w:val="20"/>
                <w:szCs w:val="20"/>
              </w:rPr>
              <w:br/>
              <w:t>доцент департамента менеджмента, кандидат психологических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24.04.2023  № 8.3.6.2-06/240423-4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Сергеев Петр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Исследование возможностей государственного регулирования в инновационной сфере экономики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Study of the Possibilities of State Regulation in the Innovative Sphere of the Economy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Курячий Александр Васильевич, доцент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24.04.2023  № 8.3.6.2-06/240423-4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Смирнова Дарья Ильинична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Совершенствование электронного участия граждан в управлении административным районом города федерального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Improving Electronic Participation of Citizens in the Management of Administrative District in the City of Federal Significance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Кайсарова Валентина Петровна, доцент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24.04.2023  № 8.3.6.2-06/240423-4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Смоленцев Игорь Андреевич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Оценка </w:t>
            </w:r>
            <w:proofErr w:type="spellStart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цифровизации</w:t>
            </w:r>
            <w:proofErr w:type="spellEnd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государственных и муниципальных услуг на примере г. Санкт-Петербурга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Assessment of Digitalization of State and Municipal Services on the Case of St. Petersburg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Силаева Светлана Анатольевна, доцент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111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Спиридонова Дарья Алексеевна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основных направлений государственной и муниципальной политики в области развития сферы образования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Analysis of the Main Directions of State and Municipal Policy in the Field of Education Development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Ларченко Любовь Васильевна, профессор департамента государственного администрирования, доктор экономических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Спицына Станислава Игоревна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Результативность и эффективность бюджетных расходов в контексте реализации концепции устойчивого развития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Effectiveness and Efficiency of Budget Expenditures in the Context of the Implementation of the Concept of Sustainable Development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Силаева Светлана Анатольевна, доцент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657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Деннис</w:t>
            </w:r>
            <w:proofErr w:type="spellEnd"/>
            <w:r w:rsidRPr="00657C84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Александра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Формирование системы регулирования государственных организаций на основе ESG-факторов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Formation of a Regulation System of State Organizations Based on ESG-Factors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Тарасова Юлия Александровна, доцент департамента финансов, кандидат экономических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24.04.2023  № 8.3.6.2-06/240423-4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Стороженко Юлия Максимовна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конкурентного баланса в студенческом спорте на примере Первенства Санкт-Петербурга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The Study of the Competitive Balance in Student Sports on the Case of St. Petersburg Championship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Заостровцев Андрей Павлович, профессор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Угрюмов Александр Сергеевич, ведущий инженер отдела по </w:t>
            </w:r>
            <w:proofErr w:type="spellStart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внеучебной</w:t>
            </w:r>
            <w:proofErr w:type="spellEnd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воспитательной работе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Сурков Федор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эффективности проектов благоустройства города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Evaluation of the Effectiveness of City Improvement Projects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Мелякова Евгения Валерьевна, доцент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Тишкова Полина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Роль высших учебных заведений в трудоустройстве выпускников (на примере Санкт-Петербурга)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Role of Higher Educational Institutions in the Employment of Graduates (the Case of St. Petersburg)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Заостровцев Андрей Павлович, профессор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24.04.2023  № 8.3.6.2-06/240423-4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Ткачева Арина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Эффективность инструментов государственной поддержки малого предпринимательства в России и за рубежом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Effectiveness of Instruments for Small Entrepreneurship State Support in Russia and Abroad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Курячий Александр Васильевич, доцент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24.04.2023  № 8.3.6.2-06/240423-4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Уханов Даниил Алексеевич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роли региона в развитии экономики России (на примере Пензенской области)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Assessment of the Role of the Region in the Development of the Russian Economy (on the Case of the Penza Region)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Батчаев Артур Русланович, доцент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Филатов Алексей Павлович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системы управления жилым фондом (на примере Приморского района города Санкт-Петербурга)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Improvement of the Housing Stock Management System (on the Case of the </w:t>
            </w:r>
            <w:proofErr w:type="spellStart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Primorsky</w:t>
            </w:r>
            <w:proofErr w:type="spellEnd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District of St. Petersburg)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Мордовец Виталий Анатольевич, доцент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Фомченкова Милана Сергеевна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Государственно-частное партнёрство в культурной сфере на примере музейной деятельности (сравнительный анализ проектов «Усадьбы Подмосковья» и «Коломенский посад»)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Public-Private Partnership in the Cultural Space Based on Museum Practices (Comparative Analysis of the Projects "Estates of the Moscow Region" and "</w:t>
            </w:r>
            <w:proofErr w:type="spellStart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Kolomensky</w:t>
            </w:r>
            <w:proofErr w:type="spellEnd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Posad</w:t>
            </w:r>
            <w:proofErr w:type="spellEnd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")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Сизова Ирина Алексеевна, доцент департамента менеджмента, кандидат исторических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Хакимова Айгуль Хамитовна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системы управления социально-экономическим развитием Республики Башкортостан на основе реализации государственных программ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Improvement of the Management System of</w:t>
            </w: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br/>
              <w:t>Socio-Economic Development of the Republic of Bashkortostan Based on the Implementation of State Programs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Апон Марина Евгеньевна, доцент департамента государственного администрирования, кандидат исторических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61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Хамраева</w:t>
            </w:r>
            <w:proofErr w:type="spellEnd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Ангелина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управления музейной деятельностью в условиях </w:t>
            </w:r>
            <w:proofErr w:type="spellStart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цифровизации</w:t>
            </w:r>
            <w:proofErr w:type="spellEnd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(на примере Московской области)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Improvement of Museum Management in the Conditions of Digitalization (the Case of the Moscow region)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Сизова Ирина Алексеевна, доцент департамента менеджмента, кандидат исторических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Черепанова Мария Сергеевна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влияния ESG-политики на конкурентоспособность компаний в нефтегазовой отрасли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Impact of ESG Policy on the Competitiveness of Companies in the Oil and Gas Sector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Несена Марина Васильевна, доцент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Чертов Роман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Территориальное развитие авиастроительных кластеров</w:t>
            </w: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Territorial Development of Aircraft Manufacturing Clusters in Russia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Колчинская Елизавета Эдуардовна, доцент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eastAsia="Times New Roman" w:hAnsi="Times New Roman" w:cs="Times New Roman"/>
                <w:sz w:val="20"/>
                <w:szCs w:val="20"/>
              </w:rPr>
              <w:t>Чичоян Альберт Юрьевич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Влияние строительства крупных инфраструктурных проектов на социально-экономические показатели Северо-Западного региона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7C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The impact of the construction of major infrastructure projects on the socio-economic indicators of North-West Federal District of Russia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eastAsia="Times New Roman" w:hAnsi="Times New Roman" w:cs="Times New Roman"/>
                <w:sz w:val="20"/>
                <w:szCs w:val="20"/>
              </w:rPr>
              <w:t>Вивчар Татьяна Александровна, старший преподаватель базовой кафедры МЦСЭИ "</w:t>
            </w:r>
            <w:proofErr w:type="spellStart"/>
            <w:r w:rsidRPr="00657C84">
              <w:rPr>
                <w:rFonts w:ascii="Times New Roman" w:eastAsia="Times New Roman" w:hAnsi="Times New Roman" w:cs="Times New Roman"/>
                <w:sz w:val="20"/>
                <w:szCs w:val="20"/>
              </w:rPr>
              <w:t>Леонтьевский</w:t>
            </w:r>
            <w:proofErr w:type="spellEnd"/>
            <w:r w:rsidRPr="00657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24.04.2023  № 8.3.6.2-06/240423-4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Шабанова Елизавета Юрьевна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Электронное взаимодействие органов исполнительной власти субъекта РФ с населением (на примере жилищного комитета Санкт-Петербурга)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Electronic Interaction of Executive Authorities of the Subject of the Russian Federation with the Population (on the Case of the Housing Committee of Saint-Petersburg)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Тульчинский Григорий Львович, профессор департамента государственного администрирования, доктор философских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Шарикова Анастасия Сергеевна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потенциала устойчивого развития регионов РФ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Analysis of the Potential for Sustainable Development of Russian Regions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Несена Марина Васильевна, доцент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Шахбанова Дениза Палатовна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Влияние цифровой трансформации на инновационное развитие общества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The Impact of Digital Transformation on the Innovative Development of Society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Санина Анна Георгиевна, доцент департамента государственного администрирования, кандидат социологических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 Екатерина Васильевна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Доступность объектов социальной инфраструктуры как фактор развития моногородов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Social Infrastructure Facilities Accessibility as a Single-Industry Towns Development Factor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Колчинская Елизавета Эдуардовна, доцент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Шиллинг Вера Владимировна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методического подхода к оценке открытых общественных пространств (на примере Санкт-Петербурга)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The Formation of a Methodological Approach Regarding the Assessment of Open Public Spaces (on the Case of St. Petersburg)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Кайсарова Валентина Петровна, доцент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9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Шишкина Софья Сергеевна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 формирования городских креативных кластеров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Models for the Formation of Urban Creative Clusters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Гордин Валерий Эрнстович, профессор департамента государственного администрирования, доктор экономических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D6175B" w:rsidRPr="00361972" w:rsidTr="00AF3124">
        <w:trPr>
          <w:trHeight w:val="16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75B" w:rsidRPr="00657C84" w:rsidRDefault="00D6175B" w:rsidP="00D6175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Шкляева Софья Романовна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социальный заказ по организации сопровождения занятости инвалидов на примере Санкт-Петербурга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State Social Order for Supported Employment of People with Disabilities in St-Petersburg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Ларченко Любовь Васильевна, профессор департамента государственного администрирования, доктор экономических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5B" w:rsidRPr="00657C84" w:rsidRDefault="00D6175B" w:rsidP="00D6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Гюрова Анастасия Сергеевна, старший преподаватель департамента политики и управления НИУ ВШЭ Москва, кафедра финансового менеджмента в государственном секторе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175B" w:rsidRPr="00657C84" w:rsidRDefault="00D6175B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657C84" w:rsidRPr="00361972" w:rsidTr="00AF3124">
        <w:trPr>
          <w:trHeight w:val="94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57C84" w:rsidRPr="00657C84" w:rsidRDefault="00657C84" w:rsidP="00657C8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C84" w:rsidRPr="00657C84" w:rsidRDefault="00657C84" w:rsidP="0065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Якимцова Анастасия Андреевна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C84" w:rsidRPr="00657C84" w:rsidRDefault="00657C84" w:rsidP="0065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Оценка эффективности </w:t>
            </w:r>
            <w:proofErr w:type="spellStart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брендинга</w:t>
            </w:r>
            <w:proofErr w:type="spellEnd"/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территорий как фактора повышения инвестиционной привлекательности регионов (на примере Северо-Западного Федерального Округа)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C84" w:rsidRPr="00657C84" w:rsidRDefault="00657C84" w:rsidP="0065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Assessment of the Effectiveness of Branding Territories as a Factor in Increasing the Investment Attractiveness of Regions (on the Case of the North-Western Federal District)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C84" w:rsidRPr="00657C84" w:rsidRDefault="00657C84" w:rsidP="0065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Силаева Светлана Анатольевна, доцент департамента государственного администрирования, кандидат экономических наук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7C84" w:rsidRPr="00657C84" w:rsidRDefault="00657C84" w:rsidP="0065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7C84" w:rsidRPr="00657C84" w:rsidRDefault="00657C84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30.11.2022 № 8.3.6.2-06/301122-11</w:t>
            </w:r>
          </w:p>
        </w:tc>
      </w:tr>
      <w:tr w:rsidR="00657C84" w:rsidRPr="00361972" w:rsidTr="00AF3124">
        <w:trPr>
          <w:trHeight w:val="9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C84" w:rsidRPr="00657C84" w:rsidRDefault="00657C84" w:rsidP="00657C8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C84" w:rsidRPr="00657C84" w:rsidRDefault="00657C84" w:rsidP="00657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Яровая Валерия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C84" w:rsidRPr="00657C84" w:rsidRDefault="00657C84" w:rsidP="00657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Региональные особенности продвижения гастрономического туризма в Республике Казахстан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C84" w:rsidRPr="00657C84" w:rsidRDefault="00657C84" w:rsidP="00657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Regional Features of Promotion of Gastronomic Tourism in the Republic of Kazakhstan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C84" w:rsidRPr="00657C84" w:rsidRDefault="00657C84" w:rsidP="00657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4">
              <w:rPr>
                <w:rFonts w:ascii="Times New Roman" w:hAnsi="Times New Roman" w:cs="Times New Roman"/>
                <w:sz w:val="20"/>
                <w:szCs w:val="20"/>
              </w:rPr>
              <w:t>Гордин Валерий Эрнстович, профессор департамента государственного администрирования, доктор экономических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C84" w:rsidRPr="00657C84" w:rsidRDefault="00657C84" w:rsidP="0065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84" w:rsidRPr="00657C84" w:rsidRDefault="00657C84" w:rsidP="006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24.04.2023  № 8.3.6.2-06/240423-4</w:t>
            </w:r>
          </w:p>
        </w:tc>
      </w:tr>
    </w:tbl>
    <w:p w:rsidR="00AF3124" w:rsidRDefault="00AF3124"/>
    <w:p w:rsidR="00AF3124" w:rsidRDefault="00AF3124"/>
    <w:p w:rsidR="00AF3124" w:rsidRDefault="00AF3124">
      <w:pPr>
        <w:sectPr w:rsidR="00AF3124" w:rsidSect="007013C4">
          <w:pgSz w:w="16838" w:h="11906" w:orient="landscape"/>
          <w:pgMar w:top="907" w:right="907" w:bottom="851" w:left="1304" w:header="709" w:footer="709" w:gutter="0"/>
          <w:cols w:space="708"/>
          <w:docGrid w:linePitch="360"/>
        </w:sectPr>
      </w:pPr>
    </w:p>
    <w:p w:rsidR="00AF3124" w:rsidRDefault="00AF3124" w:rsidP="00D6175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3124" w:rsidRDefault="00AF3124" w:rsidP="00D6175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3124" w:rsidRDefault="00AF3124" w:rsidP="00D6175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3124" w:rsidRDefault="00AF3124" w:rsidP="00D6175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3124" w:rsidRDefault="00AF3124" w:rsidP="00D61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6ED02FD" wp14:editId="5D989833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213B2C5" wp14:editId="08BE0C08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124" w:rsidRDefault="00AF3124" w:rsidP="00D61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F3124" w:rsidRDefault="00AF3124" w:rsidP="00D61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6175B" w:rsidRDefault="00D6175B" w:rsidP="00D61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6175B" w:rsidRDefault="00D6175B" w:rsidP="00D61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6175B" w:rsidRDefault="00D6175B" w:rsidP="00D61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6175B" w:rsidRDefault="00D6175B" w:rsidP="00D61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6175B" w:rsidRDefault="00D6175B" w:rsidP="00D61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6175B" w:rsidRDefault="00D6175B" w:rsidP="00D61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F3124" w:rsidRDefault="00AF3124" w:rsidP="00D61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ПРИКАЗ</w:t>
      </w:r>
    </w:p>
    <w:p w:rsidR="00AF3124" w:rsidRDefault="00AF3124" w:rsidP="00D61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F3124" w:rsidRPr="00D6175B" w:rsidRDefault="00AF3124" w:rsidP="00D6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6175B">
        <w:rPr>
          <w:rFonts w:ascii="Times New Roman" w:eastAsia="Times New Roman" w:hAnsi="Times New Roman" w:cs="Times New Roman"/>
          <w:sz w:val="26"/>
          <w:szCs w:val="26"/>
        </w:rPr>
        <w:t xml:space="preserve">24.04.2023 </w:t>
      </w:r>
      <w:r w:rsidRPr="00D6175B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5B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5B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5B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5B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5B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5B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5B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5B">
        <w:rPr>
          <w:rFonts w:ascii="Times New Roman" w:eastAsia="Times New Roman" w:hAnsi="Times New Roman" w:cs="Times New Roman"/>
          <w:sz w:val="26"/>
          <w:szCs w:val="26"/>
        </w:rPr>
        <w:tab/>
        <w:t>№ 8.3.6.2-06/240423-4</w:t>
      </w:r>
    </w:p>
    <w:p w:rsidR="00AF3124" w:rsidRDefault="00AF3124" w:rsidP="00D61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F3124" w:rsidRDefault="00AF3124" w:rsidP="00D61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F3124" w:rsidRPr="00291226" w:rsidRDefault="00AF3124" w:rsidP="00D61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91226">
        <w:rPr>
          <w:rFonts w:ascii="Times New Roman" w:eastAsia="Times New Roman" w:hAnsi="Times New Roman" w:cs="Times New Roman"/>
          <w:b/>
          <w:bCs/>
          <w:sz w:val="26"/>
          <w:szCs w:val="26"/>
        </w:rPr>
        <w:t>Об изменении тем выпускных квалификационных работ студентов образовательной программы 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Управление и аналитика в государственном секторе</w:t>
      </w:r>
      <w:r w:rsidRPr="00291226">
        <w:rPr>
          <w:rFonts w:ascii="Times New Roman" w:eastAsia="Times New Roman" w:hAnsi="Times New Roman" w:cs="Times New Roman"/>
          <w:b/>
          <w:bCs/>
          <w:sz w:val="26"/>
          <w:szCs w:val="26"/>
        </w:rPr>
        <w:t>» факультета Санкт-Петербургская школа социальных наук и востоковедения</w:t>
      </w:r>
    </w:p>
    <w:p w:rsidR="00AF3124" w:rsidRPr="00291226" w:rsidRDefault="00AF3124" w:rsidP="00D617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F3124" w:rsidRPr="00291226" w:rsidRDefault="00AF3124" w:rsidP="00D617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F3124" w:rsidRPr="00291226" w:rsidRDefault="00AF3124" w:rsidP="00D617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91226">
        <w:rPr>
          <w:rFonts w:ascii="Times New Roman" w:eastAsia="Times New Roman" w:hAnsi="Times New Roman" w:cs="Times New Roman"/>
          <w:sz w:val="26"/>
          <w:szCs w:val="26"/>
        </w:rPr>
        <w:t>ПРИКАЗЫВАЮ:</w:t>
      </w:r>
    </w:p>
    <w:p w:rsidR="00AF3124" w:rsidRPr="00291226" w:rsidRDefault="00AF3124" w:rsidP="00D6175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3124" w:rsidRPr="00F736F6" w:rsidRDefault="00AF3124" w:rsidP="00D61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291226">
        <w:rPr>
          <w:rFonts w:ascii="Times New Roman" w:eastAsia="Times New Roman" w:hAnsi="Times New Roman" w:cs="Times New Roman"/>
          <w:sz w:val="26"/>
          <w:szCs w:val="26"/>
        </w:rPr>
        <w:t>Изменить темы выпускных кв</w:t>
      </w:r>
      <w:r>
        <w:rPr>
          <w:rFonts w:ascii="Times New Roman" w:eastAsia="Times New Roman" w:hAnsi="Times New Roman" w:cs="Times New Roman"/>
          <w:sz w:val="26"/>
          <w:szCs w:val="26"/>
        </w:rPr>
        <w:t>алификационных работ студентов 4</w:t>
      </w:r>
      <w:r w:rsidRPr="00291226">
        <w:rPr>
          <w:rFonts w:ascii="Times New Roman" w:eastAsia="Times New Roman" w:hAnsi="Times New Roman" w:cs="Times New Roman"/>
          <w:sz w:val="26"/>
          <w:szCs w:val="26"/>
        </w:rPr>
        <w:t xml:space="preserve"> курса образовательной программы </w:t>
      </w:r>
      <w:r>
        <w:rPr>
          <w:rFonts w:ascii="Times New Roman" w:eastAsia="Times New Roman" w:hAnsi="Times New Roman" w:cs="Times New Roman"/>
          <w:sz w:val="26"/>
          <w:szCs w:val="26"/>
        </w:rPr>
        <w:t>бакалавриата</w:t>
      </w:r>
      <w:r w:rsidRPr="00291226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7E31B6">
        <w:rPr>
          <w:rFonts w:ascii="Times New Roman" w:eastAsia="Times New Roman" w:hAnsi="Times New Roman" w:cs="Times New Roman"/>
          <w:bCs/>
          <w:sz w:val="26"/>
          <w:szCs w:val="26"/>
        </w:rPr>
        <w:t>Управление и аналитика в государственном секторе</w:t>
      </w:r>
      <w:r w:rsidRPr="00291226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9122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r w:rsidRPr="00291226">
        <w:rPr>
          <w:rFonts w:ascii="Times New Roman" w:eastAsia="Times New Roman" w:hAnsi="Times New Roman" w:cs="Times New Roman"/>
          <w:sz w:val="26"/>
          <w:szCs w:val="26"/>
        </w:rPr>
        <w:t>направления подготовки 38.0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91226">
        <w:rPr>
          <w:rFonts w:ascii="Times New Roman" w:eastAsia="Times New Roman" w:hAnsi="Times New Roman" w:cs="Times New Roman"/>
          <w:sz w:val="26"/>
          <w:szCs w:val="26"/>
        </w:rPr>
        <w:t>.04 «Государственное и муниципальное управление»</w:t>
      </w:r>
      <w:r w:rsidRPr="0029122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r w:rsidRPr="00291226">
        <w:rPr>
          <w:rFonts w:ascii="Times New Roman" w:eastAsia="Times New Roman" w:hAnsi="Times New Roman" w:cs="Times New Roman"/>
          <w:sz w:val="26"/>
          <w:szCs w:val="26"/>
        </w:rPr>
        <w:t xml:space="preserve">факультета Санкт-Петербургская школа социальных наук и востоковедения, очной формы обучения, утвержденные приказом 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от 30.11.2022 № 8.3.6.2-06/301122-11 согласно списку (приложение).</w:t>
      </w:r>
    </w:p>
    <w:p w:rsidR="00AF3124" w:rsidRDefault="00AF3124" w:rsidP="00D6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3124" w:rsidRDefault="00AF3124" w:rsidP="00D6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3124" w:rsidRPr="00D4086B" w:rsidRDefault="00AF3124" w:rsidP="00D6175B">
      <w:pPr>
        <w:spacing w:after="0" w:line="240" w:lineRule="auto"/>
        <w:jc w:val="both"/>
        <w:rPr>
          <w:color w:val="FF0000"/>
        </w:rPr>
      </w:pPr>
      <w:r w:rsidRPr="2000C654">
        <w:rPr>
          <w:rFonts w:ascii="Times New Roman" w:eastAsia="Times New Roman" w:hAnsi="Times New Roman" w:cs="Times New Roman"/>
          <w:sz w:val="26"/>
          <w:szCs w:val="26"/>
        </w:rPr>
        <w:t xml:space="preserve">Основание: заявления 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Ахмедов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Басов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.С., </w:t>
      </w:r>
      <w:proofErr w:type="spellStart"/>
      <w:r w:rsidRPr="00F736F6">
        <w:rPr>
          <w:rFonts w:ascii="Times New Roman" w:eastAsia="Times New Roman" w:hAnsi="Times New Roman" w:cs="Times New Roman"/>
          <w:sz w:val="26"/>
          <w:szCs w:val="26"/>
        </w:rPr>
        <w:t>Бачурск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proofErr w:type="spellEnd"/>
      <w:r w:rsidRPr="00F736F6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Болховск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 xml:space="preserve"> 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proofErr w:type="spellStart"/>
      <w:r w:rsidRPr="00F736F6">
        <w:rPr>
          <w:rFonts w:ascii="Times New Roman" w:eastAsia="Times New Roman" w:hAnsi="Times New Roman" w:cs="Times New Roman"/>
          <w:sz w:val="26"/>
          <w:szCs w:val="26"/>
        </w:rPr>
        <w:t>Боумгартен</w:t>
      </w:r>
      <w:proofErr w:type="spellEnd"/>
      <w:r w:rsidRPr="00F736F6">
        <w:rPr>
          <w:rFonts w:ascii="Times New Roman" w:eastAsia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Воропаев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ой 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Дульяниновой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А.И., 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Исаев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proofErr w:type="spellStart"/>
      <w:r w:rsidRPr="00F736F6">
        <w:rPr>
          <w:rFonts w:ascii="Times New Roman" w:eastAsia="Times New Roman" w:hAnsi="Times New Roman" w:cs="Times New Roman"/>
          <w:sz w:val="26"/>
          <w:szCs w:val="26"/>
        </w:rPr>
        <w:t>Каменщиков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proofErr w:type="spellEnd"/>
      <w:r w:rsidRPr="00F736F6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proofErr w:type="spellStart"/>
      <w:r w:rsidRPr="00F736F6">
        <w:rPr>
          <w:rFonts w:ascii="Times New Roman" w:eastAsia="Times New Roman" w:hAnsi="Times New Roman" w:cs="Times New Roman"/>
          <w:sz w:val="26"/>
          <w:szCs w:val="26"/>
        </w:rPr>
        <w:t>Канаев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proofErr w:type="spellEnd"/>
      <w:r w:rsidRPr="00F736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И.И., 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Карасев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proofErr w:type="spellStart"/>
      <w:r w:rsidRPr="00F736F6">
        <w:rPr>
          <w:rFonts w:ascii="Times New Roman" w:eastAsia="Times New Roman" w:hAnsi="Times New Roman" w:cs="Times New Roman"/>
          <w:sz w:val="26"/>
          <w:szCs w:val="26"/>
        </w:rPr>
        <w:t>Колосович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proofErr w:type="spellEnd"/>
      <w:r w:rsidRPr="00F736F6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proofErr w:type="spellStart"/>
      <w:r w:rsidRPr="00F736F6">
        <w:rPr>
          <w:rFonts w:ascii="Times New Roman" w:eastAsia="Times New Roman" w:hAnsi="Times New Roman" w:cs="Times New Roman"/>
          <w:sz w:val="26"/>
          <w:szCs w:val="26"/>
        </w:rPr>
        <w:t>Коротченков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proofErr w:type="spellEnd"/>
      <w:r w:rsidRPr="00F736F6">
        <w:rPr>
          <w:rFonts w:ascii="Times New Roman" w:eastAsia="Times New Roman" w:hAnsi="Times New Roman" w:cs="Times New Roman"/>
          <w:sz w:val="26"/>
          <w:szCs w:val="26"/>
        </w:rPr>
        <w:t xml:space="preserve"> 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Крайновских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В.И., </w:t>
      </w:r>
      <w:proofErr w:type="spellStart"/>
      <w:r w:rsidRPr="00F736F6">
        <w:rPr>
          <w:rFonts w:ascii="Times New Roman" w:eastAsia="Times New Roman" w:hAnsi="Times New Roman" w:cs="Times New Roman"/>
          <w:sz w:val="26"/>
          <w:szCs w:val="26"/>
        </w:rPr>
        <w:t>Кушалиев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proofErr w:type="spellEnd"/>
      <w:r w:rsidRPr="00F736F6">
        <w:rPr>
          <w:rFonts w:ascii="Times New Roman" w:eastAsia="Times New Roman" w:hAnsi="Times New Roman" w:cs="Times New Roman"/>
          <w:sz w:val="26"/>
          <w:szCs w:val="26"/>
        </w:rPr>
        <w:t xml:space="preserve"> 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Лунев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Масляков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Морозов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 xml:space="preserve"> 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proofErr w:type="spellStart"/>
      <w:r w:rsidRPr="00F736F6">
        <w:rPr>
          <w:rFonts w:ascii="Times New Roman" w:eastAsia="Times New Roman" w:hAnsi="Times New Roman" w:cs="Times New Roman"/>
          <w:sz w:val="26"/>
          <w:szCs w:val="26"/>
        </w:rPr>
        <w:t>Мурыгин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proofErr w:type="spellEnd"/>
      <w:r w:rsidRPr="00F736F6">
        <w:rPr>
          <w:rFonts w:ascii="Times New Roman" w:eastAsia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 xml:space="preserve"> 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Нефедов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Никифоров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 xml:space="preserve"> 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.М., 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Семочкин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Сергеев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Смирнов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proofErr w:type="spellStart"/>
      <w:r w:rsidRPr="00F736F6">
        <w:rPr>
          <w:rFonts w:ascii="Times New Roman" w:eastAsia="Times New Roman" w:hAnsi="Times New Roman" w:cs="Times New Roman"/>
          <w:sz w:val="26"/>
          <w:szCs w:val="26"/>
        </w:rPr>
        <w:t>Ст</w:t>
      </w:r>
      <w:proofErr w:type="spellEnd"/>
      <w:r w:rsidRPr="00F736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736F6">
        <w:rPr>
          <w:rFonts w:ascii="Times New Roman" w:eastAsia="Times New Roman" w:hAnsi="Times New Roman" w:cs="Times New Roman"/>
          <w:sz w:val="26"/>
          <w:szCs w:val="26"/>
        </w:rPr>
        <w:t>Деннис</w:t>
      </w:r>
      <w:proofErr w:type="spellEnd"/>
      <w:r w:rsidRPr="00F736F6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proofErr w:type="spellStart"/>
      <w:r w:rsidRPr="00F736F6">
        <w:rPr>
          <w:rFonts w:ascii="Times New Roman" w:eastAsia="Times New Roman" w:hAnsi="Times New Roman" w:cs="Times New Roman"/>
          <w:sz w:val="26"/>
          <w:szCs w:val="26"/>
        </w:rPr>
        <w:t>Тишков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proofErr w:type="spellEnd"/>
      <w:r w:rsidRPr="00F736F6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proofErr w:type="spellStart"/>
      <w:r w:rsidRPr="00F736F6">
        <w:rPr>
          <w:rFonts w:ascii="Times New Roman" w:eastAsia="Times New Roman" w:hAnsi="Times New Roman" w:cs="Times New Roman"/>
          <w:sz w:val="26"/>
          <w:szCs w:val="26"/>
        </w:rPr>
        <w:t>Ткачев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proofErr w:type="spellEnd"/>
      <w:r w:rsidRPr="00F736F6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proofErr w:type="spellStart"/>
      <w:r w:rsidRPr="00F736F6">
        <w:rPr>
          <w:rFonts w:ascii="Times New Roman" w:eastAsia="Times New Roman" w:hAnsi="Times New Roman" w:cs="Times New Roman"/>
          <w:sz w:val="26"/>
          <w:szCs w:val="26"/>
        </w:rPr>
        <w:t>Чичоян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proofErr w:type="spellEnd"/>
      <w:r w:rsidRPr="00F736F6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>Яров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F736F6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F3124" w:rsidRDefault="00AF3124" w:rsidP="00D6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3124" w:rsidRDefault="00AF3124" w:rsidP="00D6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3124" w:rsidRDefault="00AF3124" w:rsidP="00D6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3124" w:rsidRPr="00104C80" w:rsidRDefault="00AF3124" w:rsidP="00D6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04C80"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 w:rsidRPr="00104C80">
        <w:rPr>
          <w:rFonts w:ascii="Times New Roman" w:eastAsia="Times New Roman" w:hAnsi="Times New Roman" w:cs="Times New Roman"/>
          <w:sz w:val="26"/>
          <w:szCs w:val="26"/>
        </w:rPr>
        <w:t>. заместителя директора</w:t>
      </w:r>
    </w:p>
    <w:p w:rsidR="00AF3124" w:rsidRPr="00104C80" w:rsidRDefault="00AF3124" w:rsidP="00D6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4C80">
        <w:rPr>
          <w:rFonts w:ascii="Times New Roman" w:eastAsia="Times New Roman" w:hAnsi="Times New Roman" w:cs="Times New Roman"/>
          <w:sz w:val="26"/>
          <w:szCs w:val="26"/>
        </w:rPr>
        <w:t>по образовательной деятельности</w:t>
      </w:r>
    </w:p>
    <w:p w:rsidR="00AF3124" w:rsidRPr="00104C80" w:rsidRDefault="00AF3124" w:rsidP="00D6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4C80">
        <w:rPr>
          <w:rFonts w:ascii="Times New Roman" w:eastAsia="Times New Roman" w:hAnsi="Times New Roman" w:cs="Times New Roman"/>
          <w:sz w:val="26"/>
          <w:szCs w:val="26"/>
        </w:rPr>
        <w:t>и цифровой трансформации,</w:t>
      </w:r>
    </w:p>
    <w:p w:rsidR="00AF3124" w:rsidRPr="00104C80" w:rsidRDefault="00AF3124" w:rsidP="00D6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4C80">
        <w:rPr>
          <w:rFonts w:ascii="Times New Roman" w:eastAsia="Times New Roman" w:hAnsi="Times New Roman" w:cs="Times New Roman"/>
          <w:sz w:val="26"/>
          <w:szCs w:val="26"/>
        </w:rPr>
        <w:t>начальник Управления</w:t>
      </w:r>
    </w:p>
    <w:p w:rsidR="00AF3124" w:rsidRDefault="00AF3124" w:rsidP="00D6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4C80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образовательных программ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2463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04C80">
        <w:rPr>
          <w:rFonts w:ascii="Times New Roman" w:eastAsia="Times New Roman" w:hAnsi="Times New Roman" w:cs="Times New Roman"/>
          <w:sz w:val="26"/>
          <w:szCs w:val="26"/>
        </w:rPr>
        <w:t>Е.Ю.Девятова</w:t>
      </w:r>
      <w:proofErr w:type="spellEnd"/>
    </w:p>
    <w:p w:rsidR="00D6175B" w:rsidRPr="00C51609" w:rsidRDefault="00D6175B" w:rsidP="00D6175B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9E0253D" wp14:editId="57017298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175B" w:rsidRDefault="00D6175B" w:rsidP="00D617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6175B" w:rsidRDefault="00D6175B" w:rsidP="00D6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6175B" w:rsidRDefault="00D6175B" w:rsidP="00D6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6175B" w:rsidRDefault="00D6175B" w:rsidP="00D6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6175B" w:rsidRDefault="00D6175B" w:rsidP="00D6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6175B" w:rsidRDefault="00D6175B" w:rsidP="00D6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6175B" w:rsidRDefault="00D6175B" w:rsidP="00D6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6175B" w:rsidRDefault="00D6175B" w:rsidP="00D6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6175B" w:rsidRDefault="00D6175B" w:rsidP="00D6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6175B" w:rsidRDefault="00D6175B" w:rsidP="00D6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6175B" w:rsidRDefault="00D6175B" w:rsidP="00D6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6175B" w:rsidRDefault="00D6175B" w:rsidP="00D6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6175B" w:rsidRDefault="00D6175B" w:rsidP="00D6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6175B" w:rsidRDefault="00D6175B" w:rsidP="00D6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6175B" w:rsidRDefault="00D6175B" w:rsidP="00D6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ПРИКАЗ</w:t>
      </w:r>
    </w:p>
    <w:p w:rsidR="00D6175B" w:rsidRDefault="00D6175B" w:rsidP="00D617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6175B" w:rsidRPr="00D6175B" w:rsidRDefault="00D6175B" w:rsidP="00D617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175B">
        <w:rPr>
          <w:rFonts w:ascii="Times New Roman" w:hAnsi="Times New Roman" w:cs="Times New Roman"/>
          <w:sz w:val="26"/>
          <w:szCs w:val="26"/>
        </w:rPr>
        <w:t>30.11.2022</w:t>
      </w:r>
      <w:r w:rsidRPr="00D6175B">
        <w:rPr>
          <w:rFonts w:ascii="Times New Roman" w:hAnsi="Times New Roman" w:cs="Times New Roman"/>
          <w:sz w:val="26"/>
          <w:szCs w:val="26"/>
        </w:rPr>
        <w:tab/>
      </w:r>
      <w:r w:rsidRPr="00D6175B">
        <w:rPr>
          <w:rFonts w:ascii="Times New Roman" w:hAnsi="Times New Roman" w:cs="Times New Roman"/>
          <w:sz w:val="26"/>
          <w:szCs w:val="26"/>
        </w:rPr>
        <w:tab/>
      </w:r>
      <w:r w:rsidRPr="00D6175B">
        <w:rPr>
          <w:rFonts w:ascii="Times New Roman" w:hAnsi="Times New Roman" w:cs="Times New Roman"/>
          <w:sz w:val="26"/>
          <w:szCs w:val="26"/>
        </w:rPr>
        <w:tab/>
      </w:r>
      <w:r w:rsidRPr="00D6175B">
        <w:rPr>
          <w:rFonts w:ascii="Times New Roman" w:hAnsi="Times New Roman" w:cs="Times New Roman"/>
          <w:sz w:val="26"/>
          <w:szCs w:val="26"/>
        </w:rPr>
        <w:tab/>
      </w:r>
      <w:r w:rsidRPr="00D6175B">
        <w:rPr>
          <w:rFonts w:ascii="Times New Roman" w:hAnsi="Times New Roman" w:cs="Times New Roman"/>
          <w:sz w:val="26"/>
          <w:szCs w:val="26"/>
        </w:rPr>
        <w:tab/>
      </w:r>
      <w:r w:rsidRPr="00D6175B">
        <w:rPr>
          <w:rFonts w:ascii="Times New Roman" w:hAnsi="Times New Roman" w:cs="Times New Roman"/>
          <w:sz w:val="26"/>
          <w:szCs w:val="26"/>
        </w:rPr>
        <w:tab/>
      </w:r>
      <w:r w:rsidRPr="00D6175B">
        <w:rPr>
          <w:rFonts w:ascii="Times New Roman" w:hAnsi="Times New Roman" w:cs="Times New Roman"/>
          <w:sz w:val="26"/>
          <w:szCs w:val="26"/>
        </w:rPr>
        <w:tab/>
      </w:r>
      <w:r w:rsidRPr="00D6175B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D6175B">
        <w:rPr>
          <w:rFonts w:ascii="Times New Roman" w:hAnsi="Times New Roman" w:cs="Times New Roman"/>
          <w:sz w:val="26"/>
          <w:szCs w:val="26"/>
        </w:rPr>
        <w:t xml:space="preserve"> № 8.3.6.2-06/301122-11</w:t>
      </w:r>
    </w:p>
    <w:p w:rsidR="00D6175B" w:rsidRDefault="00D6175B" w:rsidP="00D617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6175B" w:rsidRDefault="00D6175B" w:rsidP="00D617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тем, руководителей и консультантов выпускных квалификационных работ студентов </w:t>
      </w:r>
      <w:r>
        <w:rPr>
          <w:rFonts w:ascii="Times New Roman" w:hAnsi="Times New Roman" w:cs="Times New Roman"/>
          <w:b/>
          <w:sz w:val="26"/>
          <w:szCs w:val="26"/>
        </w:rPr>
        <w:t>образовательной программы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«Управление и аналитика в государственном секторе» </w:t>
      </w:r>
      <w:r>
        <w:rPr>
          <w:rFonts w:ascii="Times New Roman" w:hAnsi="Times New Roman" w:cs="Times New Roman"/>
          <w:b/>
          <w:sz w:val="26"/>
          <w:szCs w:val="26"/>
        </w:rPr>
        <w:t>факультета Санкт-Петербургская школа социальных наук и востоковедения</w:t>
      </w:r>
    </w:p>
    <w:p w:rsidR="00D6175B" w:rsidRDefault="00D6175B" w:rsidP="00D617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175B" w:rsidRDefault="00D6175B" w:rsidP="00D617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175B" w:rsidRDefault="00D6175B" w:rsidP="00D617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ПРИКАЗЫВАЮ:</w:t>
      </w:r>
    </w:p>
    <w:p w:rsidR="00D6175B" w:rsidRDefault="00D6175B" w:rsidP="00D6175B">
      <w:pPr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175B" w:rsidRDefault="00D6175B" w:rsidP="00D6175B">
      <w:pPr>
        <w:pStyle w:val="a3"/>
        <w:numPr>
          <w:ilvl w:val="0"/>
          <w:numId w:val="5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темы выпускных квалификационных работ студентов 4 курса образовательной программы бакалавриата «Управление и аналитика в государственном секторе», направления подготовки 38.03.04 «Государственное и муниципальное управление» факультета Санкт-Петербургская школа социальных наук и востоковедения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очной</w:t>
      </w:r>
      <w:r>
        <w:rPr>
          <w:rFonts w:ascii="Times New Roman" w:hAnsi="Times New Roman" w:cs="Times New Roman"/>
          <w:sz w:val="26"/>
          <w:szCs w:val="26"/>
        </w:rPr>
        <w:t xml:space="preserve"> формы обучения согласно приложению.</w:t>
      </w:r>
    </w:p>
    <w:p w:rsidR="00D6175B" w:rsidRDefault="00D6175B" w:rsidP="00D6175B">
      <w:pPr>
        <w:pStyle w:val="a3"/>
        <w:numPr>
          <w:ilvl w:val="0"/>
          <w:numId w:val="5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Назначить руководителей и консультантов по подготовке выпускных квалификационных работ студентов согласно приложению.</w:t>
      </w:r>
    </w:p>
    <w:p w:rsidR="00D6175B" w:rsidRDefault="00D6175B" w:rsidP="00D6175B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 предварительный срок представления итогового варианта выпускной квалификационной работы до </w:t>
      </w:r>
      <w:r w:rsidRPr="007859A9">
        <w:rPr>
          <w:rFonts w:ascii="Times New Roman" w:hAnsi="Times New Roman" w:cs="Times New Roman"/>
          <w:sz w:val="26"/>
          <w:szCs w:val="26"/>
        </w:rPr>
        <w:t>21.05.202</w:t>
      </w:r>
      <w:r>
        <w:rPr>
          <w:rFonts w:ascii="Times New Roman" w:hAnsi="Times New Roman" w:cs="Times New Roman"/>
          <w:sz w:val="26"/>
          <w:szCs w:val="26"/>
        </w:rPr>
        <w:t>3.</w:t>
      </w:r>
    </w:p>
    <w:p w:rsidR="00D6175B" w:rsidRDefault="00D6175B" w:rsidP="00D617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175B" w:rsidRDefault="00D6175B" w:rsidP="00D617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175B" w:rsidRDefault="00D6175B" w:rsidP="00D617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175B" w:rsidRPr="007859A9" w:rsidRDefault="00D6175B" w:rsidP="00D6175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59A9">
        <w:rPr>
          <w:rFonts w:ascii="Times New Roman" w:hAnsi="Times New Roman" w:cs="Times New Roman"/>
          <w:sz w:val="26"/>
          <w:szCs w:val="26"/>
        </w:rPr>
        <w:t xml:space="preserve">Заместитель директора по </w:t>
      </w:r>
    </w:p>
    <w:p w:rsidR="00D6175B" w:rsidRPr="007859A9" w:rsidRDefault="00D6175B" w:rsidP="00D6175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59A9">
        <w:rPr>
          <w:rFonts w:ascii="Times New Roman" w:hAnsi="Times New Roman" w:cs="Times New Roman"/>
          <w:sz w:val="26"/>
          <w:szCs w:val="26"/>
        </w:rPr>
        <w:t xml:space="preserve">образовательной деятельности  </w:t>
      </w:r>
    </w:p>
    <w:p w:rsidR="00D6175B" w:rsidRDefault="00D6175B" w:rsidP="00D6175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59A9">
        <w:rPr>
          <w:rFonts w:ascii="Times New Roman" w:hAnsi="Times New Roman" w:cs="Times New Roman"/>
          <w:sz w:val="26"/>
          <w:szCs w:val="26"/>
        </w:rPr>
        <w:t xml:space="preserve">и цифровой трансформации </w:t>
      </w:r>
      <w:r w:rsidRPr="007859A9">
        <w:rPr>
          <w:rFonts w:ascii="Times New Roman" w:hAnsi="Times New Roman" w:cs="Times New Roman"/>
          <w:sz w:val="26"/>
          <w:szCs w:val="26"/>
        </w:rPr>
        <w:tab/>
        <w:t>П.В. Кузьмин</w:t>
      </w:r>
    </w:p>
    <w:p w:rsidR="00D6175B" w:rsidRDefault="00D6175B" w:rsidP="00D6175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175B" w:rsidRDefault="00D6175B" w:rsidP="00D6175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3124" w:rsidRPr="007859A9" w:rsidRDefault="00AF3124" w:rsidP="00D6175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3124" w:rsidRDefault="00AF3124" w:rsidP="00D617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59A9">
        <w:rPr>
          <w:rFonts w:ascii="Times New Roman" w:hAnsi="Times New Roman" w:cs="Times New Roman"/>
          <w:sz w:val="26"/>
          <w:szCs w:val="26"/>
        </w:rPr>
        <w:tab/>
      </w:r>
      <w:r w:rsidRPr="007859A9">
        <w:rPr>
          <w:rFonts w:ascii="Times New Roman" w:hAnsi="Times New Roman" w:cs="Times New Roman"/>
          <w:sz w:val="26"/>
          <w:szCs w:val="26"/>
        </w:rPr>
        <w:tab/>
      </w:r>
    </w:p>
    <w:p w:rsidR="00D6175B" w:rsidRPr="007859A9" w:rsidRDefault="00D6175B" w:rsidP="00D617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3124" w:rsidRPr="00C51609" w:rsidRDefault="00AF3124" w:rsidP="00D6175B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DE047EC" wp14:editId="203431B5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124" w:rsidRDefault="00AF3124" w:rsidP="00D6175B">
      <w:pPr>
        <w:spacing w:after="0" w:line="240" w:lineRule="auto"/>
        <w:rPr>
          <w:rFonts w:eastAsia="Times New Roman"/>
        </w:rPr>
      </w:pPr>
      <w:bookmarkStart w:id="0" w:name="_GoBack"/>
      <w:bookmarkEnd w:id="0"/>
    </w:p>
    <w:sectPr w:rsidR="00AF3124" w:rsidSect="00AF3124">
      <w:footerReference w:type="default" r:id="rId11"/>
      <w:pgSz w:w="11910" w:h="16840"/>
      <w:pgMar w:top="1134" w:right="907" w:bottom="85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A69A5">
      <w:pPr>
        <w:spacing w:after="0" w:line="240" w:lineRule="auto"/>
      </w:pPr>
      <w:r>
        <w:separator/>
      </w:r>
    </w:p>
  </w:endnote>
  <w:endnote w:type="continuationSeparator" w:id="0">
    <w:p w:rsidR="00000000" w:rsidRDefault="007A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sz w:val="20"/>
        <w:szCs w:val="20"/>
        <w:lang w:bidi="ar-SA"/>
      </w:rPr>
      <w:id w:val="1665512958"/>
      <w:docPartObj>
        <w:docPartGallery w:val="Page Numbers (Bottom of Page)"/>
        <w:docPartUnique/>
      </w:docPartObj>
    </w:sdtPr>
    <w:sdtEndPr/>
    <w:sdtContent>
      <w:p w:rsidR="00AF3124" w:rsidRDefault="00AF3124">
        <w:pPr>
          <w:pStyle w:val="a7"/>
          <w:jc w:val="right"/>
        </w:pPr>
      </w:p>
      <w:p w:rsidR="00AF3124" w:rsidRDefault="007A69A5">
        <w:pPr>
          <w:pStyle w:val="a5"/>
        </w:pPr>
      </w:p>
    </w:sdtContent>
  </w:sdt>
  <w:p w:rsidR="00AF3124" w:rsidRDefault="00AF31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A69A5">
      <w:pPr>
        <w:spacing w:after="0" w:line="240" w:lineRule="auto"/>
      </w:pPr>
      <w:r>
        <w:separator/>
      </w:r>
    </w:p>
  </w:footnote>
  <w:footnote w:type="continuationSeparator" w:id="0">
    <w:p w:rsidR="00000000" w:rsidRDefault="007A6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B0545"/>
    <w:multiLevelType w:val="hybridMultilevel"/>
    <w:tmpl w:val="CFB4D4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B24B4"/>
    <w:multiLevelType w:val="hybridMultilevel"/>
    <w:tmpl w:val="9EFE24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782289"/>
    <w:multiLevelType w:val="hybridMultilevel"/>
    <w:tmpl w:val="41A0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F76E5"/>
    <w:multiLevelType w:val="hybridMultilevel"/>
    <w:tmpl w:val="9EFE24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2C64A6"/>
    <w:multiLevelType w:val="hybridMultilevel"/>
    <w:tmpl w:val="0DF6E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446FBD"/>
    <w:multiLevelType w:val="hybridMultilevel"/>
    <w:tmpl w:val="9EFE24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3C393B"/>
    <w:multiLevelType w:val="hybridMultilevel"/>
    <w:tmpl w:val="B7BE8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72"/>
    <w:rsid w:val="00122CCF"/>
    <w:rsid w:val="00361972"/>
    <w:rsid w:val="005D2CDB"/>
    <w:rsid w:val="00657C84"/>
    <w:rsid w:val="00670A48"/>
    <w:rsid w:val="007013C4"/>
    <w:rsid w:val="007A69A5"/>
    <w:rsid w:val="007B13D1"/>
    <w:rsid w:val="00AF3124"/>
    <w:rsid w:val="00D6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87F65-F963-4B0F-ABAE-CFCCB0B3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2CDB"/>
    <w:pPr>
      <w:ind w:left="720"/>
      <w:contextualSpacing/>
    </w:pPr>
  </w:style>
  <w:style w:type="paragraph" w:styleId="a5">
    <w:name w:val="footnote text"/>
    <w:basedOn w:val="a"/>
    <w:link w:val="a6"/>
    <w:uiPriority w:val="99"/>
    <w:rsid w:val="00AF3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AF31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F312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mbria" w:eastAsia="Cambria" w:hAnsi="Cambria" w:cs="Cambria"/>
      <w:lang w:eastAsia="ru-RU" w:bidi="ru-RU"/>
    </w:rPr>
  </w:style>
  <w:style w:type="character" w:customStyle="1" w:styleId="a8">
    <w:name w:val="Нижний колонтитул Знак"/>
    <w:basedOn w:val="a0"/>
    <w:link w:val="a7"/>
    <w:uiPriority w:val="99"/>
    <w:rsid w:val="00AF3124"/>
    <w:rPr>
      <w:rFonts w:ascii="Cambria" w:eastAsia="Cambria" w:hAnsi="Cambria" w:cs="Cambria"/>
      <w:lang w:eastAsia="ru-RU" w:bidi="ru-RU"/>
    </w:rPr>
  </w:style>
  <w:style w:type="character" w:customStyle="1" w:styleId="a4">
    <w:name w:val="Абзац списка Знак"/>
    <w:basedOn w:val="a0"/>
    <w:link w:val="a3"/>
    <w:uiPriority w:val="34"/>
    <w:locked/>
    <w:rsid w:val="00AF3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72C93-22FA-4BFD-81EC-20E7101E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5029</Words>
  <Characters>28668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 СПб</Company>
  <LinksUpToDate>false</LinksUpToDate>
  <CharactersWithSpaces>33630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Орешенкова Надежда Эдуардовна</dc:creator>
  <cp:keywords/>
  <dc:description/>
  <cp:lastModifiedBy>Орешенкова Надежда Эдуардовна</cp:lastModifiedBy>
  <cp:revision>2</cp:revision>
  <dcterms:created xsi:type="dcterms:W3CDTF">2023-05-04T13:26:00Z</dcterms:created>
  <dcterms:modified xsi:type="dcterms:W3CDTF">2023-05-04T13:26:00Z</dcterms:modified>
</cp:coreProperties>
</file>