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0DC9" w14:textId="77777777" w:rsidR="00856528" w:rsidRPr="00366A71" w:rsidRDefault="00856528">
      <w:pPr>
        <w:spacing w:after="0" w:line="240" w:lineRule="auto"/>
        <w:jc w:val="center"/>
        <w:rPr>
          <w:rStyle w:val="None"/>
          <w:rFonts w:ascii="Times New Roman" w:hAnsi="Times New Roman" w:cs="Times New Roman"/>
          <w:sz w:val="26"/>
          <w:szCs w:val="26"/>
        </w:rPr>
      </w:pPr>
    </w:p>
    <w:p w14:paraId="20DE9BAF" w14:textId="77777777" w:rsidR="00856528" w:rsidRPr="00366A71" w:rsidRDefault="00856528">
      <w:pPr>
        <w:spacing w:after="0" w:line="240" w:lineRule="auto"/>
        <w:jc w:val="center"/>
        <w:rPr>
          <w:rStyle w:val="None"/>
          <w:rFonts w:ascii="Times New Roman" w:hAnsi="Times New Roman" w:cs="Times New Roman"/>
          <w:sz w:val="26"/>
          <w:szCs w:val="26"/>
        </w:rPr>
      </w:pPr>
    </w:p>
    <w:p w14:paraId="17073CE1" w14:textId="77777777" w:rsidR="00856528" w:rsidRPr="00366A71" w:rsidRDefault="00E1447D">
      <w:pPr>
        <w:jc w:val="center"/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>National Research University Higher School of Economics,</w:t>
      </w:r>
    </w:p>
    <w:p w14:paraId="0BB72EFA" w14:textId="77777777" w:rsidR="00856528" w:rsidRPr="00366A71" w:rsidRDefault="00E1447D">
      <w:pPr>
        <w:jc w:val="center"/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>Saint-Petersburg</w:t>
      </w:r>
    </w:p>
    <w:p w14:paraId="0D91D8E2" w14:textId="77777777" w:rsidR="00856528" w:rsidRPr="00366A71" w:rsidRDefault="00856528">
      <w:pPr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3A0216" w14:textId="77777777" w:rsidR="00856528" w:rsidRPr="00366A71" w:rsidRDefault="00E1447D">
      <w:pPr>
        <w:spacing w:after="0"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INDIVIDUAL INTERNSHIP ASSIGNMENT </w:t>
      </w:r>
    </w:p>
    <w:p w14:paraId="5F6ED15E" w14:textId="77777777" w:rsidR="00856528" w:rsidRPr="00366A71" w:rsidRDefault="00856528">
      <w:pPr>
        <w:spacing w:after="0" w:line="20" w:lineRule="atLeast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14:paraId="3962F903" w14:textId="77777777" w:rsidR="00856528" w:rsidRPr="00366A71" w:rsidRDefault="00E1447D">
      <w:pPr>
        <w:spacing w:after="0" w:line="20" w:lineRule="atLeast"/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 xml:space="preserve">for the student of </w:t>
      </w:r>
      <w:r w:rsidRPr="00366A71">
        <w:rPr>
          <w:rStyle w:val="None"/>
          <w:rFonts w:ascii="Times New Roman" w:hAnsi="Times New Roman" w:cs="Times New Roman"/>
          <w:sz w:val="26"/>
          <w:szCs w:val="26"/>
          <w:u w:val="single"/>
          <w:lang w:val="en-US"/>
        </w:rPr>
        <w:t xml:space="preserve">  1   </w:t>
      </w: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 xml:space="preserve"> year of the study </w:t>
      </w:r>
      <w:r w:rsidRPr="00366A71">
        <w:rPr>
          <w:rStyle w:val="None"/>
          <w:rFonts w:ascii="Times New Roman" w:hAnsi="Times New Roman" w:cs="Times New Roman"/>
          <w:sz w:val="26"/>
          <w:szCs w:val="26"/>
          <w:u w:val="single"/>
          <w:lang w:val="en-US"/>
        </w:rPr>
        <w:t>full-time</w:t>
      </w: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 xml:space="preserve"> / part-time / extramural program</w:t>
      </w:r>
    </w:p>
    <w:p w14:paraId="24F7B737" w14:textId="77777777" w:rsidR="00856528" w:rsidRPr="00366A71" w:rsidRDefault="00E1447D">
      <w:pPr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66A71">
        <w:rPr>
          <w:rStyle w:val="Non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(</w:t>
      </w:r>
      <w:proofErr w:type="gramStart"/>
      <w:r w:rsidRPr="00366A71">
        <w:rPr>
          <w:rStyle w:val="None"/>
          <w:rFonts w:ascii="Times New Roman" w:hAnsi="Times New Roman" w:cs="Times New Roman"/>
          <w:i/>
          <w:iCs/>
          <w:sz w:val="24"/>
          <w:szCs w:val="24"/>
          <w:lang w:val="en-US"/>
        </w:rPr>
        <w:t>underline )</w:t>
      </w:r>
      <w:proofErr w:type="gramEnd"/>
    </w:p>
    <w:p w14:paraId="4E3C8BA0" w14:textId="77777777" w:rsidR="00856528" w:rsidRPr="00366A71" w:rsidRDefault="00E1447D">
      <w:pPr>
        <w:spacing w:after="20"/>
        <w:jc w:val="center"/>
        <w:rPr>
          <w:rStyle w:val="None"/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u w:val="single"/>
          <w:lang w:val="en-US"/>
        </w:rPr>
        <w:t xml:space="preserve"> Ivanov Ivan </w:t>
      </w:r>
      <w:proofErr w:type="spellStart"/>
      <w:r w:rsidRPr="00366A71">
        <w:rPr>
          <w:rStyle w:val="None"/>
          <w:rFonts w:ascii="Times New Roman" w:hAnsi="Times New Roman" w:cs="Times New Roman"/>
          <w:sz w:val="26"/>
          <w:szCs w:val="26"/>
          <w:u w:val="single"/>
          <w:lang w:val="en-US"/>
        </w:rPr>
        <w:t>Ivanovich</w:t>
      </w:r>
      <w:proofErr w:type="spellEnd"/>
      <w:r w:rsidRPr="00366A71">
        <w:rPr>
          <w:rStyle w:val="None"/>
          <w:rFonts w:ascii="Times New Roman" w:hAnsi="Times New Roman" w:cs="Times New Roman"/>
          <w:sz w:val="26"/>
          <w:szCs w:val="26"/>
          <w:u w:val="single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3C56061" w14:textId="77777777" w:rsidR="00856528" w:rsidRPr="00366A71" w:rsidRDefault="00E1447D">
      <w:pPr>
        <w:spacing w:after="20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71">
        <w:rPr>
          <w:rStyle w:val="None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366A71">
        <w:rPr>
          <w:rStyle w:val="None"/>
          <w:rFonts w:ascii="Times New Roman" w:hAnsi="Times New Roman" w:cs="Times New Roman"/>
          <w:lang w:val="en-US"/>
        </w:rPr>
        <w:t>student’s full name</w:t>
      </w:r>
      <w:r w:rsidRPr="00366A71">
        <w:rPr>
          <w:rStyle w:val="None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tbl>
      <w:tblPr>
        <w:tblStyle w:val="TableNormal"/>
        <w:tblW w:w="93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9"/>
        <w:gridCol w:w="849"/>
        <w:gridCol w:w="668"/>
        <w:gridCol w:w="160"/>
        <w:gridCol w:w="954"/>
        <w:gridCol w:w="160"/>
        <w:gridCol w:w="722"/>
        <w:gridCol w:w="4983"/>
      </w:tblGrid>
      <w:tr w:rsidR="00856528" w:rsidRPr="00366A71" w14:paraId="55C9E6B8" w14:textId="77777777">
        <w:trPr>
          <w:trHeight w:val="695"/>
          <w:jc w:val="center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F2841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Educational program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8163C" w14:textId="23DCB8FF" w:rsidR="00856528" w:rsidRPr="00366A71" w:rsidRDefault="00C830E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Master in International Business</w:t>
            </w:r>
            <w:proofErr w:type="gramEnd"/>
          </w:p>
        </w:tc>
      </w:tr>
      <w:tr w:rsidR="00856528" w:rsidRPr="00366A71" w14:paraId="0A477862" w14:textId="77777777">
        <w:trPr>
          <w:trHeight w:val="329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50267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9EFEC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2E03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01DE8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80794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528" w:rsidRPr="00366A71" w14:paraId="0B8789BD" w14:textId="77777777">
        <w:trPr>
          <w:trHeight w:val="329"/>
          <w:jc w:val="center"/>
        </w:trPr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2033E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351D7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Master's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</w:p>
        </w:tc>
      </w:tr>
      <w:tr w:rsidR="00856528" w:rsidRPr="00366A71" w14:paraId="3F62E387" w14:textId="77777777">
        <w:trPr>
          <w:trHeight w:val="329"/>
          <w:jc w:val="center"/>
        </w:trPr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BC8F6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97323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38.04.02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Management</w:t>
            </w:r>
            <w:proofErr w:type="spellEnd"/>
          </w:p>
        </w:tc>
      </w:tr>
      <w:tr w:rsidR="00856528" w:rsidRPr="00366A71" w14:paraId="6A99241E" w14:textId="77777777">
        <w:trPr>
          <w:trHeight w:val="329"/>
          <w:jc w:val="center"/>
        </w:trPr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F7567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7D591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code and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title)</w:t>
            </w:r>
          </w:p>
        </w:tc>
      </w:tr>
      <w:tr w:rsidR="00856528" w:rsidRPr="00366A71" w14:paraId="68766F30" w14:textId="77777777">
        <w:trPr>
          <w:trHeight w:val="329"/>
          <w:jc w:val="center"/>
        </w:trPr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B8A43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3ED61" w14:textId="77777777" w:rsidR="00856528" w:rsidRPr="00366A71" w:rsidRDefault="00E144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St.Petersburg</w:t>
            </w:r>
            <w:proofErr w:type="spellEnd"/>
            <w:proofErr w:type="gramEnd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School of Economics and Management</w:t>
            </w:r>
          </w:p>
        </w:tc>
      </w:tr>
      <w:tr w:rsidR="00856528" w:rsidRPr="00366A71" w14:paraId="6EA3651D" w14:textId="77777777">
        <w:trPr>
          <w:trHeight w:val="329"/>
          <w:jc w:val="center"/>
        </w:trPr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4732F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Form of internship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39762" w14:textId="48002BB2" w:rsidR="00856528" w:rsidRPr="00366A71" w:rsidRDefault="00C830E0">
            <w:pPr>
              <w:rPr>
                <w:rFonts w:ascii="Times New Roman" w:hAnsi="Times New Roman" w:cs="Times New Roman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Study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internship</w:t>
            </w:r>
            <w:proofErr w:type="spellEnd"/>
          </w:p>
        </w:tc>
      </w:tr>
      <w:tr w:rsidR="00856528" w:rsidRPr="00366A71" w14:paraId="58AB2B80" w14:textId="77777777">
        <w:trPr>
          <w:trHeight w:val="329"/>
          <w:jc w:val="center"/>
        </w:trPr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AF390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E8FB0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Internship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6528" w:rsidRPr="00366A71" w14:paraId="502E1BD3" w14:textId="77777777">
        <w:trPr>
          <w:trHeight w:val="695"/>
          <w:jc w:val="center"/>
        </w:trPr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0C22A" w14:textId="77777777" w:rsidR="00856528" w:rsidRPr="00366A71" w:rsidRDefault="00856528">
            <w:pPr>
              <w:rPr>
                <w:rStyle w:val="None"/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1597FA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Internship period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4400A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49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9A0E4" w14:textId="45F8EC65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830E0"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C830E0"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.20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830E0"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6528" w:rsidRPr="00366A71" w14:paraId="4A503F95" w14:textId="77777777">
        <w:trPr>
          <w:trHeight w:val="329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E550E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1C70A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D9304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DC5C4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8A45A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5FAB9" w14:textId="5F32423D" w:rsidR="00856528" w:rsidRPr="00366A71" w:rsidRDefault="00C830E0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05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.20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856528" w:rsidRPr="00366A71" w14:paraId="1AD419ED" w14:textId="77777777">
        <w:trPr>
          <w:trHeight w:val="329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40FB3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AEDF7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7EF75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9FCFE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BA3E6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B64BA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</w:tr>
    </w:tbl>
    <w:p w14:paraId="55F35138" w14:textId="77777777" w:rsidR="00856528" w:rsidRPr="00366A71" w:rsidRDefault="00856528">
      <w:pPr>
        <w:widowControl w:val="0"/>
        <w:spacing w:line="240" w:lineRule="auto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257349" w14:textId="77777777" w:rsidR="003135BF" w:rsidRPr="00366A71" w:rsidRDefault="003135BF">
      <w:pPr>
        <w:spacing w:after="0" w:line="240" w:lineRule="auto"/>
        <w:rPr>
          <w:rStyle w:val="None"/>
          <w:rFonts w:ascii="Times New Roman" w:hAnsi="Times New Roman" w:cs="Times New Roman"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27FAD0E" w14:textId="0A324248" w:rsidR="00856528" w:rsidRPr="00366A71" w:rsidRDefault="00E1447D">
      <w:pPr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lastRenderedPageBreak/>
        <w:t>Goals of internship</w:t>
      </w:r>
      <w:r w:rsidRPr="00366A71">
        <w:rPr>
          <w:rStyle w:val="None"/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366A71">
        <w:rPr>
          <w:rStyle w:val="None"/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Normal"/>
        <w:tblW w:w="93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55"/>
      </w:tblGrid>
      <w:tr w:rsidR="00856528" w:rsidRPr="00366A71" w14:paraId="6564FF1E" w14:textId="77777777">
        <w:trPr>
          <w:trHeight w:val="690"/>
        </w:trPr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ED884" w14:textId="77777777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systematization and extension of the theoretical and practical knowledge gained during studies at the University,</w:t>
            </w:r>
          </w:p>
        </w:tc>
      </w:tr>
      <w:tr w:rsidR="00856528" w:rsidRPr="00366A71" w14:paraId="71CA6B2F" w14:textId="77777777">
        <w:trPr>
          <w:trHeight w:val="319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075" w14:textId="77777777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practical application of management skills for solving professional tasks (…)</w:t>
            </w:r>
          </w:p>
        </w:tc>
      </w:tr>
      <w:tr w:rsidR="00856528" w:rsidRPr="00366A71" w14:paraId="04766B04" w14:textId="77777777">
        <w:trPr>
          <w:trHeight w:val="319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CC74" w14:textId="77777777" w:rsidR="00856528" w:rsidRPr="00366A71" w:rsidRDefault="00856528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528" w:rsidRPr="00366A71" w14:paraId="2AD8E00C" w14:textId="77777777">
        <w:trPr>
          <w:trHeight w:val="319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2915" w14:textId="77777777" w:rsidR="00856528" w:rsidRPr="00366A71" w:rsidRDefault="00856528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6528" w:rsidRPr="00366A71" w14:paraId="0E85D881" w14:textId="77777777">
        <w:trPr>
          <w:trHeight w:val="329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05F1" w14:textId="77777777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Objectives of internship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56528" w:rsidRPr="00366A71" w14:paraId="158FA5E3" w14:textId="77777777" w:rsidTr="003135BF">
        <w:trPr>
          <w:trHeight w:val="1343"/>
        </w:trPr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7A32" w14:textId="468EE997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behaviour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etc.);</w:t>
            </w:r>
          </w:p>
        </w:tc>
      </w:tr>
      <w:tr w:rsidR="00856528" w:rsidRPr="00366A71" w14:paraId="7EC204AB" w14:textId="77777777">
        <w:trPr>
          <w:trHeight w:val="1052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A126" w14:textId="5C7C44CD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collect, process, analyze and systematize the information on the research topic (for example, related to </w:t>
            </w:r>
            <w:r w:rsidR="003F7E55"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current applied procurement practices, </w:t>
            </w: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consumer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behaviour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their expenditures and expectations, market performance, arrangement of financial and information flows, etc.);</w:t>
            </w:r>
          </w:p>
        </w:tc>
      </w:tr>
      <w:tr w:rsidR="00856528" w:rsidRPr="00366A71" w14:paraId="74163B4B" w14:textId="77777777">
        <w:trPr>
          <w:trHeight w:val="1052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1A77" w14:textId="77777777" w:rsidR="00856528" w:rsidRPr="00366A71" w:rsidRDefault="00E1447D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develop research tools (including, if applicable, theoretical and marketing models of the studied processes, phenomena and subjects) and implement them in professional practice;</w:t>
            </w:r>
          </w:p>
        </w:tc>
      </w:tr>
      <w:tr w:rsidR="00856528" w:rsidRPr="00366A71" w14:paraId="2A6CB9A3" w14:textId="77777777">
        <w:trPr>
          <w:trHeight w:val="324"/>
        </w:trPr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E1AE" w14:textId="77789CF6" w:rsidR="00856528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14:paraId="281A6B92" w14:textId="77777777" w:rsidR="00856528" w:rsidRPr="00366A71" w:rsidRDefault="00856528">
      <w:pPr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14:paraId="189D9336" w14:textId="77777777" w:rsidR="00856528" w:rsidRPr="00366A71" w:rsidRDefault="00E1447D">
      <w:pPr>
        <w:rPr>
          <w:rStyle w:val="None"/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6A71">
        <w:rPr>
          <w:rStyle w:val="None"/>
          <w:rFonts w:ascii="Times New Roman" w:hAnsi="Times New Roman" w:cs="Times New Roman"/>
          <w:sz w:val="26"/>
          <w:szCs w:val="26"/>
          <w:lang w:val="en-US"/>
        </w:rPr>
        <w:t xml:space="preserve">Internship plan (content) (questions to be studied): </w:t>
      </w:r>
    </w:p>
    <w:tbl>
      <w:tblPr>
        <w:tblStyle w:val="TableNormal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5"/>
        <w:gridCol w:w="7813"/>
      </w:tblGrid>
      <w:tr w:rsidR="00C830E0" w:rsidRPr="00366A71" w14:paraId="2C6422F3" w14:textId="77777777">
        <w:trPr>
          <w:trHeight w:val="324"/>
        </w:trPr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49EB" w14:textId="77777777" w:rsidR="00C830E0" w:rsidRPr="00366A71" w:rsidRDefault="00C830E0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AB43" w14:textId="11522006" w:rsidR="00C830E0" w:rsidRPr="00366A71" w:rsidRDefault="00C830E0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collection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30E0" w:rsidRPr="00366A71" w14:paraId="13EC1179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968D" w14:textId="77777777" w:rsidR="00C830E0" w:rsidRPr="00366A71" w:rsidRDefault="00C830E0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63A1" w14:textId="14BAAA3C" w:rsidR="00C830E0" w:rsidRPr="00366A71" w:rsidRDefault="00C830E0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 and interpretation of the primary data;</w:t>
            </w:r>
          </w:p>
        </w:tc>
      </w:tr>
      <w:tr w:rsidR="001B2744" w:rsidRPr="00366A71" w14:paraId="6D70F93A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1DB4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7EEC" w14:textId="34CC6148" w:rsidR="001B2744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1B2744"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naly</w:t>
            </w: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 of</w:t>
            </w:r>
            <w:r w:rsidR="001B2744"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current applied procurement practices and challenges; analy</w:t>
            </w: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 of</w:t>
            </w:r>
            <w:r w:rsidR="001B2744"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requirements of category stakeholders</w:t>
            </w: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B2744" w:rsidRPr="00366A71" w14:paraId="645BDBB5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0994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2EA2" w14:textId="49D36B1E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 of current market balance and processes; definition of pricing model; analysis the balance of supplier and customer market powers</w:t>
            </w:r>
            <w:r w:rsidR="003F7E55"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B2744" w:rsidRPr="00366A71" w14:paraId="288EB2A5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AD4F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8185" w14:textId="29FC0B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drawing hypothesis on further strategy for procurement in the given category;</w:t>
            </w:r>
          </w:p>
        </w:tc>
      </w:tr>
      <w:tr w:rsidR="001B2744" w:rsidRPr="00366A71" w14:paraId="51E483C5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2A01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1579" w14:textId="5E276FE2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and definition of the long list of qualified suppliers for the category; drawing recommendations on the short list of suppliers; drawing implementation plan for major strategy recommendations developed by the team</w:t>
            </w:r>
          </w:p>
        </w:tc>
      </w:tr>
      <w:tr w:rsidR="001B2744" w:rsidRPr="00366A71" w14:paraId="08B707DD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FAFA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1D91" w14:textId="1EC9F8BE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1B2744" w:rsidRPr="00366A71" w14:paraId="7A63BA1A" w14:textId="77777777">
        <w:trPr>
          <w:trHeight w:val="319"/>
        </w:trPr>
        <w:tc>
          <w:tcPr>
            <w:tcW w:w="8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56800" w14:textId="77777777" w:rsidR="001B2744" w:rsidRPr="00366A71" w:rsidRDefault="001B2744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Planned results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F7E55" w:rsidRPr="00366A71" w14:paraId="29DF3686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80F0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5D03" w14:textId="38E14171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data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collection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F7E55" w:rsidRPr="00366A71" w14:paraId="230DB563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8506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28EC" w14:textId="34985C4D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 and interpretation of the primary data;</w:t>
            </w:r>
          </w:p>
        </w:tc>
      </w:tr>
      <w:tr w:rsidR="003F7E55" w:rsidRPr="00366A71" w14:paraId="4CBB35E5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4DA9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3D2A" w14:textId="7A9CEEE2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 of current applied procurement practices and challenges; analysis of requirements of category stakeholders;</w:t>
            </w:r>
          </w:p>
        </w:tc>
      </w:tr>
      <w:tr w:rsidR="003F7E55" w:rsidRPr="00366A71" w14:paraId="0C2B1899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7087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B8D1" w14:textId="71853F19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 of current market balance and processes; definition of pricing model; analysis the balance of supplier and customer market powers;</w:t>
            </w:r>
          </w:p>
        </w:tc>
      </w:tr>
      <w:tr w:rsidR="003F7E55" w:rsidRPr="00366A71" w14:paraId="7BA6F0AF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63FF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133E" w14:textId="1FD28A9C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drawing hypothesis on further strategy for procurement in the given category;</w:t>
            </w:r>
          </w:p>
        </w:tc>
      </w:tr>
      <w:tr w:rsidR="003F7E55" w:rsidRPr="00366A71" w14:paraId="64DE53F9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6E7F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0F8" w14:textId="6B1C4522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and definition of the long list of qualified suppliers for the category; drawing recommendations on the short list of suppliers; drawing implementation plan for major strategy recommendations developed by the team</w:t>
            </w:r>
          </w:p>
        </w:tc>
      </w:tr>
      <w:tr w:rsidR="003F7E55" w:rsidRPr="00366A71" w14:paraId="60162C14" w14:textId="7777777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550B" w14:textId="77777777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5BD1" w14:textId="488EE3F4" w:rsidR="003F7E55" w:rsidRPr="00366A71" w:rsidRDefault="003F7E55" w:rsidP="003135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</w:tbl>
    <w:p w14:paraId="6C0512CB" w14:textId="77777777" w:rsidR="00856528" w:rsidRPr="00366A71" w:rsidRDefault="00856528">
      <w:pPr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875"/>
        <w:gridCol w:w="999"/>
        <w:gridCol w:w="246"/>
        <w:gridCol w:w="631"/>
        <w:gridCol w:w="629"/>
        <w:gridCol w:w="1218"/>
        <w:gridCol w:w="180"/>
        <w:gridCol w:w="621"/>
        <w:gridCol w:w="620"/>
        <w:gridCol w:w="473"/>
        <w:gridCol w:w="148"/>
        <w:gridCol w:w="474"/>
        <w:gridCol w:w="148"/>
      </w:tblGrid>
      <w:tr w:rsidR="00856528" w:rsidRPr="00366A71" w14:paraId="65E516A1" w14:textId="77777777" w:rsidTr="00DC379B">
        <w:trPr>
          <w:gridAfter w:val="1"/>
          <w:wAfter w:w="148" w:type="dxa"/>
          <w:trHeight w:val="329"/>
        </w:trPr>
        <w:tc>
          <w:tcPr>
            <w:tcW w:w="9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E71E" w14:textId="77777777" w:rsidR="00856528" w:rsidRPr="00366A71" w:rsidRDefault="00E1447D">
            <w:pPr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Internship supervisor (HSE academic staff member):</w:t>
            </w:r>
          </w:p>
        </w:tc>
      </w:tr>
      <w:tr w:rsidR="00856528" w:rsidRPr="00366A71" w14:paraId="0E26A23F" w14:textId="77777777" w:rsidTr="00DC379B">
        <w:trPr>
          <w:trHeight w:val="849"/>
        </w:trPr>
        <w:tc>
          <w:tcPr>
            <w:tcW w:w="41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20930" w14:textId="77777777" w:rsidR="00856528" w:rsidRPr="00366A71" w:rsidRDefault="00E1447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Associate Professor of the</w:t>
            </w:r>
          </w:p>
          <w:p w14:paraId="03474318" w14:textId="77777777" w:rsidR="00856528" w:rsidRPr="00366A71" w:rsidRDefault="00E1447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 of Management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59C39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32DF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384D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D104" w14:textId="77777777" w:rsidR="00856528" w:rsidRPr="00366A71" w:rsidRDefault="00856528">
            <w:pPr>
              <w:rPr>
                <w:rFonts w:ascii="Times New Roman" w:hAnsi="Times New Roman" w:cs="Times New Roman"/>
                <w:lang w:val="en-US"/>
              </w:rPr>
            </w:pPr>
          </w:p>
          <w:p w14:paraId="54BA67A2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Ekaterina</w:t>
            </w:r>
            <w:proofErr w:type="spellEnd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</w:rPr>
              <w:t>Trubnikova</w:t>
            </w:r>
            <w:proofErr w:type="spellEnd"/>
          </w:p>
        </w:tc>
      </w:tr>
      <w:tr w:rsidR="00856528" w:rsidRPr="00366A71" w14:paraId="3C0A0B6E" w14:textId="77777777" w:rsidTr="00DC379B">
        <w:trPr>
          <w:trHeight w:val="310"/>
        </w:trPr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100B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position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68F0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8B3E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8B02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C27D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print name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56528" w:rsidRPr="00366A71" w14:paraId="1F3758F4" w14:textId="77777777" w:rsidTr="00DC379B">
        <w:trPr>
          <w:gridAfter w:val="1"/>
          <w:wAfter w:w="148" w:type="dxa"/>
          <w:trHeight w:val="329"/>
        </w:trPr>
        <w:tc>
          <w:tcPr>
            <w:tcW w:w="9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75B5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APPROVED</w:t>
            </w:r>
          </w:p>
        </w:tc>
      </w:tr>
      <w:tr w:rsidR="00856528" w:rsidRPr="00366A71" w14:paraId="53CE4D4F" w14:textId="77777777" w:rsidTr="00DC379B">
        <w:trPr>
          <w:gridAfter w:val="1"/>
          <w:wAfter w:w="148" w:type="dxa"/>
          <w:trHeight w:val="329"/>
        </w:trPr>
        <w:tc>
          <w:tcPr>
            <w:tcW w:w="93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44F6" w14:textId="39815C28" w:rsidR="002E6FE4" w:rsidRPr="00366A71" w:rsidRDefault="00E144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the Organization’s Internship Supervisor</w:t>
            </w:r>
          </w:p>
        </w:tc>
      </w:tr>
      <w:tr w:rsidR="00856528" w:rsidRPr="00366A71" w14:paraId="2B4812CB" w14:textId="77777777" w:rsidTr="00DC379B">
        <w:trPr>
          <w:trHeight w:val="329"/>
        </w:trPr>
        <w:tc>
          <w:tcPr>
            <w:tcW w:w="41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B587" w14:textId="60691340" w:rsidR="00856528" w:rsidRPr="00366A71" w:rsidRDefault="005278DE" w:rsidP="00C830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Professor </w:t>
            </w:r>
            <w:proofErr w:type="gram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 Internship</w:t>
            </w:r>
            <w:proofErr w:type="gramEnd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D01D" w14:textId="77777777" w:rsidR="00856528" w:rsidRPr="00366A71" w:rsidRDefault="008565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BABB" w14:textId="77777777" w:rsidR="00856528" w:rsidRPr="00366A71" w:rsidRDefault="008565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7BBD" w14:textId="77777777" w:rsidR="00856528" w:rsidRPr="00366A71" w:rsidRDefault="0085652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D968" w14:textId="465DCFDF" w:rsidR="00856528" w:rsidRPr="00366A71" w:rsidRDefault="00C830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Irina </w:t>
            </w:r>
            <w:proofErr w:type="spellStart"/>
            <w:r w:rsidRPr="00366A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Povoroznyk</w:t>
            </w:r>
            <w:proofErr w:type="spellEnd"/>
          </w:p>
        </w:tc>
      </w:tr>
      <w:tr w:rsidR="00856528" w:rsidRPr="00366A71" w14:paraId="3F56C50F" w14:textId="77777777" w:rsidTr="00DC379B">
        <w:trPr>
          <w:trHeight w:val="329"/>
        </w:trPr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CF70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position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BF6D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73DE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D920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736B" w14:textId="77777777" w:rsidR="00856528" w:rsidRPr="00366A71" w:rsidRDefault="00E1447D">
            <w:pPr>
              <w:jc w:val="center"/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print name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856528" w:rsidRPr="00366A71" w14:paraId="14F09015" w14:textId="77777777" w:rsidTr="00DC379B">
        <w:trPr>
          <w:gridAfter w:val="1"/>
          <w:wAfter w:w="148" w:type="dxa"/>
          <w:trHeight w:val="329"/>
        </w:trPr>
        <w:tc>
          <w:tcPr>
            <w:tcW w:w="4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202C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The task accepted</w:t>
            </w:r>
          </w:p>
        </w:tc>
        <w:tc>
          <w:tcPr>
            <w:tcW w:w="4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2C20" w14:textId="3D683147" w:rsidR="00856528" w:rsidRPr="00366A71" w:rsidRDefault="00C830E0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 w:rsidR="00E1447D" w:rsidRPr="00366A71">
              <w:rPr>
                <w:rStyle w:val="None"/>
                <w:rFonts w:ascii="Times New Roman" w:hAnsi="Times New Roman" w:cs="Times New Roman"/>
                <w:sz w:val="26"/>
                <w:szCs w:val="26"/>
              </w:rPr>
              <w:t>.20</w:t>
            </w: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</w:tr>
      <w:tr w:rsidR="00856528" w:rsidRPr="00366A71" w14:paraId="1EBCC5BF" w14:textId="77777777" w:rsidTr="00DC379B">
        <w:trPr>
          <w:trHeight w:val="329"/>
        </w:trPr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41E7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37AC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ABF5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B41E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9BC5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A93C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4661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BA13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45A4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7D26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C2BD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</w:tr>
      <w:tr w:rsidR="00856528" w:rsidRPr="00366A71" w14:paraId="06886CE4" w14:textId="77777777" w:rsidTr="00DC379B">
        <w:trPr>
          <w:gridAfter w:val="1"/>
          <w:wAfter w:w="148" w:type="dxa"/>
          <w:trHeight w:val="3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1674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4D64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A283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signature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4360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6DCE" w14:textId="77777777" w:rsidR="00856528" w:rsidRPr="00366A71" w:rsidRDefault="00E1447D">
            <w:pPr>
              <w:rPr>
                <w:rFonts w:ascii="Times New Roman" w:hAnsi="Times New Roman" w:cs="Times New Roman"/>
              </w:rPr>
            </w:pP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print name</w:t>
            </w:r>
            <w:r w:rsidRPr="00366A71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2698" w14:textId="77777777" w:rsidR="00856528" w:rsidRPr="00366A71" w:rsidRDefault="00856528">
            <w:pPr>
              <w:rPr>
                <w:rFonts w:ascii="Times New Roman" w:hAnsi="Times New Roman" w:cs="Times New Roman"/>
              </w:rPr>
            </w:pPr>
          </w:p>
        </w:tc>
      </w:tr>
    </w:tbl>
    <w:p w14:paraId="3AC607DF" w14:textId="77777777" w:rsidR="00856528" w:rsidRPr="00366A71" w:rsidRDefault="00856528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856528" w:rsidRPr="00366A7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EA62" w14:textId="77777777" w:rsidR="0020002F" w:rsidRDefault="0020002F">
      <w:pPr>
        <w:spacing w:after="0" w:line="240" w:lineRule="auto"/>
      </w:pPr>
      <w:r>
        <w:separator/>
      </w:r>
    </w:p>
  </w:endnote>
  <w:endnote w:type="continuationSeparator" w:id="0">
    <w:p w14:paraId="67C80282" w14:textId="77777777" w:rsidR="0020002F" w:rsidRDefault="0020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2DD5" w14:textId="77777777" w:rsidR="00856528" w:rsidRDefault="008565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B985A" w14:textId="77777777" w:rsidR="0020002F" w:rsidRDefault="0020002F">
      <w:r>
        <w:separator/>
      </w:r>
    </w:p>
  </w:footnote>
  <w:footnote w:type="continuationSeparator" w:id="0">
    <w:p w14:paraId="3A30645E" w14:textId="77777777" w:rsidR="0020002F" w:rsidRDefault="0020002F">
      <w:r>
        <w:continuationSeparator/>
      </w:r>
    </w:p>
  </w:footnote>
  <w:footnote w:type="continuationNotice" w:id="1">
    <w:p w14:paraId="78901ADB" w14:textId="77777777" w:rsidR="0020002F" w:rsidRDefault="0020002F"/>
  </w:footnote>
  <w:footnote w:id="2">
    <w:p w14:paraId="0A42612D" w14:textId="77777777" w:rsidR="00856528" w:rsidRPr="00C830E0" w:rsidRDefault="00E1447D">
      <w:pPr>
        <w:pStyle w:val="a4"/>
        <w:rPr>
          <w:lang w:val="en-US"/>
        </w:rPr>
      </w:pPr>
      <w:r>
        <w:rPr>
          <w:rStyle w:val="None"/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footnoteRef/>
      </w:r>
      <w:r>
        <w:rPr>
          <w:rStyle w:val="None"/>
          <w:lang w:val="en-US"/>
        </w:rPr>
        <w:t xml:space="preserve"> </w:t>
      </w:r>
      <w:r>
        <w:rPr>
          <w:rStyle w:val="None"/>
          <w:rFonts w:ascii="Times New Roman" w:hAnsi="Times New Roman"/>
          <w:lang w:val="en-US"/>
        </w:rPr>
        <w:t>According to the internship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EE01" w14:textId="77777777" w:rsidR="00856528" w:rsidRDefault="008565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28"/>
    <w:rsid w:val="001B2744"/>
    <w:rsid w:val="0020002F"/>
    <w:rsid w:val="002E6FE4"/>
    <w:rsid w:val="003135BF"/>
    <w:rsid w:val="00366A71"/>
    <w:rsid w:val="003F543A"/>
    <w:rsid w:val="003F7E55"/>
    <w:rsid w:val="005278DE"/>
    <w:rsid w:val="00856528"/>
    <w:rsid w:val="00A84425"/>
    <w:rsid w:val="00C830E0"/>
    <w:rsid w:val="00D52105"/>
    <w:rsid w:val="00DC379B"/>
    <w:rsid w:val="00E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04621"/>
  <w15:docId w15:val="{4896E648-3BBD-7141-AD6A-89EBAE12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NL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styleId="a4">
    <w:name w:val="footnote text"/>
    <w:rPr>
      <w:rFonts w:ascii="Calibri" w:eastAsia="Calibri" w:hAnsi="Calibri" w:cs="Calibri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468</Words>
  <Characters>3063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Трубникова Екатерина Ивановна</cp:lastModifiedBy>
  <cp:revision>6</cp:revision>
  <dcterms:created xsi:type="dcterms:W3CDTF">2021-04-04T14:17:00Z</dcterms:created>
  <dcterms:modified xsi:type="dcterms:W3CDTF">2021-04-06T07:47:00Z</dcterms:modified>
</cp:coreProperties>
</file>