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46" w:rsidRPr="0079390B" w:rsidRDefault="00A16F46" w:rsidP="00A16F46">
      <w:pPr>
        <w:spacing w:line="240" w:lineRule="auto"/>
        <w:jc w:val="center"/>
        <w:rPr>
          <w:b/>
          <w:bCs/>
          <w:szCs w:val="28"/>
        </w:rPr>
      </w:pPr>
      <w:r w:rsidRPr="0079390B">
        <w:rPr>
          <w:b/>
          <w:bCs/>
          <w:szCs w:val="28"/>
        </w:rPr>
        <w:t xml:space="preserve">Санкт-Петербургский филиал федерального государственного </w:t>
      </w:r>
      <w:r w:rsidRPr="0079390B">
        <w:rPr>
          <w:b/>
          <w:bCs/>
          <w:szCs w:val="28"/>
        </w:rPr>
        <w:br/>
        <w:t xml:space="preserve">автономного образовательного учреждения высшего образования </w:t>
      </w:r>
      <w:r w:rsidRPr="0079390B">
        <w:rPr>
          <w:b/>
          <w:bCs/>
          <w:szCs w:val="28"/>
        </w:rPr>
        <w:br/>
        <w:t xml:space="preserve">"Национальный исследовательский университет </w:t>
      </w:r>
    </w:p>
    <w:p w:rsidR="00A16F46" w:rsidRPr="0079390B" w:rsidRDefault="00A16F46" w:rsidP="00A16F46">
      <w:pPr>
        <w:spacing w:line="240" w:lineRule="auto"/>
        <w:jc w:val="center"/>
        <w:rPr>
          <w:sz w:val="24"/>
          <w:szCs w:val="24"/>
        </w:rPr>
      </w:pPr>
      <w:r w:rsidRPr="0079390B">
        <w:rPr>
          <w:b/>
          <w:bCs/>
          <w:szCs w:val="28"/>
        </w:rPr>
        <w:t>"Высшая школа экономики"</w:t>
      </w:r>
    </w:p>
    <w:p w:rsidR="00A16F46" w:rsidRPr="0079390B" w:rsidRDefault="00A16F46" w:rsidP="00A16F46">
      <w:pPr>
        <w:tabs>
          <w:tab w:val="left" w:pos="6444"/>
        </w:tabs>
        <w:spacing w:line="240" w:lineRule="auto"/>
        <w:rPr>
          <w:sz w:val="24"/>
          <w:szCs w:val="24"/>
        </w:rPr>
      </w:pPr>
      <w:r w:rsidRPr="0079390B">
        <w:rPr>
          <w:sz w:val="24"/>
          <w:szCs w:val="24"/>
        </w:rPr>
        <w:tab/>
      </w:r>
    </w:p>
    <w:p w:rsidR="00A16F46" w:rsidRPr="0079390B" w:rsidRDefault="00A16F46" w:rsidP="00A16F46">
      <w:pPr>
        <w:spacing w:line="240" w:lineRule="auto"/>
        <w:jc w:val="center"/>
        <w:rPr>
          <w:sz w:val="24"/>
          <w:szCs w:val="24"/>
        </w:rPr>
      </w:pPr>
      <w:r w:rsidRPr="0079390B">
        <w:rPr>
          <w:sz w:val="24"/>
          <w:szCs w:val="24"/>
        </w:rPr>
        <w:t>Факультет: юридический</w:t>
      </w:r>
    </w:p>
    <w:p w:rsidR="00A16F46" w:rsidRPr="0079390B" w:rsidRDefault="00A16F46" w:rsidP="00A16F46">
      <w:pPr>
        <w:spacing w:line="240" w:lineRule="auto"/>
        <w:jc w:val="center"/>
        <w:rPr>
          <w:sz w:val="24"/>
          <w:szCs w:val="24"/>
        </w:rPr>
      </w:pPr>
    </w:p>
    <w:p w:rsidR="002B6B74" w:rsidRPr="0079390B" w:rsidRDefault="002B6B74" w:rsidP="00A16F46">
      <w:pPr>
        <w:spacing w:line="240" w:lineRule="auto"/>
        <w:jc w:val="center"/>
        <w:rPr>
          <w:sz w:val="24"/>
          <w:szCs w:val="24"/>
        </w:rPr>
      </w:pPr>
      <w:r w:rsidRPr="0079390B">
        <w:rPr>
          <w:b/>
          <w:bCs/>
          <w:color w:val="000000"/>
          <w:sz w:val="26"/>
          <w:szCs w:val="26"/>
        </w:rPr>
        <w:t xml:space="preserve">Программа </w:t>
      </w:r>
      <w:r w:rsidR="007E2F55" w:rsidRPr="0079390B">
        <w:rPr>
          <w:b/>
          <w:bCs/>
          <w:color w:val="000000"/>
          <w:sz w:val="26"/>
          <w:szCs w:val="26"/>
        </w:rPr>
        <w:t>государственного междисциплинарного экзамена по направлению</w:t>
      </w:r>
    </w:p>
    <w:p w:rsidR="004E37BB" w:rsidRPr="0079390B" w:rsidRDefault="004E37BB" w:rsidP="00A16F46">
      <w:pPr>
        <w:spacing w:line="240" w:lineRule="auto"/>
        <w:ind w:firstLine="709"/>
        <w:jc w:val="center"/>
        <w:rPr>
          <w:sz w:val="26"/>
          <w:szCs w:val="26"/>
        </w:rPr>
      </w:pPr>
    </w:p>
    <w:p w:rsidR="002B6B74" w:rsidRPr="0079390B" w:rsidRDefault="002B6B74" w:rsidP="00A16F46">
      <w:pPr>
        <w:spacing w:line="240" w:lineRule="auto"/>
        <w:ind w:left="6096" w:firstLine="0"/>
        <w:jc w:val="left"/>
        <w:rPr>
          <w:sz w:val="26"/>
          <w:szCs w:val="26"/>
        </w:rPr>
      </w:pPr>
      <w:r w:rsidRPr="0079390B">
        <w:rPr>
          <w:sz w:val="26"/>
          <w:szCs w:val="26"/>
        </w:rPr>
        <w:t xml:space="preserve">Утверждена </w:t>
      </w:r>
    </w:p>
    <w:p w:rsidR="002B6B74" w:rsidRPr="0079390B" w:rsidRDefault="006C032B" w:rsidP="00A16F46">
      <w:pPr>
        <w:spacing w:line="240" w:lineRule="auto"/>
        <w:ind w:left="6096" w:firstLine="0"/>
        <w:jc w:val="left"/>
        <w:rPr>
          <w:sz w:val="26"/>
          <w:szCs w:val="26"/>
        </w:rPr>
      </w:pPr>
      <w:r w:rsidRPr="0079390B">
        <w:rPr>
          <w:sz w:val="26"/>
          <w:szCs w:val="26"/>
        </w:rPr>
        <w:t>Советом факультета</w:t>
      </w:r>
    </w:p>
    <w:p w:rsidR="002B6B74" w:rsidRPr="0079390B" w:rsidRDefault="002B6B74" w:rsidP="00A16F46">
      <w:pPr>
        <w:spacing w:line="240" w:lineRule="auto"/>
        <w:ind w:left="6096" w:firstLine="0"/>
        <w:jc w:val="left"/>
        <w:rPr>
          <w:sz w:val="26"/>
          <w:szCs w:val="26"/>
        </w:rPr>
      </w:pPr>
      <w:r w:rsidRPr="0079390B">
        <w:rPr>
          <w:sz w:val="26"/>
          <w:szCs w:val="26"/>
        </w:rPr>
        <w:t>Протокол от</w:t>
      </w:r>
      <w:r w:rsidR="002F7FCE" w:rsidRPr="0079390B">
        <w:rPr>
          <w:sz w:val="26"/>
          <w:szCs w:val="26"/>
        </w:rPr>
        <w:t xml:space="preserve"> </w:t>
      </w:r>
      <w:r w:rsidR="008B7580">
        <w:rPr>
          <w:sz w:val="26"/>
          <w:szCs w:val="26"/>
        </w:rPr>
        <w:t>27</w:t>
      </w:r>
      <w:r w:rsidR="002F7FCE" w:rsidRPr="0079390B">
        <w:rPr>
          <w:sz w:val="26"/>
          <w:szCs w:val="26"/>
        </w:rPr>
        <w:t>.08.20</w:t>
      </w:r>
      <w:r w:rsidR="008B7580">
        <w:rPr>
          <w:sz w:val="26"/>
          <w:szCs w:val="26"/>
        </w:rPr>
        <w:t>20</w:t>
      </w:r>
      <w:r w:rsidR="002F7FCE" w:rsidRPr="0079390B">
        <w:rPr>
          <w:sz w:val="26"/>
          <w:szCs w:val="26"/>
        </w:rPr>
        <w:t xml:space="preserve"> № </w:t>
      </w:r>
      <w:r w:rsidR="008B7580">
        <w:rPr>
          <w:sz w:val="26"/>
          <w:szCs w:val="26"/>
        </w:rPr>
        <w:t>20</w:t>
      </w:r>
      <w:r w:rsidR="002F7FCE" w:rsidRPr="0079390B">
        <w:rPr>
          <w:sz w:val="26"/>
          <w:szCs w:val="26"/>
        </w:rPr>
        <w:t>/1</w:t>
      </w:r>
    </w:p>
    <w:p w:rsidR="00025C1A" w:rsidRPr="0079390B" w:rsidRDefault="00025C1A" w:rsidP="00A16F46">
      <w:pPr>
        <w:spacing w:line="240" w:lineRule="auto"/>
        <w:ind w:left="6096" w:firstLine="0"/>
        <w:jc w:val="left"/>
        <w:rPr>
          <w:sz w:val="26"/>
          <w:szCs w:val="26"/>
        </w:rPr>
      </w:pPr>
    </w:p>
    <w:tbl>
      <w:tblPr>
        <w:tblStyle w:val="affff6"/>
        <w:tblW w:w="10207" w:type="dxa"/>
        <w:tblInd w:w="-176" w:type="dxa"/>
        <w:tblLook w:val="04A0" w:firstRow="1" w:lastRow="0" w:firstColumn="1" w:lastColumn="0" w:noHBand="0" w:noVBand="1"/>
      </w:tblPr>
      <w:tblGrid>
        <w:gridCol w:w="2338"/>
        <w:gridCol w:w="7869"/>
      </w:tblGrid>
      <w:tr w:rsidR="002B6B74" w:rsidRPr="0079390B" w:rsidTr="001A6C6A">
        <w:tc>
          <w:tcPr>
            <w:tcW w:w="2338" w:type="dxa"/>
          </w:tcPr>
          <w:p w:rsidR="002B6B74" w:rsidRPr="0079390B" w:rsidRDefault="006A7A7C" w:rsidP="003A5981">
            <w:pPr>
              <w:spacing w:line="276" w:lineRule="auto"/>
              <w:ind w:firstLine="0"/>
              <w:rPr>
                <w:sz w:val="26"/>
                <w:szCs w:val="26"/>
              </w:rPr>
            </w:pPr>
            <w:r w:rsidRPr="0079390B">
              <w:rPr>
                <w:sz w:val="26"/>
                <w:szCs w:val="26"/>
              </w:rPr>
              <w:t>Разработчик</w:t>
            </w:r>
          </w:p>
        </w:tc>
        <w:tc>
          <w:tcPr>
            <w:tcW w:w="7869" w:type="dxa"/>
          </w:tcPr>
          <w:p w:rsidR="007E2F55" w:rsidRPr="0079390B" w:rsidRDefault="007E2F55" w:rsidP="007E2F55">
            <w:pPr>
              <w:spacing w:line="276" w:lineRule="auto"/>
              <w:ind w:firstLine="0"/>
              <w:jc w:val="left"/>
              <w:rPr>
                <w:sz w:val="26"/>
                <w:szCs w:val="26"/>
              </w:rPr>
            </w:pPr>
            <w:r w:rsidRPr="0079390B">
              <w:rPr>
                <w:sz w:val="26"/>
                <w:szCs w:val="26"/>
              </w:rPr>
              <w:t>Клейменов Иван Михайлович, доктор наук, профессор кафедры конституционного и административного права, piligrim111@mail.ru</w:t>
            </w:r>
          </w:p>
          <w:p w:rsidR="007E2F55" w:rsidRPr="0079390B" w:rsidRDefault="007E2F55" w:rsidP="007E2F55">
            <w:pPr>
              <w:spacing w:line="276" w:lineRule="auto"/>
              <w:ind w:firstLine="0"/>
              <w:jc w:val="left"/>
              <w:rPr>
                <w:sz w:val="26"/>
                <w:szCs w:val="26"/>
              </w:rPr>
            </w:pPr>
            <w:r w:rsidRPr="0079390B">
              <w:rPr>
                <w:sz w:val="26"/>
                <w:szCs w:val="26"/>
              </w:rPr>
              <w:t>Спирин Илья Николаевич, старший преподаватель кафедры конституционного и административного права, aspirint@mail.ru</w:t>
            </w:r>
          </w:p>
          <w:p w:rsidR="007E2F55" w:rsidRPr="0079390B" w:rsidRDefault="007E2F55" w:rsidP="007E2F55">
            <w:pPr>
              <w:spacing w:line="276" w:lineRule="auto"/>
              <w:ind w:firstLine="0"/>
              <w:jc w:val="left"/>
              <w:rPr>
                <w:sz w:val="26"/>
                <w:szCs w:val="26"/>
              </w:rPr>
            </w:pPr>
            <w:r w:rsidRPr="0079390B">
              <w:rPr>
                <w:sz w:val="26"/>
                <w:szCs w:val="26"/>
              </w:rPr>
              <w:t>Краснов Василий Евгеньевич, старший преподаватель кафедры конституционного и административного права, vasiili@mail.ru</w:t>
            </w:r>
          </w:p>
          <w:p w:rsidR="007E2F55" w:rsidRPr="0079390B" w:rsidRDefault="007E2F55" w:rsidP="007E2F55">
            <w:pPr>
              <w:spacing w:line="276" w:lineRule="auto"/>
              <w:ind w:firstLine="0"/>
              <w:jc w:val="left"/>
              <w:rPr>
                <w:sz w:val="26"/>
                <w:szCs w:val="26"/>
              </w:rPr>
            </w:pPr>
            <w:r w:rsidRPr="0079390B">
              <w:rPr>
                <w:sz w:val="26"/>
                <w:szCs w:val="26"/>
              </w:rPr>
              <w:t>Иванов Никита Витальевич, кандидат наук, доцент, доцент кафедры гражданского права и процесса, nivanov@hse.ru</w:t>
            </w:r>
          </w:p>
          <w:p w:rsidR="007E2F55" w:rsidRPr="0079390B" w:rsidRDefault="007E2F55" w:rsidP="007E2F55">
            <w:pPr>
              <w:spacing w:line="276" w:lineRule="auto"/>
              <w:ind w:firstLine="0"/>
              <w:jc w:val="left"/>
              <w:rPr>
                <w:sz w:val="26"/>
                <w:szCs w:val="26"/>
              </w:rPr>
            </w:pPr>
            <w:r w:rsidRPr="0079390B">
              <w:rPr>
                <w:sz w:val="26"/>
                <w:szCs w:val="26"/>
              </w:rPr>
              <w:t>Сергеев Александр Петрович, доктор наук, профессор, профессор кафедры гражданского права и процесса, apsergeev@hse.ru</w:t>
            </w:r>
          </w:p>
          <w:p w:rsidR="002B6B74" w:rsidRPr="0079390B" w:rsidRDefault="007E2F55" w:rsidP="007E2F55">
            <w:pPr>
              <w:spacing w:line="276" w:lineRule="auto"/>
              <w:ind w:firstLine="0"/>
              <w:jc w:val="left"/>
              <w:rPr>
                <w:sz w:val="26"/>
                <w:szCs w:val="26"/>
              </w:rPr>
            </w:pPr>
            <w:r w:rsidRPr="0079390B">
              <w:rPr>
                <w:sz w:val="26"/>
                <w:szCs w:val="26"/>
              </w:rPr>
              <w:t>Гюлумян Владимир Григорьевич, кандидат наук, доцент кафедры конституционного и административного права, gyulumian@mail.ru</w:t>
            </w:r>
          </w:p>
        </w:tc>
      </w:tr>
      <w:tr w:rsidR="002B6B74" w:rsidRPr="0079390B" w:rsidTr="001A6C6A">
        <w:tc>
          <w:tcPr>
            <w:tcW w:w="2338" w:type="dxa"/>
          </w:tcPr>
          <w:p w:rsidR="002B6B74" w:rsidRPr="0079390B" w:rsidRDefault="002B6B74" w:rsidP="003A5981">
            <w:pPr>
              <w:spacing w:line="276" w:lineRule="auto"/>
              <w:ind w:firstLine="0"/>
              <w:rPr>
                <w:sz w:val="26"/>
                <w:szCs w:val="26"/>
              </w:rPr>
            </w:pPr>
            <w:r w:rsidRPr="0079390B">
              <w:rPr>
                <w:sz w:val="26"/>
                <w:szCs w:val="26"/>
              </w:rPr>
              <w:t xml:space="preserve">Число кредитов </w:t>
            </w:r>
          </w:p>
        </w:tc>
        <w:tc>
          <w:tcPr>
            <w:tcW w:w="7869" w:type="dxa"/>
          </w:tcPr>
          <w:p w:rsidR="002B6B74" w:rsidRPr="0079390B" w:rsidRDefault="002F7FCE" w:rsidP="002F7FCE">
            <w:pPr>
              <w:spacing w:line="276" w:lineRule="auto"/>
              <w:ind w:firstLine="709"/>
              <w:jc w:val="center"/>
              <w:rPr>
                <w:sz w:val="26"/>
                <w:szCs w:val="26"/>
              </w:rPr>
            </w:pPr>
            <w:r w:rsidRPr="0079390B">
              <w:rPr>
                <w:sz w:val="26"/>
                <w:szCs w:val="26"/>
              </w:rPr>
              <w:t>3</w:t>
            </w:r>
          </w:p>
        </w:tc>
      </w:tr>
      <w:tr w:rsidR="002B6B74" w:rsidRPr="0079390B" w:rsidTr="001A6C6A">
        <w:tc>
          <w:tcPr>
            <w:tcW w:w="2338" w:type="dxa"/>
          </w:tcPr>
          <w:p w:rsidR="002B6B74" w:rsidRPr="0079390B" w:rsidRDefault="002B6B74" w:rsidP="003A5981">
            <w:pPr>
              <w:spacing w:line="276" w:lineRule="auto"/>
              <w:ind w:firstLine="0"/>
              <w:rPr>
                <w:sz w:val="26"/>
                <w:szCs w:val="26"/>
              </w:rPr>
            </w:pPr>
            <w:r w:rsidRPr="0079390B">
              <w:rPr>
                <w:sz w:val="26"/>
                <w:szCs w:val="26"/>
              </w:rPr>
              <w:t xml:space="preserve">Контактная работа (час.) </w:t>
            </w:r>
          </w:p>
        </w:tc>
        <w:tc>
          <w:tcPr>
            <w:tcW w:w="7869" w:type="dxa"/>
          </w:tcPr>
          <w:p w:rsidR="002B6B74" w:rsidRPr="0079390B" w:rsidRDefault="002F7FCE" w:rsidP="002F7FCE">
            <w:pPr>
              <w:spacing w:line="276" w:lineRule="auto"/>
              <w:ind w:firstLine="709"/>
              <w:jc w:val="center"/>
              <w:rPr>
                <w:sz w:val="26"/>
                <w:szCs w:val="26"/>
              </w:rPr>
            </w:pPr>
            <w:r w:rsidRPr="0079390B">
              <w:rPr>
                <w:sz w:val="26"/>
                <w:szCs w:val="26"/>
              </w:rPr>
              <w:t>2</w:t>
            </w:r>
          </w:p>
        </w:tc>
      </w:tr>
      <w:tr w:rsidR="002B6B74" w:rsidRPr="0079390B" w:rsidTr="001A6C6A">
        <w:tc>
          <w:tcPr>
            <w:tcW w:w="2338" w:type="dxa"/>
          </w:tcPr>
          <w:p w:rsidR="002B6B74" w:rsidRPr="0079390B" w:rsidRDefault="002B6B74" w:rsidP="003A5981">
            <w:pPr>
              <w:spacing w:line="276" w:lineRule="auto"/>
              <w:ind w:firstLine="0"/>
              <w:rPr>
                <w:sz w:val="26"/>
                <w:szCs w:val="26"/>
              </w:rPr>
            </w:pPr>
            <w:r w:rsidRPr="0079390B">
              <w:rPr>
                <w:sz w:val="26"/>
                <w:szCs w:val="26"/>
              </w:rPr>
              <w:t xml:space="preserve">Самостоятельная работа (час.) </w:t>
            </w:r>
          </w:p>
        </w:tc>
        <w:tc>
          <w:tcPr>
            <w:tcW w:w="7869" w:type="dxa"/>
          </w:tcPr>
          <w:p w:rsidR="002B6B74" w:rsidRPr="0079390B" w:rsidRDefault="002F7FCE" w:rsidP="002F7FCE">
            <w:pPr>
              <w:spacing w:line="276" w:lineRule="auto"/>
              <w:ind w:firstLine="709"/>
              <w:jc w:val="center"/>
              <w:rPr>
                <w:sz w:val="26"/>
                <w:szCs w:val="26"/>
              </w:rPr>
            </w:pPr>
            <w:r w:rsidRPr="0079390B">
              <w:rPr>
                <w:sz w:val="26"/>
                <w:szCs w:val="26"/>
              </w:rPr>
              <w:t>112</w:t>
            </w:r>
          </w:p>
        </w:tc>
      </w:tr>
      <w:tr w:rsidR="002B6B74" w:rsidRPr="0079390B" w:rsidTr="001A6C6A">
        <w:tc>
          <w:tcPr>
            <w:tcW w:w="2338" w:type="dxa"/>
          </w:tcPr>
          <w:p w:rsidR="002B6B74" w:rsidRPr="0079390B" w:rsidRDefault="006A7A7C" w:rsidP="003A5981">
            <w:pPr>
              <w:spacing w:line="276" w:lineRule="auto"/>
              <w:ind w:firstLine="0"/>
              <w:rPr>
                <w:sz w:val="26"/>
                <w:szCs w:val="26"/>
              </w:rPr>
            </w:pPr>
            <w:r w:rsidRPr="0079390B">
              <w:rPr>
                <w:sz w:val="26"/>
                <w:szCs w:val="26"/>
              </w:rPr>
              <w:t>Курс, Образовательная программа</w:t>
            </w:r>
          </w:p>
        </w:tc>
        <w:tc>
          <w:tcPr>
            <w:tcW w:w="7869" w:type="dxa"/>
          </w:tcPr>
          <w:p w:rsidR="002B6B74" w:rsidRPr="0079390B" w:rsidRDefault="002F7FCE">
            <w:pPr>
              <w:spacing w:line="276" w:lineRule="auto"/>
              <w:ind w:firstLine="709"/>
              <w:jc w:val="center"/>
              <w:rPr>
                <w:sz w:val="26"/>
                <w:szCs w:val="26"/>
              </w:rPr>
            </w:pPr>
            <w:r w:rsidRPr="0079390B">
              <w:rPr>
                <w:sz w:val="26"/>
                <w:szCs w:val="26"/>
              </w:rPr>
              <w:t>4 курс, образовательная программа «Юриспруденция»</w:t>
            </w:r>
          </w:p>
        </w:tc>
      </w:tr>
      <w:tr w:rsidR="002B6B74" w:rsidRPr="0079390B" w:rsidTr="001A6C6A">
        <w:tc>
          <w:tcPr>
            <w:tcW w:w="2338" w:type="dxa"/>
          </w:tcPr>
          <w:p w:rsidR="002B6B74" w:rsidRPr="0079390B" w:rsidRDefault="002B6B74" w:rsidP="003A5981">
            <w:pPr>
              <w:spacing w:line="276" w:lineRule="auto"/>
              <w:ind w:firstLine="0"/>
              <w:rPr>
                <w:sz w:val="26"/>
                <w:szCs w:val="26"/>
              </w:rPr>
            </w:pPr>
            <w:r w:rsidRPr="0079390B">
              <w:rPr>
                <w:sz w:val="26"/>
                <w:szCs w:val="26"/>
              </w:rPr>
              <w:t>Формат изучения дисциплины</w:t>
            </w:r>
          </w:p>
        </w:tc>
        <w:tc>
          <w:tcPr>
            <w:tcW w:w="7869" w:type="dxa"/>
          </w:tcPr>
          <w:p w:rsidR="002B6B74" w:rsidRPr="0079390B" w:rsidRDefault="002F7FCE" w:rsidP="002F7FCE">
            <w:pPr>
              <w:spacing w:line="276" w:lineRule="auto"/>
              <w:ind w:firstLine="0"/>
              <w:jc w:val="center"/>
              <w:rPr>
                <w:sz w:val="26"/>
                <w:szCs w:val="26"/>
              </w:rPr>
            </w:pPr>
            <w:r w:rsidRPr="0079390B">
              <w:rPr>
                <w:sz w:val="26"/>
                <w:szCs w:val="26"/>
              </w:rPr>
              <w:t>-</w:t>
            </w:r>
          </w:p>
        </w:tc>
      </w:tr>
    </w:tbl>
    <w:p w:rsidR="006A7A7C" w:rsidRPr="0079390B" w:rsidRDefault="006A7A7C">
      <w:pPr>
        <w:pStyle w:val="affffd"/>
        <w:shd w:val="clear" w:color="auto" w:fill="FFFFFF"/>
        <w:spacing w:before="0" w:beforeAutospacing="0" w:after="0" w:afterAutospacing="0" w:line="276" w:lineRule="auto"/>
        <w:ind w:firstLine="709"/>
        <w:jc w:val="center"/>
        <w:textAlignment w:val="baseline"/>
        <w:rPr>
          <w:b/>
          <w:bCs/>
          <w:color w:val="000000"/>
          <w:sz w:val="26"/>
          <w:szCs w:val="26"/>
        </w:rPr>
      </w:pPr>
    </w:p>
    <w:p w:rsidR="00A16F46" w:rsidRPr="0079390B" w:rsidRDefault="00A16F46" w:rsidP="00A16F46">
      <w:pPr>
        <w:tabs>
          <w:tab w:val="left" w:pos="1096"/>
        </w:tabs>
        <w:spacing w:line="240" w:lineRule="auto"/>
        <w:ind w:firstLine="0"/>
        <w:jc w:val="center"/>
        <w:rPr>
          <w:i/>
          <w:sz w:val="24"/>
          <w:szCs w:val="24"/>
        </w:rPr>
      </w:pPr>
      <w:r w:rsidRPr="0079390B">
        <w:rPr>
          <w:i/>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A16F46" w:rsidRPr="0079390B" w:rsidRDefault="00A16F46" w:rsidP="00A16F46">
      <w:pPr>
        <w:spacing w:line="240" w:lineRule="auto"/>
        <w:ind w:firstLine="0"/>
        <w:rPr>
          <w:sz w:val="24"/>
          <w:szCs w:val="24"/>
        </w:rPr>
      </w:pPr>
    </w:p>
    <w:p w:rsidR="00A16F46" w:rsidRPr="0079390B" w:rsidRDefault="00A16F46" w:rsidP="00A16F46">
      <w:pPr>
        <w:spacing w:line="240" w:lineRule="auto"/>
        <w:jc w:val="center"/>
        <w:rPr>
          <w:sz w:val="24"/>
          <w:szCs w:val="24"/>
        </w:rPr>
      </w:pPr>
      <w:r w:rsidRPr="0079390B">
        <w:rPr>
          <w:sz w:val="24"/>
          <w:szCs w:val="24"/>
        </w:rPr>
        <w:t>Санкт-Петербург</w:t>
      </w:r>
    </w:p>
    <w:p w:rsidR="00A16F46" w:rsidRPr="0079390B" w:rsidRDefault="00A16F46" w:rsidP="00A16F46">
      <w:pPr>
        <w:spacing w:line="240" w:lineRule="auto"/>
        <w:jc w:val="center"/>
        <w:rPr>
          <w:sz w:val="24"/>
          <w:szCs w:val="24"/>
        </w:rPr>
        <w:sectPr w:rsidR="00A16F46" w:rsidRPr="0079390B" w:rsidSect="00A16F46">
          <w:headerReference w:type="default" r:id="rId8"/>
          <w:footerReference w:type="default" r:id="rId9"/>
          <w:pgSz w:w="11900" w:h="16820"/>
          <w:pgMar w:top="1134" w:right="843" w:bottom="1276" w:left="1440" w:header="720" w:footer="720" w:gutter="0"/>
          <w:pgNumType w:start="1"/>
          <w:cols w:space="60"/>
          <w:noEndnote/>
          <w:titlePg/>
        </w:sectPr>
      </w:pPr>
      <w:r w:rsidRPr="0079390B">
        <w:rPr>
          <w:sz w:val="24"/>
          <w:szCs w:val="24"/>
        </w:rPr>
        <w:t>20</w:t>
      </w:r>
      <w:r w:rsidR="008B7580">
        <w:rPr>
          <w:sz w:val="24"/>
          <w:szCs w:val="24"/>
        </w:rPr>
        <w:t xml:space="preserve">20 </w:t>
      </w:r>
      <w:r w:rsidRPr="0079390B">
        <w:rPr>
          <w:sz w:val="24"/>
          <w:szCs w:val="24"/>
        </w:rPr>
        <w:t>г.</w:t>
      </w:r>
    </w:p>
    <w:p w:rsidR="00026D4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lastRenderedPageBreak/>
        <w:t xml:space="preserve">Цель, результаты освоения дисциплины и </w:t>
      </w:r>
      <w:proofErr w:type="spellStart"/>
      <w:r w:rsidRPr="0079390B">
        <w:rPr>
          <w:b/>
          <w:bCs/>
          <w:color w:val="000000"/>
          <w:sz w:val="26"/>
          <w:szCs w:val="26"/>
        </w:rPr>
        <w:t>пререквизиты</w:t>
      </w:r>
      <w:proofErr w:type="spellEnd"/>
    </w:p>
    <w:p w:rsidR="008B7580" w:rsidRPr="0079390B" w:rsidRDefault="008B7580" w:rsidP="008B7580">
      <w:pPr>
        <w:pStyle w:val="affffd"/>
        <w:shd w:val="clear" w:color="auto" w:fill="FFFFFF"/>
        <w:spacing w:before="0" w:beforeAutospacing="0" w:after="0" w:afterAutospacing="0" w:line="276" w:lineRule="auto"/>
        <w:ind w:left="709"/>
        <w:jc w:val="center"/>
        <w:textAlignment w:val="baseline"/>
        <w:rPr>
          <w:b/>
          <w:bCs/>
          <w:color w:val="000000"/>
          <w:sz w:val="26"/>
          <w:szCs w:val="26"/>
        </w:rPr>
      </w:pP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1.1. Государственный междисциплинарный экзамен по направлению подготовки сдаётся студентом образовательной программы по направлению 40.03.01 «Юриспруденция», по дисциплине «Гражданское право» (Экзамен 1), «Конституционное право» (Экзамен 2), «Уголовное право» (Экзамен 3). Дисциплина экзамена определяется на основании выпускной квалификационной работы студента, тематика которой должна соответствовать тематике сдаваемого экзамена. Наличие указанного соответствия определяется деканом юридического факультета НИУ ВШЭ – Санкт-Петербург и доводится до сведения студента не позднее, чем за месяц до итоговой даты сдачи выпускной квалификационной работы. Экзамен включает в себя задания по дисциплинам, изученным студентами в процессе обучения и представленным в содержании настоящей программы.</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1.2. Задание по Экзамену 1 предполагает знания, умения и навыки в области гражданского права, которые являются необходимыми и базовыми для юристов, работающих в соответствующей сфере профессиональной деятельности.</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 xml:space="preserve">1.3. Задание по Экзамену 2 предполагает знания, умения и навыки по конституционному праву России предполагает знания конституционного права России, муниципального, избирательного и </w:t>
      </w:r>
      <w:proofErr w:type="spellStart"/>
      <w:r w:rsidRPr="0079390B">
        <w:rPr>
          <w:color w:val="000000"/>
          <w:sz w:val="26"/>
          <w:szCs w:val="26"/>
        </w:rPr>
        <w:t>референдумного</w:t>
      </w:r>
      <w:proofErr w:type="spellEnd"/>
      <w:r w:rsidRPr="0079390B">
        <w:rPr>
          <w:color w:val="000000"/>
          <w:sz w:val="26"/>
          <w:szCs w:val="26"/>
        </w:rPr>
        <w:t xml:space="preserve"> права, которые являются необходимыми и базовыми для юристов, работающих в соответствующей сфере профессиональной деятельности.</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1.4. Задание по Экзамену 3 предполагает знания, умения и навыки в области Общей части и Особенной части уголовного права России, которые являются необходимыми и базовыми для юристов, работающих в соответствующей сфере профессиональной деятельности.</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1.5. Цели освоения дисциплины по Экзамену 1:</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уровня знаний студентов в области правового регулирования отношений, входящих в предмет гражданского права;</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уровня знания и понимания студентами системы гражданского законодательства, иных источников гражданского права, разъяснений и правовых позиций высших судебных инстанций;</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 студентов навыков толкования и реализации гражданско-правовых норм;</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 студентов умения формулировать и обосновывать собственные выводы по вопросам толкования и применения норм гражданского права применительно к конкретным жизненным ситуациям;</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степени освоения студентами терминологии, понятийного аппарата и конструкций гражданского права.</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1.6. Цели освоения дисциплины по Экзамену 2:</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получение базовых знаний в области конституционного права России;</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приобретение студентами основ конституционно-правового мышления;</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понимание системы конституционного законодательства;</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понимание смысла конституционно-правовой материи и заложенных в ней возможностей практического применения;</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уяснение роли и значения решений Конституционного Суда Российской Федерации, правоприменительной практики в конституционном праве;</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приобретение навыков работы с источниками конституционного права;</w:t>
      </w:r>
    </w:p>
    <w:p w:rsidR="007F4588"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lastRenderedPageBreak/>
        <w:t>освоение студентами терминологии, понятийного аппарата и конструкций конституционного права России.</w:t>
      </w:r>
    </w:p>
    <w:p w:rsidR="007F4588" w:rsidRPr="0079390B" w:rsidRDefault="007F4588" w:rsidP="007F4588">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 xml:space="preserve">1.7. Цели освоения дисциплины </w:t>
      </w:r>
      <w:r w:rsidR="002F7FCE" w:rsidRPr="0079390B">
        <w:rPr>
          <w:color w:val="000000"/>
          <w:sz w:val="26"/>
          <w:szCs w:val="26"/>
        </w:rPr>
        <w:t>по Экзамену 3:</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получение базовых знаний в области угол</w:t>
      </w:r>
      <w:r w:rsidR="007F4588" w:rsidRPr="0079390B">
        <w:rPr>
          <w:color w:val="000000"/>
          <w:sz w:val="26"/>
          <w:szCs w:val="26"/>
        </w:rPr>
        <w:t>овного права России;</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понимание системы уголовного закона;</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уяснение роли и значения постановлений Пленума Верховного Суда Российской Федерации и решений Конституционного Суда Российской Федерации, правоприменительной практики в уголовном праве;</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приобретение навыков работы с уголовным законом;</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освоение студентами терминологии, понятийного аппарата и конс</w:t>
      </w:r>
      <w:r w:rsidR="007F4588" w:rsidRPr="0079390B">
        <w:rPr>
          <w:color w:val="000000"/>
          <w:sz w:val="26"/>
          <w:szCs w:val="26"/>
        </w:rPr>
        <w:t>трукций уголовного права России;</w:t>
      </w:r>
    </w:p>
    <w:p w:rsidR="002F7FCE"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выработка практических навыков применения норм уголовного права, а также избежание совершения преступления к</w:t>
      </w:r>
      <w:r w:rsidR="007F4588" w:rsidRPr="0079390B">
        <w:rPr>
          <w:color w:val="000000"/>
          <w:sz w:val="26"/>
          <w:szCs w:val="26"/>
        </w:rPr>
        <w:t>ак условия для их применения.</w:t>
      </w:r>
    </w:p>
    <w:p w:rsidR="001A45A4" w:rsidRPr="0079390B" w:rsidRDefault="001A45A4" w:rsidP="001A45A4">
      <w:pPr>
        <w:pStyle w:val="affffd"/>
        <w:shd w:val="clear" w:color="auto" w:fill="FFFFFF"/>
        <w:spacing w:before="0" w:beforeAutospacing="0" w:after="0" w:afterAutospacing="0" w:line="276" w:lineRule="auto"/>
        <w:textAlignment w:val="baseline"/>
        <w:rPr>
          <w:b/>
          <w:bCs/>
          <w:color w:val="000000"/>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t>Содержание учебной дисциплины</w:t>
      </w:r>
    </w:p>
    <w:p w:rsidR="001A45A4" w:rsidRPr="0079390B" w:rsidRDefault="001A45A4" w:rsidP="001A45A4">
      <w:pPr>
        <w:pStyle w:val="affffd"/>
        <w:shd w:val="clear" w:color="auto" w:fill="FFFFFF"/>
        <w:spacing w:before="0" w:beforeAutospacing="0" w:after="0" w:afterAutospacing="0" w:line="276" w:lineRule="auto"/>
        <w:ind w:firstLine="851"/>
        <w:jc w:val="both"/>
        <w:textAlignment w:val="baseline"/>
        <w:rPr>
          <w:b/>
          <w:bCs/>
          <w:color w:val="000000"/>
          <w:sz w:val="26"/>
          <w:szCs w:val="26"/>
        </w:rPr>
      </w:pPr>
      <w:r w:rsidRPr="0079390B">
        <w:rPr>
          <w:b/>
          <w:bCs/>
          <w:color w:val="000000"/>
          <w:sz w:val="26"/>
          <w:szCs w:val="26"/>
        </w:rPr>
        <w:t>2.1. Экзамен 1:</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1. Гражданское </w:t>
      </w:r>
      <w:proofErr w:type="gramStart"/>
      <w:r w:rsidRPr="0079390B">
        <w:rPr>
          <w:b/>
          <w:bCs/>
          <w:color w:val="000000"/>
          <w:sz w:val="26"/>
          <w:szCs w:val="26"/>
        </w:rPr>
        <w:t>право</w:t>
      </w:r>
      <w:proofErr w:type="gramEnd"/>
      <w:r w:rsidRPr="0079390B">
        <w:rPr>
          <w:b/>
          <w:bCs/>
          <w:color w:val="000000"/>
          <w:sz w:val="26"/>
          <w:szCs w:val="26"/>
        </w:rPr>
        <w:t xml:space="preserve"> как отрасль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гражданского права. Гражданское </w:t>
      </w:r>
      <w:proofErr w:type="gramStart"/>
      <w:r w:rsidRPr="0079390B">
        <w:rPr>
          <w:bCs/>
          <w:color w:val="000000"/>
          <w:sz w:val="26"/>
          <w:szCs w:val="26"/>
        </w:rPr>
        <w:t>право</w:t>
      </w:r>
      <w:proofErr w:type="gramEnd"/>
      <w:r w:rsidRPr="0079390B">
        <w:rPr>
          <w:bCs/>
          <w:color w:val="000000"/>
          <w:sz w:val="26"/>
          <w:szCs w:val="26"/>
        </w:rPr>
        <w:t xml:space="preserve"> как фундамент частного права. Модели частного права (дуалистическая, монистическая). Предмет гражданского права. Специально регулируемые имущественные и личные неимущественные отношения (трудовые, семейные, экологические и т.п.). Метод гражданского права. Особенности гражданско-правовых санкций.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 Источники гражданского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источников гражданского права. Соотношение понятий «гражданско-правовые нормативные акты «гражданское законодательство» и «акты, содержащие нормы гражданского права».    Гражданско-правовые    нормативные    акты    и    деловые    обыкновения, обычаи делового оборота, постановления судебных пленумов, постановления Конституционного Суда Российской Федерации. Система источников гражданского права. Действие гражданских законов. Применение норм гражданского права. Способы толкования гражданско-правовых норм.</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 Понятие, элементы и виды гражданских правоотношений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особенности гражданского правоотношения. Элементы гражданского правоотношения. Основания возникновения, изменения и прекращения гражданского правоотношения.   Виды гражданских правоотношений.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 Граждане как субъекты гражданских правоотношений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Граждане как субъекты права. Гражданская правоспособность граждан. Гражданская дееспособность граждан. Опека, попечительство и смежные с ними институты. Безвестное отсутствие и его правовые последствия. Объявление гражданина умершим и его правовые последствия. Особенности гражданско-правового положения индивидуальных предпринимателей.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Тема 5. Юридические лица как субъекты гражданских правоотношений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признаки юридического лица. Сущность и назначение конструкции юридического лица. Классификация юридических лиц. Органы юридического лица. Возникновение и прекращение юридического лица. Несостоятельность (банкротство) юридических лиц. Хозяйственные товарищества. Акционерные общества. Общества с ограниченной ответственностью. Хозяйственные партнерства. Производственные кооперативы. </w:t>
      </w:r>
      <w:proofErr w:type="spellStart"/>
      <w:r w:rsidRPr="0079390B">
        <w:rPr>
          <w:bCs/>
          <w:color w:val="000000"/>
          <w:sz w:val="26"/>
          <w:szCs w:val="26"/>
        </w:rPr>
        <w:t>Аффилированность</w:t>
      </w:r>
      <w:proofErr w:type="spellEnd"/>
      <w:r w:rsidRPr="0079390B">
        <w:rPr>
          <w:bCs/>
          <w:color w:val="000000"/>
          <w:sz w:val="26"/>
          <w:szCs w:val="26"/>
        </w:rPr>
        <w:t xml:space="preserve"> юридического лица. Филиалы и представительства юридического лица. Правовое положение некоммерческих организаций. Понятие, содержание и особенности гражданской правоспособности публичных образований.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6. Объекты гражданских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объектов гражданских прав. Понятие и виды ценных бумаг. Осуществление прав из ценных бумаг. Результаты работ и услуги как объекты гражданских прав. Нематериальные блага как объекты гражданского оборота. Результаты интеллектуальной деятельности. Особенности таких объектов гражданских прав, как безналичные деньги, бездокументарные ценные бумаги, доли участия, информация.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7. Возникновение, изменение и прекращение гражданских правоотношений</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возникновения, изменения и прекращения гражданских правоотношений. Понятие юридического факта и составы. Классификация юридических фактов. Понятие и значение сделок, их место в системе юридических фактов. Виды сделок. Условия действительности сделок. Понятие и виды недействительных сделок. Порядок и последствия признания сделки недействительной. Условные сделки. Решения собраний. Проблема абстрактных и каузальных сделок:</w:t>
      </w:r>
      <w:r w:rsidR="00B74659" w:rsidRPr="0079390B">
        <w:rPr>
          <w:bCs/>
          <w:color w:val="000000"/>
          <w:sz w:val="26"/>
          <w:szCs w:val="26"/>
        </w:rPr>
        <w:t xml:space="preserve"> соотношение с обязательствами.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8. Осуществление и защита гражданских прав и исполнение обязанностей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принципы осуществления субъективных гражданских прав. Способы осуществления гражданских прав. Пределы осуществления субъективных гражданских прав. Правовая природа злоупотребления правом и его последствий. Обход закона. Понятие защиты гражданских прав. Право на защиту. Формы защиты гражданских прав. Порядок защиты гражданских прав. Общие и специальные способы защиты гражданских прав. Меры защиты и меры ответственности.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9. Представительство</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института представительства. Отличия представительства от сходных с ним правоотношений. Основания возникновения и виды представительства. Доверенность: понятие, форма, содержание, виды и срок действия. Понятие представительства без полномочий. Правовые последствия представительства без полномочи</w:t>
      </w:r>
      <w:r w:rsidR="00B74659" w:rsidRPr="0079390B">
        <w:rPr>
          <w:bCs/>
          <w:color w:val="000000"/>
          <w:sz w:val="26"/>
          <w:szCs w:val="26"/>
        </w:rPr>
        <w:t>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10. Сроки осуществления и защиты гражданских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исчисление и виды сроков в гражданском праве. </w:t>
      </w:r>
      <w:proofErr w:type="spellStart"/>
      <w:r w:rsidRPr="0079390B">
        <w:rPr>
          <w:bCs/>
          <w:color w:val="000000"/>
          <w:sz w:val="26"/>
          <w:szCs w:val="26"/>
        </w:rPr>
        <w:t>Пресекательные</w:t>
      </w:r>
      <w:proofErr w:type="spellEnd"/>
      <w:r w:rsidRPr="0079390B">
        <w:rPr>
          <w:bCs/>
          <w:color w:val="000000"/>
          <w:sz w:val="26"/>
          <w:szCs w:val="26"/>
        </w:rPr>
        <w:t xml:space="preserve"> сроки. Сроки осуществления гражданских прав. Сроки исполнения гражданских обязанностей. </w:t>
      </w:r>
      <w:r w:rsidRPr="0079390B">
        <w:rPr>
          <w:bCs/>
          <w:color w:val="000000"/>
          <w:sz w:val="26"/>
          <w:szCs w:val="26"/>
        </w:rPr>
        <w:lastRenderedPageBreak/>
        <w:t>Исковая давность. Виды сроков исковой давности. Приостановление и перерыв течения срока исковой давности.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11. Общие положения о праве собственности и других вещных правах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 вещном праве. Элементы, признаки и виды вещных прав. Понятие и признаки права собственности. Субъекты и объекты права собственности. Содержание права собственности. Формы и виды права собственности. Осуществление права собственности. Учение о владении, понятие и признаки владения; отличие владения от собственности. Концепция развития гражданского законодательства о владении.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12. Возникновение и прекращение права собственности и иных вещных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Первоначальные способы возникновения права собственности. Производные способы возникновения права собственности. Приобретение права собственности по давности владения: проблема соотношения с добросовестным приобретением. Прекращение права собственности и иных вещных прав.</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13. Право частной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содержание права собственности граждан. Объекты и субъекты права собственности граждан. Право собственности индивидуальных предпринимателей. Право собственности граждан на земельные участки. Обособленность имущества юридического лица. Субъекты и объекты права собственности юридических лиц. Правовая природа уставного капитала, порядок его формирования и изменения. Вклады в уставный капитал. Имущество обособленных подразделений юридического лица. Имущественные последствия реорганизации и ликвидации юридических лиц.</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14. Право публичной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особенности права публичной собственности. Субъекты и объекты права публичной собственности. Осуществление права публичной собственности. Понятие и гражданско-правовое значение казны.</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15. Право общей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права общей собственности. Право общей долевой собственности. Право совместной собственности и его виды.</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16. Ограниченные вещные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ограниченных вещных прав. Сервитуты. Права пользования жилыми помещениями. Право постоянного (бессрочного) пользования и пожизненного наследуемого владения. Понятие и содержание права хозяйственного ведения и права оперативного управления. Концепция совершенствования гражданского законодательства о вещном праве.</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17. Защита права собственности и иных вещных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система защиты права собственности и других вещных прав. Отличие вещно-правовых способов защиты права собственности от обязательственно-правовых и специальных.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roofErr w:type="spellStart"/>
      <w:r w:rsidRPr="0079390B">
        <w:rPr>
          <w:bCs/>
          <w:color w:val="000000"/>
          <w:sz w:val="26"/>
          <w:szCs w:val="26"/>
        </w:rPr>
        <w:lastRenderedPageBreak/>
        <w:t>Виндикационный</w:t>
      </w:r>
      <w:proofErr w:type="spellEnd"/>
      <w:r w:rsidRPr="0079390B">
        <w:rPr>
          <w:bCs/>
          <w:color w:val="000000"/>
          <w:sz w:val="26"/>
          <w:szCs w:val="26"/>
        </w:rPr>
        <w:t xml:space="preserve"> иск. </w:t>
      </w:r>
      <w:proofErr w:type="spellStart"/>
      <w:r w:rsidRPr="0079390B">
        <w:rPr>
          <w:bCs/>
          <w:color w:val="000000"/>
          <w:sz w:val="26"/>
          <w:szCs w:val="26"/>
        </w:rPr>
        <w:t>Негаторный</w:t>
      </w:r>
      <w:proofErr w:type="spellEnd"/>
      <w:r w:rsidRPr="0079390B">
        <w:rPr>
          <w:bCs/>
          <w:color w:val="000000"/>
          <w:sz w:val="26"/>
          <w:szCs w:val="26"/>
        </w:rPr>
        <w:t xml:space="preserve"> иск. Иск о признании права собственности. Иск об освобождении имущества от ареста (исключения из описи). Иск о защите прав владельца, не являющегося собственником. Иск о защите давностного владения.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18. Понятие, виды и основания возникновения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обязательственного правоотношения. Система обязательств. Основания возникновения обязательств. Виды обязательств. Субъекты обязательства. Перемена кредитора в обязательстве. Перемена должника в обязательстве.</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19. Гражданско-правовой договор</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гражданско-правового договора. Свобода договора и его ограничение. Виды гражданско-правовых договоров. Элементы, содержание и форма договора. Государственная регистрация договоров. Толкование договора. Общий порядок заключения договоров. Основания, порядок и последствия изменения и расторжения гражданско-правового договора. Публичный договор и договор присоединения.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20. Исполнение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принципы исполнения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Субъекты исполнения обязательств. Особенности исполнения при множественности субъектов. Предмет, срок, место и способ исполнения.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21. Обеспечение исполнения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обеспечения исполнения обязательств. Виды обеспечений. Неустойка: понятие, виды, условия применения. Залог: понятие, предмет, сфера применения, виды. Правовые проблемы залога: вещное и обязательственное в залоге. Поручительство: понятие, сфера применения. Возможность обеспечения поручительством просроченного обязательства. Удержание имущества должника. Независимая гарантия: понятие, природа, особенности исполнения и прекращения. Задаток. Обеспечительный платеж.</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22. Ответственность за нарушение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особенности и функции гражданско-правовой ответственности. Формы гражданско-правовой</w:t>
      </w:r>
      <w:r w:rsidRPr="0079390B">
        <w:rPr>
          <w:bCs/>
          <w:color w:val="000000"/>
          <w:sz w:val="26"/>
          <w:szCs w:val="26"/>
        </w:rPr>
        <w:tab/>
        <w:t>ответственности.</w:t>
      </w:r>
      <w:r w:rsidRPr="0079390B">
        <w:rPr>
          <w:bCs/>
          <w:color w:val="000000"/>
          <w:sz w:val="26"/>
          <w:szCs w:val="26"/>
        </w:rPr>
        <w:tab/>
        <w:t>Виды</w:t>
      </w:r>
      <w:r w:rsidRPr="0079390B">
        <w:rPr>
          <w:bCs/>
          <w:color w:val="000000"/>
          <w:sz w:val="26"/>
          <w:szCs w:val="26"/>
        </w:rPr>
        <w:tab/>
        <w:t>гражданско-правовой ответственности. Правонарушение       как       основание       гражданско-правовой       ответственности.   Обстоятельства, исключающие гражданско-правовую ответственность.</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23. Изменение и прекращение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Прекращение обязательства исполнением. Отступное как основание прекращения обязательства. Зачет как основание прекращения обязательства. Совпадение должника и кредитора в одном лице. Прекращение обязательства новацией. Прощение долга как основание прекращения обязательства. Невозможность исполнения как основание прекращения обязательства. Прекращение обязательства смертью гражданина. Прекращение обязательства ликвидацией юридического лица. Односторонний отказ от исполнения обязательства. Изменение обязательства: понятие и основания.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Тема 24. Договор купли-продажи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виды и сфера применения договора купли-продажи. Квалификационные признаки договора. Момент исполнения продавцом обязанности передать имущество. Момент возникновения у покупателя права собственности на имущество. Правила перехода риска случайной гибели (повреждения) имущества при купли-продажи. Соотношение общих норм о купле-продаже и норм об отдельных видах договора купли-продажи.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
          <w:bCs/>
          <w:color w:val="000000"/>
          <w:sz w:val="26"/>
          <w:szCs w:val="26"/>
        </w:rPr>
        <w:t>Тема 25. Разновидности договора купли-продажи</w:t>
      </w:r>
      <w:r w:rsidRPr="0079390B">
        <w:rPr>
          <w:bCs/>
          <w:color w:val="000000"/>
          <w:sz w:val="26"/>
          <w:szCs w:val="26"/>
        </w:rPr>
        <w:t>.</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Договор розничной купли продажи. Договор поставки. Поставка товаров для государственных нужд. Контрактация. Договор энергоснабжения. Продажа недвижимости. Продажа предприятия. Понятие договора купли-продажи предприятия.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26. Мена. Дарение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Договор мены и квалифицирующие его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Правовой характер дарения. Понятие и признаки дарения. Правовые последствия дарения. Право     отказа     от     исполнения     договора     дарения.     Отмена     исполненного     договора     дарения.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договора пожертвования.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27. Рента и пожизненное содержание с иждивением.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ренты. Существенные условия договора: предмет, форма. Стороны по договору ренты, их права и обязанности. Особенности постоянной и пожизненной ренты. Понятие и особенности договора пожизненного содержания с иждивением. Момент перехода права собственности по договору пожизненного содержание с иждивением.</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28. Аренда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квалификационные признаки договора. Субаренда. Порядок расторжения договора аренды. Соотношение общих норм об аренде и норм об отдельных видах аренды. Прокат. Аренда транспортных средств. Аренда зданий и сооружений. Аренда предприятия. Финансовая аренда (лизинг).</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29. Безвозмездное пользование имуществом (ссуда).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элементы договора ссуды. Права и ответственность третьих лиц. Риск случайной гибели или повреждения объекта ссуды. Основания прекращения договора, досрочного расторжения.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30. Жилищное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жилищного права и система его источников. Жилищный фонд в Российской Федерации. Основания возникновения жилищных правоотношений. Пользование жилыми помещениями. Изменение и прекращение жилищных правоотношений.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31. Подряд</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Понятие, значение и виды договора подряда. Квалификационные признаки договора. Порядок приема выполненной работы. Распределение риск случайной гибели или повреждения материалов, оборудования, вещей в переработке, а также результата выполненной работы между подрядчиком и заказчиком. Соотношение понятий: гарантия качества работы, сроки обнаружения </w:t>
      </w:r>
      <w:proofErr w:type="spellStart"/>
      <w:r w:rsidRPr="0079390B">
        <w:rPr>
          <w:bCs/>
          <w:color w:val="000000"/>
          <w:sz w:val="26"/>
          <w:szCs w:val="26"/>
        </w:rPr>
        <w:t>некачественности</w:t>
      </w:r>
      <w:proofErr w:type="spellEnd"/>
      <w:r w:rsidRPr="0079390B">
        <w:rPr>
          <w:bCs/>
          <w:color w:val="000000"/>
          <w:sz w:val="26"/>
          <w:szCs w:val="26"/>
        </w:rPr>
        <w:t xml:space="preserve"> работы, срок исковой давности по некачественной работе. Субподряд. Соотношение общих норм о подряде и норм об отдельных видах подряда. Бытовой подряд. Строительный подряд. Подряд на выполнение проектных и изыскательских работ. Подрядные работы для государственных нужд. Соотношение договора подряда и договора купли-продажи будущей вещи.</w:t>
      </w:r>
    </w:p>
    <w:p w:rsidR="00B74659" w:rsidRPr="0079390B" w:rsidRDefault="00B74659" w:rsidP="00B74659">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w:t>
      </w:r>
      <w:r w:rsidRPr="0079390B">
        <w:rPr>
          <w:b/>
          <w:bCs/>
          <w:color w:val="000000"/>
          <w:sz w:val="26"/>
          <w:szCs w:val="26"/>
        </w:rPr>
        <w:tab/>
        <w:t>32.</w:t>
      </w:r>
      <w:r w:rsidRPr="0079390B">
        <w:rPr>
          <w:b/>
          <w:bCs/>
          <w:color w:val="000000"/>
          <w:sz w:val="26"/>
          <w:szCs w:val="26"/>
        </w:rPr>
        <w:tab/>
        <w:t>Выполнение</w:t>
      </w:r>
      <w:r w:rsidRPr="0079390B">
        <w:rPr>
          <w:b/>
          <w:bCs/>
          <w:color w:val="000000"/>
          <w:sz w:val="26"/>
          <w:szCs w:val="26"/>
        </w:rPr>
        <w:tab/>
        <w:t>н</w:t>
      </w:r>
      <w:r w:rsidR="00B74659" w:rsidRPr="0079390B">
        <w:rPr>
          <w:b/>
          <w:bCs/>
          <w:color w:val="000000"/>
          <w:sz w:val="26"/>
          <w:szCs w:val="26"/>
        </w:rPr>
        <w:t>аучно-исследовательских,</w:t>
      </w:r>
      <w:r w:rsidR="00B74659" w:rsidRPr="0079390B">
        <w:rPr>
          <w:b/>
          <w:bCs/>
          <w:color w:val="000000"/>
          <w:sz w:val="26"/>
          <w:szCs w:val="26"/>
        </w:rPr>
        <w:tab/>
        <w:t>опытно-</w:t>
      </w:r>
      <w:r w:rsidRPr="0079390B">
        <w:rPr>
          <w:b/>
          <w:bCs/>
          <w:color w:val="000000"/>
          <w:sz w:val="26"/>
          <w:szCs w:val="26"/>
        </w:rPr>
        <w:t>конструкторских и технологических работ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место договоров на выполнение. Квалификационные признаки договора. Порядок применения норм Гражданского кодекса для регулирования отношений по договорам научно-исследовательских, опытно-конструкторских и технологических работ. Соотношение НИОКР и договора подряда.</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33. Возмездное оказание услуг</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возмездного оказания услуг. Квалификационные признаки договора. Источники правового регулирования. Прекращение договора. Договор возмездного оказания услуг и смежные договоры.</w:t>
      </w:r>
    </w:p>
    <w:p w:rsidR="00B74659" w:rsidRPr="0079390B" w:rsidRDefault="00B74659" w:rsidP="00B74659">
      <w:pPr>
        <w:pStyle w:val="affffd"/>
        <w:shd w:val="clear" w:color="auto" w:fill="FFFFFF"/>
        <w:spacing w:before="0" w:beforeAutospacing="0" w:after="0" w:afterAutospacing="0"/>
        <w:ind w:firstLine="851"/>
        <w:jc w:val="both"/>
        <w:textAlignment w:val="baseline"/>
        <w:rPr>
          <w:b/>
          <w:bCs/>
          <w:color w:val="000000"/>
          <w:sz w:val="26"/>
          <w:szCs w:val="26"/>
        </w:rPr>
      </w:pPr>
    </w:p>
    <w:p w:rsidR="00B74659"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w:t>
      </w:r>
      <w:r w:rsidR="00B74659" w:rsidRPr="0079390B">
        <w:rPr>
          <w:b/>
          <w:bCs/>
          <w:color w:val="000000"/>
          <w:sz w:val="26"/>
          <w:szCs w:val="26"/>
        </w:rPr>
        <w:t xml:space="preserve"> 34. Транспортные обязательства</w:t>
      </w:r>
    </w:p>
    <w:p w:rsidR="001A45A4"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Cs/>
          <w:color w:val="000000"/>
          <w:sz w:val="26"/>
          <w:szCs w:val="26"/>
        </w:rPr>
        <w:t>Понятие</w:t>
      </w:r>
      <w:r w:rsidRPr="0079390B">
        <w:rPr>
          <w:bCs/>
          <w:color w:val="000000"/>
          <w:sz w:val="26"/>
          <w:szCs w:val="26"/>
        </w:rPr>
        <w:tab/>
        <w:t>и</w:t>
      </w:r>
      <w:r w:rsidRPr="0079390B">
        <w:rPr>
          <w:bCs/>
          <w:color w:val="000000"/>
          <w:sz w:val="26"/>
          <w:szCs w:val="26"/>
        </w:rPr>
        <w:tab/>
        <w:t>виды</w:t>
      </w:r>
      <w:r w:rsidRPr="0079390B">
        <w:rPr>
          <w:bCs/>
          <w:color w:val="000000"/>
          <w:sz w:val="26"/>
          <w:szCs w:val="26"/>
        </w:rPr>
        <w:tab/>
        <w:t>договоров</w:t>
      </w:r>
      <w:r w:rsidRPr="0079390B">
        <w:rPr>
          <w:bCs/>
          <w:color w:val="000000"/>
          <w:sz w:val="26"/>
          <w:szCs w:val="26"/>
        </w:rPr>
        <w:tab/>
        <w:t>перевозки,</w:t>
      </w:r>
      <w:r w:rsidRPr="0079390B">
        <w:rPr>
          <w:bCs/>
          <w:color w:val="000000"/>
          <w:sz w:val="26"/>
          <w:szCs w:val="26"/>
        </w:rPr>
        <w:tab/>
        <w:t>их</w:t>
      </w:r>
      <w:r w:rsidRPr="0079390B">
        <w:rPr>
          <w:bCs/>
          <w:color w:val="000000"/>
          <w:sz w:val="26"/>
          <w:szCs w:val="26"/>
        </w:rPr>
        <w:tab/>
        <w:t>отличие</w:t>
      </w:r>
      <w:r w:rsidRPr="0079390B">
        <w:rPr>
          <w:bCs/>
          <w:color w:val="000000"/>
          <w:sz w:val="26"/>
          <w:szCs w:val="26"/>
        </w:rPr>
        <w:tab/>
        <w:t>от</w:t>
      </w:r>
      <w:r w:rsidRPr="0079390B">
        <w:rPr>
          <w:bCs/>
          <w:color w:val="000000"/>
          <w:sz w:val="26"/>
          <w:szCs w:val="26"/>
        </w:rPr>
        <w:tab/>
        <w:t>иных договоров на транспорте. Квалификационные признаки договора. Применение транспортных уставов, кодексов, правил перевозки в системе правовых актов, регулирующих правоотношения в сфере транспорта. Права и обязанности сторон. Ответственность сторон по договору перевозки, размер ответственности.   Порядок   разрешения   споров   по   договору   перевозки.   Особенности   правового регулирования    перевозки     различным</w:t>
      </w:r>
      <w:r w:rsidR="00B74659" w:rsidRPr="0079390B">
        <w:rPr>
          <w:bCs/>
          <w:color w:val="000000"/>
          <w:sz w:val="26"/>
          <w:szCs w:val="26"/>
        </w:rPr>
        <w:t xml:space="preserve">и     видами     транспорта </w:t>
      </w:r>
      <w:r w:rsidRPr="0079390B">
        <w:rPr>
          <w:bCs/>
          <w:color w:val="000000"/>
          <w:sz w:val="26"/>
          <w:szCs w:val="26"/>
        </w:rPr>
        <w:t>(</w:t>
      </w:r>
      <w:proofErr w:type="gramStart"/>
      <w:r w:rsidRPr="0079390B">
        <w:rPr>
          <w:bCs/>
          <w:color w:val="000000"/>
          <w:sz w:val="26"/>
          <w:szCs w:val="26"/>
        </w:rPr>
        <w:t xml:space="preserve">железнодорожным,   </w:t>
      </w:r>
      <w:proofErr w:type="gramEnd"/>
      <w:r w:rsidRPr="0079390B">
        <w:rPr>
          <w:bCs/>
          <w:color w:val="000000"/>
          <w:sz w:val="26"/>
          <w:szCs w:val="26"/>
        </w:rPr>
        <w:t xml:space="preserve">  автомобильным, морским, воздушным, внутренним водным). Транспортная экспедиция.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35. Кредитные и расчетные обязательства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кредитных и расчетных отношений. Квалификационные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Заем и кредит. Понятие договора займа. Отличие займа от ссуды. Облигация и вексель как заемные обязательства. Понятие кредитного договора. Отличие кредитного договора от займа. Договоры товарного и коммерческого кредита. Соотношение общих норм гражданского законодательства и норм права, регулирующих отношений займа и кредита. Финансирование под уступку денежного требования. Банковский вклад. Банковский счет. Понятие наличных и безналичных расчетов и сфера их применения. Формы безналичных расчетов: платежные поручения, аккредитив, инкассо, чеки, вексель и иные формы расчетов. Основные нормативные акты, регулирующие расчеты в России.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36. Страхование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предмета и объекта договора страхования. Основные понятия страхования: страховой интерес, страховой риск, страховой случай, страховая сумма, </w:t>
      </w:r>
      <w:r w:rsidRPr="0079390B">
        <w:rPr>
          <w:bCs/>
          <w:color w:val="000000"/>
          <w:sz w:val="26"/>
          <w:szCs w:val="26"/>
        </w:rPr>
        <w:lastRenderedPageBreak/>
        <w:t xml:space="preserve">страховая премия и страховой взнос, страховое возмещение, страховое обеспечение и др. Стороны и участники страховых правоотношений. Форма договора страхования. Порядок заключения договора и начало его действия. Роль правил страхования для заключения и исполнения договора. Исполнение договора страхования. Порядок замены сторон и участников договора страхования. Основания прекращения договора страхования. Виды договоров страхования. Страхование по генеральному полису. </w:t>
      </w:r>
      <w:proofErr w:type="spellStart"/>
      <w:r w:rsidRPr="0079390B">
        <w:rPr>
          <w:bCs/>
          <w:color w:val="000000"/>
          <w:sz w:val="26"/>
          <w:szCs w:val="26"/>
        </w:rPr>
        <w:t>Сострахование</w:t>
      </w:r>
      <w:proofErr w:type="spellEnd"/>
      <w:r w:rsidRPr="0079390B">
        <w:rPr>
          <w:bCs/>
          <w:color w:val="000000"/>
          <w:sz w:val="26"/>
          <w:szCs w:val="26"/>
        </w:rPr>
        <w:t xml:space="preserve"> и перестрахование. Взаимное страхование. Тайна страхования. Имущественное страхование. Личное страхование.</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37. Поручение. Комиссия. Агентирование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поручения. Коммерческое представительство по договору поручения. Понятие      договора      комиссии.      Отличие      комиссии      от      поручения.      Понятие      договора агентирования. Отличие агентирования от поручения и комиссии.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38. Доверительное управление имуществом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виды значение договора доверительного управления имуществом. Существенные условия; предмет и объект договора, вознаграждение, форма. Государственная регистрация договора. Стороны договора, их права и обязанности. Основания заключения договора доверительного управления. Ответственность доверительного управляющего. Прекращение договора доверительного управления имуществом. Соотношение договора доверительного управления имуществом и сделок, опосредующих действия в чужом интересе.</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39. Хранение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виды договора.   Квалификационные признаки договора хранения.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складского хранения. Специальные виды хранения.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правового регулирования хранения в ломбарде, банке, банковском сейфе, камере хранения транспортных организаций, гардеробе, гостинице. Хранение в порядке секвестра. Соотношение договора хранения и договоров аренды, ссуды и охраны.</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40. Коммерческая концессия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договора, коммерческой концессии (франчайзинг). Существенные условия: предмет, форма, срок. Стороны, их права и обязанности. Виды договора коммерческой концессии. </w:t>
      </w:r>
      <w:proofErr w:type="spellStart"/>
      <w:r w:rsidRPr="0079390B">
        <w:rPr>
          <w:bCs/>
          <w:color w:val="000000"/>
          <w:sz w:val="26"/>
          <w:szCs w:val="26"/>
        </w:rPr>
        <w:t>Су</w:t>
      </w:r>
      <w:r w:rsidR="00B74659" w:rsidRPr="0079390B">
        <w:rPr>
          <w:bCs/>
          <w:color w:val="000000"/>
          <w:sz w:val="26"/>
          <w:szCs w:val="26"/>
        </w:rPr>
        <w:t>бконцессия</w:t>
      </w:r>
      <w:proofErr w:type="spellEnd"/>
      <w:r w:rsidR="00B74659" w:rsidRPr="0079390B">
        <w:rPr>
          <w:bCs/>
          <w:color w:val="000000"/>
          <w:sz w:val="26"/>
          <w:szCs w:val="26"/>
        </w:rPr>
        <w:t xml:space="preserve">. Ответственность правообладателя и пользователя по </w:t>
      </w:r>
      <w:r w:rsidRPr="0079390B">
        <w:rPr>
          <w:bCs/>
          <w:color w:val="000000"/>
          <w:sz w:val="26"/>
          <w:szCs w:val="26"/>
        </w:rPr>
        <w:t>договору.</w:t>
      </w:r>
      <w:r w:rsidR="00B74659" w:rsidRPr="0079390B">
        <w:rPr>
          <w:bCs/>
          <w:color w:val="000000"/>
          <w:sz w:val="26"/>
          <w:szCs w:val="26"/>
        </w:rPr>
        <w:t xml:space="preserve"> </w:t>
      </w:r>
      <w:r w:rsidRPr="0079390B">
        <w:rPr>
          <w:bCs/>
          <w:color w:val="000000"/>
          <w:sz w:val="26"/>
          <w:szCs w:val="26"/>
        </w:rPr>
        <w:t>Основания прекращения дог</w:t>
      </w:r>
      <w:r w:rsidR="00B74659" w:rsidRPr="0079390B">
        <w:rPr>
          <w:bCs/>
          <w:color w:val="000000"/>
          <w:sz w:val="26"/>
          <w:szCs w:val="26"/>
        </w:rPr>
        <w:t xml:space="preserve">овор коммерческой концессии. Соотношение договора </w:t>
      </w:r>
      <w:r w:rsidRPr="0079390B">
        <w:rPr>
          <w:bCs/>
          <w:color w:val="000000"/>
          <w:sz w:val="26"/>
          <w:szCs w:val="26"/>
        </w:rPr>
        <w:t>коммерческой концессии и лицензионного договора</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41. Простое товарищество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простого товарищества, (договора о совместной деятельности). Существенные условия: предмет, форма. Стороны. Понятие вклада. Права и обязанности товарищей по договору, их ответственность. Прекращение договора. Негласное товарищество как вид договора простого товарищества.</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42. Обязательства из односторонних действий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Действия в чужом интересе без поручения. Публичное обещание награды. Публичный конкурс. Проведение игр и пари.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43. Обязательства вследствие причинения вреда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обязательств вследствие причинения вреда. Отдельные случаи ответственности граждан и юридических лиц за причинение вреда: ответственность за вред, причиненный работником юридического лица или гражданина; ответственность за вред, причиненный актами власти; несовершеннолетними, недееспособными, ограниченно дееспособными лицами; деятельностью, связанной с источником повышенной опасности. Объем и способы возмещения вреда. Учет вины потерпевшего и имущественного положения </w:t>
      </w:r>
      <w:proofErr w:type="spellStart"/>
      <w:r w:rsidRPr="0079390B">
        <w:rPr>
          <w:bCs/>
          <w:color w:val="000000"/>
          <w:sz w:val="26"/>
          <w:szCs w:val="26"/>
        </w:rPr>
        <w:t>причинителя</w:t>
      </w:r>
      <w:proofErr w:type="spellEnd"/>
      <w:r w:rsidRPr="0079390B">
        <w:rPr>
          <w:bCs/>
          <w:color w:val="000000"/>
          <w:sz w:val="26"/>
          <w:szCs w:val="26"/>
        </w:rPr>
        <w:t xml:space="preserve"> вреда. Возмещение вреда, причиненного жизни или здоровью гражданина. Возмещение вреда, причиненного вследствие недостатков товаров, работ или услуг.</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44. Обязательства из неосновательного обогащения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Фактический состав возникновения обязательства из неосновательного обогащения. Основные виды </w:t>
      </w:r>
      <w:proofErr w:type="spellStart"/>
      <w:r w:rsidRPr="0079390B">
        <w:rPr>
          <w:bCs/>
          <w:color w:val="000000"/>
          <w:sz w:val="26"/>
          <w:szCs w:val="26"/>
        </w:rPr>
        <w:t>кондикций</w:t>
      </w:r>
      <w:proofErr w:type="spellEnd"/>
      <w:r w:rsidRPr="0079390B">
        <w:rPr>
          <w:bCs/>
          <w:color w:val="000000"/>
          <w:sz w:val="26"/>
          <w:szCs w:val="26"/>
        </w:rPr>
        <w:t xml:space="preserve"> из предоставления. Содержание притязания из неосновательного обогащения. Расчеты при возврате неосновательного обогащения и возмещении его стоимости. Имущество, не подлежащее возврату. Соотношение притязания из неосновательного обогащения с другими притязаниями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45.   Общие положения о наследовании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Наследование. Основания наследования. Наследство. Открытие наследства. Время открытия наследства. Место открытия наследства. Лица, которые могут призываться к наследованию. Недостойные наследники.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46. Особенности наследования по завещанию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Общие положения. Свобода завещания. Право завещать любое имущество. Назначение и </w:t>
      </w:r>
      <w:proofErr w:type="spellStart"/>
      <w:r w:rsidRPr="0079390B">
        <w:rPr>
          <w:bCs/>
          <w:color w:val="000000"/>
          <w:sz w:val="26"/>
          <w:szCs w:val="26"/>
        </w:rPr>
        <w:t>подназначение</w:t>
      </w:r>
      <w:proofErr w:type="spellEnd"/>
      <w:r w:rsidRPr="0079390B">
        <w:rPr>
          <w:bCs/>
          <w:color w:val="000000"/>
          <w:sz w:val="26"/>
          <w:szCs w:val="26"/>
        </w:rPr>
        <w:t xml:space="preserve"> наследника в завещании. Доли наследников в завещанном имуществе. Тайна завещания. Формы завещаний. Порядок отмены и изменения завещаний</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47. Особенности наследования по закону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Общие положения. Наследники первой очереди. Наследники второй очереди. Наследники третьей очереди. Наследники последующих очередей. Наследование по праву представления. Наследование усыновленными и усыновителями. Наследование нетрудоспособными иждивенцами наследодателя. Право на обязательную долю в наследстве. Права супруга при наследовании. Наследование выморочного имущества.</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48. Осуществление и охрана наследственных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Порядок принятия наследства. Порядок выдачи свидетельства о праве на наследства. Охрана наследственного имущества. Наследование отдельных видов имущества. Наследование прав, связанных с участием в хозяйственных товариществах и обществах, производственных кооперативах. Наследование прав, связанных с участием в потребительском кооперативе. Наследование предприятия. Наследование имущества члена крестьянского (фермерского) хозяйства. Наследование вещей, ограниченно </w:t>
      </w:r>
      <w:proofErr w:type="spellStart"/>
      <w:r w:rsidRPr="0079390B">
        <w:rPr>
          <w:bCs/>
          <w:color w:val="000000"/>
          <w:sz w:val="26"/>
          <w:szCs w:val="26"/>
        </w:rPr>
        <w:lastRenderedPageBreak/>
        <w:t>оборотоспособных</w:t>
      </w:r>
      <w:proofErr w:type="spellEnd"/>
      <w:r w:rsidRPr="0079390B">
        <w:rPr>
          <w:bCs/>
          <w:color w:val="000000"/>
          <w:sz w:val="26"/>
          <w:szCs w:val="26"/>
        </w:rPr>
        <w:t xml:space="preserve">. Наследование земельных участков. Особенности раздела земельного участка. Наследование невыплаченных сумм, предоставленных гражданину в качестве средств     к     существованию.     </w:t>
      </w:r>
      <w:r w:rsidR="00B74659" w:rsidRPr="0079390B">
        <w:rPr>
          <w:bCs/>
          <w:color w:val="000000"/>
          <w:sz w:val="26"/>
          <w:szCs w:val="26"/>
        </w:rPr>
        <w:t xml:space="preserve">Наследование     имущества, </w:t>
      </w:r>
      <w:r w:rsidRPr="0079390B">
        <w:rPr>
          <w:bCs/>
          <w:color w:val="000000"/>
          <w:sz w:val="26"/>
          <w:szCs w:val="26"/>
        </w:rPr>
        <w:t>предоставленного     наследодателю государством или муниципальным образованием на льготных условиях. Наследование государственных наград, почетных и памятных наград.</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49. Понятие интеллектуальной собственности и система ее правовой охраны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интеллектуальной собственности. Объекты интеллектуальной</w:t>
      </w:r>
      <w:r w:rsidR="00B74659" w:rsidRPr="0079390B">
        <w:rPr>
          <w:bCs/>
          <w:color w:val="000000"/>
          <w:sz w:val="26"/>
          <w:szCs w:val="26"/>
        </w:rPr>
        <w:t xml:space="preserve"> собственности. Основные </w:t>
      </w:r>
      <w:r w:rsidRPr="0079390B">
        <w:rPr>
          <w:bCs/>
          <w:color w:val="000000"/>
          <w:sz w:val="26"/>
          <w:szCs w:val="26"/>
        </w:rPr>
        <w:t>инст</w:t>
      </w:r>
      <w:r w:rsidR="00B74659" w:rsidRPr="0079390B">
        <w:rPr>
          <w:bCs/>
          <w:color w:val="000000"/>
          <w:sz w:val="26"/>
          <w:szCs w:val="26"/>
        </w:rPr>
        <w:t xml:space="preserve">итуты права </w:t>
      </w:r>
      <w:r w:rsidRPr="0079390B">
        <w:rPr>
          <w:bCs/>
          <w:color w:val="000000"/>
          <w:sz w:val="26"/>
          <w:szCs w:val="26"/>
        </w:rPr>
        <w:t>интеллектуальной</w:t>
      </w:r>
      <w:r w:rsidR="00B74659" w:rsidRPr="0079390B">
        <w:rPr>
          <w:bCs/>
          <w:color w:val="000000"/>
          <w:sz w:val="26"/>
          <w:szCs w:val="26"/>
        </w:rPr>
        <w:t xml:space="preserve"> </w:t>
      </w:r>
      <w:r w:rsidRPr="0079390B">
        <w:rPr>
          <w:bCs/>
          <w:color w:val="000000"/>
          <w:sz w:val="26"/>
          <w:szCs w:val="26"/>
        </w:rPr>
        <w:t>собственности. Система российского законодательства об интеллектуальной собственности.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50. Авторское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Объекты авторского права. Субъекты авторского права. Права авторов произведений науки, литературы и искусства. Личные неимущественные права. Имущественные права. Свободное использование произведения. Авторские договоры. Охрана смежных прав. Коллективное управление авторскими и смежными правами. Защита авторских и смежных прав. Охрана произведений российских авторов и обладателей смежных прав за рубежом.</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51. Патентное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Объекты патентного права. Субъекты патентного права. Оформление патентных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Права авторов изобретений, полезных моделей и промышленных образцов. Патентная форма охраны</w:t>
      </w:r>
      <w:r w:rsidRPr="0079390B">
        <w:rPr>
          <w:bCs/>
          <w:color w:val="000000"/>
          <w:sz w:val="26"/>
          <w:szCs w:val="26"/>
        </w:rPr>
        <w:tab/>
        <w:t>объектов</w:t>
      </w:r>
      <w:r w:rsidRPr="0079390B">
        <w:rPr>
          <w:bCs/>
          <w:color w:val="000000"/>
          <w:sz w:val="26"/>
          <w:szCs w:val="26"/>
        </w:rPr>
        <w:tab/>
        <w:t>промышленной</w:t>
      </w:r>
      <w:r w:rsidRPr="0079390B">
        <w:rPr>
          <w:bCs/>
          <w:color w:val="000000"/>
          <w:sz w:val="26"/>
          <w:szCs w:val="26"/>
        </w:rPr>
        <w:tab/>
        <w:t xml:space="preserve">собственности. </w:t>
      </w:r>
      <w:r w:rsidRPr="0079390B">
        <w:rPr>
          <w:bCs/>
          <w:color w:val="000000"/>
          <w:sz w:val="26"/>
          <w:szCs w:val="26"/>
        </w:rPr>
        <w:tab/>
        <w:t>Защита        прав</w:t>
      </w:r>
      <w:r w:rsidRPr="0079390B">
        <w:rPr>
          <w:bCs/>
          <w:color w:val="000000"/>
          <w:sz w:val="26"/>
          <w:szCs w:val="26"/>
        </w:rPr>
        <w:tab/>
        <w:t>авторов</w:t>
      </w:r>
      <w:r w:rsidRPr="0079390B">
        <w:rPr>
          <w:bCs/>
          <w:color w:val="000000"/>
          <w:sz w:val="26"/>
          <w:szCs w:val="26"/>
        </w:rPr>
        <w:tab/>
        <w:t>и патентообладателей. Охрана российских изобретений, полезных моделей и промышленных образцов за рубежом. Порядок зарубежного патентования.</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52. Правовая охрана средств индивидуализации участников гражданского оборота, товаров, работ, услуг и предприятий</w:t>
      </w:r>
    </w:p>
    <w:p w:rsidR="00B74659"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Правовая охрана фирменного наименования. Правовая охрана товарного знака и знака обслуживания. Правовая охрана наименования места происхождения товара. Правовая охрана коммерческого обозначения. Правовая охрана иных средств индивидуализации. Защита прав на средства индивидуализации. Правовая охрана российских средств индивидуализации за рубежом.</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B74659"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w:t>
      </w:r>
      <w:r w:rsidRPr="0079390B">
        <w:rPr>
          <w:b/>
          <w:bCs/>
          <w:color w:val="000000"/>
          <w:sz w:val="26"/>
          <w:szCs w:val="26"/>
        </w:rPr>
        <w:tab/>
        <w:t>53.</w:t>
      </w:r>
      <w:r w:rsidRPr="0079390B">
        <w:rPr>
          <w:b/>
          <w:bCs/>
          <w:color w:val="000000"/>
          <w:sz w:val="26"/>
          <w:szCs w:val="26"/>
        </w:rPr>
        <w:tab/>
        <w:t>Правовая</w:t>
      </w:r>
      <w:r w:rsidR="00B74659" w:rsidRPr="0079390B">
        <w:rPr>
          <w:b/>
          <w:bCs/>
          <w:color w:val="000000"/>
          <w:sz w:val="26"/>
          <w:szCs w:val="26"/>
        </w:rPr>
        <w:tab/>
        <w:t xml:space="preserve">охрана нетрадиционных объектов интеллектуальной </w:t>
      </w:r>
      <w:r w:rsidRPr="0079390B">
        <w:rPr>
          <w:b/>
          <w:bCs/>
          <w:color w:val="000000"/>
          <w:sz w:val="26"/>
          <w:szCs w:val="26"/>
        </w:rPr>
        <w:t>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Правовая охрана секрета производства (ноу-хау). Понятие секрета производства (ноу-хау). Субъекты и содержание права на секрет производства. Защита прав на секрет производства. Правовая охрана селекционного достижения. Правовая охрана топологии интегральной микросхемы.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2</w:t>
      </w:r>
      <w:r w:rsidR="001A45A4" w:rsidRPr="0079390B">
        <w:rPr>
          <w:b/>
          <w:bCs/>
          <w:color w:val="000000"/>
          <w:sz w:val="26"/>
          <w:szCs w:val="26"/>
        </w:rPr>
        <w:t>.2. Экзамен 2:</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Тема 1. Конституционное право России как отрасль права, юридическая наука и учебная дисциплина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предмет конституционного права России как отрасли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Классификация источников конституционного права по форме, наименованию, происхождению, юридической силе. Виды источников конституционного права. Конституция Российской Федерации. Декларации. Федеративный договор и иные внутригосударственные договоры. Федеральные конституционные и федеральные законы. Регламенты и иные нормативные акты палат Федерального Собрания. Акты Президента Российской Федерации. Акты Правительства Российской Федерации. Акты федеральных органов исполнительной власти. Акты Конституционного Суда Российской Федерации, Верховного Суда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Конституции (уставы), законы субъектов Российской Федерации. Акты высших должностных лиц субъектов Российской Федерации. Акты органов законодательной и исполнительной власти субъектов Российской Федерации. Акты конституционных (уставных) судов субъектов Российской Федерации. Уставы муниципальных образований. Нормативные правовые акты органов и должностных лиц местного самоуправления.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Нормы международного права как источники конституционного права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Иные источники конституционного права как отрасли российского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Место конституционного права в системе российского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Конституционно-правовые нормы и их особенности. Классификации норм конституционного права.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Конституционно-правовые институты, их виды.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Конституционно-правовые отношения и их признаки. Предпосылки возникновения конституционно-правовых отношений. Виды конституционно-правовых отношений. Соотношение конституционно-правовых отношений и </w:t>
      </w:r>
      <w:proofErr w:type="spellStart"/>
      <w:r w:rsidRPr="0079390B">
        <w:rPr>
          <w:bCs/>
          <w:color w:val="000000"/>
          <w:sz w:val="26"/>
          <w:szCs w:val="26"/>
        </w:rPr>
        <w:t>властеотношений</w:t>
      </w:r>
      <w:proofErr w:type="spellEnd"/>
      <w:r w:rsidRPr="0079390B">
        <w:rPr>
          <w:bCs/>
          <w:color w:val="000000"/>
          <w:sz w:val="26"/>
          <w:szCs w:val="26"/>
        </w:rPr>
        <w:t xml:space="preserve">.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Состав конституционно-правовых отношений: объект, субъект и содержание.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Субъекты конституционно-правовых отношений, их особенности и виды. Классификации субъектов конституционно-правовых 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Содержание конституционно-правовых отношений: субъективные права и юридические обязанности участников конституционно-правовых 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Конституционно-правовые нормы и их особенности. Классификации норм конституционного права.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t>Конституционно-правовые институты, их виды.</w:t>
      </w:r>
    </w:p>
    <w:p w:rsidR="001A45A4" w:rsidRPr="0079390B" w:rsidRDefault="00B74659"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 Конституция как основной источник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Основные теоретические положения общего учения о Конституции. Концепция конституционализма. Понятие и сущность конституции. Фактическая и юридическая Конституции. Виды Конституций: по способу принятия, по способу изменения, по способу </w:t>
      </w:r>
      <w:proofErr w:type="spellStart"/>
      <w:r w:rsidRPr="0079390B">
        <w:rPr>
          <w:bCs/>
          <w:color w:val="000000"/>
          <w:sz w:val="26"/>
          <w:szCs w:val="26"/>
        </w:rPr>
        <w:t>объективирования</w:t>
      </w:r>
      <w:proofErr w:type="spellEnd"/>
      <w:r w:rsidRPr="0079390B">
        <w:rPr>
          <w:bCs/>
          <w:color w:val="000000"/>
          <w:sz w:val="26"/>
          <w:szCs w:val="26"/>
        </w:rPr>
        <w:t>, по степени соответствия политической реальности, по времени действия.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Юридические свойства Конституции Российской Федерации. Верховенство и высшая юридическая сила Конституции Российской Федерации. Структура и содержание Конституции России. Социальная ценность Конституции Российской Федерации. </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r w:rsidRPr="0079390B">
        <w:rPr>
          <w:bCs/>
          <w:color w:val="000000"/>
          <w:sz w:val="26"/>
          <w:szCs w:val="26"/>
        </w:rPr>
        <w:lastRenderedPageBreak/>
        <w:tab/>
        <w:t xml:space="preserve">Понятие функций конституции. Система функций конституции: юридическая, политическая, экономическая, социальная, идеологическая, учредительная, стабилизирующая.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реализации Конституции. Механизм реализации конституционных норм. Роль преамбулы к Конституции. Особый механизм охраны Конституции. Правовая охрана Конституции Российской Федерации. Непосредственные формы реализации Конституции Российской Федерации. Конституционный контроль в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Особый порядок принятия, изменения и внесения конституционных поправок. Стабильность и изменчивость Конституции. Субъекты, обладающие правом внесения предложений о поправках и пересмотре положений Конституции Российской Федерации. Основания и порядок пересмотра Конституции Российской Федерации. Неизменяемые конституционные положения. Конституционное Собрание: его статус и полномочия.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Соотношение Конституции Российской Федерации и норм международного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 Основы конституционного строя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содержание конституционного строя России. Соотношение конституционного, государственного и общественного строя. Нормативность и общеобязательность, юридическое верховенство, </w:t>
      </w:r>
      <w:proofErr w:type="spellStart"/>
      <w:r w:rsidRPr="0079390B">
        <w:rPr>
          <w:bCs/>
          <w:color w:val="000000"/>
          <w:sz w:val="26"/>
          <w:szCs w:val="26"/>
        </w:rPr>
        <w:t>общеприемлемость</w:t>
      </w:r>
      <w:proofErr w:type="spellEnd"/>
      <w:r w:rsidRPr="0079390B">
        <w:rPr>
          <w:bCs/>
          <w:color w:val="000000"/>
          <w:sz w:val="26"/>
          <w:szCs w:val="26"/>
        </w:rPr>
        <w:t>, целостность и устойчивость, особый порядок изменения основ конституционного строя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Народный суверенитет, государственный суверенитет, национальный суверенитет: понятия их свойства. Понятие политической системы Российской Федерации и её элементов.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конституционные начала и принципы организации Российского государства (принципы конституционного строя): приоритет прав и свобод человека; народовластие в форме представительной и непосредственной демократии; верховенство права; государственный суверенитет; федерализм; многообразие и свобода экономической деятельности; республиканская форма правления; разделение государственной власти на законодательную, исполнительную и судебную; идеологическое и политическое многообразие; правовое государство; социальное государство; светское государство; признание и гарантированность местного самоуправления; целостность и незыблемость основ конституционного строя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 Конституционные основы правового статуса личности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Концепции прав человека и их отражение в Конституции Российской Федерации. Международно-правовой базис прав личности. Понятие поколений прав человека.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Конституционный статус личности в Российской Федерации: понятие и структура. Общая характеристика элементов конституционного статуса личности в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Конституционно-правовая правоспособность и дееспособность.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принципов конституционного статуса личности в Российской Федерации. Их классификация. Признание человека, его прав и свобод высшей ценностью. Соответствие прав и свобод личности общепризнанным принципам и нормам </w:t>
      </w:r>
      <w:r w:rsidRPr="0079390B">
        <w:rPr>
          <w:bCs/>
          <w:color w:val="000000"/>
          <w:sz w:val="26"/>
          <w:szCs w:val="26"/>
        </w:rPr>
        <w:lastRenderedPageBreak/>
        <w:t xml:space="preserve">международного права. Международно-правовые акты о правах человека. </w:t>
      </w:r>
      <w:proofErr w:type="spellStart"/>
      <w:r w:rsidRPr="0079390B">
        <w:rPr>
          <w:bCs/>
          <w:color w:val="000000"/>
          <w:sz w:val="26"/>
          <w:szCs w:val="26"/>
        </w:rPr>
        <w:t>Неотчуждаемость</w:t>
      </w:r>
      <w:proofErr w:type="spellEnd"/>
      <w:r w:rsidRPr="0079390B">
        <w:rPr>
          <w:bCs/>
          <w:color w:val="000000"/>
          <w:sz w:val="26"/>
          <w:szCs w:val="26"/>
        </w:rPr>
        <w:t xml:space="preserve"> основных прав и свобод человека и гражданина, их принадлежность каждому от рождения. Непосредственное осуществление прав и свобод. Равноправие. Гарантированность прав и свобод человека и гражданина. Понятие и содержание гарантий прав и свобод человека и гражданина.  Взаимная ответственность личности и государства. Единство прав и обязанностей. Соразмерность вмешательства в основные права и свободы. Баланс частных и публичных интересов. Динамизм, постоянное расширение прав и свобод человека. Запрет на вмешательство государства и его органов в частную жизнь граждан.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 Гражданство Российской Федерации. Правовой статус иностранных граждан и лиц без гражданства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гражданства. Гражданство как субъективное право. Гражданство как особая правовая связь лица с государством. Гражданство как конституционно-правовой институт.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Принципы гражданства. Единое и равное гражданство. Недопустимость лишения гражданства или права его изменять. Запрет высылки за пределы России или выдачи гражданина Российской Федерации другому государству. Защита и покровительство граждан Российской Федерации за границей. Институт двойного гражданства. Непризнание автоматического изменения гражданства. Единый порядок приема в Российское гражданство. Разрешительный порядок выхода из гражданства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и порядок приобретения гражданства Российской Федерации: по рождению (филиация), приема (натурализация), восстановление в гражданстве России и выбор гражданства (оптация), и по другим основаниям.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и порядок прекращения российского гражданства. Выход из гражданства по ходатайству лица, в порядке регистрации, в результате отмены решения о приеме в гражданство, и по другим основаниям.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решения дел о гражданстве. Государственные органы Российской Федерации, ведающие вопросами о гражданстве Российской Федерации. Полномочия Президента Российской Федерации по вопросам гражданства. Основания и порядок обжалование решений по вопросам гражданства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принципы конституционно-правового статуса иностранного гражданина, лица без гражданства и лиц с множественным гражданством. Признание лица иностранным гражданином в Российской Федерации. Законодательство Российской Федерации о правовом положении иностранных граждан и его развитие. Постоянно проживающие и временно пребывающие в Российской Федерации иностранные граждане. Их правовой статус.</w:t>
      </w:r>
    </w:p>
    <w:p w:rsidR="00B74659"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права, свободы и обязанности иностранных граждан. Их гарантии. Въезд в Российскую Федерацию и вы</w:t>
      </w:r>
      <w:r w:rsidR="00B74659" w:rsidRPr="0079390B">
        <w:rPr>
          <w:bCs/>
          <w:color w:val="000000"/>
          <w:sz w:val="26"/>
          <w:szCs w:val="26"/>
        </w:rPr>
        <w:t>езд из нее иностранных граждан.</w:t>
      </w:r>
    </w:p>
    <w:p w:rsidR="00B74659"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Беженцы и вынужденные переселенцы: понятие,</w:t>
      </w:r>
      <w:r w:rsidR="00B74659" w:rsidRPr="0079390B">
        <w:rPr>
          <w:bCs/>
          <w:color w:val="000000"/>
          <w:sz w:val="26"/>
          <w:szCs w:val="26"/>
        </w:rPr>
        <w:t xml:space="preserve"> содержание правового статуса.</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Действующее законодательство Российской Федерации о правовом статусе лиц без гражданства, беженцев и вынужденных переселенцев.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 политического убежища.</w:t>
      </w: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6. Институт прав и свобод человека и гражданина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Права человека и права гражданина, их отличия. Система и критерии классификации основных прав и свобод человека и гражданина. Состав основных прав согласно Конституции и согласно нормам международного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Личные (гражданские) основные права и свободы. Политические права и свободы гражданина их особенность и отличие от других прав и свобод. Социально - экономические права и свободы личности их содержание и особенности. Культурно - духовные права и свободы. Новые права человека, право на забвение и т.д.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обязанности человека и гражданина в Российской Федерации. Юридическое равенство в правах и обязанностях граждан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конституционных гарантий прав, свобод и обязанностей человека и гражданина и их виды. Государственная защита прав и свобод. Конституционная обязанность органов государственной власти и органов местного самоуправления по защите прав граждан. </w:t>
      </w:r>
      <w:r w:rsidRPr="0079390B">
        <w:rPr>
          <w:bCs/>
          <w:color w:val="000000"/>
          <w:sz w:val="26"/>
          <w:szCs w:val="26"/>
        </w:rPr>
        <w:tab/>
        <w:t xml:space="preserve">Уполномоченный по правам человека Российской Федерации. Уполномоченные по правам отдельных видов субъектов правоотношений («специализированные омбудсмены»). Обращение в межгосударственные органы как средство защиты прав и свобод. Европейский суд по правам человека и юридическая сила его решений.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ограничения, отмены и умаления прав. Конституционные ограничения прав и свобод человека и гражданина: форма, цели, виды и пределы.</w:t>
      </w: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Институты гражданского общества в Российской Федерации. Общественная палата. Конституционно-правовой статус политических партий, общественных объединений, религиозных объединений, некоммерческих организаций. Некоммерческие организации, выполняющие функции иностранного агента, и иностранные или международные неправительственные организации, деятельность которых признана нежелательной на территории Российской Федерации: понятие и проблемы соотношения правового статуса.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7. Федеративное устройство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формы государственного устройства. Унитарное государство. Федеративное государство. Договорный и конституционный способы образования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Становление федерализма в России. Конституционно-правовые основы федеративного устройства современной России. Основные принципы современного российского федерализма. Сочетание национально-территориального и территориального способов ее образования. Верховенство федеральной Конституции и федеральных законов, равноправие субъектов федерации, государственная целостность России, единство системы государственной власти,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равноправие и самоопределение народов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Предметы ведения Российской Федерации. Предметы совместного ведения Федерации и ее субъектов. Сочетание конституционного, законодательного и договорного регулирования разграничения предметов ведения и полномочий между органами государственной власти Российской Федерации и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Конституционно-правовой статус Российской Федерации как суверенного государства. Территория, единая правовая система, высшие органы государственной власти России, народный и государственный суверенитет, единое и равное гражданство России, государственный язык, вооруженные силы, таможенная, единая денежная и налоговая система. Государственные символы.</w:t>
      </w:r>
      <w:r w:rsidRPr="0079390B">
        <w:rPr>
          <w:bCs/>
          <w:color w:val="000000"/>
          <w:sz w:val="26"/>
          <w:szCs w:val="26"/>
        </w:rPr>
        <w:tab/>
        <w:t>Конституционно-правовой статус субъектов Российской Федерации. Понятие и виды субъектов Российской Федерации. Принципы их образования: национально-территориальный и территориальный. Конституционно-правовой статус субъектов Федерации. Наличие собственной территории, системы законодательства, органов государственной власти, символики. Особенности закрепления статуса республик в Федеративном Договоре 1992 года и в Конституции Российской Федерации 1993 года. Особенности статуса автономных округов как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Национально-культурная автономия: понятие, природа, нормативное регулирование.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Принятие в Российскую Федерацию и образование в ее составе нового субъекта. Основания и порядок изменения статуса субъекта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правового статуса республики Крым и города федерального значения Севастополь в переходный период.</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8. Система органов российского государства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Институты непосредственной и представительной демократии в Российской Федерации: понятие и виды.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организации и деятельности государственных органов в Российской</w:t>
      </w:r>
      <w:r w:rsidRPr="0079390B">
        <w:rPr>
          <w:bCs/>
          <w:color w:val="000000"/>
          <w:sz w:val="26"/>
          <w:szCs w:val="26"/>
        </w:rPr>
        <w:tab/>
        <w:t>Федерации: приоритет прав и свобод человека и гражданина, народовластие, федерализм, разделение властей, законность, деидеологизация, научность, светскость, социальная ориентированность (социальное государство).</w:t>
      </w:r>
    </w:p>
    <w:p w:rsidR="00B74659"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Разделение властей как один из важнейших принципов организации и деятельности органов государственной власти в Российской Федерации, его содержание и значение. Механизмы «сдержек» и «противовесов» в современной к</w:t>
      </w:r>
      <w:r w:rsidR="00B74659" w:rsidRPr="0079390B">
        <w:rPr>
          <w:bCs/>
          <w:color w:val="000000"/>
          <w:sz w:val="26"/>
          <w:szCs w:val="26"/>
        </w:rPr>
        <w:t>онституционной практике России.</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Конституционные основы классификации государственных органов Российской Федерации в зависимости от вида государственной деятельности. Законодательные, исполнительные, судебные и </w:t>
      </w:r>
      <w:proofErr w:type="spellStart"/>
      <w:r w:rsidRPr="0079390B">
        <w:rPr>
          <w:bCs/>
          <w:color w:val="000000"/>
          <w:sz w:val="26"/>
          <w:szCs w:val="26"/>
        </w:rPr>
        <w:t>контрольно</w:t>
      </w:r>
      <w:proofErr w:type="spellEnd"/>
      <w:r w:rsidRPr="0079390B">
        <w:rPr>
          <w:bCs/>
          <w:color w:val="000000"/>
          <w:sz w:val="26"/>
          <w:szCs w:val="26"/>
        </w:rPr>
        <w:t xml:space="preserve"> - надзорные органы, первичные и производные, федеральные и региональные (субъектов Федерации), общей и специальной компетенции, коллегиальные и </w:t>
      </w:r>
      <w:proofErr w:type="spellStart"/>
      <w:r w:rsidRPr="0079390B">
        <w:rPr>
          <w:bCs/>
          <w:color w:val="000000"/>
          <w:sz w:val="26"/>
          <w:szCs w:val="26"/>
        </w:rPr>
        <w:t>единоначальные</w:t>
      </w:r>
      <w:proofErr w:type="spellEnd"/>
      <w:r w:rsidRPr="0079390B">
        <w:rPr>
          <w:bCs/>
          <w:color w:val="000000"/>
          <w:sz w:val="26"/>
          <w:szCs w:val="26"/>
        </w:rPr>
        <w:t>. Основные направления совершенствования деятельности государственного аппарата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9. Правовое регулирование выборов и референдума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Институты непосредственной и представительной демократии в Российской Федерации: понятие и виды. Проблемы возникновения новых форм непосредственной демократии (российская общественная инициатива, общественное обсуждение с использованием информационных систем и другие).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выборов. Социально-политическое значение, юридическая природа, назначение и виды. Прямые, косвенные и многостепенные выборы.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Понятие и источники избирательного права в России. Избирательное </w:t>
      </w:r>
      <w:proofErr w:type="gramStart"/>
      <w:r w:rsidRPr="0079390B">
        <w:rPr>
          <w:bCs/>
          <w:color w:val="000000"/>
          <w:sz w:val="26"/>
          <w:szCs w:val="26"/>
        </w:rPr>
        <w:t>право</w:t>
      </w:r>
      <w:proofErr w:type="gramEnd"/>
      <w:r w:rsidRPr="0079390B">
        <w:rPr>
          <w:bCs/>
          <w:color w:val="000000"/>
          <w:sz w:val="26"/>
          <w:szCs w:val="26"/>
        </w:rPr>
        <w:t xml:space="preserve"> как конституционно-правовой институт. Объективное и субъективное избирательное право. Активное и пассивное избирательное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избирательной системы. Избирательная система в широком и узком смыслах. Виды избирательных систем. Мажоритарная, пропорциональная и смешанная избирательные системы. Особенности избирательной системы в Российской Федерации. Участие политических партий в выборах.</w:t>
      </w:r>
      <w:r w:rsidRPr="0079390B">
        <w:rPr>
          <w:bCs/>
          <w:color w:val="000000"/>
          <w:sz w:val="26"/>
          <w:szCs w:val="26"/>
        </w:rPr>
        <w:tab/>
        <w:t>Конституционные принципы избирательного права в Российской Федерации. Всеобщее, равное и прямое избирательное право. Тайное голосование. Гласность, открытость и альтернативность при подготовке и проведении выборов. Добровольное и непосредственное участие граждан в выборах. Свобода волеизъявления избирателей. Недопустимость участия в избирательных кампаниях иностранных граждан, лиц без гражданства, иностранных юридических лиц, международных организаций и международных общественных движений.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Избирательный процесс и его стадии. Назначение выборов. Образование избирательных округов, их виды. Образование избирательных участков. Списки избирателей. Избирательные комиссии, их виды и полномочия. Выдвижение кандидатов. Предвыборная агитация. Голосование. Установление результатов выборов. Признание выборов недействительными. Повторное голосование и повторные выборы.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Гарантии свободы выборов в Российской Федерации: политические, организационные, материальные и правовые. Избирательные споры и пути их разрешения. Юридическая ответственность за нарушение избирательных прав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Международно-правовые стандарты проведения выборов.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референдума. Референдум как форма народовластия. Сочетание референдума и иных форм народовластия. Порядок назначения референдума Российской Федерации. Вопросы референдума. Юридическая сила решения референдума. Основания признания решения референдума недействительным и несостоявшимся. Юридическая ответственность за нарушения законодательства о референдуме Российской Федерации. Особенности проведения референдума субъекта Российской Федерации, местного референдума.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10. Президент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Конституционно-правовой статус Президента Российской Федерации. Президент России как глава государства, гарант Конституции, прав и свобод человека и гражданина. Роль и место главы государства по охране суверенитета Российской федерации, ее независимости и государственной целостности. Деятельность Президента по обеспечению согласованного функционирования и взаимодействия органов государственной власти. Определение главой государства основных направлений внутренней и внешней политики государства. Ежегодные послания Президента Федеральному Собранию. Роль Президента по представлению Российской Федерации внутри страны и в международных отношениях.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избрания Президента Российской Федерации. Требования, предъявляемые к кандидату на должность Президента. Процедура вступления Президента Российской Федерации в должность. Присяга Президента.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Полномочия Президента Российской Федерации в различных сферах государственной деятельности. Полномочия Президента во взаимоотношениях с </w:t>
      </w:r>
      <w:r w:rsidRPr="0079390B">
        <w:rPr>
          <w:bCs/>
          <w:color w:val="000000"/>
          <w:sz w:val="26"/>
          <w:szCs w:val="26"/>
        </w:rPr>
        <w:lastRenderedPageBreak/>
        <w:t xml:space="preserve">Парламентом. Полномочия Президента в области законотворчества. Вето Президента. Президент и исполнительная власть. Взаимодействия Президента с судебной властью.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Досрочное прекращение полномочий Президента Российской Федерации: добровольная отставка, неспособность по состоянию здоровья исполнять обязанности главы государства. Основания и порядок отрешения Президента от должности.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Юридическая природа актов Президента. Указы и распоряжения Президента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Администрация Президента Российской Федерации. Институт полномочных представителей Президента Российской Федерации в федеральных государственных органах и федеральных округах.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Совет Безопасности. Государственный Совет. Иные органы при Президенте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11. Федеральное Собрание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Федеральное Собрание как высший представительный и законодательный орган Российской Федерации. Структура Федерального Собрания, основные принципы организации и деятельности палат Федерального Собрания. Счетная палата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Совет Федерации: порядок формирования, состав, компетенция. Вопросы, отнесенные к исключительному ведению Совета Федерации. Регламент Совета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организационно-правовые формы деятельности Совета Федерации. Председатель Совета Федерации и его заместители. Порядок избрания Председателя Совета Федерации и его заместителей. Компетенция Председателя Совета Федерации Федерального Собрания Российской Федерации, акты. Комитеты и комиссии Совета Федерации Федерального Собрания: порядок формирования, состав, функции, основные формы деятельности.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Государственная Дума Федерального Собрания Российской Федерации: порядок избрания, состав, полномочия. Регламент Государственной Думы. Депутатские объединения. Фракции и депутатские группы, порядок их формирования, регистрации и назначение. Руководители фракций и депутатских групп.</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организационно-правовые формы депутатской деятельности в Государственной Думе Федерального Собрания.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Комитеты и комиссии Государственной Думы Федерального Собрания: назначение, порядок формирования, компетенция, акты. Председатели комитетов и комиссий. Место и роль комитетов в законодательной деятельности Государственной Думы. Вопросы, отнесенные к исключительному ведению Государственной Думы.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и порядок роспуска Государственной Думы. Аппарат Государственной Думы.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Конституция и законодательство Российской Федерации о статусе члена Совета Федерации и депутата Государственной Думы. Член Совета Федерации - представитель субъекта Российской Федерации в Федеральном Собрании. Основания возникновения, срок действия и гарантии, осуществления полномочий члена Совета Федерации. Основные права и обязанности члена Совета Федерации в Федеральном Собрании. Досрочное прекращение полномочий.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Депутат Государственной Думы - полномочный представитель народа уполномоченный осуществлять законодательную власть в Государственной Думе. Правовая природа депутатского мандата. Императивный и свободный мандаты: понятие, характерные черты. Основания возникновения и срок действия депутатского мандата. Срок полномочий депутата. Досрочное прекращение полномочий. Депутатский иммунитет.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Основные формы работы депутата в парламенте и в избирательном округе. Права и обязанности депутата Государственной Думы. </w:t>
      </w:r>
      <w:r w:rsidRPr="0079390B">
        <w:rPr>
          <w:bCs/>
          <w:color w:val="000000"/>
          <w:sz w:val="26"/>
          <w:szCs w:val="26"/>
        </w:rPr>
        <w:tab/>
        <w:t>Гарантии депутатской деятельности. Депутатский иммунитет. Ответственность депутата. Виды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Правовой статус помощников депутата Государственной Думы.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12. Законодательный процесс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Законодательный процесс и его стадии. Законодательная инициатива как конституционное право и как стадия законодательного процесса. Понятие и субъекты права законодательной инициативы. Порядок внесения законопроектов в Государственную Думу. Требования, предъявляемые к законопроекту. Рассмотрение законопроектов Государственной Думой. Принятие федеральных законов Российской Федерации. Особенности принятия федеральных конституционных законов и законов о поправках к Конституции Российской Федерации. Одобрение Советом Федерации принятых Государственной Думой федеральных законов, федеральных конституционных законов и законов о поправках к Конституции. Повторное рассмотрение Государственной Думой федеральных законов, отклоненных Советом Федерации. Повторное рассмотрение отклоненных Президентом Российской Федерации федеральных законов палатами парламента. Порядок опубликования и вступления в силу федеральных конституционных, федеральных законов Российской Федерации и иных актов палат Федерального Собрания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13. Исполнительная власть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Место Правительства Российской Федерации в системе органов государственной власти. Конституционный статус Правительства Российской Федерации как высшего органа исполнительной власти. Состав Правительства Российской Федерации. Порядок формирования Правительства Российской Федерации. Взаимоотношения Правительства Российской Федерации с Президентом Российской Федерации и Федеральным Собранием Российской Федерации. Порядок назначения и конституционно-правовой статус Председателя Правительства Российской Федерации. Заместители Председателя Правительства и министры (члены) Правительства.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Принципы деятельности Правительства Российской Федерации: верховенство закона, народовластие, федерализм, разделение властей, гласность, обеспечение прав и свобод человека и гражданина. Организация деятельности Правительства Российской Федерации. Регламент Правительства Российской Федерации. Аппарат Правительства.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направления деятельности Правительства Российской Федерации. Право законодательной инициативы Правительства Российской Федерации. Компетенция Правительства Российской Федерации. Ответственность Правительства Российской Федерации. Досрочное сложение полномочий Правительства Российской Федерации. Основания и порядок отставки Правительства.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Система и структура федеральных органов исполнительной власти. Конституционный статус органов исполнительной власти, их функции и виды. Полномочия Правительства Российской Федерации по руководству работой федеральных министерств и ведомств.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Акты Правительства Российской Федерации и порядок их принятия, опубликования и вступления в силу.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Проблемы совершенствования исполнительной власти в России. Особенности системы и взаимоотношений общефедеральных исполнительных органов и исполнительных органов государственной власти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14. Судебная власть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судебной власти. Развитие законодательства о судебной системе Российской Федерации. Ее место в системе разделения властей Российской Федерации. Единство судебной системы Российской Федерации. </w:t>
      </w: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организации судебной власти. Виды судопроизводства в Российской Федерации. Нормативные источники конституционно-правового статуса судебной власти. Конституционные основы статуса судьи в Российской Федерации. Судебная система Российской Федерации: принципы и структура. Реформа судоустройства на современном этапе. Порядок образования судов в Российской Федерации. Органы судейского сообщества в Российской Федерации. Органы, обеспечивающие деятельность судебной власти. Специфические признаки, отличающие судебную власть от других ветвей власти государства. Требования, предъявляемые к судьям. Институт народных, присяжных и арбитражных заседателей.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Конституционный Суд Российской Федерации в системе судебной власти. Верховный Суд Российской Федерации в системе судебной власти. Система и полномочия судов общей юрисдикции. Специализированные суды: виды, структура, компетенция. Система и полномочия арбитражных судов в Российской Федерации. Конституционные (уставные) суды субъектов Российской Федерации. Мировые судьи.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правосудия в Российской Федерации: законность; осуществление правосудия только судом; независимость судей и подчинение их только Конституции и федеральному закону; несменяемость судей; неприкосновенность судей; открытость судебного разбирательства; запрет заочного разбирательства уголовных дел (кроме случаев, прямо предусмотренных законом); состязательность и равноправие сторон; коллегиальность, участие граждан в отправлении правосудия. Право на получение квалифицированной юридической помощи, язык судопроизводства.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15. Конституционный Суд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конституционного контроля. Конституционный Суд в системе судебной власти. Закрепление правового положения Конституционного Суда Российской Федерации по Конституции 1993 года. Законодательное регулирование деятельности Конституционного 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назначения Председателя Конституционного Суда, его заместителей и судей. Статус судьи Конституционного Суда Российской Федерации. Структура и организация деятельности Конституционного Суда Российской Федерации. Аппарат Конституционного Суда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Общие правила производства в Конституционном Суде. Стадии судопроизводства. Принципы судопроизводства.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Рассмотрение дел о конституционности нормативных правовых актов, в том числе по жалобам на нарушение конституционных прав и свобод граждан законом и по запросам судов. Толкование Конституции Российской Федерации. Иные полномочия Конституционного 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Решения, принимаемые Конституционным Судом, их виды, юридическая сила и исполнение. Решение и правовые позиции Конституционного Суда Российской Федерации: проблемы соотношения.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16. Органы государственной власти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организации и деятельности системы органов государственной власти субъектов Российской Федерации. Понятие «система органов государственной власти» субъекта Российской Федерации. Регламентация основ организации законодательного (представительного) и высшего исполнительного органов государственной власти субъекта Российской Федерации. Обеспечение верховенства Конституции Российской Федерации в деятельности законодательного органа государственной власти субъекта Российской Федерации, высшего должностного лица и высшего органа исполнительной власти субъекта Российской Федерации. Конституционные основы досрочного прекращения полномочий законодательного органа государственной власти и высшего должностного лица субъекта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17. Конституционные принципы организации местного самоуправления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принципы и система местного самоуправления. Назначение и функции местного самоуправления. Право граждан Российской Федерации на осуществление местного самоуправления. Соотношение местного самоуправления и государственной власти.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Виды муниципальных образований. Территория муниципальных образований. Учет мнения населения при изменении границ и преобразовании муниципальных образований.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Разграничение предметов ведения и полномочий между органами государственной власти субъекта Российской Федерации и органами местного самоуправления. Вопросы местного значения. Наделение органов местного самоуправления отдельными государственными полномочиями с передачей необходимых для их осуществления материальных и финансовых средств.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Местное самоуправление в системе народовластия. Формы прямого волеизъявления населения муниципального образования. Органы местного самоуправления и должностные лица местного самоуправления. Ответственность органов местного самоуправления и должностных лиц местного самоуправления, контроль и надзор за их деятельностью. Муниципальные правовые акты.</w:t>
      </w:r>
    </w:p>
    <w:p w:rsidR="008B7580" w:rsidRDefault="008B7580">
      <w:pPr>
        <w:spacing w:after="200" w:line="276" w:lineRule="auto"/>
        <w:ind w:firstLine="0"/>
        <w:jc w:val="left"/>
        <w:rPr>
          <w:bCs/>
          <w:color w:val="000000"/>
          <w:sz w:val="26"/>
          <w:szCs w:val="26"/>
        </w:rPr>
      </w:pPr>
      <w:r>
        <w:rPr>
          <w:bCs/>
          <w:color w:val="000000"/>
          <w:sz w:val="26"/>
          <w:szCs w:val="26"/>
        </w:rPr>
        <w:br w:type="page"/>
      </w:r>
    </w:p>
    <w:p w:rsidR="001A45A4"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2</w:t>
      </w:r>
      <w:r w:rsidR="001A45A4" w:rsidRPr="0079390B">
        <w:rPr>
          <w:b/>
          <w:bCs/>
          <w:color w:val="000000"/>
          <w:sz w:val="26"/>
          <w:szCs w:val="26"/>
        </w:rPr>
        <w:t>.3. Экзамен 3:</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 Понятие, задачи и принципы уголовного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уголовного права как самостоятельной отрасли права. Уголовное право и смежные отрасли права (уголовно-исполнительное право, уголовно-процессуальное право, административное право, международное право, гражданское право). Предмет и метод уголовного права. Его специфические черты. Задачи и функции уголовного права. Источники уголовного права. Решения Конституционного Суда Российской Федерации как источник уголовного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Принципы уголовного права. Понятие и значение принципов уголовного права. Система принципов уголовного права. Общеправовые и специальные (отраслевые) принципы, их характеристика. Роль принципов в реализации задач уголовного права. Связь принципов уголовного права с закрепленными в Конституции Российской Федерации основными правами и свободами человека и гражданина.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2. Уголовный закон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уголовного закона. Его основные и специфические черты. Конституция Российской Федерации, нормы международного права и уголовное законодательство. Уголовный закон как источник уголовного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Структура и система уголовного закона. Гипотеза, диспозиция и санкция. Специфика гипотезы в нормах уголовного закона. Виды диспозиций и санкций.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во времени. Порядок принятия и вступления в силу уголовного закона. Прекращение действия уголовного закона.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времени совершения преступления. Обратная сила уголовного закона. Пределы обратной силы. Действие уголовного закона в пространстве. Действие уголовного закона в отношении деяний, совершенных на территории Российской Федерации. Понятие территории России. Понятие места совершения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деяний, совершенных на водных и воздушных судах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дипломатических представителей иностранных государств и иных лиц, наделенных иммунитетом, за преступления, совершенные на территории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деяний, совершенных вне пределов Российской Федерации. Действие уголовного закона в отношении граждан России и постоянно проживающих в России лиц без гражданства, совершивших преступление вне пределов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Решение вопроса об уголовной ответственности за преступления, совершенные на территории иностранного государства военнослужащими воинских частей РФ, дислоцирующихся за пределами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иностранных граждан и лиц без гражданства, не проживающих постоянно в России, совершивших преступление вне пределов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Выдача лиц, совершивших преступление. Запрещение выдачи собственных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Толкование уголовного закона. Значение руководящих разъяснений Пленума Верховного Суда РФ для правильного применения уголовного закона в судебной практике.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 Уголовная ответственность и ее основания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Философские основания уголовной ответственности. Понятие и признаки уголовной ответственности. Отличие уголовной ответственности от иных видов юридической ответственности. Возникновение и прекращение уголовной ответственности. Цели уголовной ответственности и их соотношение с целями уголовного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уголовной ответственности. Юридическое и фактическое основания уголовной ответственности. Реализация уголовной ответственности, ее формы.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Уголовная ответственность в контексте развития правового государства.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 Понятие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Материальное и формальное определения понятия преступления. Признаки преступления и их содержание: общественная опасность, противоправность, виновность, наказуемость.</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Отличие преступления от иных правонарушений, аморальных проступков. Преступление и малозначительное деяние.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криминализации и декриминализации деяний. Основания криминализации и декриминализации. Демократические процессы и декриминализация.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Классификация преступлений, ее значение.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5. Состав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состава преступления. Соотношение состава преступления и преступления. Признаки состава преступления, характеризующие объект, объективную сторону, субъект, субъективную сторону.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Обязательные и факультативные признаки состава преступления, их значение.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Виды составов преступлений. Составы преступлений с квалифицирующими и смягчающими признаками. Простой и сложный составы. Формальные, материальные, усеченные составы и составы опасности: состояние уголовно-правового дискурса.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квалификации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объекта преступления. Значение объекта преступления для определения характера и степени общественной опасности деяния. Виды объектов преступления. Общий, родовой, видовой и непосредственный объекты преступления. Основной, дополнительный и факультативный объекты преступления. </w:t>
      </w:r>
      <w:proofErr w:type="spellStart"/>
      <w:r w:rsidRPr="0079390B">
        <w:rPr>
          <w:bCs/>
          <w:color w:val="000000"/>
          <w:sz w:val="26"/>
          <w:szCs w:val="26"/>
        </w:rPr>
        <w:t>Многообъектные</w:t>
      </w:r>
      <w:proofErr w:type="spellEnd"/>
      <w:r w:rsidRPr="0079390B">
        <w:rPr>
          <w:bCs/>
          <w:color w:val="000000"/>
          <w:sz w:val="26"/>
          <w:szCs w:val="26"/>
        </w:rPr>
        <w:t xml:space="preserve">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Понятия предмета преступления. Соотношение предмета и объекта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потерпевшего от преступления. Значение личности потерпевшего для квалификации.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содержание, признаки и значение объективной стороны преступления. Общественно опасные последствия. Понятие и виды последствий. Оценка последствий в контексте конституционных императивов. Понятие и значение причинной связи между общественно опасными действиями (бездействием) и общественно опасным последствиями в уголовном праве. Основные концепции причинности в уголовном праве. </w:t>
      </w:r>
      <w:r w:rsidRPr="0079390B">
        <w:rPr>
          <w:bCs/>
          <w:color w:val="000000"/>
          <w:sz w:val="26"/>
          <w:szCs w:val="26"/>
        </w:rPr>
        <w:lastRenderedPageBreak/>
        <w:t>Способ, орудия, средства, обстановка, время, место совершения преступления как факультативные признаки объективной стороны. Их уголовно-правовое значение.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субъекта преступления. Признаки субъекта. Уголовная ответственность физических лиц в российском уголовном праве. Достижение определенного возраста и вменяемость как обязательные признаки, характеризующие субъекта преступления. Возраст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невменяемости. Медицинский и юридический критерий невменяемости. Понятие ограниченной вменяемости, ее уголовно-правовое значение. Уголовная ответственность лиц, совершивших преступление в состоянии алкогольного, наркотического или токсического опьянения.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специального субъекта преступления. Виды специального субъекта.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субъективной стороны преступления. Ее обязательные и факультативные признаки. Понятие и содержание вины.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Формы вины по уголовному праву, их значение для квалификации преступления и назначения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умысла. Интеллектуальный и волевой критерии умысла. Виды умысла. Прямой и косвенный умысел. Заранее обдуманный и внезапно возникший умысел, аффектированный умысел, определенный (конкретизированный) и неопределенный (</w:t>
      </w:r>
      <w:proofErr w:type="spellStart"/>
      <w:r w:rsidRPr="0079390B">
        <w:rPr>
          <w:bCs/>
          <w:color w:val="000000"/>
          <w:sz w:val="26"/>
          <w:szCs w:val="26"/>
        </w:rPr>
        <w:t>неконкретизированный</w:t>
      </w:r>
      <w:proofErr w:type="spellEnd"/>
      <w:r w:rsidRPr="0079390B">
        <w:rPr>
          <w:bCs/>
          <w:color w:val="000000"/>
          <w:sz w:val="26"/>
          <w:szCs w:val="26"/>
        </w:rPr>
        <w:t>), альтернативный умысел.</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Неосторожность и ее виды. Легкомыслие, его интеллектуальный и волевой критерии, отграничение легкомыслия от косвенного умысла. Небрежность, ее объективный и субъективный критерии. Отграничение небрежности от легкомыслия и невиновного причинения вреда.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Преступление с двумя формами вины. Особенности составов преступлений с двумя формами вины.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Мотив и цель преступления, эмоциональное состояние лица в момент совершения преступления. Значение факультативных признаков субъективной стороны.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Невиновное причинение вреда (случай, казус). Отграничение казуса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от небрежности.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ошибки и ее правовые последствия. Отличие ошибок от преступлений против правосудия.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6. Неоконченное преступление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стадий </w:t>
      </w:r>
      <w:proofErr w:type="gramStart"/>
      <w:r w:rsidRPr="0079390B">
        <w:rPr>
          <w:bCs/>
          <w:color w:val="000000"/>
          <w:sz w:val="26"/>
          <w:szCs w:val="26"/>
        </w:rPr>
        <w:t>совершения</w:t>
      </w:r>
      <w:proofErr w:type="gramEnd"/>
      <w:r w:rsidRPr="0079390B">
        <w:rPr>
          <w:bCs/>
          <w:color w:val="000000"/>
          <w:sz w:val="26"/>
          <w:szCs w:val="26"/>
        </w:rPr>
        <w:t xml:space="preserve"> умышленного преступлений. Юридически значимые стадии совершения умышленного преступления. Обнаружение умысла и ответственность в тоталитарном и демократическом государстве. Проблема уголовной ответственности за угрозу совершением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оконченного преступления. Момент окончания преступлений с различным составом. Понятие и виды неоконченного преступления. Квалификация неоконченного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приготовления к преступлению. Отграничение приготовления от обнаружения умысла. Формы приготовительной деятельности. Наказуемость приготовления к преступлению.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покушения на преступление. Объективные и субъективные признаки покушения. Отграничение покушения от приготовления. Виды покушений. Покушение </w:t>
      </w:r>
      <w:r w:rsidRPr="0079390B">
        <w:rPr>
          <w:bCs/>
          <w:color w:val="000000"/>
          <w:sz w:val="26"/>
          <w:szCs w:val="26"/>
        </w:rPr>
        <w:lastRenderedPageBreak/>
        <w:t xml:space="preserve">на негодный предмет, покушение с негодными средствами, их характеристика. Особенности наказания за покушение на преступление.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Добровольный отказ от преступления. Деятельное раскаяние и его отличие от добровольного отказа. Особенности добровольного отказа соучастников преступления. Уголовно-правовые последствия добровольного отказа организатора, подстрекателя и пособника.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7. Соучастие в преступлении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значение соучастия в уголовном праве. Объективные и субъективные признаки соучастия. Отличие соучастия от прикосновенности к преступлению. Дискуссионные вопросы соучастия: </w:t>
      </w:r>
      <w:proofErr w:type="spellStart"/>
      <w:r w:rsidRPr="0079390B">
        <w:rPr>
          <w:bCs/>
          <w:color w:val="000000"/>
          <w:sz w:val="26"/>
          <w:szCs w:val="26"/>
        </w:rPr>
        <w:t>акцессорность</w:t>
      </w:r>
      <w:proofErr w:type="spellEnd"/>
      <w:r w:rsidRPr="0079390B">
        <w:rPr>
          <w:bCs/>
          <w:color w:val="000000"/>
          <w:sz w:val="26"/>
          <w:szCs w:val="26"/>
        </w:rPr>
        <w:t xml:space="preserve"> соучастия, неосторожное </w:t>
      </w:r>
      <w:proofErr w:type="spellStart"/>
      <w:r w:rsidRPr="0079390B">
        <w:rPr>
          <w:bCs/>
          <w:color w:val="000000"/>
          <w:sz w:val="26"/>
          <w:szCs w:val="26"/>
        </w:rPr>
        <w:t>сопричинение</w:t>
      </w:r>
      <w:proofErr w:type="spellEnd"/>
      <w:r w:rsidRPr="0079390B">
        <w:rPr>
          <w:bCs/>
          <w:color w:val="000000"/>
          <w:sz w:val="26"/>
          <w:szCs w:val="26"/>
        </w:rPr>
        <w:t>, соучастие с односторонней связью.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Виды соучастников преступления. Объективные и субъективные признаки, характеризующие исполнителя, организатора, подстрекателя, пособника.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Формы и виды соучастия, критерии их выделения, значение для квалификации действий соучастников.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Совершение преступления группой лиц. Совершение преступления группой лиц по предварительному сговору. Совершение преступления организованной группой. Совершение преступления преступным сообществом (преступной организацией).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roofErr w:type="spellStart"/>
      <w:r w:rsidRPr="0079390B">
        <w:rPr>
          <w:bCs/>
          <w:color w:val="000000"/>
          <w:sz w:val="26"/>
          <w:szCs w:val="26"/>
        </w:rPr>
        <w:t>Соисполнительство</w:t>
      </w:r>
      <w:proofErr w:type="spellEnd"/>
      <w:r w:rsidRPr="0079390B">
        <w:rPr>
          <w:bCs/>
          <w:color w:val="000000"/>
          <w:sz w:val="26"/>
          <w:szCs w:val="26"/>
        </w:rPr>
        <w:t>, его понятие и виды, значение для квалификации действий соучастников.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Ответственность соучастников преступления. Индивидуализация наказания и квалификация действий соучастников. Ответственность за соучастие в преступлении со специальным субъектом. Особенности ответственности при неудавшемся соучастии.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добровольного отказа при соучастии. Особенности ответственности организаторов и участников организованной группы и преступного сообщества (преступной организации).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Эксцесс исполнителя преступления, его уголовно-правовая оценка.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Прикосновенность к преступлению и ее виды. Условия уголовной ответственности за прикосновенность к преступлению в динамике защиты прав человека.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8. Множественность преступлений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признаки и значение института множественности преступлений. Отграничение множественности преступлений от единичных преступлений (составных, продолжаемых, длящихся и преступлений с альтернативными действиями). Формы и виды множественности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Совокупность преступлений. Реальная и идеальная совокупность преступлений. Отграничение идеальной совокупности преступлений от единичного преступления. Квалификация преступлений при совокупности. Отграничение совокупности преступлений от конкуренции уголовно-правовых норм.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Рецидив преступлений, его понятие. Виды рецидива. Значение рецидива для назначения наказания. Обстоятельства, исключающие рецидив преступлений. Проблема рецидивной преступности.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9. Обстоятельства, исключающие преступность деяния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Понятие и виды обстоятельств, исключающих преступность деяния. Их отличие от обстоятельств, исключающих уголовную ответственность и наказуемость деяния.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необходимой обороны. Право на необходимую оборону и его реализация в борьбе с преступностью. Основания и условия необходимой обороны. Понятие превышения пределов необходимой обороны. Ответственность за превышение пределов необходимой обороны. Понятие мнимой обороны; квалификация действий, совершенных в состоянии мнимой обороны.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Причинение вреда при задержании лица, совершившего преступление. Условия правомерности причинения вреда при задержании лица, совершившего преступление. Понятие превышения мер, необходимых для задержания лица, совершившего преступление. Ответственность за превышение мер, необходимых для задержания. Отличие причинения вреда при задержании лица, совершившего преступление, от необходимой обороны.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крайней необходимости. Условия правомерности крайней необходимости. Понятие превышения пределов крайней необходимости. Ответственность за превышение пределов крайней необходимости. Отличие крайней необходимости от необходимой обороны.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Физическое или психическое принуждение, понятие и виды. Решение вопроса об уголовной ответственности за причинение вреда в результате физического или психического принуждения.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обоснованного риска. Условия обоснованности (правомерности) риска.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Исполнение приказа или распоряжения. Уголовная ответственность лица, действующего во исполнение заведомо незаконных приказа или распоряжения.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10. Понятие и виды наказания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признаки наказания. Отличие уголовного наказания от иных мер государственного принуждения (административного, дисциплинарного взыскания, гражданско-правового воздействия). Понятие иных мер уголовно-правового характера, их отличие от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Цели наказания. Восстановление социальной справедливости. Исправление осужденного. Общая и специальная превенция. Эффективность уголовного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системы наказаний.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Виды наказаний. Основные и дополнительные виды наказаний. Условия, пределы и порядок их применения. Иные виды классификации наказаний.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Штраф как мера уголовного наказания, его содержание и порядок применения. Размеры штрафа. Определение судом размера штрафа. Последствия злостного уклонения от уплаты штрафа.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Лишение права занимать определенные должности или заниматься определенной деятельностью как вид наказания. Основания и порядок применения. Лишение специального, воинского или почетного звания, классного чина и государственных наград. Условия и порядок применения.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Обязательные работы. Содержание и порядок применения. Последствия злостного уклонения от отбывания обязательных работ. Ограничения в назначении обязательных работ.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Исправительные работы. Содержание, порядок применения и значение этой меры наказания. Последствия злостного уклонения от отбывания исправительных работ.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Ограничение по военной службе. Содержание, условия и порядок применения данного вида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Ограничение свободы. Содержание и значение этой меры наказания. Условия, сроки, порядок применения. Последствия злостного, уклонения от отбывания ограничения свободы. Ограничения в назначении данного вида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Принудительные работы. Содержание и значение этой меры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Арест как мера уголовного наказания, его содержание и значение. Сроки и порядок применения. Ограничения в назначении ареста. Особенности отбывания ареста военнослужащими.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Содержание в дисциплинарной воинской части. Понятие, условия, сроки и порядок применения.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Лишение свободы на определенный срок. Понятие и сроки. Виды исправительных учреждений для отбывания данного вида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Пожизненное лишение свободы и его особенности. Ограничения в назначении пожизненного лишения свободы.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и изменение осужденным к лишению свободы вида исправительного учреждения.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Смертная казнь как исключительная мера наказания. Ограничения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 применении смертной казни. Замена смертной казни другими наказаниями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 порядке помилования. Мораторий на применение смертной казни в России. Решения Конституционного Суда Российской Федерации, приостановившие применения смертной казни.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Проблема неприменения отдельных видов наказания в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11. Назначение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Общие начала назначения наказания. Значение индивидуализации наказания для достижения его целей. Основания для назначения более строгого и менее строгого наказания, чем предусмотрено соответствующими статьями Особенной части УК.</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Обстоятельства, смягчающие и отягчающие наказание, их виды, классификация и характеристика. Назначение более мягкого наказания, чем предусмотрено за данное преступление. Условия такого смягчения наказания.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в случае досудебного соглашения о сотрудничестве и его нарушения.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при вердикте присяжных заседателей о снисхождении и особом снисхождении.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за неоконченное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за преступление, совершенное в соучастии.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при рецидиве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по совокупности преступлений. Назначение наказания по совокупности приговоров. Порядок присоединения дополнительных видов наказаний при назначении наказания по совокупности преступлений и по совокупности приговоров.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определения сроков наказаний при сложении наказаний. Исчисление сроков наказаний и зачет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Условное осуждение. Понятие и юридическая природа. Основания и условия применения условного осуждения. Испытательный срок, его продолжительность и значение. Отмена условного осуждения или продление испытательного срока.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12. Освобождение от уголовной ответственности и наказания. Погашение и снятие судимости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освобождения от уголовной ответственности. Виды освобождения от уголовной ответственности. Освобождение от уголовной ответственности в связи с деятельным раскаянием: основания и условия. Освобождение от уголовной ответственности в связи с примирением с потерпевшим: основания и условия. Освобождение от уголовной ответственности по делам о преступлениях в сфере экономической деятельности. Освобождение от уголовной ответственности с назначением судебного штрафа.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уголовной ответственности в связи с истечением сроков давности. Сроки давности и их исчисление. Приостановление течения сроков давности. Предусмотренные законом случаи возможного и безусловного неприменения сроков давности.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освобождения от наказания. Виды освобождения от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Условно-досрочное освобождение от отбывания наказания. Основания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 условия применения условно-досрочного освобождения от отбывания наказания. Порядок применения условно-досрочного освобождения к указанным в законе категориям осужденных. Правовые последствия соблюдения и несоблюдения условно-досрочно освобожденным условий его освобождения.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Замена </w:t>
      </w:r>
      <w:proofErr w:type="spellStart"/>
      <w:r w:rsidRPr="0079390B">
        <w:rPr>
          <w:bCs/>
          <w:color w:val="000000"/>
          <w:sz w:val="26"/>
          <w:szCs w:val="26"/>
        </w:rPr>
        <w:t>неотбытой</w:t>
      </w:r>
      <w:proofErr w:type="spellEnd"/>
      <w:r w:rsidRPr="0079390B">
        <w:rPr>
          <w:bCs/>
          <w:color w:val="000000"/>
          <w:sz w:val="26"/>
          <w:szCs w:val="26"/>
        </w:rPr>
        <w:t xml:space="preserve"> части наказания более мягким видом наказания: основания, условия и порядок проведения.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наказания в связи с изменением обстановки. Основания и условия такого освобождения. Освобождение от наказания в связи с болезнью. Основания и порядок такого освобождения для лиц, у которых после совершения преступления наступило психическое расстройство, и для лиц, заболевших после совершения преступления иной тяжелой болезнью.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Отсрочка отбывания наказания беременным женщинам и женщинам, имеющим малолетних детей, а </w:t>
      </w:r>
      <w:proofErr w:type="gramStart"/>
      <w:r w:rsidRPr="0079390B">
        <w:rPr>
          <w:bCs/>
          <w:color w:val="000000"/>
          <w:sz w:val="26"/>
          <w:szCs w:val="26"/>
        </w:rPr>
        <w:t>также  мужчине</w:t>
      </w:r>
      <w:proofErr w:type="gramEnd"/>
      <w:r w:rsidRPr="0079390B">
        <w:rPr>
          <w:bCs/>
          <w:color w:val="000000"/>
          <w:sz w:val="26"/>
          <w:szCs w:val="26"/>
        </w:rPr>
        <w:t>, имеющему ребенка в возрасте до четырнадцати лет и являющемуся единственным родителем. Условия и порядок применения такой отсрочки.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Отсрочка отбывания наказания больным наркоманией.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отбывания наказания в связи с истечением сроков давности обвинительного приговора суда. Сроки давности обвинительного приговора суда. Приостановление течения сроков давности. Предусмотренные законом случаи неприменения сроков давности обвинительного приговора 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Амнистия. Понятие, юридическая природа, порядок объявления и применения.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Помилование. Понятие, юридическая природа, порядок осуществления.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содержание судимости. Уголовно-правовые последствия наличия судимости. Погашение и снятие судимости. Условия и сроки погашения судимости. Исчисление срока погашения судимости в случаях досрочного освобождения от отбывания наказания или замены </w:t>
      </w:r>
      <w:proofErr w:type="spellStart"/>
      <w:r w:rsidRPr="0079390B">
        <w:rPr>
          <w:bCs/>
          <w:color w:val="000000"/>
          <w:sz w:val="26"/>
          <w:szCs w:val="26"/>
        </w:rPr>
        <w:t>неотбытой</w:t>
      </w:r>
      <w:proofErr w:type="spellEnd"/>
      <w:r w:rsidRPr="0079390B">
        <w:rPr>
          <w:bCs/>
          <w:color w:val="000000"/>
          <w:sz w:val="26"/>
          <w:szCs w:val="26"/>
        </w:rPr>
        <w:t xml:space="preserve"> части наказания более мягким видом наказания. Условия и порядок снятия судимости.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13. Особенности уголовной ответственности и наказания несовершеннолетних. Иные меры уголовно-правового характера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Уголовная ответственность несовершеннолетних в контексте ювенальной юстиции. Лица, признаваемые несовершеннолетними в уголовном праве. Специфика уголовной ответственности несовершеннолетних.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Виды наказаний, назначаемых несовершеннолетним. Особенности и порядок назначения этих видов наказаний. Виды исправительных учреждений для несовершеннолетних, осужденных к лишению свободы. Обстоятельства, учитываемые при назначении наказания несовершеннолетнему.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Принудительные меры воспитательного воздействия, понятие и юридическая природа. Виды, содержание, основания, условия и порядок применения принудительных мер воспитательного воздействия. Последствия систематического неисполнения несовершеннолетним принудительной меры воспитательного воздействия.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наказания несовершеннолетних. Основания, условия, порядок применения. Особенности условно-досрочного освобождения несовершеннолетних от отбывания наказания. Сроки давности при освобождении несовершеннолетних от уголовной ответственности или от отбывания наказания. Сроки погашения судимости для лиц, совершивших преступления до достижения возраста восемнадцати лет. Применение особенностей уголовной ответственности и наказания несовершеннолетних к лицам в возрасте от восемнадцати до двадцати лет.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Принудительные меры медицинского характера: понятие, юридическая природа, цели. Основания, условия и порядок применения принудительных мер медицинского характера. Виды принудительных мер медицинского характера. Амбулаторное принудительное наблюдение и лечение у психиатра. Принудительное лечение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 психиатрическом стационаре общего типа, специализированного типа, специализированного типа с интенсивным наблюдением. Основания и условия применения этих мер. Продление, изменение и прекращение применения принудительных мер медицинского характера. Зачет времени применения принудительных мер медицинского характера. Применение принудительных мер медицинского характера, соединенных с исполнением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конфискации имущества. Предмет конфискации. Порядок применения конфискации, конфискация денежной суммы взамен имущества.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Судебный штраф и порядок определения его размера.</w:t>
      </w:r>
    </w:p>
    <w:p w:rsidR="00B74659" w:rsidRPr="0079390B" w:rsidRDefault="00B74659" w:rsidP="00B74659">
      <w:pPr>
        <w:pStyle w:val="affffd"/>
        <w:shd w:val="clear" w:color="auto" w:fill="FFFFFF"/>
        <w:spacing w:before="0" w:beforeAutospacing="0" w:after="0" w:afterAutospacing="0"/>
        <w:jc w:val="both"/>
        <w:textAlignment w:val="baseline"/>
        <w:rPr>
          <w:bCs/>
          <w:color w:val="000000"/>
          <w:sz w:val="26"/>
          <w:szCs w:val="26"/>
        </w:rPr>
      </w:pPr>
    </w:p>
    <w:p w:rsidR="00B74659" w:rsidRPr="0079390B" w:rsidRDefault="001A45A4" w:rsidP="00B74659">
      <w:pPr>
        <w:pStyle w:val="affffd"/>
        <w:shd w:val="clear" w:color="auto" w:fill="FFFFFF"/>
        <w:spacing w:before="0" w:beforeAutospacing="0" w:after="0" w:afterAutospacing="0"/>
        <w:ind w:firstLine="708"/>
        <w:jc w:val="both"/>
        <w:textAlignment w:val="baseline"/>
        <w:rPr>
          <w:b/>
          <w:bCs/>
          <w:color w:val="000000"/>
          <w:sz w:val="26"/>
          <w:szCs w:val="26"/>
        </w:rPr>
      </w:pPr>
      <w:r w:rsidRPr="0079390B">
        <w:rPr>
          <w:b/>
          <w:bCs/>
          <w:color w:val="000000"/>
          <w:sz w:val="26"/>
          <w:szCs w:val="26"/>
        </w:rPr>
        <w:t>Тема 14. Преступления против жизни и здоровья</w:t>
      </w:r>
    </w:p>
    <w:p w:rsidR="001A45A4" w:rsidRPr="0079390B" w:rsidRDefault="001A45A4" w:rsidP="00B74659">
      <w:pPr>
        <w:pStyle w:val="affffd"/>
        <w:shd w:val="clear" w:color="auto" w:fill="FFFFFF"/>
        <w:spacing w:before="0" w:beforeAutospacing="0" w:after="0" w:afterAutospacing="0"/>
        <w:ind w:firstLine="708"/>
        <w:jc w:val="both"/>
        <w:textAlignment w:val="baseline"/>
        <w:rPr>
          <w:b/>
          <w:bCs/>
          <w:color w:val="000000"/>
          <w:sz w:val="26"/>
          <w:szCs w:val="26"/>
        </w:rPr>
      </w:pPr>
      <w:r w:rsidRPr="0079390B">
        <w:rPr>
          <w:bCs/>
          <w:color w:val="000000"/>
          <w:sz w:val="26"/>
          <w:szCs w:val="26"/>
        </w:rPr>
        <w:t xml:space="preserve">Личность как главное социальное благо общества в контексте Конституции Российской Федерации 1993 г., Декларации прав и свобод человека и гражданина 1991 г., международных актов о правах человека. Значение уголовно-правовых мер в системе охраны прав и свобод личности. Понятие, общая характеристика и виды преступлений против личности.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Жизнь как основное и неотъемлемое благо человека. Определение начала жизни и смерти. Понятие и виды преступлений против жизни. Понятие убийства. Объективные и субъективные признаки убийства. Виды убийства. Отграничение убийства от иных преступлений, сопряженных с причинением смерти потерпевшему.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Простое убийство. Убийство при квалифицирующих обстоятельствах. Классификация квалифицирующих признаков убийства с учетом признаков состава преступления. Квалификация убийства при отягчающих обстоятельствах.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Убийство при привилегированных обстоятельствах. Убийство матерью новорожденного ребенка. Особенности объективных и субъективных признаков данного состава преступления. Квалификация соучастия в данном преступлении.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Убийство, совершенное в состоянии аффекта. Понятие аффекта. Квалификация убийства, совершенного в состоянии аффекта, при наличии в действиях виновного признаков убийства при отягчающих обстоятельствах.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Убийство, совершенное при превышении пределов необходимой обороны либо при превышении мер, необходимых для задержания лица, совершившего преступление. Особенности этих составов. Признаки превышения пределов необходимой обороны и мер, необходимых для задержания лица, совершившего преступление. Принципы квалификации деяний, содержащих одновременно отягчающие и смягчающие обстоятельства. Отграничение убийства, совершенного в результате превышения пределов необходимой обороны, от убийства, совершенного в состоянии сильного душевного волнения.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смерти по неосторожности. Объективные и субъективные признаки состава данного преступления. Квалификация причинения смерти по неосторожности при отягчающих обстоятельствах. Отграничение причинения смерти по неосторожности от иных преступлений, сопряженных с причинением смерти потерпевшему.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Доведение до самоубийства. Характеристика объективных и субъективных признаков этого состава преступления. Отличие доведения до самоубийства от убийства.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общие признаки преступлений против здоровья. Виды преступлений против здоровья.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общая характеристика причинения вреда здоровью человека. Классификация причинения вреда здоровью в зависимости от тяжести телесных повреждений и форм вины.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Умышленное причинение тяжкого вреда здоровью. Понятие причинения тяжкого вреда здоровью, опасного для жизни человека. Понятие причинения тяжкого вреда здоровью, не опасного для жизни, но относящегося к тяжкому по последствиям: повлекшего за собой потерю зрения, речи, слуха или какого-либо органа, либо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Признаки вреда здоровью, связанного со значительной стойкой утратой общей трудоспособности не менее чем на одну треть или с заведомо для виновного полной утратой профессиональной трудоспособности. Квалифицирующие и особо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убийства или причинения смерти по неосторожности.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Умышленное причинение средней тяжести вреда здоровью и его признаки. Квалифицированные виды умышленного причинения средней тяжести вреда здоровью.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тяжкого или средней тяжести вреда здоровью в состоянии аффекта.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Умышленное причинение легкого вреда здоровью. Признаки умышленного причинения легкого вреда здоровью и его отличие от умышленного причинения средней тяжести вреда здоровью. Отличие от составов побоев и истязания.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Побои. Объективные и субъективные признаки этого состава преступления. Характеристика квалифицированного вида побоев. Нанесение побоев лицом, подвергнутым административному наказанию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Истязание. Объективные и субъективные признаки этого состава преступления. Квалифицирующие признаки истязания. Квалификация действий, носящих характер истязания, если они повлекли за собой причинение потерпевшему тяжкого или средней тяжести вреда здоровью. Разграничение истязания и побоев.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тяжкого вреда здоровью по неосторожности. Квалифицированный вид причинения тяжкого вреда здоровью по неосторожности. Отграничение этого состава от состава иного преступления, сопряженного с наступлением вреда здоровью в результате ненадлежащего исполнения лицом своих профессиональных обязанностей. Отличие тяжкого вреда здоровью, причиненного по неосторожности в форме небрежности, от невиновного причинения вреда здоровью.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Декриминализация причинения средней тяжести вреда здоровью по неосторожности и ее последствия.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Угроза убийством или причинением тяжкого вреда здоровью. Формы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 виды угрозы.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Принуждение к изъятию органов или тканей человека для трансплантации. Объективные и субъективные признаки этого состава. Квалифицирующие признаки принуждения к изъятию органов или тканей человека для трансплантации.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Заражение венерической болезнью: особенности субъективной стороны данного состава преступления, квалифицирующие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Заражение ВИЧ-инфекцией. Объективные и субъективные признаки этого состава преступления. Квалифицирующие и особо квалифицирующие признаки данного преступления. Специальное основание освобождения от уголовной ответственности за заражение ВИЧ-инфекцией.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производство искусственного прерывания беременности. Объективные и субъективные признаки незаконного производства искусственного прерывания беременности. Особенности субъекта данного преступления. Квалифицирующие признаки незаконного производства искусственного прерывания беременности.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Неоказание помощи больному. Объективные и субъективные признаки этого состава преступления. Особенности субъекта данного преступления. Квалифицирующие признаки неоказания помощи больному.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Оставление в опасности. Особенности объективной и субъективной сторон состава оставления в опасности. Разграничение оставления в опасности от неоказания помощи больному и убийства.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15. Преступления против свободы, чести и достоинства личности. Понятие и виды преступлений против свободы, чести и достоинства личности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Похищение человека: объективные и субъективные признаки. Характеристика квалифицирующих и особо квалифицирующих обстоятельств похищения человека. </w:t>
      </w:r>
      <w:r w:rsidRPr="0079390B">
        <w:rPr>
          <w:bCs/>
          <w:color w:val="000000"/>
          <w:sz w:val="26"/>
          <w:szCs w:val="26"/>
        </w:rPr>
        <w:lastRenderedPageBreak/>
        <w:t>Специальные условия освобождения от уголовной ответственности за похищение человека.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лишение свободы. Квалифицирующие и особо квалифицирующие обстоятельства незаконного лишения свободы.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Торговля людьми: понятие, объективные и субъективные признаки. Квалифицирующие и особо квалифицирующие обстоятельства торговли людьми в динамике изменения уголовного законодательства. Соотношение торговли людьми с похищением человека. Специальные условия освобождения от уголовной ответственности за торговлю людьми.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Использование рабского труда: особенности состава, квалифицирующие и особо квалифицирующие обстоятельства, разграничение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помещение в психиатрический стационар. Объективные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и субъективные признаки состава преступления. Незаконное помещение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 психиатрический стационар при квалифицирующих обстоятельствах. Отграничение от незаконного лишения свободы. Проблема злоупотреблений при оказании психиатрической помощи. Незаконное помещение в психиатрический стационар при совершении экономических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 Клевета: объективные и субъективные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16. Преступления против половой неприкосновенности и половой свободы личности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преступлений против половой неприкосновенности и половой свободы личности. Понятие изнасилования. Квалифицирующие и особо квалифицирующие обстоятельства изнасилования.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Насильственные действия сексуального характера, их объективные и субъективные признаки, квалифицирующие и особо квалифицирующие обстоятельства, отграничение от изнасилования.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Понуждение к действиям сексуального характера, его признаки, отграничение от изнасилования и насильственных действий сексуального характера.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Половое сношение и иные действия сексуального характера с лицом, не достигшим шестнадцатилетнего возраста, его объективные и субъективные признаки, квалифицирующие и особо квалифицирующие обстоятельства. Отграничение данного преступления от изнасилования, насильственных действий сексуального характера и понуждения к действиям сексуального характера.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развратных действий. Объективные и субъективные признаки состава преступления, квалифицирующие и особо квалифицирующие обстоятельства. Отграничение развратных действий от иных половых преступлений, совершенных в отношении малолетнего и несовершеннолетнего лица.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Эффективность уголовно-правовой борьбы с педофилией в России и за рубежом.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17. Преступления против конституционных прав и свобод человека и гражданина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основы уголовно-правовой охраны прав и свобод граждан. Понятие и виды преступлений против конституционных прав и свобод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Преступления против личных прав и свобод. Нарушение неприкосновенности частной жизни: понятие, объективные и субъективные признаки. Квалификация деяния в случае совершения его специальным субъектом. Нарушение тайны переписки, телефонных переговоров, почтовых, телеграфных и иных сообщений: понятие, характеристика субъекта и субъективной стороны. Незаконный оборот специальных технических средств, предназначенных для негласного получения информации. Нарушение неприкосновенности жилища. Понятие жилища. Объективные и субъективные признаки нарушения неприкосновенности жилища, квалифицирующие и особо квалифицирующие обстоятельства данного преступления. Отказ в предоставлении гражданину информации. Особенности объективных и субъективных признаков данного преступления. Нарушение права на свободу совести и вероисповеданий.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политических прав и свобод в контексте международно-правовых обязательств. Нарушение равенства прав и свобод человека и гражданина. Понятие, объективные и субъективные признаки дискриминации. Квалификация деяния в случае совершения его специальным субъектом. Общая характеристика преступлений </w:t>
      </w:r>
      <w:proofErr w:type="gramStart"/>
      <w:r w:rsidRPr="0079390B">
        <w:rPr>
          <w:bCs/>
          <w:color w:val="000000"/>
          <w:sz w:val="26"/>
          <w:szCs w:val="26"/>
        </w:rPr>
        <w:t>про</w:t>
      </w:r>
      <w:r w:rsidR="00EE198C" w:rsidRPr="0079390B">
        <w:rPr>
          <w:bCs/>
          <w:color w:val="000000"/>
          <w:sz w:val="26"/>
          <w:szCs w:val="26"/>
        </w:rPr>
        <w:t>тив избирательных прав граждан</w:t>
      </w:r>
      <w:proofErr w:type="gramEnd"/>
      <w:r w:rsidR="00EE198C" w:rsidRPr="0079390B">
        <w:rPr>
          <w:bCs/>
          <w:color w:val="000000"/>
          <w:sz w:val="26"/>
          <w:szCs w:val="26"/>
        </w:rPr>
        <w:t xml:space="preserve">, </w:t>
      </w:r>
      <w:r w:rsidRPr="0079390B">
        <w:rPr>
          <w:bCs/>
          <w:color w:val="000000"/>
          <w:sz w:val="26"/>
          <w:szCs w:val="26"/>
        </w:rPr>
        <w:t>а также преступлений, связанных с проведением выборов, референдума. Виды таких преступлений. Особенности конкретных составов данной группы преступлений. Воспрепятствование проведению собрания, митинга, демонстрации, шествия, пикетирования или участию в нем. Особенности объективных и субъективных признаков этого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социальных прав и свобод. Нарушение правил охраны труда и конвенции МОТ. Понятие и признаки нарушения правил охраны труда, его квалифицированный вид. Воспрепятствование законной профессиональной деятельности журналистов. Понятие и способы воспрепятствования законной профессиональной деятельности журналистов. Характеристика квалифицированного состава. Необоснованный отказ в приеме на работу или необоснованное увольнение беременной женщины или женщины, имеющей детей в возрасте до трех лет. Невыплата заработной платы, пенсий, стипендий, пособий и иных выплат. Моменты </w:t>
      </w:r>
      <w:proofErr w:type="gramStart"/>
      <w:r w:rsidRPr="0079390B">
        <w:rPr>
          <w:bCs/>
          <w:color w:val="000000"/>
          <w:sz w:val="26"/>
          <w:szCs w:val="26"/>
        </w:rPr>
        <w:t>окончания</w:t>
      </w:r>
      <w:proofErr w:type="gramEnd"/>
      <w:r w:rsidRPr="0079390B">
        <w:rPr>
          <w:bCs/>
          <w:color w:val="000000"/>
          <w:sz w:val="26"/>
          <w:szCs w:val="26"/>
        </w:rPr>
        <w:t xml:space="preserve"> основного и квалифицированного составов. Нарушение авторских и смежных прав: признаки данного преступления, квалифицирующие обстоятельства. Нарушение изобретательских и патентных прав. Виды нарушения изобретательских и патентных прав. Момент окончания этого преступления и его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18. Преступления против семьи и несовершеннолетних. Понятие и виды преступлений против семьи и несовершеннолетних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Вовлечение несовершеннолетнего в совершение преступления. Способы вовлечения. Квалификация действий виновного при подстрекательстве им несовершеннолетнего к совершению конкретного преступления. Особенности субъекта данного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Вовлечение несовершеннолетнего в совершение антиобщественных действий. Понятие и виды антиобщественных действий, охватываемых данным составом преступления, его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Розничная продажа несовершеннолетним алкогольной продукции. Отличие данного деяния от административного правонарушения, предусмотренного статьей 14.16 КоАП РФ.</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Подмена ребенка: объективные и субъективные признаки. Незаконное усыновление (удочерение). Специфика субъекта. Уголовная ответственность должностных лиц, совершивших данное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тайны усыновления (удочерения). Особенности объективных и субъективных признаков.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Неисполнение обязанностей по воспитанию несовершеннолетнего. Критерии жестокого обращения с несовершеннолетним.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Неуплата средств на содержание детей или нетрудоспособных родителей. Особенности конструкции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19. Преступления против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Общая характеристика преступлений в сфере экономики. Отличие преступлений против собственности от иных преступлений в сфере экономики. Отношения собственности как объект уголовно-правовой охраны. Система преступлений против собственности. Развитие общего понятия хищения в российском уголовном праве. Определение хищения в законе и уголовно-правовой науке. Значение понятия хищения для правильной квалификации преступлений против собственности. Предмет хищения и его признаки.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Кража как форма хищения. Особенности тайного способа завладения имуществом. Момент окончания кражи. Отграничение кражи от присвоения или растраты вверенного имущества, мошенничества, присвоения клада, находки. Квалифицирующие и особо квалифицирующие обстоятельства кражи. Предмет кражи.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Простое и сложное хищение в форме кражи. Разграничение единичного и продолжаемого хищения. Особенности квалификации кражи при совокупности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проникновение в помещение либо иное хранилище как квалифицирующее обстоятельство. Незаконное проникновение в жилище как особо квалифицирующее обстоятельство кражи.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Значение размера хищения для уголовно-правовой оценки. Мелкое хищение и ответственность за него. Причинение значительного ущерба гражданину: вопросы толкования и квалификации. Соотношение </w:t>
      </w:r>
      <w:proofErr w:type="gramStart"/>
      <w:r w:rsidRPr="0079390B">
        <w:rPr>
          <w:bCs/>
          <w:color w:val="000000"/>
          <w:sz w:val="26"/>
          <w:szCs w:val="26"/>
        </w:rPr>
        <w:t>размера</w:t>
      </w:r>
      <w:proofErr w:type="gramEnd"/>
      <w:r w:rsidRPr="0079390B">
        <w:rPr>
          <w:bCs/>
          <w:color w:val="000000"/>
          <w:sz w:val="26"/>
          <w:szCs w:val="26"/>
        </w:rPr>
        <w:t xml:space="preserve"> похищенного и ущерба.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Мелкое хищение, совершенное лицом, подвергнутым административному наказанию. Особенности конструкции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Мошенничество, его виды. Обман как способ мошенничества. Содержание и формы мошеннического обмана. Злоупотребление доверием. Мошенничество в сфере кредитования. Мошенничество при получении выплат. Мошенничество с использованием платежных карт. Мошенничество в сфере предпринимательской деятельности. Мошенничество в сфере страхования. Мошенничество в сфере компьютерной информации.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Отграничение мошенничества от смежных составов преступлений. Квалифицирующие и особо квалифицирующие обстоятельства мошенничества.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Присвоение или растрата вверенного имущества. Понятие вверенного имущества и его отличие от общего понятия предмета хищения. Особенности субъекта преступления. Присвоение, совершенное лицом, использующим служебное положение. Отграничение присвоения от растраты, кражи, мошенничества, злоупотребления должностными полномочиями.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Грабеж, его виды. Особенности уголовно-правовой оценки способа изъятия и (или) обращения имущества при грабеже, его повышенная опасность. Открытая форма совершения данного преступления. Отграничение от кражи, мошенничества. Квалификация при несовпадении объективных и субъективных критериев открытого хищения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Грабеж, соединенный с насилием. Признаки насилия, не опасного для жизни или здоровья. Отличие данного вида грабежа от разбоя и других насильственных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Разбой как наиболее опасная форма хищения. Признаки насилия, опасного для жизни или здоровья. Отграничение разбоя от грабежа, бандитизма, вымогательства и других смежных составов преступлений. Момент окончания разбоя.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Хищение предметов, имеющих особую историческую, научную, художественную или культурную ценность, как особый вид хищения. Предмет и признаки этого преступления. Момент окончания преступления. Вопросы разграничения данного состава преступления и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Вымогательство, его общественная опасность. Предмет вымогательства и его признаки. Момент окончания вымогательства. Характер и роль угрозы при вымогательстве. Отличие от угрозы при грабеже и разбое. Оценочные признаки вымогательства. Отграничение вымогательства от принуждения к совершению сделки и самоуправства.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имущественного ущерба путем обмана или злоупотребления доверием при отсутствии признаков хищения. Механизм причинения вреда объекту уголовно-правовой охраны. Характеристика преступных последствий. Квалифицирующие и особо квалифицирующие обстоятельства. Отличие от мошенничества.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Неправомерное завладение автомобилем или иным транспортным средством без цели хищения (угон). Предмет угона автотранспорта. Момент окончания данного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Некорыстные преступления против собственности. Умышленное уничтожение или повреждение чужого имущества. Квалифицирующие обстоятельства. Понятие </w:t>
      </w:r>
      <w:proofErr w:type="spellStart"/>
      <w:r w:rsidRPr="0079390B">
        <w:rPr>
          <w:bCs/>
          <w:color w:val="000000"/>
          <w:sz w:val="26"/>
          <w:szCs w:val="26"/>
        </w:rPr>
        <w:t>общеопасного</w:t>
      </w:r>
      <w:proofErr w:type="spellEnd"/>
      <w:r w:rsidRPr="0079390B">
        <w:rPr>
          <w:bCs/>
          <w:color w:val="000000"/>
          <w:sz w:val="26"/>
          <w:szCs w:val="26"/>
        </w:rPr>
        <w:t xml:space="preserve"> способа уничтожения или повреждения чужого имущества. Отграничение от других преступлений и правонарушений, связанных с неправомерными действиями в отношении чужого имущества. Уничтожение или повреждение чужого имущества по неосторожности: объективные признаки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20. Преступления в сфере экономической деятельности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общая характеристика преступлений в сфере экономической деятельности. Их классификация.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в сфере управления предпринимательской деятельностью. Воспрепятствование законной предпринимательской или иной деятельности. Понятие законной предпринимательской деятельности и воспрепятствования ей. Формы данного преступления. Особенности субъекта рассматриваемого деяния. Квалифицирующие обстоятельства данного преступления. Регистрация незаконных сделок с недвижимым имуществом. Объективные и субъективные признаки преступления. Фальсификация единого государственного реестра юридических лиц, реестра владельцев ценных бумаг или системы депозитарного учета. Характеристика фальсификации и квалифицирующие </w:t>
      </w:r>
      <w:r w:rsidRPr="0079390B">
        <w:rPr>
          <w:bCs/>
          <w:color w:val="000000"/>
          <w:sz w:val="26"/>
          <w:szCs w:val="26"/>
        </w:rPr>
        <w:lastRenderedPageBreak/>
        <w:t>обстоятельства.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в сфере осуществления предпринимательской деятельности. Общая характеристика Незаконное предпринимательство. Понятие незаконного предпринимательства и его формы. Условия уголовной ответственности за незаконное предпринимательство. Квалифицирующие обстоятельства данного деяния. Отграничение незаконного предпринимательства от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 Характеристика предмета преступления. Отличие специальных марок от знаков соответствия, защищенных от подделок. Момент окончания преступления. Характеристика крупного размера совершенного преступления: форма и содержание.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незаконных организации и проведения азартных игр.</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Приобретение или сбыт имущества, заведомо добытого преступным путем. Понятие приобретения или сбыта имущества, заведомо добытого преступным путем. Предмет данного преступления. Момент окончания. Квалифицирующие и особо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образование (создание, реорганизация) юридического лица и незаконное использование документов для образования (создания, реорганизации) юридического лица.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недопущение, ограничение или устранение конкуренции. Характеристика признаков объективной стороны данного состава преступления. Понятие и признаки монопольно высоких или монопольно низких цен. Субъект преступления: понятие, виды и признаки. Квалифицирующие и особо квалифицирующие обстоятельства данного состава преступления. Отграничение от вымогательства и самоуправства.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Принуждение к совершению сделки или к отказу от ее совершения. Понятие принуждения к совершению сделки и отказа от ее совершения. Способ совершения данного преступления. Момент окончания преступления. Квалифицирующие обстоятельства данного преступления. Характеристика субъективной стороны данного состава преступления. Отграничение от вымогательства, гражданско-правовых деликтов. Существенный вред: содержание и признаки. Оценочные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использование товарного знака. Содержание признаков объективной стороны незаконного использования чужого товарного знака, знака обслуживания, наименования места происхождения товара или сходных с ними обозначений для однородных товаров. Предмет данного преступления: понятие, виды и признаки. Условия наступления уголовной ответственности за незаконное использование предупредительной маркировки. Момент окончания преступления. Особенности структуры уголовно-правовой нормы. Крупный ущерб: правовая природа, содержание и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правил изготовления и использования государственных пробирных клейм. Понятие, виды и признаки государственного пробирного клейма. Объективные признаки данного состава преступления. Факультативные признаки субъективной стороны, их значение для уголовно-правовой оценки преступных деяний, перечисленных </w:t>
      </w:r>
      <w:r w:rsidRPr="0079390B">
        <w:rPr>
          <w:bCs/>
          <w:color w:val="000000"/>
          <w:sz w:val="26"/>
          <w:szCs w:val="26"/>
        </w:rPr>
        <w:lastRenderedPageBreak/>
        <w:t>в рамках диспозиции данной статьи Уголовного кодекса. Оценочные признаки и их характеристика. Отграничение от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получение и разглашение сведений, составляющих коммерческую, налоговую или банковскую тайну. Понятие сведений, составляющих коммерческую, налоговую или банковскую тайну. Условия наступления уголовной ответственности за незаконное разглашение или использование сведений, составляющих коммерческую, налоговую или банковскую тайну. Характеристика общественно опасных последствий. Мотив данного преступления. Характеристика субъекта преступления и его признаки. Оценочные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Подкуп участников и организаторов профессиональных спортивных соревнований и зрелищных коммерческих конкурсов. Основания криминализации. Понятие участников и организаторов профессиональных спортивных соревнований и зрелищных коммерческих конкурсов. Понятие подкупа. Условия наступления уголовной ответственности за незаконное получение денег, ценных бумаг и иного имущества и пользование услугами имущественного характера спортсменами, спортивными судьями, тренерами, руководителями команд и другими участниками или организаторами профессиональных спортивных соревнований и т.п.</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Неправомерные действия при банкротстве. Понятие и признаки банкротства. Правовая основа отношений по поводу банкротства. Предмет и формы преступления. Содержание и признаки крупного ущерба. Субъект данного преступления. Условия наступления уголовной ответственности за неправомерное удовлетворение имущественных требований отдельных кредиторов руководителем или учредителем (участником) юридического лица, индивидуальным предпринимателем. Характеристика субъективной стороны преступления. Незаконное воспрепятствование деятельности арбитражного управляющего либо временной администрации кредитной или иной финансовой организации.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Преднамеренное банкротство. Понятие преднамеренного банкротства. Характеристика объективной стороны; общественно опасные последствия. Характеристика признаков субъективной стороны данного преступления. Субъект рассматриваемого преступления: понятие, виды и признаки. Фиктивное банкротство. Понятие фиктивного банкротства. Характеристика объективной стороны состава преступления. Содержание признаков публичного объявления руководителем юридического лица или индивидуальным предпринимателем о несостоятельности. Крупный ущерб: содержание и признаки. Субъективные признаки фиктивного банкротства.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в финансово-банковской сфере. Общая характеристика преступлений. Незаконная банковская деятельность. Понятие незаконной банковской деятельности. Особенности объективной стороны состава преступления. Характеристика общественно опасных последствий. Квалифицирующие обстоятельства данного преступления. Отграничение от незаконного предпринимательства, мошенничества и других смежных составов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Легализация (отмывание) денежных средств или иного имущества, приобретенных другими лицами преступным путем. Понятие легализации (отмывания) денежных средств или иного имущества, добытого преступным путем. Предмет данного преступления. Особенности объективной стороны данного состава преступления. </w:t>
      </w:r>
      <w:r w:rsidRPr="0079390B">
        <w:rPr>
          <w:bCs/>
          <w:color w:val="000000"/>
          <w:sz w:val="26"/>
          <w:szCs w:val="26"/>
        </w:rPr>
        <w:lastRenderedPageBreak/>
        <w:t>Момент окончания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Легализация (отмывание) денежных средств или иного имущества, приобретенных лицом в результате совершения им преступления. Особенности объективной стороны данного состава преступления. Момент окончания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получение кредита. Отличительные особенности составов преступлений, предусмотренных ч. 1 и ч. 2 ст. 176 УК. Понятие и признаки кредита, льготных условий кредитования как предмета преступления. Государственный целевой кредит: понятие и признаки. Различия предмета преступления, предусмотренного ч. 2 ст. 176 УК и предмета преступления, предусмотренного ч. 1 ст. 176 УК. Объективные и субъективные признаки данных составов преступлений. Крупный ущерб: понятие и признаки. Отграничение незаконного получения кредита от незаконного получения государственного целевого кредита, мошенничества, нецелевого расходования бюджетных средств и других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Злостное уклонение от погашения кредиторской задолженности. Понятие и признаки кредиторской задолженности. Ценные бумаги как предмет злостного уклонения от погашения кредиторской задолженности. Объективные и субъективные признаки данного состава преступления. Момент окончания преступления. Правовая природа злостного уклонения от погашения кредиторской задолженности. Характеристика злостности уклонения. Отграничение данного состава от причинения имущественного ущерба путем обмана или злоупотребления доверием, незаконных действий в отношении имущества, подвергнутого описи или аресту либо подлежащего конфискации, неисполнения приговора суда, решения суда или иного судебного акта и других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Злоупотребления при эмиссии ценных бумаг. Понятие проспекта эмиссии ценных бумаг. Альтернативный характер признаков объективной стороны данного состава преступления, их характеристика. Особенности субъективной стороны данного состава преступления. Характеристика признаков крупного ущерба. Момент окончания данного преступления. Субъект преступления. Отягчающие обстоятельства злоупотребления при эмиссии. Отграничение от злоупотребления полномочиями, злоупотребления должностными полномочиями, незаконной банковской деятельности и других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Злостное уклонение от раскрытия или предоставления информации, определенной законодательством Российской Федерации о ценных бумагах.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установленного порядка учета прав на ценные бумаги. Субъект данного преступления и квалифицирующие обстоятельства. Условия уголовной ответственности за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Манипулирование рынком. Понятие манипулирование рынком. Квалифицирующие обстоятельства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Воспрепятствование осуществлению или незаконное ограничение прав владельцев ценных бумаг. Объективные и субъективные признаки преступления,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Понятие, содержание и признаки фальсификации. Квалифицирующие обстоятельства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Изготовление или сбыт поддельных денег или ценных бумаг. Предмет данного преступления. Особенности объективной стороны данного состава преступления. Содержание субъективной стороны при изготовлении или сбыте поддельных денег или ценных бумаг. Факультативные признаки субъективной стороны, их значение для уголовно-правовой оценки данного поведения. Момент окончания данного преступления. Квалифицирующие и особо квалифицирующие обстоятельства. Отличие данного преступления от мошенничества и других смежных составов.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Изготовление или сбыт поддельных кредитных либо расчетных карт и иных платежных документов. Предмет данного преступления. Особенности объективной стороны состава преступления. Квалифицирующие обстоятельства данного преступления. Характеристика оценочных признаков. Отграничение от мошенничества, подделки и сбыта поддельных документов (ст. 327 УК) и других смежных составов.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сдачи государству драгоценных металлов и драгоценных камней. Предмет данного преступления: понятие и признаки. Понятие аффинажа. Объективная сторона преступления. Субъективные признаки преступного поведения. Момент окончания. Крупный размер.</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Незаконный оборот драгоценных металлов, природных драгоценных камней или жемчуга. Предмет данного преступления. Характеристика деяния.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Предмет данного преступления: виды, признаки, специфика. Характеристика объективных и субъективных признаков данного состава преступления. Содержание примечания к данной уголовно-правовой норме. Отграничение от контрабанды и государственной измены.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Невозвращение на территорию Российской Федерации культурных ценностей. Предмет данного преступления. Характеристика объективной стороны состава преступления. Момент окончания. Субъект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от исполнения обязанностей по репатриации денежных средств в иностранной валюте или валюте Российской Федерации.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от уплаты таможенных платежей, взимаемых с организации или физического лица. Понятие уклонения от уплаты таможенных платежей, взимаемых с организации или физического лица. Условие, определяющее наступление уголовной ответственности за уклонение от уплаты таможенных платежей, взимаемых с организации или физического лица. Квалифицирующие обстоятельства данного преступления. Соотношение с контрабандой.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в сфере налогообложения, их общая характеристика. Уклонение от уплаты налогов и (или) сборов с физического лица. Предмет преступления: содержание и признаки. Способ совершения данного преступления. Особенности объективной </w:t>
      </w:r>
      <w:r w:rsidRPr="0079390B">
        <w:rPr>
          <w:bCs/>
          <w:color w:val="000000"/>
          <w:sz w:val="26"/>
          <w:szCs w:val="26"/>
        </w:rPr>
        <w:lastRenderedPageBreak/>
        <w:t>стороны. Условия, определяющие наступление уголовной ответственности за уклонение от уплаты налогов и (или) сборов с физического лица. Квалифицирующие обстоятельства данного преступления. Крупный размер уклонения: правила определения.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от уплаты налогов и (или) сборов с организации. Объективная сторона данного преступления. Момент окончания. Условия, определяющие наступление уголовной ответственности за уклонение от уплаты налогов и (или) сборов с организации. Субъект преступления. Квалифицирующие обстоятельства данного преступления. Крупный размер: особенности толкования и применения данного признака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Неисполнение обязанностей налогового агента. Понятие обязанностей налогового агента. Предмет преступления: понятие, виды и признаки. Объективная сторона преступления. Характер преступного деяния. Момент окончания. Субъективные признаки данного состава преступления. Оценочные признаки и их толкование. Отягчающие обстоятельства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Предмет преступления: понятие, виды и признаки. Объективные и субъективные признаки. Бланкетный характер диспозиции уголовно-правовой нормы.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Контрабанда наличных денежных средств и (или) денежных инструментов. Контрабанда алкогольной продукции и (или) табачных изделий.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Иные экономические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21. Преступления против интересов службы в коммерческих и иных организациях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преступлений против интересов службы в коммерческих и иных организациях. Отличие этих преступлений от преступлений против государственной власти, интересов службы и службы в органах местного самоуправления.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Злоупотребление полномочиями. Понятие злоупотребления полномочиями. Характеристика общественно опасных последствий и цели преступления. Понятие лица, выполняющего управленческие функции в коммерческой и иной организации. Квалифицирующие обстоятельства злоупотребления полномочиями. Условия реализации уголовной ответственности за злоупотребление полномочиями и другие преступления против интересов службы в коммерческих и иных организациях. Характеристика примечаний.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Злоупотребление полномочиями частными нотариусами и аудиторами. Характеристика состава данного преступления.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Превышение полномочий служащими частных охранных и детективных служб. Понятие превышения полномочий.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Коммерческий подкуп. Понятие, виды и предмет коммерческого подкупа. Объективные и субъективные признаки состава преступления. Квалифицирующие обстоятельства. Условия освобождения от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Посредничество в коммерческом подкупе.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Мелкий коммерческий подкуп</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22. Преступления против общественной безопасности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преступлений против общественной безопасности, их классификация.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преступлений против общественной безопасности. Террористический акт. Понятие и момент окончания данного преступления. Цели террористического акта. Квалифицирующие и особо квалифицирующие обстоятельства террористического акта. Отграничение от иных случаев умышленного причинения смерти.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Содействие террористической деятельности. Понятие и содержание содействия террористической деятельности. Понятие финансирования терроризма. Квалифицирующие обстоятельства. Условия освобождения от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Публичные призывы к осуществлению террористической деятельности или публичное оправдание терроризма. Понятие публичных призывов осуществлению террористической деятельности и публичного оправдания терроризма.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Прохождение обучения в целях осуществления террористической деятельности.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Несообщение о преступлении. Особенности конструкции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Захват заложника. Особенности объективной стороны данного состава преступления. Способы захвата или удержания лица в качестве заложника. Цель преступления. Квалифицирующие и особо квалифицирующие обстоятельства захвата заложника. Условия освобождения от уголовной ответственности за захват заложника. Отличие захвата заложника от похищения человека и незаконного лишения свободы.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Заведомо ложное сообщение об акте терроризма. Формы сообщения о готовящемся террористическом акте. Момент окончания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незаконного вооруженного формирования или участие в нем. Признаки вооруженного формирования. Формы этого преступления. Момент окончания данного преступления. Условия освобождения от уголовной ответственности лица, участвовавшего в незаконном вооруженном формировании.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Бандитизм. Понятие и признаки банды. Формы бандитизма. Момент окончания бандитизма. Квалифицирующее обстоятельство бандитизма. Вопросы квалификации бандитизма по совокупности с иными преступлениями. Отграничение от организации незаконного вооруженного формирования или участия в нем.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преступного сообщества (преступной организации). Признаки преступного сообщества (преступной организации). Формы и момент окончания преступления. Условия освобождения от уголовной ответственности. Отличие данного состава от бандитизма и организации незаконного вооруженного формирования.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Угон судна воздушного или водного транспорта либо железнодорожного подвижного состава. Предмет преступления. Объективные и субъективные признаки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Массовые беспорядки. Понятие массовых беспорядков. Формы данного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Неоднократное нарушение установленного порядка организации либо проведения собрания, митинга, демонстрации, шествия или пикетирования.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преступлений против общественного порядка. Хулиганство. Понятие хулиганства и его виды. Объективные и субъективные признаки. Динамика законодательной конструкции хулиганства. Квалифицирующие обстоятельства хулиганства. Соотношение хулиганства с преступлениями против жизни и здоровья.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Вандализм. Понятие вандализма. Характеристика объективной стороны преступления. Момент окончания преступления. Разграничение вандализма с хулиганством и преступлениями против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связанные с нарушением правил производства различного рода работ. Особенности диспозиций норм об этих преступлениях.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безопасности на объектах атомной энергетики. Предмет преступления. Формы нарушения. Субъект преступления. Квалифицирующие обстоятельства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Прекращение или ограничение подачи электрической энергии либо отключение от других источников жизнеобеспечения. Понятие источников жизнеобеспечения. Характеристика объективной стороны данного преступления. Специфика субъекта.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Приведение в негодность объектов жизнеобеспечения. Предмет преступления и его мотивы.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Приведение в негодность нефтепроводов, нефтепродуктопроводов и газопроводов. Формы, последствия и мотивы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безопасности при ведении горных, строительных или иных работ. Понятие соответствующих работ. Особенности состава данного преступления. Квалифицирующие обстоятельства. Понятие крупного ущерба.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безопасности на взрывоопасных объектах. Понятие взрывоопасных объектов и взрывоопасных цехов. Особенности состава рассматриваемого преступления. Квалифицирующие обстоятельства. Отграничение от смежных составов и от нарушений правил охраны труда.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требований обеспечения безопасности и антитеррористической защищенности объектов топливно-энергетического комплекса.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преступлений, связанных с нарушением правил обращения с опасными предметами. Их общая характеристика.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учета, хранения, перевозки и использования взрывчатых, легковоспламеняющихся веществ и пиротехнических изделий. Предмет преступления. Характеристика общественно опасного действия (бездействия) применительно к составу рассматриваемого преступления и его последствий. Вина данного состава преступления по отношению к деянию и его последствиям.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пожарной безопасности. Понятие нарушения правил пожарной безопасности. Характеристика деяния и последствий. Субъективные признаки данного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Нарушение требований обеспечения безопасности и антитеррористической защищенности объектов топливно-энергетического комплекса. Понятие объектов топливно-энергетического комплекса.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обращение с радиоактивными материалами. Понятие радиоактивных материалов. Формы преступления. Объективные и субъективные признаки.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Хищение либо вымогательство радиоактивных материалов. Понятие хищения либо вымогательства радиоактивных материалов. Квалифицирующие и особо квалифицирующие обстоятельства. Отличие данного преступления от хищения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 Предмет преступления. Виды и момент окончания преступления. Квалифицирующие и особо квалифицирующие обстоятельства.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изготовление оружия. Предмет и виды этого преступления. Квалифицирующие и особо квалифицирующие обстоятельства деяния.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Небрежное хранение огнестрельного оружия. Особенности данного состава преступления. Понятие тяжких последствий. Разграничение со смежными составами.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Ненадлежащее исполнение обязанностей по охране оружия, боеприпасов, взрывчатых веществ и взрывных устройств. Виды данного преступления, его объективные и субъективные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Хищение либо вымогательство оружия, боеприпасов, взрывчатых веществ и взрывных устройств. Виды данного преступления. Особенности объективной стороны рассматриваемого состава преступления. Момент окончания преступления. Содержание субъективной стороны состава преступления. Квалифицирующие и особо квалифицирующие обстоятельства. Отличие данного преступления от хищения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Общая характеристика и предмет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Пиратство. Понятие пиратства. Особенности объективной стороны и предмет преступления. Цель деяния. Субъект пиратства. Квалифицирующие и особо квалифицирующие обстоятельства.</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23. Преступления против здоровья населения и общественной нравственности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общая характеристика и виды преступлений против здоровья населения и общественной нравственности.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Преступления против здоровья населения. Незаконные деяния в отношении наркотических средств, психотропных веществ 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Предмет данной группы преступлений. Его виды. Характеристика объективной стороны. Условия освобождения от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Незаконные приобретение, хранение или перевозка </w:t>
      </w:r>
      <w:proofErr w:type="spellStart"/>
      <w:r w:rsidRPr="0079390B">
        <w:rPr>
          <w:bCs/>
          <w:color w:val="000000"/>
          <w:sz w:val="26"/>
          <w:szCs w:val="26"/>
        </w:rPr>
        <w:t>прекурсоров</w:t>
      </w:r>
      <w:proofErr w:type="spellEnd"/>
      <w:r w:rsidRPr="0079390B">
        <w:rPr>
          <w:bCs/>
          <w:color w:val="000000"/>
          <w:sz w:val="26"/>
          <w:szCs w:val="26"/>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 либо их частей,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оборота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Незаконные приобретение, хранение или перевозка </w:t>
      </w:r>
      <w:proofErr w:type="spellStart"/>
      <w:r w:rsidRPr="0079390B">
        <w:rPr>
          <w:bCs/>
          <w:color w:val="000000"/>
          <w:sz w:val="26"/>
          <w:szCs w:val="26"/>
        </w:rPr>
        <w:t>прекурсоров</w:t>
      </w:r>
      <w:proofErr w:type="spellEnd"/>
      <w:r w:rsidRPr="0079390B">
        <w:rPr>
          <w:bCs/>
          <w:color w:val="000000"/>
          <w:sz w:val="26"/>
          <w:szCs w:val="26"/>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 либо их частей,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Незаконные производство, сбыт или пересылка </w:t>
      </w:r>
      <w:proofErr w:type="spellStart"/>
      <w:r w:rsidRPr="0079390B">
        <w:rPr>
          <w:bCs/>
          <w:color w:val="000000"/>
          <w:sz w:val="26"/>
          <w:szCs w:val="26"/>
        </w:rPr>
        <w:t>прекурсоров</w:t>
      </w:r>
      <w:proofErr w:type="spellEnd"/>
      <w:r w:rsidRPr="0079390B">
        <w:rPr>
          <w:bCs/>
          <w:color w:val="000000"/>
          <w:sz w:val="26"/>
          <w:szCs w:val="26"/>
        </w:rPr>
        <w:t xml:space="preserve"> наркотических средств или психотропных веществ, а также незаконные сбыт или пересылка растений,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 либо их частей,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Квалифицирующие и особо квалифицирующие обстоятельства. Отличие от хищения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Контрабанда наркотических средств, психотропных веществ, их </w:t>
      </w:r>
      <w:proofErr w:type="spellStart"/>
      <w:r w:rsidRPr="0079390B">
        <w:rPr>
          <w:bCs/>
          <w:color w:val="000000"/>
          <w:sz w:val="26"/>
          <w:szCs w:val="26"/>
        </w:rPr>
        <w:t>прекурсоров</w:t>
      </w:r>
      <w:proofErr w:type="spellEnd"/>
      <w:r w:rsidRPr="0079390B">
        <w:rPr>
          <w:bCs/>
          <w:color w:val="000000"/>
          <w:sz w:val="26"/>
          <w:szCs w:val="26"/>
        </w:rPr>
        <w:t xml:space="preserve"> или аналогов, растений, содержащих наркотические средства, психотропные вещества или их </w:t>
      </w:r>
      <w:proofErr w:type="spellStart"/>
      <w:r w:rsidRPr="0079390B">
        <w:rPr>
          <w:bCs/>
          <w:color w:val="000000"/>
          <w:sz w:val="26"/>
          <w:szCs w:val="26"/>
        </w:rPr>
        <w:t>прекурсоры</w:t>
      </w:r>
      <w:proofErr w:type="spellEnd"/>
      <w:r w:rsidRPr="0079390B">
        <w:rPr>
          <w:bCs/>
          <w:color w:val="000000"/>
          <w:sz w:val="26"/>
          <w:szCs w:val="26"/>
        </w:rPr>
        <w:t xml:space="preserve">, либо их частей, содержащих наркотические средства, психотропные вещества или их </w:t>
      </w:r>
      <w:proofErr w:type="spellStart"/>
      <w:r w:rsidRPr="0079390B">
        <w:rPr>
          <w:bCs/>
          <w:color w:val="000000"/>
          <w:sz w:val="26"/>
          <w:szCs w:val="26"/>
        </w:rPr>
        <w:t>прекурсоры</w:t>
      </w:r>
      <w:proofErr w:type="spellEnd"/>
      <w:r w:rsidRPr="0079390B">
        <w:rPr>
          <w:bCs/>
          <w:color w:val="000000"/>
          <w:sz w:val="26"/>
          <w:szCs w:val="26"/>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Общая характеристика и квалифицирующие признаки.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Склонение к потреблению наркотических средств, психотропных веществ или их аналогов. Понятие склонения к потреблению наркотических средств или психотропных </w:t>
      </w:r>
      <w:proofErr w:type="gramStart"/>
      <w:r w:rsidRPr="0079390B">
        <w:rPr>
          <w:bCs/>
          <w:color w:val="000000"/>
          <w:sz w:val="26"/>
          <w:szCs w:val="26"/>
        </w:rPr>
        <w:t>веществ</w:t>
      </w:r>
      <w:proofErr w:type="gramEnd"/>
      <w:r w:rsidRPr="0079390B">
        <w:rPr>
          <w:bCs/>
          <w:color w:val="000000"/>
          <w:sz w:val="26"/>
          <w:szCs w:val="26"/>
        </w:rPr>
        <w:t xml:space="preserve"> или их аналогов. Объективные и субъективные признаки преступления. Квалифицирующие и особо квалифицирующие обстоятельства. Отграничение от вовлечения несовершеннолетнего в систематическое употребление спиртных напитков или одурманивающих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культивирование растений, содержащих наркотические средства или психотропные вещества либо их </w:t>
      </w:r>
      <w:proofErr w:type="spellStart"/>
      <w:r w:rsidRPr="0079390B">
        <w:rPr>
          <w:bCs/>
          <w:color w:val="000000"/>
          <w:sz w:val="26"/>
          <w:szCs w:val="26"/>
        </w:rPr>
        <w:t>прекурсоры</w:t>
      </w:r>
      <w:proofErr w:type="spellEnd"/>
      <w:r w:rsidRPr="0079390B">
        <w:rPr>
          <w:bCs/>
          <w:color w:val="000000"/>
          <w:sz w:val="26"/>
          <w:szCs w:val="26"/>
        </w:rPr>
        <w:t xml:space="preserve">.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Организация либо содержание притонов для потребления наркотических средств психотропных веществ или их аналогов. Понятие притона и организации либо содержания притона для потребления наркотических </w:t>
      </w:r>
      <w:proofErr w:type="gramStart"/>
      <w:r w:rsidRPr="0079390B">
        <w:rPr>
          <w:bCs/>
          <w:color w:val="000000"/>
          <w:sz w:val="26"/>
          <w:szCs w:val="26"/>
        </w:rPr>
        <w:t>средств</w:t>
      </w:r>
      <w:proofErr w:type="gramEnd"/>
      <w:r w:rsidRPr="0079390B">
        <w:rPr>
          <w:bCs/>
          <w:color w:val="000000"/>
          <w:sz w:val="26"/>
          <w:szCs w:val="26"/>
        </w:rPr>
        <w:t xml:space="preserve"> либо психотропных веществ. Квалифицирующие обстоятельства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Незаконная выдача либо подделка рецептов или иных документов, дающих право на получение наркотических средств или психотропных веществ. Предмет преступления и особенности его состава.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Незаконный оборот сильнодействующих или ядовитых веществ в целях сбыта. Предмет и виды данного преступления. Квалифицирующие и особо квалифицирующие обстоятельства. Условия наступления уголовной ответственности за нарушение правил производства, приобретения, хранения, учета, отпуска, перевозки или пересылки </w:t>
      </w:r>
      <w:proofErr w:type="gramStart"/>
      <w:r w:rsidRPr="0079390B">
        <w:rPr>
          <w:bCs/>
          <w:color w:val="000000"/>
          <w:sz w:val="26"/>
          <w:szCs w:val="26"/>
        </w:rPr>
        <w:t>сильнодействующих</w:t>
      </w:r>
      <w:proofErr w:type="gramEnd"/>
      <w:r w:rsidRPr="0079390B">
        <w:rPr>
          <w:bCs/>
          <w:color w:val="000000"/>
          <w:sz w:val="26"/>
          <w:szCs w:val="26"/>
        </w:rPr>
        <w:t xml:space="preserve"> или ядовитых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Незаконный оборот новых потенциально опасных </w:t>
      </w:r>
      <w:proofErr w:type="spellStart"/>
      <w:r w:rsidRPr="0079390B">
        <w:rPr>
          <w:bCs/>
          <w:color w:val="000000"/>
          <w:sz w:val="26"/>
          <w:szCs w:val="26"/>
        </w:rPr>
        <w:t>психоактивных</w:t>
      </w:r>
      <w:proofErr w:type="spellEnd"/>
      <w:r w:rsidRPr="0079390B">
        <w:rPr>
          <w:bCs/>
          <w:color w:val="000000"/>
          <w:sz w:val="26"/>
          <w:szCs w:val="26"/>
        </w:rPr>
        <w:t xml:space="preserve">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осуществление медицинской деятельности или фармацевтической деятельности. Объективные и субъективные признаки данного состава преступления. Ответственность за деяние, повлекшее по неосторожности смерть потерпевшего.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производство лекарственных средств и медицинских изделий.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санитарно-эпидемиологических правил. Понятие санитарно-эпидемиологических правил. Объективные и субъективные признаки данного состава преступления. Ответственность за деяние, повлекшее по неосторожности смерть потерпевшего.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Сокрытие информации об обстоятельствах, создающих опасность для жизни или здоровья людей. Понятие сокрытия информации об обстоятельствах, создающих опасность для жизни или здоровья людей. Объективные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 субъективные признаки данного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Производство, хранение, перевозка либо сбыт товаров и продукции, выполнение работ или оказание услуг, не отвечающих требованиям безопасности. Предмет рассматриваемого деяния. Объективные и субъективные признаки данного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Создание некоммерческой организации, посягающей на личность и права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общественной нравственности. Понятие нравственности. Общая характеристика создания некоммерческой организации, посягающей на личность и права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Вовлечение в занятие проституцией. Понятие вовлечения в занятие проституцией. Способы вовлечения в занятие проституцией.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занятия проституцией. Понятие притона. Характеристика объективной стороны преступления. Цель данного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Получение сексуальных услуг несовершеннолетнего.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изготовление и оборот порнографических материалов или предметов. Понятие порнографических материалов и предметов. Виды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Изготовление и оборот материалов или предметов с порнографическими изображениями несовершеннолетних.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использования несовершеннолетнего в целях изготовления порнографических материалов или предметов.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поиск и (или) изъятие археологических предметов из мест залегания.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Надругательство над телами умерших и местами их захоронения. Понятие места захоронения и надругательства над телами умерших и местами их захоронения. Виды данного преступления. Квалифицирующие обстоятельства. Отличие от вандализма.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Жестокое обращение с животными. Предмет преступления. Понятие жестокого обращения с животными. Особенности состава данного преступления. Характеристика преступных последствий, наступивших в результате жестокого обращения с животными.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24. Экологические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экологических преступлений. Их классификация.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нарушающие экологическую безопасность. Нарушение правил охраны окружающей среды при производстве работ. Условия, определяющие наступление уголовной ответственности за нарушение правил охраны окружающей среды при производстве работ.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обращения экологически опасных веществ и отходов.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правил безопасности при обращении с микробиологическими либо другими биологическими агентами и токсинами. Понятие биологических агентов или токсинов как предмета преступления Объективные и субъективные признаки состава преступления. Квалифицирующее обстоятельство.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ветеринарных правил и правил, установленных для борьбы с болезнями и вредителями растений. Объективные и субъективные признаки состава преступления. Квалифицирующее обстоятельство.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Загрязнение вод. Условия, определяющие наступление уголовной ответственности за загрязнение вод. Понятие загрязнения вод. Понятие существенного вреда животному или растительному миру, рыбным запасам, лесному или сельскому хозяйству. Объективные и субъективные признаки данного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Загрязнение атмосферы. Предмет преступления.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Загрязнение морской среды. Характеристика предмета преступления. Объективные и субъективные признаки состава преступления. Квалифицирующие и особо квалифицирующие обстоятельства. Разграничение данного состава преступления с составом загрязнения вод.</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законодательства Российской Федерации о континентальном шельфе и об исключительной экономической зоне Российской Федерации. Понятие континентального шельфа. Понятие исключительной экономической зоны. Объективные и субъективные признаки данного состава преступления. Формы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Порча земли. Формы преступления. Квалифицирующие обстоятельства порчи земли.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охраны и использования недр.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в сфере хозяйственного использования природных ресурсов. Незаконная добыча (вылов) водных биологических ресурсов. Предмет преступления, особенности объективной стороны состава,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охраны водных биологических ресурсов. Формы преступления, его последствия.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Незаконная охота. Предмет преступления. Особенности состава. Момент окончания преступления. Квалифицирующие обстоятельства незаконной охоты.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Уничтожение критических местообитаний для организмов, занесенных в Красную книгу Российской Федерации. Предмет преступления. Особенности состава.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Незаконная порубка лесных насаждений. Предмет и виды данного преступления. Особенности состава.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Уничтожение или повреждение лесных насаждений. Особенности состава преступления. Предмет данного преступления. Момент его окончания. Разграничение с незаконной порубкой деревьев и кустарников.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режима особо охраняемых природных территорий и природных объектов. Понятие особо охраняемых природных территорий. Особенности объективной стороны. Разграничение данного преступления с уничтожением или повреждением памятников истории и культуры.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25. Преступления против безопасности движения и эксплуатации транспорта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преступлений против безопасности движения и эксплуатации транспорта. Общая характеристика и классификация этих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Преступления, нарушающие безопасность пользования транспортными средствами.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правил безопасности движения и эксплуатации железнодорожного, воздушного, морского и </w:t>
      </w:r>
      <w:proofErr w:type="gramStart"/>
      <w:r w:rsidRPr="0079390B">
        <w:rPr>
          <w:bCs/>
          <w:color w:val="000000"/>
          <w:sz w:val="26"/>
          <w:szCs w:val="26"/>
        </w:rPr>
        <w:t>внутреннего водного транспорта</w:t>
      </w:r>
      <w:proofErr w:type="gramEnd"/>
      <w:r w:rsidRPr="0079390B">
        <w:rPr>
          <w:bCs/>
          <w:color w:val="000000"/>
          <w:sz w:val="26"/>
          <w:szCs w:val="26"/>
        </w:rPr>
        <w:t xml:space="preserve"> и метрополитена. Понятие транспорта применительно к составу рассматриваемых преступлений. Понятие нарушения правил безопасности движения и эксплуатации транспорта. Характеристика последствий и причинной связи. Особенности субъекта и субъективной стороны рассматриваемого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Неисполнение требований по обеспечению транспортной безопасности на объектах транспортной инфраструктуры и транспортных средствах. Понятия транспортной безопасности и транспортной инфраструктуры. Особенности состава преступления. Характеристика специального субъекта.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дорожного движения и эксплуатации транспортных средств. Характеристика транспортных средств как предмета рассматриваемого преступления: виды механических транспортных средств – автомобиль, трамвай, троллейбус, трактор, иные самоходные машины, мотоциклы и иные механические транспортные средства. Характеристика последствий этого преступления. Специфика состава преступления. Особенности причинной связи между деяниями и наступившими последствиями. Установление форм вины и состояния виновного в процессе квалификации данного преступления. Отличие рассматриваемого состава преступления от причинения потерпевшему смерти по неосторожности.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дорожного движения лицом, подвергнутым административному наказанию. Особенности конструкции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Неоказание </w:t>
      </w:r>
      <w:proofErr w:type="gramStart"/>
      <w:r w:rsidRPr="0079390B">
        <w:rPr>
          <w:bCs/>
          <w:color w:val="000000"/>
          <w:sz w:val="26"/>
          <w:szCs w:val="26"/>
        </w:rPr>
        <w:t>капитаном судна помощи</w:t>
      </w:r>
      <w:proofErr w:type="gramEnd"/>
      <w:r w:rsidRPr="0079390B">
        <w:rPr>
          <w:bCs/>
          <w:color w:val="000000"/>
          <w:sz w:val="26"/>
          <w:szCs w:val="26"/>
        </w:rPr>
        <w:t xml:space="preserve"> терпящим бедствие. Объективные и субъективные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международных полетов. Понятие нарушения правил международных полетов. Субъект этого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использования воздушного пространства Российской Федерации. Понятие воздушного пространства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Иные транспортные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Недоброкачественный ремонт транспортных средств и выпуск их в эксплуатацию с техническими неисправностями. Понятие недоброкачественного ремонта транспортных средств и выпуска их в эксплуатацию. Виды этого деяния. Характеристика последствий. Квалифицирующие и особо квалифицирующие обстоятельства. Отличие рассматриваемого преступления от деяний, связанных с причинением вреда здоровью потерпевшего.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Приведение в негодность транспортных средств и путей сообщения. Виды этого преступления. Объективные и субъективные признаки данного состава преступления. Понятие крупного ущерба.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обеспечивающих безопасную работу транспорта. Объективные и субъективные признаки данного состава преступления. Квалификация действий виновного, повлекших по неосторожности смерть человека, смерть двух или более лиц.</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Нарушение правил безопасности при строительстве, эксплуатации или ремонте магистральных трубопроводов. Понятие правил безопасности при строительстве, эксплуатации или ремонте магистральных трубопроводов. Предмет данного преступления. Объективные и субъективные признаки данного состава преступления. Квалификация действий виновного, повлекших по неосторожности смерть человека, смерть двух или более лиц.</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26. Преступления в сфере компьютерной информации. Понятие и виды преступлений в сфере компьютерной информации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Неправомерный доступ к компьютерной информации. Понятие компьютерной информации и неправомерного доступа к компьютерной информации. Объективные и субъективные признаки данного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Создание, использование и распространение вредоносных компьютерных программ. Понятие вредоносных компьютерных программ, их создания, использования и распространения. Объективные и субъективные признаки данного состава преступления. Квалификация действий виновного, повлекших по неосторожности тяжкие последствия.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эксплуатации средств хранения, обработки или передачи компьютерной информации и информационно-телекоммуникационных сетей. Объективные и субъективные признаки данного состава преступления. Квалификация действий виновного, повлекших по неосторожности тяжкие последствия.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27. Преступления против основ конституционного строя и безопасности государства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преступлений против основ конституционного строя и безопасности государства. Характеристика объекта этих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внешнюю безопасность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Государственная измена. Понятие государственной измены. Формы этого преступления. Объективные и субъективные признаки данного состава преступления. Условия освобождения от уголовной ответственности за государственную измену.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Шпионаж. Понятие и виды шпионажа. Предмет шпионажа. Понятие государственной тайны. Объективные и субъективные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внутреннюю безопасность.</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Посягательство на жизнь государственного или общественного деятеля. Понятие государственного или общественного деятеля. Специальная цель данного преступления. Объективные и субъективные признаки данного состава преступления. Отграничение этого преступления от убийства и терроризма.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Насильственный захват власти или насильственное удержание власти. Понятие и виды насильственного захвата или насильственного удержания власти. Объективные и субъективные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Вооруженный мятеж. Понятие вооруженного мятежа. Объективные и субъективные признаки данного состава преступления. Отличие от насильственного захвата или насильственного удержания власти.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Публичные призывы к осуществлению экстремистской деятельности. Понятие экстремистской деятельности. Особенности состава данного преступления. Квалифицирующие обстоятельства этого преступления. Отличие от возбуждения национальной, расовой или религиозной вражды.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Публичные призывы к осуществлению действий, направленных на нарушение территориальной целостности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Возбуждение ненависти либо вражды, а равно унижение человеческого достоинства. Особенности объективной и субъективной стороны преступления,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экстремистского сообщества. Понятие экстремистского сообщества и преступлений экстремисткой направленности. Ответственность за создание экстремистского сообщества и участие в нем. Квалифицирующие обстоятельства.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деятельности экстремистской организации. Ответственность за организацию деятельности экстремистской организации и участию в ней.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Финансирование экстремистской деятельности.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экономическую безопасность и обороноспособность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Диверсия и ее виды. Характеристика объективной стороны и цели преступления. Квалифицирующие и особо квалифицирующие признаки. Отличие от умышленного уничтожения или повреждения имущества и терроризма.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государственной тайны. Понятие государственной тайны. Объективные и субъективные признаки состава преступления. Отличие от государственной измены.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получение сведений, составляющих государственную тайну.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Утрата документов, содержащих государственную тайну. Особенности предмета. Объективные и субъективные признаки состава преступления. Отличие от разглашения государственной тайны.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28. Преступления против государственной власти, интересов государственной службы и службы в органах местного самоуправления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преступлений против государственной власти, интересов государственной службы и службы в органах местного самоуправления, их виды. Особенности объекта и субъекта этих преступлений. Преступления против государственной власти, интересов государственной службы и службы в органах местного самоуправления и дисциплинарные проступки. Условия уголовной ответственности государственных служащих и служащих органов местного самоуправления, не относящихся к числу должностных лиц, по статьям главы 30 УК. Отличие преступлений против государственной власти, интересов государственной службы и службы в органах местного самоуправления от преступлений против интересов </w:t>
      </w:r>
      <w:r w:rsidRPr="0079390B">
        <w:rPr>
          <w:bCs/>
          <w:color w:val="000000"/>
          <w:sz w:val="26"/>
          <w:szCs w:val="26"/>
        </w:rPr>
        <w:lastRenderedPageBreak/>
        <w:t>службы в коммерческих и иных организациях и от преступлений против порядка 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Злоупотребление должностными полномочиями. Объективные признаки состава преступления. Формы злоупотребления должностными полномочиями. Особенности субъективной стороны состава преступления. Понятие должностного лица. Понятие лиц, занимающих государственные должности Российской Федерации и субъектов Российской Федерации. Условия уголовной ответственности государственных служащих и служащих органов местного самоуправления, не относящихся к числу должностных лиц. Условия уголовной ответственности иностранных должностных лиц и должностных лица публичной международной организации. Отличие злоупотребления должностными полномочиями от хищения чужого имущества, вверенного виновному, совершенного лицом с использованием своего служебного положения.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Специальные виды злоупотребления должностными полномочиями. Нецелевое расходование бюджетных средств: понятие, субъект преступления, квалифицирующие обстоятельства, размер крупного и особо крупного ущерба. Нецелевое расходование средств государственных внебюджетных фондов. Понятие государственных внебюджетных фондов. Квалифицирующие обстоятельства. Внесение в единые государственные реестры заведомо недостоверных сведений. Характеристика единых государственных реестров. Квалифицирующие и особо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Превышение должностных полномочий. Понятие превышения должностных полномочий. Условия, определяющие наступление уголовной ответственности за превышение должностных полномочий. Квалифицирующие и особо квалифицирующие обстоятельства. Отличие этого преступления от злоупотребления должностными полномочиями.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Неисполнение сотрудником органа внутренних дел приказа. Особенности состава преступления и его субъект.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Отказ в предоставлении информации Федеральному Собранию Российской Федерации или Счетной палате Российской Федерации. Объективная сторона состава преступления и его предмет.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Присвоение полномочий должностного лица. Особенности субъекта, понятие существенного нарушения прав и законных интересов граждан или организаций.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участие в предпринимательской деятельности. Особенности объективной стороны и формы преступления. Значение данного состава преступления в борьбе с коррупцией.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Получение взятки. Понятие взятки. Формы использования лицом, получившим взятку, своего служебного положения. Содержание субъективной стороны. Квалифицирующие и особо квалифицирующие обстоятельства получения взятки. Понятие крупного размера взятки.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Дача взятки. Объективная сторона и субъект данного состава преступления. Момент окончания этого преступления. Содержание умысла при даче взятки. Квалифицирующие обстоятельства этого преступления. Условия освобождения от уголовной ответственности лица, давшего взятку. Понятие вымогательства в даче взятки.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посредничества во взяточничестве.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Мелкое взяточничество.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Служебный подлог. Понятие служебного подлога. Момент окончания данного преступления. Содержание корыстной и иной личной заинтересованности в данном преступлении. Субъект преступления. Разграничение служебного подлога со смежными составами.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Особенности состава преступления и его субъект.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Халатность. Понятие халатности. Объективные и субъективные признаки данного состава преступления. Квалифицирующие и особо квалифицирующие обстоятельства. Понятие крупного ущерба.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29. Преступления против правосудия. Понятие и виды преступлений против правосудия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угрожающие безопасности правосудия. Воспрепятствование осуществлению правосудия и производству предварительного расследования. Понятие воспрепятствования осуществлению правосудия и производству предварительного расследования. Виды преступления.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Посягательство на жизнь лица, осуществляющего правосудие или предварительное расследование. Особенности объективной стороны данного состава преступления, его мотив и цель.</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Угроза или насильственные действия в связи с осуществлением правосудия или производством предварительного расследования. Специфика объективной стороны состава преступления. Момент окончания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Неуважение к суду. Понятие неуважения к суду. Виды преступления. Объективная сторона состава преступления. Момент окончания преступления. Клевета в отношении судьи, присяжного заседателя, прокурора, следователя, лица, производящего дознание, судебного пристава.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Клевета в отношении судьи, присяжного заседателя, прокурора, следователя, лица, производящего дознание, судебного пристава.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сведений о мерах безопасности, применяемых в отношении судьи и участников уголовного процесса. Понятие мер безопасности разглашения сведений.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подрывающие справедливость правосудия. Привлечение заведомо невиновного к уголовной ответственности. Момент окончания рассматриваемого преступления. Признаки специального субъекта.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освобождение от уголовной ответственности. Понятие незаконного освобождения от уголовной ответственности.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задержание, заключение под стражу или содержание под стражей. Понятие незаконности задержания, заключения под стражу или содержания под стражей. Виды преступления.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Принуждение к даче показаний. Понятие и способы принуждения к даче показаний. Момент окончания преступления. Особенности возможных субъектов данного преступного деяния. Проблема соучастия.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Фальсификация доказательств и результатов оперативно-розыскной деятельности.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Вынесение заведомо неправосудных приговора, решения или иного судебного акта. Понятие неправосудного судебного акта. Момент окончания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препятствующие осуществлению правосудия. Провокация взятки либо коммерческого подкупа. Предмет преступления. Понятие провокации взятки либо коммерческого подкупа.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Заведомо ложный донос. Понятие заведомо ложного доноса. Заведомо ложный донос при квалифицирующих обстоятельствах. Отличие заведомо ложного доноса от клеветы.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Заведомо ложные показания, заключение эксперта или неправильный перевод. Понятие заведомо ложных показания, заключения эксперта или неправильного перевода. Особенности субъекта преступления. Заведомо ложные показания, заключение эксперта или неправильный перевод при квалифицирующих обстоятельствах. Условия освобождения от уголовной ответственности лица, совершившего данное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Отказ свидетеля или потерпевшего от дачи показаний. Понятие отказа свидетеля или потерпевшего от дачи показаний. Объективные и субъективные признаки состава преступления. Условия, при которых лицо не подлежит уголовной ответственности за отказ от дачи показаний.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Подкуп или принуждение к даче показаний или уклонению от дачи показаний либо к неправильному переводу. Понятие подкупа или принуждения к даче показаний или уклонению от дачи показаний либо к неправильному переводу. Объективные и субъективные признаки состава преступления. Квалифицирующие и особо квалифицирующие обстоятельства. Квалификация действий должностного лица, совершившего принуждение с использованием служебных полномочий.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данных предварительного расследования. Понятие разглашения данных предварительного расследования.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Укрывательство преступлений. Отличие от соучастия. Условия, определяющие уголовную ответственность за заранее не обещанное укрывательство. Виды заранее не обещанного укрывательства. Момент окончания данного преступления. Отличие данного преступления от приобретения или сбыта имущества, заведомо добытого преступным путем.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препятствующие исполнению судебных решений. Незаконные действия в отношении имущества, подвергнутого описи или аресту либо подлежащего взысканию. Понятие и виды незаконных действий в отношении имущества, подвергнутого описи или аресту либо подлежащего конфискации. Особенности состава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Побег из места лишения свободы, из-под ареста или </w:t>
      </w:r>
      <w:proofErr w:type="gramStart"/>
      <w:r w:rsidRPr="0079390B">
        <w:rPr>
          <w:bCs/>
          <w:color w:val="000000"/>
          <w:sz w:val="26"/>
          <w:szCs w:val="26"/>
        </w:rPr>
        <w:t>из под</w:t>
      </w:r>
      <w:proofErr w:type="gramEnd"/>
      <w:r w:rsidRPr="0079390B">
        <w:rPr>
          <w:bCs/>
          <w:color w:val="000000"/>
          <w:sz w:val="26"/>
          <w:szCs w:val="26"/>
        </w:rPr>
        <w:t xml:space="preserve"> стражи. Понятие побега. Объективные и субъективные признаки состава преступления. Квалифицирующие обстоятельства. Уклонение от отбывания ограничения свободы, </w:t>
      </w:r>
      <w:r w:rsidRPr="0079390B">
        <w:rPr>
          <w:bCs/>
          <w:color w:val="000000"/>
          <w:sz w:val="26"/>
          <w:szCs w:val="26"/>
        </w:rPr>
        <w:lastRenderedPageBreak/>
        <w:t>лишения свободы, а также от применения принудительных мер медицинского характера. Понятие злостного уклонения от отбывания ограничения свободы. Понятие невозвращения или неявки в учреждение уголовно-исполнительной системы лица, осужденного к лишению свободы. Объективные и субъективные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Уклонение от административного надзора. Понятие и природа административного надзора.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Неисполнение приговора суда, решения суда или иного судебного акта. Понятие злостного неисполнения.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30. Преступления против порядка управления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преступлений против порядка 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связанные с противодействием субъектам управленческой деятельности по осуществлению их функций. Посягательство на жизнь сотрудника правоохранительного органа. Понятие и виды посягательства. Объективные и субъективные признаки состава преступления. Понятие сотрудника правоохранительного органа, военнослужащего, а равно их близких. Понятие законной деятельности по охране общественного порядка и обеспечению общественной безопасности. Разграничение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Применение насилия в отношении представителя власти. Понятие представителя власти и его близких. Объективные и субъективные признаки состава преступления. Понятие и виды насилия. Связь насилия с исполнением должностных обязанностей потерпевшим.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Оскорбление представителя власти. Понятие оскорбления. Условия, определяющие уголовную ответственность за оскорбление представителя власти. Разграничение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сведений о мерах безопасности, применяемых в отношении должностного лица правоохранительного или контролирующего органа. Понятие и виды мер безопасности. Понятие разглашения сведений. Объективные и субъективные признаки состава преступления. Квалифицирующее обстоятельство.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Дезорганизация нормальной деятельности учреждений, обеспечивающих изоляцию от общества. Виды этих учреждений. Понятие дезорганизации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посягающие на неприкосновенность Государственной границы Российской Федерации. Незаконное пересечение Государственной границы Российской Федерации. Понятие Государственной границы Российской Федерации. Объективные и субъективные признаки состава преступления.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Противоправное изменение Государственной границы Российской Федерации. Понятие противоправного изменения Государственной границы Российской Федерации.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Организация незаконной миграции. Содержание признаков основного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 квалифицированных составов. Соотношение организации незаконной миграции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Фиктивная постановка на учет иностранного гражданина или лица без гражданства по месту пребывания в жилом помещении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установленный порядок дел ведения официальной документации. Приобретение или сбыт официальных документов и государственных наград. Предмет преступления.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Похищение или повреждение документов, штампов, печатей. Предмет данного преступления. Особенности субъективной стороны состава преступления. Похищение у гражданина паспорта или другого важного личного документа. Похищение марок акцизного сбора, специальных марок или знаков соответствия, защищенных от подделок.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Подделка или уничтожение идентификационного номера транспортного средства. Предмет данного преступления. Понятие подделки или уничтожения. Объективные и субъективные признаки состава преступления. Квалифицирующие обстоятельства. Подделка, изготовление или сбыт поддельных документов, государственных наград, штампов, печатей, бланков. Особенности состава преступления. Квалифицирующие обстоятельства. Использование заведомо подложного документа.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Изготовление, сбыт поддельных марок акцизного сбора, специальных марок или знаков соответствия либо их использование. Особенности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Посягательства на порядок комплектования вооруженных сил и прохождения альтернативной гражданской службы. Уклонение от прохождения военной и альтернативной гражданской службы. Понятие уклонения от прохождения военной и альтернативной службы. Момент окончания этого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Посягательства на авторитет Государственного герба и Государственного флага Российской Федерации. Посягательства на порядок решения споров о праве. Надругательство над Государственным гербом Российской Федерации или над Государственным флагом Российской Федерации. Понятие надругательства.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Самоуправство. Понятие самоуправства. Характеристика последствий. Квалифицирующие обстоятельства самоуправства.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31. Преступления против военной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признаки преступления против военной службы. Ответственность лиц за соучастие в совершении воинских преступлений в качестве организаторов, подстрекателей и пособников. Разграничение преступления против военной службы и воинского дисциплинарного проступка. Уголовная ответственность за преступления против военной службы в военное время либо в боевой обстановке. Виды воинских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порядка подчиненности и уставных взаимоотношений. Неисполнение приказа. Понятие неисполнения приказа. Объективные и субъективные </w:t>
      </w:r>
      <w:r w:rsidRPr="0079390B">
        <w:rPr>
          <w:bCs/>
          <w:color w:val="000000"/>
          <w:sz w:val="26"/>
          <w:szCs w:val="26"/>
        </w:rPr>
        <w:lastRenderedPageBreak/>
        <w:t>признаки состава преступления. Квалифицирующие и особо квалифицирующие обстоятельства неисполнения приказа.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Сопротивление начальнику или принуждение его к нарушению обязанностей военной службы.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Насильственные действия в отношении начальника. Объективные и субъективные признаки состава преступления. Квалифицирующие обстоятельства. Отличие от сопротивления начальнику или принуждения его к нарушению обязанностей военной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уставных правил взаимоотношений между военнослужащими при отсутствии между ними отношений подчиненности.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Оскорбление военнослужащего. Виды преступления. Объективные и субъективные признаки. Разграничение с составом оскорбления, с нарушением уставных правил несения внутренней службы и патрулирования в гарнизоне.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порядка прохождения военной службы. Самовольное оставление части или места службы. Виды преступления. Объективные и субъективные признаки состава преступления. Условия освобождения от уголовной ответственности военнослужащего, самовольно оставившего часть или место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Дезертирство. Понятие дезертирства. Цель преступления. Дезертирство при квалифицирующих обстоятельствах. Условия освобождения от уголовной ответственности военнослужащего, совершившего дезертирство. Отличие от самовольного оставления части или места военной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от исполнения обязанностей военной службы путем симуляции болезни или иными способами. Понятие уклонения военнослужащего от исполнения обязанностей. Способ совершения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порядка несения специальных служб. Нарушение правил несения боевого дежурства.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несения пограничной службы. Особенности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уставных правил караульной службы.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несения службы по охране общественного порядка и обеспечению общественной безопасности. Особенности состава преступления. Квалифицирующие обстоятельства. Отличие от преступлений против общественной безопасности и общественного порядка.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уставных правил несения внутренней службы и патрулирования в гарнизоне. Особенности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Оставление погибающего военного корабля.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порядка пользования военным имуществом. Умышленное уничтожение или повреждение военного имущества. Предмет преступления. </w:t>
      </w:r>
      <w:r w:rsidRPr="0079390B">
        <w:rPr>
          <w:bCs/>
          <w:color w:val="000000"/>
          <w:sz w:val="26"/>
          <w:szCs w:val="26"/>
        </w:rPr>
        <w:lastRenderedPageBreak/>
        <w:t>Квалифицирующие обстоятельства. Отличие от состава умышленного уничтожения или повреждения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Уничтожение или повреждение военного имущества по неосторожности. Предмет престу</w:t>
      </w:r>
      <w:bookmarkStart w:id="0" w:name="_GoBack"/>
      <w:bookmarkEnd w:id="0"/>
      <w:r w:rsidRPr="0079390B">
        <w:rPr>
          <w:bCs/>
          <w:color w:val="000000"/>
          <w:sz w:val="26"/>
          <w:szCs w:val="26"/>
        </w:rPr>
        <w:t>пления. Отличие от состава уничтожения или повреждения чужого имущества по неосторожности.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Утрата военного имущества. Понятие утраты военного имущества. Предмет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обращения с оружием и предметами, представляющими повышенную опасность для окружающих. Предмет преступления.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вождения или эксплуатации машин. Предмет преступления.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полетов или подготовки к ним.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кораблевождения.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B74659"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32. Преступления против м</w:t>
      </w:r>
      <w:r w:rsidR="00B74659" w:rsidRPr="0079390B">
        <w:rPr>
          <w:b/>
          <w:bCs/>
          <w:color w:val="000000"/>
          <w:sz w:val="26"/>
          <w:szCs w:val="26"/>
        </w:rPr>
        <w:t>ира и безопасности человечества</w:t>
      </w:r>
    </w:p>
    <w:p w:rsidR="001A45A4"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Cs/>
          <w:color w:val="000000"/>
          <w:sz w:val="26"/>
          <w:szCs w:val="26"/>
        </w:rPr>
        <w:t>Понятие, и виды преступлений против мира и безопасности человечества. Международные нормативные акты об ответственности за преступления против мира и безопасности человечества.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мир и мирное сосуществование государств. Планирование, подготовка, развязывание и ведение агрессивной войны. Понятие планирования, подготовки, развязывания и ведения агрессивной войны.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Публичные призывы к развязыванию агрессивной войны. Понятие агрессивной войны и публичных призывов к развязыванию агрессивной войны.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Применение запрещенных средств и методов ведения войны. Понятие запрещенных средств и методов ведения войны.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Нападение на лиц и учреждения, которые пользуются международной защитой.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roofErr w:type="spellStart"/>
      <w:r w:rsidRPr="0079390B">
        <w:rPr>
          <w:bCs/>
          <w:color w:val="000000"/>
          <w:sz w:val="26"/>
          <w:szCs w:val="26"/>
        </w:rPr>
        <w:t>Наемничество</w:t>
      </w:r>
      <w:proofErr w:type="spellEnd"/>
      <w:r w:rsidRPr="0079390B">
        <w:rPr>
          <w:bCs/>
          <w:color w:val="000000"/>
          <w:sz w:val="26"/>
          <w:szCs w:val="26"/>
        </w:rPr>
        <w:t>. Понятие наемника.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безопасности человечества.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Производство или распространение оружия массового поражения. Понятие оружия массового поражения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Геноцид. Понятие геноцида.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Экоцид. Понятие экоцида. Объективные и субъективные признаки состава преступления. Разграничение с экологическими преступлениями.</w:t>
      </w:r>
    </w:p>
    <w:p w:rsidR="00A5154C" w:rsidRPr="0079390B" w:rsidRDefault="00A5154C" w:rsidP="00EE198C">
      <w:pPr>
        <w:pStyle w:val="affffd"/>
        <w:shd w:val="clear" w:color="auto" w:fill="FFFFFF"/>
        <w:spacing w:before="0" w:beforeAutospacing="0" w:after="0" w:afterAutospacing="0" w:line="276" w:lineRule="auto"/>
        <w:rPr>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lastRenderedPageBreak/>
        <w:t>Оценивание</w:t>
      </w:r>
    </w:p>
    <w:p w:rsidR="007F4588" w:rsidRPr="0079390B" w:rsidRDefault="007F4588" w:rsidP="007F4588">
      <w:pPr>
        <w:spacing w:line="240" w:lineRule="auto"/>
        <w:ind w:firstLine="709"/>
        <w:rPr>
          <w:b/>
          <w:color w:val="000000"/>
          <w:spacing w:val="-2"/>
          <w:sz w:val="26"/>
          <w:szCs w:val="26"/>
        </w:rPr>
      </w:pPr>
      <w:r w:rsidRPr="0079390B">
        <w:rPr>
          <w:b/>
          <w:color w:val="000000"/>
          <w:spacing w:val="-2"/>
          <w:sz w:val="26"/>
          <w:szCs w:val="26"/>
        </w:rPr>
        <w:t>3.1. Экзамен 1:</w:t>
      </w:r>
    </w:p>
    <w:p w:rsidR="00EE0BCE" w:rsidRPr="0079390B" w:rsidRDefault="007F4588" w:rsidP="007F4588">
      <w:pPr>
        <w:spacing w:line="240" w:lineRule="auto"/>
        <w:ind w:firstLine="709"/>
        <w:rPr>
          <w:rFonts w:eastAsia="SimSun"/>
          <w:sz w:val="26"/>
          <w:szCs w:val="26"/>
        </w:rPr>
      </w:pPr>
      <w:r w:rsidRPr="0079390B">
        <w:rPr>
          <w:color w:val="000000"/>
          <w:spacing w:val="-2"/>
          <w:sz w:val="26"/>
          <w:szCs w:val="26"/>
        </w:rPr>
        <w:t xml:space="preserve">3.1.1. Государственный экзамен проводится в письменной форме с возможностью использования нормативно-правовых актов. </w:t>
      </w:r>
      <w:r w:rsidRPr="0079390B">
        <w:rPr>
          <w:rFonts w:eastAsia="SimSun"/>
          <w:sz w:val="26"/>
          <w:szCs w:val="26"/>
        </w:rPr>
        <w:t>Продолжи</w:t>
      </w:r>
      <w:r w:rsidR="00EE0BCE" w:rsidRPr="0079390B">
        <w:rPr>
          <w:rFonts w:eastAsia="SimSun"/>
          <w:sz w:val="26"/>
          <w:szCs w:val="26"/>
        </w:rPr>
        <w:t>тельность экзамена – 120 минут.</w:t>
      </w:r>
    </w:p>
    <w:p w:rsidR="007F4588" w:rsidRPr="0079390B" w:rsidRDefault="00EE0BCE" w:rsidP="007F4588">
      <w:pPr>
        <w:spacing w:line="240" w:lineRule="auto"/>
        <w:ind w:firstLine="709"/>
        <w:rPr>
          <w:rFonts w:eastAsia="SimSun"/>
          <w:sz w:val="26"/>
          <w:szCs w:val="26"/>
        </w:rPr>
      </w:pPr>
      <w:r w:rsidRPr="0079390B">
        <w:rPr>
          <w:rFonts w:eastAsia="SimSun"/>
          <w:sz w:val="26"/>
          <w:szCs w:val="26"/>
        </w:rPr>
        <w:t>3.1.1.1. Государственный экзамен может проводиться в дистанционном формате по решению Академического совета программы. При экзамене в дистанционном формате экзаменационное задание размещается и выполняется в системе LMS. Идентификация студента, выполняющего задание, производится по его логину и паролю в системе LMS. Академический совет программы вправе предусмотреть дополнительные способы идентификации и контроля студента при выполнении задания</w:t>
      </w:r>
      <w:r w:rsidR="0093306C" w:rsidRPr="0079390B">
        <w:rPr>
          <w:rFonts w:eastAsia="SimSun"/>
          <w:sz w:val="26"/>
          <w:szCs w:val="26"/>
        </w:rPr>
        <w:t>.</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 xml:space="preserve">3.1.2. В ходе государственного экзамена студентам необходимо выполнить два задания по темам из раздела </w:t>
      </w:r>
      <w:r w:rsidR="009C6FA5">
        <w:rPr>
          <w:rFonts w:eastAsia="SimSun"/>
          <w:sz w:val="26"/>
          <w:szCs w:val="26"/>
        </w:rPr>
        <w:t>2</w:t>
      </w:r>
      <w:r w:rsidRPr="0079390B">
        <w:rPr>
          <w:rFonts w:eastAsia="SimSun"/>
          <w:sz w:val="26"/>
          <w:szCs w:val="26"/>
        </w:rPr>
        <w:t>.1.</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Оба задания представляют собой практическую задачу, при решении которой студент должен дать полные и аргументированные ответы на поставленные вопросы с учетом фактических обстоятельств, изложенных в условии задачи. При решении задачи студент должен продемонстрировать:</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способность отобрать релевантные факты;</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способность выявить нормы права, посредством которых должна быть дана правовая квалификация фактов, приведенных в задании;</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rFonts w:eastAsia="SimSun"/>
          <w:sz w:val="26"/>
          <w:szCs w:val="26"/>
        </w:rPr>
        <w:t>способность проанализировать выявленные правовые нормы и применить их к конкретным фактам без логических и фактических ошибок;</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rFonts w:eastAsia="SimSun"/>
          <w:sz w:val="26"/>
          <w:szCs w:val="26"/>
        </w:rPr>
        <w:t>знание и понимание действующего правового регулирования, разъяснений и правовых позиций высших судебных инстанций, мнений специалистов;</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rFonts w:eastAsia="SimSun"/>
          <w:sz w:val="26"/>
          <w:szCs w:val="26"/>
        </w:rPr>
        <w:t>способность чётко и последовательно излагать решение;</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rFonts w:eastAsia="SimSun"/>
          <w:sz w:val="26"/>
          <w:szCs w:val="26"/>
        </w:rPr>
        <w:t>корректный юридический язык и стиль изложения.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3.1.3. 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7F4588" w:rsidRPr="0079390B" w:rsidRDefault="007F4588" w:rsidP="007F4588">
      <w:pPr>
        <w:spacing w:line="240" w:lineRule="auto"/>
        <w:ind w:firstLine="709"/>
        <w:rPr>
          <w:sz w:val="26"/>
          <w:szCs w:val="26"/>
        </w:rPr>
      </w:pPr>
      <w:r w:rsidRPr="0079390B">
        <w:rPr>
          <w:sz w:val="26"/>
          <w:szCs w:val="26"/>
        </w:rPr>
        <w:t>3.1.4. Оценивание каждого задания производится по сумме следующих критериев:</w:t>
      </w:r>
    </w:p>
    <w:p w:rsidR="007F4588" w:rsidRPr="0079390B" w:rsidRDefault="007F4588" w:rsidP="007F4588">
      <w:pPr>
        <w:spacing w:line="240" w:lineRule="auto"/>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59"/>
        <w:gridCol w:w="1825"/>
        <w:gridCol w:w="2018"/>
        <w:gridCol w:w="2063"/>
      </w:tblGrid>
      <w:tr w:rsidR="007F4588" w:rsidRPr="0079390B" w:rsidTr="007F4588">
        <w:trPr>
          <w:trHeight w:val="968"/>
        </w:trPr>
        <w:tc>
          <w:tcPr>
            <w:tcW w:w="2547" w:type="dxa"/>
            <w:shd w:val="clear" w:color="auto" w:fill="auto"/>
            <w:vAlign w:val="center"/>
          </w:tcPr>
          <w:p w:rsidR="007F4588" w:rsidRPr="0079390B" w:rsidRDefault="007F4588" w:rsidP="007F4588">
            <w:pPr>
              <w:spacing w:line="240" w:lineRule="auto"/>
              <w:ind w:firstLine="0"/>
              <w:jc w:val="center"/>
              <w:rPr>
                <w:b/>
                <w:sz w:val="24"/>
                <w:szCs w:val="24"/>
              </w:rPr>
            </w:pPr>
            <w:r w:rsidRPr="0079390B">
              <w:rPr>
                <w:b/>
                <w:sz w:val="24"/>
                <w:szCs w:val="24"/>
              </w:rPr>
              <w:t>Критерий</w:t>
            </w:r>
          </w:p>
        </w:tc>
        <w:tc>
          <w:tcPr>
            <w:tcW w:w="7365" w:type="dxa"/>
            <w:gridSpan w:val="4"/>
            <w:shd w:val="clear" w:color="auto" w:fill="auto"/>
            <w:vAlign w:val="center"/>
          </w:tcPr>
          <w:p w:rsidR="007F4588" w:rsidRPr="0079390B" w:rsidRDefault="007F4588" w:rsidP="007F4588">
            <w:pPr>
              <w:spacing w:line="240" w:lineRule="auto"/>
              <w:ind w:firstLine="0"/>
              <w:jc w:val="center"/>
              <w:rPr>
                <w:b/>
                <w:sz w:val="24"/>
                <w:szCs w:val="24"/>
              </w:rPr>
            </w:pPr>
            <w:r w:rsidRPr="0079390B">
              <w:rPr>
                <w:b/>
                <w:sz w:val="24"/>
                <w:szCs w:val="24"/>
              </w:rPr>
              <w:t>Степень соблюдения критерия и количество баллов, полученных в зависимости от степени соблюдения критерия</w:t>
            </w:r>
          </w:p>
        </w:tc>
      </w:tr>
      <w:tr w:rsidR="007F4588" w:rsidRPr="0079390B" w:rsidTr="007F4588">
        <w:tc>
          <w:tcPr>
            <w:tcW w:w="2547" w:type="dxa"/>
            <w:shd w:val="clear" w:color="auto" w:fill="auto"/>
          </w:tcPr>
          <w:p w:rsidR="007F4588" w:rsidRPr="0079390B" w:rsidRDefault="007F4588" w:rsidP="007F4588">
            <w:pPr>
              <w:spacing w:line="240" w:lineRule="auto"/>
              <w:ind w:firstLine="0"/>
              <w:jc w:val="left"/>
              <w:rPr>
                <w:b/>
                <w:sz w:val="24"/>
                <w:szCs w:val="24"/>
              </w:rPr>
            </w:pPr>
            <w:r w:rsidRPr="0079390B">
              <w:rPr>
                <w:b/>
                <w:sz w:val="24"/>
                <w:szCs w:val="24"/>
              </w:rPr>
              <w:t xml:space="preserve">Знание и понимание нормативного регулирования, разъяснений и правовых позиций Конституционного Суда РФ, Верховного Суда РФ, Высшего Арбитражного Суда РФ, мнений специалистов, </w:t>
            </w:r>
            <w:r w:rsidRPr="0079390B">
              <w:rPr>
                <w:b/>
                <w:sz w:val="24"/>
                <w:szCs w:val="24"/>
              </w:rPr>
              <w:lastRenderedPageBreak/>
              <w:t>необходимых для решения поставленной задачи</w:t>
            </w:r>
          </w:p>
        </w:tc>
        <w:tc>
          <w:tcPr>
            <w:tcW w:w="1459"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lastRenderedPageBreak/>
              <w:t>Студент не допустил ни одной ошибки и обосновал все значимые утверждения в работе:</w:t>
            </w: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3 балла</w:t>
            </w:r>
          </w:p>
        </w:tc>
        <w:tc>
          <w:tcPr>
            <w:tcW w:w="1825"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lastRenderedPageBreak/>
              <w:t xml:space="preserve">Студент допустил ошибку (не более одной), не повлиявшую на верность итоговых выводов, и обосновал все значимые </w:t>
            </w:r>
            <w:r w:rsidRPr="0079390B">
              <w:rPr>
                <w:sz w:val="24"/>
                <w:szCs w:val="24"/>
              </w:rPr>
              <w:lastRenderedPageBreak/>
              <w:t>утверждения в работе:</w:t>
            </w: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2 балла</w:t>
            </w:r>
          </w:p>
        </w:tc>
        <w:tc>
          <w:tcPr>
            <w:tcW w:w="2018"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lastRenderedPageBreak/>
              <w:t xml:space="preserve">Студент допустил ошибки, не повлиявшие на верность </w:t>
            </w:r>
            <w:proofErr w:type="gramStart"/>
            <w:r w:rsidRPr="0079390B">
              <w:rPr>
                <w:sz w:val="24"/>
                <w:szCs w:val="24"/>
              </w:rPr>
              <w:t>итоговых выводов</w:t>
            </w:r>
            <w:proofErr w:type="gramEnd"/>
            <w:r w:rsidRPr="0079390B">
              <w:rPr>
                <w:sz w:val="24"/>
                <w:szCs w:val="24"/>
              </w:rPr>
              <w:t xml:space="preserve"> либо не обосновал одно значимое утверждение в работе (при </w:t>
            </w:r>
            <w:r w:rsidRPr="0079390B">
              <w:rPr>
                <w:sz w:val="24"/>
                <w:szCs w:val="24"/>
              </w:rPr>
              <w:lastRenderedPageBreak/>
              <w:t>условии, что в целом его позиция мотивирована):</w:t>
            </w: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1 балл</w:t>
            </w:r>
          </w:p>
        </w:tc>
        <w:tc>
          <w:tcPr>
            <w:tcW w:w="2063"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lastRenderedPageBreak/>
              <w:t xml:space="preserve">Студент допустил более двух ошибок, либо хотя бы одну грубую ошибку (т.е. ошибку, влияющую на верность итоговых выводов), либо </w:t>
            </w:r>
            <w:r w:rsidRPr="0079390B">
              <w:rPr>
                <w:sz w:val="24"/>
                <w:szCs w:val="24"/>
              </w:rPr>
              <w:lastRenderedPageBreak/>
              <w:t>не обосновал более одного значимого утверждения в работе:</w:t>
            </w: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r w:rsidRPr="0079390B">
              <w:rPr>
                <w:b/>
                <w:sz w:val="24"/>
                <w:szCs w:val="24"/>
              </w:rPr>
              <w:t>0 баллов</w:t>
            </w:r>
          </w:p>
        </w:tc>
      </w:tr>
      <w:tr w:rsidR="007F4588" w:rsidRPr="0079390B" w:rsidTr="007F4588">
        <w:tc>
          <w:tcPr>
            <w:tcW w:w="2547" w:type="dxa"/>
            <w:shd w:val="clear" w:color="auto" w:fill="auto"/>
          </w:tcPr>
          <w:p w:rsidR="007F4588" w:rsidRPr="0079390B" w:rsidRDefault="007F4588" w:rsidP="007F4588">
            <w:pPr>
              <w:spacing w:line="240" w:lineRule="auto"/>
              <w:ind w:firstLine="0"/>
              <w:jc w:val="left"/>
              <w:rPr>
                <w:b/>
                <w:sz w:val="24"/>
                <w:szCs w:val="24"/>
              </w:rPr>
            </w:pPr>
            <w:r w:rsidRPr="0079390B">
              <w:rPr>
                <w:b/>
                <w:sz w:val="24"/>
                <w:szCs w:val="24"/>
              </w:rPr>
              <w:lastRenderedPageBreak/>
              <w:t>Умение формулировать ясные, краткие и непротиворечивые утверждения, обеспечивающие полное достижение поставленной цели</w:t>
            </w:r>
          </w:p>
        </w:tc>
        <w:tc>
          <w:tcPr>
            <w:tcW w:w="1459"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сформулировал все необходимые ясные, краткие и логически связанные утверждения, подтверждающие его итоговую позицию:</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3 балла</w:t>
            </w:r>
          </w:p>
        </w:tc>
        <w:tc>
          <w:tcPr>
            <w:tcW w:w="1825"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сформулировал все необходимые ясные и логически связанные утверждения, подтверждающие его итоговую позицию, но допустил многословие либо излишние рассуждения (т.е. такие, которые не являлись необходимыми для достижения поставленной цели):</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sz w:val="24"/>
                <w:szCs w:val="24"/>
              </w:rPr>
            </w:pPr>
            <w:r w:rsidRPr="0079390B">
              <w:rPr>
                <w:b/>
                <w:sz w:val="24"/>
                <w:szCs w:val="24"/>
              </w:rPr>
              <w:t>2 балла</w:t>
            </w:r>
          </w:p>
        </w:tc>
        <w:tc>
          <w:tcPr>
            <w:tcW w:w="2018"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сформулировал все необходимые логически связанные утверждения, подтверждающие его итоговую позицию, однако допустил двусмысленные или неоднозначные утверждения (не пояснённые им в итоге), либо допустил пропуски в цепочке доказательств итогового вывода:</w:t>
            </w: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1 балл</w:t>
            </w:r>
          </w:p>
        </w:tc>
        <w:tc>
          <w:tcPr>
            <w:tcW w:w="2063"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Студентом допущено хотя бы одно логическое противоречие; утверждения логически не связаны или не подтверждают итоговый вывод (в том числе, допускают и иной вывод):</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Default="007F4588" w:rsidP="007F4588">
            <w:pPr>
              <w:spacing w:line="240" w:lineRule="auto"/>
              <w:ind w:firstLine="0"/>
              <w:jc w:val="left"/>
              <w:rPr>
                <w:sz w:val="24"/>
                <w:szCs w:val="24"/>
              </w:rPr>
            </w:pPr>
            <w:r w:rsidRPr="0079390B">
              <w:rPr>
                <w:b/>
                <w:sz w:val="24"/>
                <w:szCs w:val="24"/>
              </w:rPr>
              <w:t>0 баллов</w:t>
            </w:r>
            <w:r w:rsidRPr="0079390B">
              <w:rPr>
                <w:sz w:val="24"/>
                <w:szCs w:val="24"/>
              </w:rPr>
              <w:t xml:space="preserve"> </w:t>
            </w: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Pr="0079390B" w:rsidRDefault="008B7580" w:rsidP="007F4588">
            <w:pPr>
              <w:spacing w:line="240" w:lineRule="auto"/>
              <w:ind w:firstLine="0"/>
              <w:jc w:val="left"/>
              <w:rPr>
                <w:b/>
                <w:sz w:val="24"/>
                <w:szCs w:val="24"/>
              </w:rPr>
            </w:pPr>
          </w:p>
        </w:tc>
      </w:tr>
      <w:tr w:rsidR="007F4588" w:rsidRPr="0079390B" w:rsidTr="007F4588">
        <w:tc>
          <w:tcPr>
            <w:tcW w:w="2547" w:type="dxa"/>
            <w:shd w:val="clear" w:color="auto" w:fill="auto"/>
          </w:tcPr>
          <w:p w:rsidR="007F4588" w:rsidRPr="0079390B" w:rsidRDefault="007F4588" w:rsidP="007F4588">
            <w:pPr>
              <w:spacing w:line="240" w:lineRule="auto"/>
              <w:ind w:firstLine="0"/>
              <w:jc w:val="left"/>
              <w:rPr>
                <w:b/>
                <w:sz w:val="24"/>
                <w:szCs w:val="24"/>
              </w:rPr>
            </w:pPr>
            <w:r w:rsidRPr="0079390B">
              <w:rPr>
                <w:b/>
                <w:sz w:val="24"/>
                <w:szCs w:val="24"/>
              </w:rPr>
              <w:lastRenderedPageBreak/>
              <w:t>Владение соответствующим понятийным и терминологическим аппаратом.</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i/>
                <w:sz w:val="24"/>
                <w:szCs w:val="24"/>
              </w:rPr>
            </w:pPr>
            <w:r w:rsidRPr="0079390B">
              <w:rPr>
                <w:i/>
                <w:sz w:val="24"/>
                <w:szCs w:val="24"/>
              </w:rPr>
              <w:t>Примечание:</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sz w:val="24"/>
                <w:szCs w:val="24"/>
              </w:rPr>
            </w:pPr>
            <w:r w:rsidRPr="0079390B">
              <w:rPr>
                <w:sz w:val="24"/>
                <w:szCs w:val="24"/>
              </w:rPr>
              <w:t>1) понятийная ошибка - искажение смысла понятия или употребление неверного понятия (пример: «поставщик» вместо «перевозчик»);</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sz w:val="24"/>
                <w:szCs w:val="24"/>
              </w:rPr>
            </w:pPr>
            <w:r w:rsidRPr="0079390B">
              <w:rPr>
                <w:sz w:val="24"/>
                <w:szCs w:val="24"/>
              </w:rPr>
              <w:t>2) терминологическая ошибка - ошибка в употреблении термина, но с сохранением смысла верного понятия (пример –«</w:t>
            </w:r>
            <w:proofErr w:type="spellStart"/>
            <w:r w:rsidRPr="0079390B">
              <w:rPr>
                <w:sz w:val="24"/>
                <w:szCs w:val="24"/>
              </w:rPr>
              <w:t>услугодатель</w:t>
            </w:r>
            <w:proofErr w:type="spellEnd"/>
            <w:r w:rsidRPr="0079390B">
              <w:rPr>
                <w:sz w:val="24"/>
                <w:szCs w:val="24"/>
              </w:rPr>
              <w:t>» вместо «исполнитель»).</w:t>
            </w:r>
          </w:p>
        </w:tc>
        <w:tc>
          <w:tcPr>
            <w:tcW w:w="1459" w:type="dxa"/>
            <w:shd w:val="clear" w:color="auto" w:fill="auto"/>
          </w:tcPr>
          <w:p w:rsidR="007F4588" w:rsidRPr="0079390B" w:rsidRDefault="007F4588" w:rsidP="007F4588">
            <w:pPr>
              <w:spacing w:line="240" w:lineRule="auto"/>
              <w:jc w:val="left"/>
              <w:rPr>
                <w:sz w:val="24"/>
                <w:szCs w:val="24"/>
              </w:rPr>
            </w:pPr>
          </w:p>
        </w:tc>
        <w:tc>
          <w:tcPr>
            <w:tcW w:w="1825" w:type="dxa"/>
            <w:shd w:val="clear" w:color="auto" w:fill="auto"/>
          </w:tcPr>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tc>
        <w:tc>
          <w:tcPr>
            <w:tcW w:w="2018"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не допустил ни одной понятийной и терминологической ошибки:</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b/>
                <w:sz w:val="24"/>
                <w:szCs w:val="24"/>
              </w:rPr>
            </w:pPr>
            <w:r w:rsidRPr="0079390B">
              <w:rPr>
                <w:b/>
                <w:sz w:val="24"/>
                <w:szCs w:val="24"/>
              </w:rPr>
              <w:t>1 балл</w:t>
            </w:r>
          </w:p>
          <w:p w:rsidR="007F4588" w:rsidRPr="0079390B" w:rsidRDefault="007F4588" w:rsidP="007F4588">
            <w:pPr>
              <w:spacing w:line="240" w:lineRule="auto"/>
              <w:jc w:val="left"/>
              <w:rPr>
                <w:sz w:val="24"/>
                <w:szCs w:val="24"/>
              </w:rPr>
            </w:pPr>
          </w:p>
        </w:tc>
        <w:tc>
          <w:tcPr>
            <w:tcW w:w="2063"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допустил понятийную и (или) терминологическую ошибку:</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sz w:val="24"/>
                <w:szCs w:val="24"/>
                <w:lang w:val="en-US"/>
              </w:rPr>
            </w:pPr>
            <w:r w:rsidRPr="0079390B">
              <w:rPr>
                <w:b/>
                <w:sz w:val="24"/>
                <w:szCs w:val="24"/>
              </w:rPr>
              <w:t>0 баллов</w:t>
            </w:r>
          </w:p>
        </w:tc>
      </w:tr>
      <w:tr w:rsidR="007F4588" w:rsidRPr="0079390B" w:rsidTr="007F4588">
        <w:tc>
          <w:tcPr>
            <w:tcW w:w="2547" w:type="dxa"/>
            <w:shd w:val="clear" w:color="auto" w:fill="auto"/>
          </w:tcPr>
          <w:p w:rsidR="007F4588" w:rsidRPr="0079390B" w:rsidRDefault="007F4588" w:rsidP="007F4588">
            <w:pPr>
              <w:spacing w:line="240" w:lineRule="auto"/>
              <w:ind w:firstLine="0"/>
              <w:jc w:val="left"/>
              <w:rPr>
                <w:b/>
                <w:sz w:val="24"/>
                <w:szCs w:val="24"/>
              </w:rPr>
            </w:pPr>
            <w:r w:rsidRPr="0079390B">
              <w:rPr>
                <w:b/>
                <w:sz w:val="24"/>
                <w:szCs w:val="24"/>
              </w:rPr>
              <w:t>Верность и полнота резолютивной части ответа (итогового вывода)</w:t>
            </w: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sz w:val="24"/>
                <w:szCs w:val="24"/>
              </w:rPr>
            </w:pPr>
          </w:p>
        </w:tc>
        <w:tc>
          <w:tcPr>
            <w:tcW w:w="1459"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Ответ верен и полон</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r w:rsidRPr="0079390B">
              <w:rPr>
                <w:b/>
                <w:sz w:val="24"/>
                <w:szCs w:val="24"/>
              </w:rPr>
              <w:t>3 балла</w:t>
            </w:r>
          </w:p>
        </w:tc>
        <w:tc>
          <w:tcPr>
            <w:tcW w:w="1825"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Ответ верен, но не полон</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r w:rsidRPr="0079390B">
              <w:rPr>
                <w:b/>
                <w:sz w:val="24"/>
                <w:szCs w:val="24"/>
              </w:rPr>
              <w:t>2 балла</w:t>
            </w:r>
          </w:p>
        </w:tc>
        <w:tc>
          <w:tcPr>
            <w:tcW w:w="2018"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Ответ неверен, однако содержит в целом грамотное и последовательное обоснование сделанных выводов</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sz w:val="24"/>
                <w:szCs w:val="24"/>
              </w:rPr>
            </w:pPr>
            <w:r w:rsidRPr="0079390B">
              <w:rPr>
                <w:b/>
                <w:sz w:val="24"/>
                <w:szCs w:val="24"/>
              </w:rPr>
              <w:t>1 балл</w:t>
            </w:r>
          </w:p>
        </w:tc>
        <w:tc>
          <w:tcPr>
            <w:tcW w:w="2063"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Ответ неверен или отсутствует</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0 баллов</w:t>
            </w:r>
          </w:p>
        </w:tc>
      </w:tr>
      <w:tr w:rsidR="007F4588" w:rsidRPr="0079390B" w:rsidTr="00B74659">
        <w:tc>
          <w:tcPr>
            <w:tcW w:w="7849" w:type="dxa"/>
            <w:gridSpan w:val="4"/>
            <w:shd w:val="clear" w:color="auto" w:fill="auto"/>
          </w:tcPr>
          <w:p w:rsidR="00EE0BCE" w:rsidRPr="0079390B" w:rsidRDefault="001A45A4" w:rsidP="00EE0BCE">
            <w:pPr>
              <w:spacing w:line="240" w:lineRule="auto"/>
              <w:ind w:firstLine="0"/>
              <w:jc w:val="left"/>
              <w:rPr>
                <w:sz w:val="24"/>
                <w:szCs w:val="24"/>
              </w:rPr>
            </w:pPr>
            <w:r w:rsidRPr="0079390B">
              <w:rPr>
                <w:sz w:val="24"/>
                <w:szCs w:val="24"/>
              </w:rPr>
              <w:t>Чистый лист; нечитаемый текст; бессвязный набор определений и иных положений; выполнение другого задания; списывание, подлог или иное нарушение академических норм</w:t>
            </w:r>
            <w:r w:rsidR="00EE0BCE" w:rsidRPr="0079390B">
              <w:rPr>
                <w:sz w:val="24"/>
                <w:szCs w:val="24"/>
              </w:rPr>
              <w:t>.</w:t>
            </w:r>
          </w:p>
        </w:tc>
        <w:tc>
          <w:tcPr>
            <w:tcW w:w="2063" w:type="dxa"/>
            <w:shd w:val="clear" w:color="auto" w:fill="auto"/>
          </w:tcPr>
          <w:p w:rsidR="007F4588" w:rsidRPr="0079390B" w:rsidRDefault="001A45A4" w:rsidP="007F4588">
            <w:pPr>
              <w:spacing w:line="240" w:lineRule="auto"/>
              <w:ind w:firstLine="0"/>
              <w:jc w:val="left"/>
              <w:rPr>
                <w:b/>
                <w:sz w:val="24"/>
                <w:szCs w:val="24"/>
              </w:rPr>
            </w:pPr>
            <w:r w:rsidRPr="0079390B">
              <w:rPr>
                <w:b/>
                <w:sz w:val="24"/>
                <w:szCs w:val="24"/>
              </w:rPr>
              <w:t>0 баллов за задание в целом</w:t>
            </w:r>
          </w:p>
        </w:tc>
      </w:tr>
    </w:tbl>
    <w:p w:rsidR="007F4588" w:rsidRPr="0079390B" w:rsidRDefault="007F4588" w:rsidP="007F4588">
      <w:pPr>
        <w:spacing w:line="240" w:lineRule="auto"/>
        <w:rPr>
          <w:vanish/>
          <w:sz w:val="26"/>
          <w:szCs w:val="26"/>
        </w:rPr>
      </w:pPr>
    </w:p>
    <w:p w:rsidR="007F4588" w:rsidRPr="0079390B" w:rsidRDefault="007F4588" w:rsidP="001A45A4">
      <w:pPr>
        <w:spacing w:line="240" w:lineRule="auto"/>
        <w:ind w:firstLine="708"/>
        <w:rPr>
          <w:sz w:val="26"/>
          <w:szCs w:val="26"/>
        </w:rPr>
      </w:pPr>
      <w:r w:rsidRPr="0079390B">
        <w:rPr>
          <w:sz w:val="26"/>
          <w:szCs w:val="26"/>
        </w:rPr>
        <w:t xml:space="preserve">Максимально возможная оценка за одно задание – 10 баллов. </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3.1.5. Баллы за каждое задание суммируются и умножаются на коэффициент 0,5. Если в результате этого получено число с десятичной дробью, то итоговая оценка округляется по правилам арифметики (от 0,1 до 0,4 – к меньшему, от 0, 5 до 0,9 – к большему).</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3.1.6. 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EE0BCE" w:rsidRPr="0079390B" w:rsidRDefault="00EE0BCE" w:rsidP="001A45A4">
      <w:pPr>
        <w:spacing w:line="240" w:lineRule="auto"/>
        <w:ind w:firstLine="709"/>
        <w:rPr>
          <w:color w:val="000000"/>
          <w:spacing w:val="-2"/>
          <w:sz w:val="26"/>
          <w:szCs w:val="26"/>
        </w:rPr>
      </w:pPr>
      <w:r w:rsidRPr="0079390B">
        <w:rPr>
          <w:color w:val="000000"/>
          <w:spacing w:val="-2"/>
          <w:sz w:val="26"/>
          <w:szCs w:val="26"/>
        </w:rPr>
        <w:t xml:space="preserve">3.1.7. </w:t>
      </w:r>
      <w:r w:rsidRPr="0079390B">
        <w:rPr>
          <w:sz w:val="24"/>
          <w:szCs w:val="24"/>
        </w:rPr>
        <w:t xml:space="preserve">В случае полного или частичного совпадения текста ответа у разных студентов, при условии, что это совпадение не вызвано цитированием норм закона или судебной практики </w:t>
      </w:r>
      <w:r w:rsidRPr="0079390B">
        <w:rPr>
          <w:sz w:val="24"/>
          <w:szCs w:val="24"/>
        </w:rPr>
        <w:lastRenderedPageBreak/>
        <w:t>высших судов, всем студентам, у которых выявлено совпадение, выставляется оценка 0 за работу, без выяснения причин такого совпадения.</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3.1.</w:t>
      </w:r>
      <w:r w:rsidR="00EE0BCE" w:rsidRPr="0079390B">
        <w:rPr>
          <w:color w:val="000000"/>
          <w:spacing w:val="-2"/>
          <w:sz w:val="26"/>
          <w:szCs w:val="26"/>
        </w:rPr>
        <w:t>8</w:t>
      </w:r>
      <w:r w:rsidRPr="0079390B">
        <w:rPr>
          <w:color w:val="000000"/>
          <w:spacing w:val="-2"/>
          <w:sz w:val="26"/>
          <w:szCs w:val="26"/>
        </w:rPr>
        <w:t>. При подведении итога междисциплинарного государственного экзамена устанавливаются следующие критерии оценки:</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8 -10 баллов - оценка «отлично»,</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6 -7 баллов - оценка «хорошо»,</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4 – 5 баллов - оценка «удовлетворительно»,</w:t>
      </w:r>
    </w:p>
    <w:p w:rsidR="007F4588" w:rsidRPr="0079390B" w:rsidRDefault="001A45A4" w:rsidP="001A45A4">
      <w:pPr>
        <w:spacing w:line="240" w:lineRule="auto"/>
        <w:ind w:firstLine="709"/>
        <w:rPr>
          <w:color w:val="000000"/>
          <w:spacing w:val="-2"/>
          <w:sz w:val="26"/>
          <w:szCs w:val="26"/>
        </w:rPr>
      </w:pPr>
      <w:r w:rsidRPr="0079390B">
        <w:rPr>
          <w:color w:val="000000"/>
          <w:spacing w:val="-2"/>
          <w:sz w:val="26"/>
          <w:szCs w:val="26"/>
        </w:rPr>
        <w:t>1 – 3 баллов - оценка «неудовлетворительно».</w:t>
      </w:r>
    </w:p>
    <w:p w:rsidR="001A45A4" w:rsidRPr="0079390B" w:rsidRDefault="001A45A4" w:rsidP="007F4588">
      <w:pPr>
        <w:spacing w:line="240" w:lineRule="auto"/>
        <w:ind w:firstLine="709"/>
        <w:rPr>
          <w:b/>
          <w:color w:val="000000"/>
          <w:spacing w:val="-2"/>
          <w:sz w:val="26"/>
          <w:szCs w:val="26"/>
        </w:rPr>
      </w:pPr>
    </w:p>
    <w:p w:rsidR="007F4588" w:rsidRPr="0079390B" w:rsidRDefault="007F4588" w:rsidP="007F4588">
      <w:pPr>
        <w:spacing w:line="240" w:lineRule="auto"/>
        <w:ind w:firstLine="709"/>
        <w:rPr>
          <w:b/>
          <w:color w:val="000000"/>
          <w:spacing w:val="-2"/>
          <w:sz w:val="26"/>
          <w:szCs w:val="26"/>
        </w:rPr>
      </w:pPr>
      <w:r w:rsidRPr="0079390B">
        <w:rPr>
          <w:b/>
          <w:color w:val="000000"/>
          <w:spacing w:val="-2"/>
          <w:sz w:val="26"/>
          <w:szCs w:val="26"/>
        </w:rPr>
        <w:t>3.2. Экзамен 2:</w:t>
      </w:r>
    </w:p>
    <w:p w:rsidR="007F4588" w:rsidRPr="0079390B" w:rsidRDefault="007F4588" w:rsidP="007F4588">
      <w:pPr>
        <w:spacing w:line="240" w:lineRule="auto"/>
        <w:ind w:firstLine="709"/>
        <w:rPr>
          <w:rFonts w:eastAsia="SimSun"/>
          <w:sz w:val="26"/>
          <w:szCs w:val="26"/>
        </w:rPr>
      </w:pPr>
      <w:r w:rsidRPr="0079390B">
        <w:rPr>
          <w:spacing w:val="-2"/>
          <w:sz w:val="26"/>
          <w:szCs w:val="26"/>
        </w:rPr>
        <w:t xml:space="preserve">3.2.1. Государственный экзамен проводится в письменной форме (с возможностью использования нормативных актов и материалов судебной практики). </w:t>
      </w:r>
      <w:r w:rsidRPr="0079390B">
        <w:rPr>
          <w:rFonts w:eastAsia="SimSun"/>
          <w:sz w:val="26"/>
          <w:szCs w:val="26"/>
        </w:rPr>
        <w:t>Продолжительность</w:t>
      </w:r>
      <w:r w:rsidR="00EE0BCE" w:rsidRPr="0079390B">
        <w:rPr>
          <w:rFonts w:eastAsia="SimSun"/>
          <w:sz w:val="26"/>
          <w:szCs w:val="26"/>
        </w:rPr>
        <w:t xml:space="preserve"> выполнения работы – 120 минут.</w:t>
      </w:r>
    </w:p>
    <w:p w:rsidR="00EE0BCE" w:rsidRPr="0079390B" w:rsidRDefault="00EE0BCE" w:rsidP="007F4588">
      <w:pPr>
        <w:spacing w:line="240" w:lineRule="auto"/>
        <w:ind w:firstLine="709"/>
        <w:rPr>
          <w:rFonts w:eastAsia="SimSun"/>
          <w:sz w:val="26"/>
          <w:szCs w:val="26"/>
        </w:rPr>
      </w:pPr>
      <w:r w:rsidRPr="0079390B">
        <w:rPr>
          <w:rFonts w:eastAsia="SimSun"/>
          <w:sz w:val="26"/>
          <w:szCs w:val="26"/>
        </w:rPr>
        <w:t>3.2.1.1. Государственный экзамен может проводиться в дистанционном формате по решению Академического совета программы. При экзамене в дистанционном формате экзаменационное задание размещается и выполняется в системе LMS. Идентификация студента, выполняющего задание, производится по его логину и паролю в системе LMS. Академический совет программы вправе предусмотреть дополнительные способы идентификации и контроля студента при выполнении задания.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 xml:space="preserve">3.2.2. Экзаменационное задание состоит из 2-х частей: одного задания по темам 1-7, 9 раздела </w:t>
      </w:r>
      <w:r w:rsidR="009C6FA5">
        <w:rPr>
          <w:rFonts w:eastAsia="SimSun"/>
          <w:sz w:val="26"/>
          <w:szCs w:val="26"/>
        </w:rPr>
        <w:t>2</w:t>
      </w:r>
      <w:r w:rsidRPr="0079390B">
        <w:rPr>
          <w:rFonts w:eastAsia="SimSun"/>
          <w:sz w:val="26"/>
          <w:szCs w:val="26"/>
        </w:rPr>
        <w:t xml:space="preserve">.2. настоящей программы (в форме решения задачи, коллизии или анализа нормативно-правового акта (законодательной новеллы) или проекта нормативно-правового акта) и одного задания по темам 8, 10-17 раздела </w:t>
      </w:r>
      <w:r w:rsidR="009C6FA5">
        <w:rPr>
          <w:rFonts w:eastAsia="SimSun"/>
          <w:sz w:val="26"/>
          <w:szCs w:val="26"/>
        </w:rPr>
        <w:t>2</w:t>
      </w:r>
      <w:r w:rsidRPr="0079390B">
        <w:rPr>
          <w:rFonts w:eastAsia="SimSun"/>
          <w:sz w:val="26"/>
          <w:szCs w:val="26"/>
        </w:rPr>
        <w:t xml:space="preserve">.2. настоящей программы (в форме решения задачи, коллизии или анализа нормативно-правового акта (законодательной новеллы) или проекта нормативно-правового акта). </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3.2.3. В ходе решения каждой части задания студент должен продемонстрировать:</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отобрать релевантные факты;</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выявить нормы права, дающие правовую квалификацию фактов, присутствующих в задании;</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способности проанализировать выявленные правовые нормы с помощью догматических знаний соответствующей отрасли (</w:t>
      </w:r>
      <w:proofErr w:type="spellStart"/>
      <w:r w:rsidRPr="0079390B">
        <w:rPr>
          <w:rFonts w:eastAsia="SimSun"/>
          <w:sz w:val="26"/>
          <w:szCs w:val="26"/>
        </w:rPr>
        <w:t>подотрасли</w:t>
      </w:r>
      <w:proofErr w:type="spellEnd"/>
      <w:r w:rsidRPr="0079390B">
        <w:rPr>
          <w:rFonts w:eastAsia="SimSun"/>
          <w:sz w:val="26"/>
          <w:szCs w:val="26"/>
        </w:rPr>
        <w:t xml:space="preserve">) права и применить их к конкретным фактам без логических и фактических ошибок; </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чётко и последовательно излагать решение;</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корректный юридический язык и стиль изложения.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3.2.4. 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7F4588" w:rsidRPr="0079390B" w:rsidRDefault="007F4588" w:rsidP="007F4588">
      <w:pPr>
        <w:spacing w:line="240" w:lineRule="auto"/>
        <w:ind w:firstLine="709"/>
        <w:rPr>
          <w:sz w:val="26"/>
          <w:szCs w:val="26"/>
        </w:rPr>
      </w:pPr>
      <w:r w:rsidRPr="0079390B">
        <w:rPr>
          <w:sz w:val="26"/>
          <w:szCs w:val="26"/>
        </w:rPr>
        <w:t xml:space="preserve">3.2.5. Оценивание каждого задания производится по сумме следующих критериев: </w:t>
      </w:r>
    </w:p>
    <w:p w:rsidR="007F4588" w:rsidRPr="0079390B" w:rsidRDefault="007F4588" w:rsidP="007F4588">
      <w:pPr>
        <w:spacing w:line="240" w:lineRule="auto"/>
        <w:ind w:firstLine="720"/>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875"/>
        <w:gridCol w:w="2073"/>
        <w:gridCol w:w="2099"/>
        <w:gridCol w:w="1984"/>
      </w:tblGrid>
      <w:tr w:rsidR="007F4588" w:rsidRPr="0079390B" w:rsidTr="001A45A4">
        <w:trPr>
          <w:trHeight w:val="968"/>
        </w:trPr>
        <w:tc>
          <w:tcPr>
            <w:tcW w:w="2283" w:type="dxa"/>
            <w:shd w:val="clear" w:color="auto" w:fill="auto"/>
            <w:vAlign w:val="center"/>
          </w:tcPr>
          <w:p w:rsidR="007F4588" w:rsidRPr="0079390B" w:rsidRDefault="007F4588" w:rsidP="001A45A4">
            <w:pPr>
              <w:spacing w:line="240" w:lineRule="auto"/>
              <w:ind w:firstLine="0"/>
              <w:jc w:val="center"/>
              <w:rPr>
                <w:b/>
                <w:sz w:val="24"/>
                <w:szCs w:val="24"/>
              </w:rPr>
            </w:pPr>
            <w:r w:rsidRPr="0079390B">
              <w:rPr>
                <w:b/>
                <w:sz w:val="24"/>
                <w:szCs w:val="24"/>
              </w:rPr>
              <w:t>Критерий</w:t>
            </w:r>
          </w:p>
        </w:tc>
        <w:tc>
          <w:tcPr>
            <w:tcW w:w="8031" w:type="dxa"/>
            <w:gridSpan w:val="4"/>
            <w:shd w:val="clear" w:color="auto" w:fill="auto"/>
            <w:vAlign w:val="center"/>
          </w:tcPr>
          <w:p w:rsidR="007F4588" w:rsidRPr="0079390B" w:rsidRDefault="007F4588" w:rsidP="001A45A4">
            <w:pPr>
              <w:spacing w:line="240" w:lineRule="auto"/>
              <w:ind w:firstLine="0"/>
              <w:jc w:val="center"/>
              <w:rPr>
                <w:b/>
                <w:sz w:val="24"/>
                <w:szCs w:val="24"/>
              </w:rPr>
            </w:pPr>
            <w:r w:rsidRPr="0079390B">
              <w:rPr>
                <w:b/>
                <w:sz w:val="24"/>
                <w:szCs w:val="24"/>
              </w:rPr>
              <w:t>Степень соблюдения критерия и количество баллов, полученных в зависимости от степени соблюдения критерия</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t xml:space="preserve">Знание нормативного </w:t>
            </w:r>
            <w:r w:rsidRPr="0079390B">
              <w:rPr>
                <w:b/>
                <w:sz w:val="24"/>
                <w:szCs w:val="24"/>
              </w:rPr>
              <w:lastRenderedPageBreak/>
              <w:t>регулирования, практики Конституционного Суда РФ и догматических воззрений, необходимых для решения поставленной задачи</w:t>
            </w:r>
          </w:p>
        </w:tc>
        <w:tc>
          <w:tcPr>
            <w:tcW w:w="1875"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не допустил ни </w:t>
            </w:r>
            <w:r w:rsidRPr="0079390B">
              <w:rPr>
                <w:sz w:val="24"/>
                <w:szCs w:val="24"/>
              </w:rPr>
              <w:lastRenderedPageBreak/>
              <w:t xml:space="preserve">одной нормативной и (или) догматической ошибки и нормативно обосновал все значимые утверждения в работе): </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3 балла</w:t>
            </w: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допустил </w:t>
            </w:r>
            <w:r w:rsidRPr="0079390B">
              <w:rPr>
                <w:sz w:val="24"/>
                <w:szCs w:val="24"/>
              </w:rPr>
              <w:lastRenderedPageBreak/>
              <w:t>нормативную или догматическую ошибку (не более одной), не повлиявшую на верность итоговых выводов, и нормативно обосновал все значимые утверждения в работе:</w:t>
            </w: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допустил две нормативные </w:t>
            </w:r>
            <w:r w:rsidRPr="0079390B">
              <w:rPr>
                <w:sz w:val="24"/>
                <w:szCs w:val="24"/>
              </w:rPr>
              <w:lastRenderedPageBreak/>
              <w:t xml:space="preserve">или догматические ошибки, не повлиявших на верность итоговых выводов, либо нормативно не обосновал одно значимое утверждение в работе (при условии, что в целом его позиция мотивирована): </w:t>
            </w: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допустил более </w:t>
            </w:r>
            <w:r w:rsidRPr="0079390B">
              <w:rPr>
                <w:sz w:val="24"/>
                <w:szCs w:val="24"/>
              </w:rPr>
              <w:lastRenderedPageBreak/>
              <w:t xml:space="preserve">двух нормативных или догматических ошибок, либо хотя бы одну грубую ошибку (т.е. ошибку, влияющую на верность итоговых выводов), либо нормативно не обосновал более одного значимого утверждения в работе: </w:t>
            </w: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lastRenderedPageBreak/>
              <w:t>Умение формулировать ясные, краткие и непротиворечивые утверждения, обеспечивающие полное достижение поставленной цели</w:t>
            </w:r>
          </w:p>
        </w:tc>
        <w:tc>
          <w:tcPr>
            <w:tcW w:w="1875"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сформулировал все необходимые ясные, краткие и логически-связанные утверждения, подтверждающие его итоговую позицию:</w:t>
            </w: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r w:rsidRPr="0079390B">
              <w:rPr>
                <w:b/>
                <w:sz w:val="24"/>
                <w:szCs w:val="24"/>
              </w:rPr>
              <w:t xml:space="preserve"> </w:t>
            </w:r>
          </w:p>
          <w:p w:rsidR="007F4588" w:rsidRPr="0079390B" w:rsidRDefault="007F4588" w:rsidP="001A45A4">
            <w:pPr>
              <w:spacing w:line="240" w:lineRule="auto"/>
              <w:ind w:firstLine="0"/>
              <w:jc w:val="left"/>
              <w:rPr>
                <w:sz w:val="24"/>
                <w:szCs w:val="24"/>
              </w:rPr>
            </w:pPr>
            <w:r w:rsidRPr="0079390B">
              <w:rPr>
                <w:b/>
                <w:sz w:val="24"/>
                <w:szCs w:val="24"/>
              </w:rPr>
              <w:t>3 балла</w:t>
            </w: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сформулировал все необходимые ясные и логически-связанные утверждения, подтверждающие его итоговую позицию, но допустил многословие, либо излишние рассуждения (т.е. такие, которые не являлись необходимыми для достижения поставленной цели):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 xml:space="preserve">Студент допустил двусмысленные или неоднозначные утверждения (не пояснённые им в итоге), либо допустил отдельные пропуски в цепочке доказательств итогового вывода -  при условии, что в целом его вывод логически подтверждён: </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Студентом допущено хотя бы одно логическое противоречие; утверждения логически не связаны или не подтверждают итоговый вывод (в том числе, допускают и иной вывод):</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Default="007F4588" w:rsidP="001A45A4">
            <w:pPr>
              <w:spacing w:line="240" w:lineRule="auto"/>
              <w:ind w:firstLine="0"/>
              <w:jc w:val="left"/>
              <w:rPr>
                <w:b/>
                <w:sz w:val="24"/>
                <w:szCs w:val="24"/>
              </w:rPr>
            </w:pPr>
            <w:r w:rsidRPr="0079390B">
              <w:rPr>
                <w:b/>
                <w:sz w:val="24"/>
                <w:szCs w:val="24"/>
              </w:rPr>
              <w:t>0 баллов</w:t>
            </w: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Pr="0079390B" w:rsidRDefault="008B7580" w:rsidP="001A45A4">
            <w:pPr>
              <w:spacing w:line="240" w:lineRule="auto"/>
              <w:ind w:firstLine="0"/>
              <w:jc w:val="left"/>
              <w:rPr>
                <w:b/>
                <w:sz w:val="24"/>
                <w:szCs w:val="24"/>
              </w:rPr>
            </w:pP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lastRenderedPageBreak/>
              <w:t>Владение соответствующим понятийным и терминологическим аппаратом.</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sz w:val="24"/>
                <w:szCs w:val="24"/>
              </w:rPr>
              <w:t>Примечание:</w:t>
            </w:r>
          </w:p>
          <w:p w:rsidR="007F4588" w:rsidRPr="0079390B" w:rsidRDefault="007F4588" w:rsidP="001A45A4">
            <w:pPr>
              <w:spacing w:line="240" w:lineRule="auto"/>
              <w:jc w:val="left"/>
              <w:rPr>
                <w:sz w:val="24"/>
                <w:szCs w:val="24"/>
              </w:rPr>
            </w:pPr>
          </w:p>
          <w:p w:rsidR="007F4588" w:rsidRPr="0079390B" w:rsidRDefault="001A45A4" w:rsidP="001A45A4">
            <w:pPr>
              <w:spacing w:line="240" w:lineRule="auto"/>
              <w:ind w:firstLine="0"/>
              <w:jc w:val="left"/>
              <w:rPr>
                <w:sz w:val="24"/>
                <w:szCs w:val="24"/>
              </w:rPr>
            </w:pPr>
            <w:r w:rsidRPr="0079390B">
              <w:rPr>
                <w:sz w:val="24"/>
                <w:szCs w:val="24"/>
              </w:rPr>
              <w:t xml:space="preserve">1) понятийная ошибка - </w:t>
            </w:r>
            <w:r w:rsidR="007F4588" w:rsidRPr="0079390B">
              <w:rPr>
                <w:sz w:val="24"/>
                <w:szCs w:val="24"/>
              </w:rPr>
              <w:t>искажение смысла понятия или употребление неверного понятия (пример: «</w:t>
            </w:r>
            <w:r w:rsidR="007F4588" w:rsidRPr="0079390B">
              <w:rPr>
                <w:sz w:val="24"/>
                <w:szCs w:val="24"/>
                <w:u w:val="single"/>
              </w:rPr>
              <w:t>Конституционный</w:t>
            </w:r>
            <w:r w:rsidR="007F4588" w:rsidRPr="0079390B">
              <w:rPr>
                <w:sz w:val="24"/>
                <w:szCs w:val="24"/>
              </w:rPr>
              <w:t xml:space="preserve"> Суд </w:t>
            </w:r>
            <w:r w:rsidR="007F4588" w:rsidRPr="0079390B">
              <w:rPr>
                <w:sz w:val="24"/>
                <w:szCs w:val="24"/>
                <w:u w:val="single"/>
              </w:rPr>
              <w:t>Санкт-Петербурга</w:t>
            </w:r>
            <w:r w:rsidR="007F4588" w:rsidRPr="0079390B">
              <w:rPr>
                <w:sz w:val="24"/>
                <w:szCs w:val="24"/>
              </w:rPr>
              <w:t>»);</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sz w:val="24"/>
                <w:szCs w:val="24"/>
              </w:rPr>
              <w:t>2) терминологическая ошибка - ошибка в употреблении термина, но с сохранением смысла верного понятия (пример – «</w:t>
            </w:r>
            <w:r w:rsidRPr="0079390B">
              <w:rPr>
                <w:sz w:val="24"/>
                <w:szCs w:val="24"/>
                <w:u w:val="single"/>
              </w:rPr>
              <w:t>Приказ</w:t>
            </w:r>
            <w:r w:rsidRPr="0079390B">
              <w:rPr>
                <w:sz w:val="24"/>
                <w:szCs w:val="24"/>
              </w:rPr>
              <w:t xml:space="preserve"> ЦИК России от 08.08.2018 N 174/1413-7</w:t>
            </w:r>
            <w:r w:rsidR="001A45A4" w:rsidRPr="0079390B">
              <w:rPr>
                <w:sz w:val="24"/>
                <w:szCs w:val="24"/>
              </w:rPr>
              <w:t xml:space="preserve"> </w:t>
            </w:r>
            <w:r w:rsidRPr="0079390B">
              <w:rPr>
                <w:sz w:val="24"/>
                <w:szCs w:val="24"/>
              </w:rPr>
              <w:t>«О Разъяснениях порядка назначения наблюдателей субъектами общественного контроля при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w:t>
            </w:r>
          </w:p>
        </w:tc>
        <w:tc>
          <w:tcPr>
            <w:tcW w:w="1875" w:type="dxa"/>
            <w:shd w:val="clear" w:color="auto" w:fill="auto"/>
          </w:tcPr>
          <w:p w:rsidR="007F4588" w:rsidRPr="0079390B" w:rsidRDefault="007F4588" w:rsidP="001A45A4">
            <w:pPr>
              <w:spacing w:line="240" w:lineRule="auto"/>
              <w:jc w:val="left"/>
              <w:rPr>
                <w:sz w:val="24"/>
                <w:szCs w:val="24"/>
              </w:rPr>
            </w:pP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не допустил ни одной понятийной и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2 балла</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не допустил ни одной понятийной и не более одной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p w:rsidR="007F4588" w:rsidRPr="0079390B" w:rsidRDefault="007F4588" w:rsidP="001A45A4">
            <w:pPr>
              <w:spacing w:line="240" w:lineRule="auto"/>
              <w:jc w:val="left"/>
              <w:rPr>
                <w:sz w:val="24"/>
                <w:szCs w:val="24"/>
              </w:rPr>
            </w:pP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допустил хотя бы одну понятийную или более одной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lang w:val="en-US"/>
              </w:rPr>
            </w:pPr>
            <w:r w:rsidRPr="0079390B">
              <w:rPr>
                <w:b/>
                <w:sz w:val="24"/>
                <w:szCs w:val="24"/>
              </w:rPr>
              <w:t>0 баллов</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lastRenderedPageBreak/>
              <w:t>Верность и полнота резолютивной</w:t>
            </w:r>
            <w:r w:rsidR="001A45A4" w:rsidRPr="0079390B">
              <w:rPr>
                <w:b/>
                <w:sz w:val="24"/>
                <w:szCs w:val="24"/>
              </w:rPr>
              <w:t xml:space="preserve"> части ответа (итогового вывода)</w:t>
            </w:r>
          </w:p>
        </w:tc>
        <w:tc>
          <w:tcPr>
            <w:tcW w:w="1875" w:type="dxa"/>
            <w:shd w:val="clear" w:color="auto" w:fill="auto"/>
          </w:tcPr>
          <w:p w:rsidR="007F4588" w:rsidRPr="0079390B" w:rsidRDefault="007F4588" w:rsidP="001A45A4">
            <w:pPr>
              <w:spacing w:line="240" w:lineRule="auto"/>
              <w:jc w:val="left"/>
              <w:rPr>
                <w:sz w:val="24"/>
                <w:szCs w:val="24"/>
              </w:rPr>
            </w:pP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верен и полон:</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7F4588" w:rsidRPr="0079390B" w:rsidRDefault="001A45A4" w:rsidP="001A45A4">
            <w:pPr>
              <w:spacing w:line="240" w:lineRule="auto"/>
              <w:ind w:firstLine="0"/>
              <w:jc w:val="left"/>
              <w:rPr>
                <w:b/>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верен, но не полон, либо полон, но не полностью верен:</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неверен или отсутствует</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1A45A4" w:rsidRPr="0079390B" w:rsidTr="001A45A4">
        <w:tc>
          <w:tcPr>
            <w:tcW w:w="8330" w:type="dxa"/>
            <w:gridSpan w:val="4"/>
            <w:shd w:val="clear" w:color="auto" w:fill="auto"/>
          </w:tcPr>
          <w:p w:rsidR="001A45A4" w:rsidRPr="0079390B" w:rsidRDefault="001A45A4" w:rsidP="001A45A4">
            <w:pPr>
              <w:spacing w:line="240" w:lineRule="auto"/>
              <w:ind w:firstLine="0"/>
              <w:jc w:val="left"/>
              <w:rPr>
                <w:sz w:val="24"/>
                <w:szCs w:val="24"/>
              </w:rPr>
            </w:pPr>
            <w:r w:rsidRPr="0079390B">
              <w:rPr>
                <w:sz w:val="24"/>
                <w:szCs w:val="24"/>
              </w:rPr>
              <w:t>Чистый лист; нечитаемый текст; бессвязный набор определений и иных положений; выполнение другого задания; списывание, подлог или иное нарушение академических норм</w:t>
            </w:r>
          </w:p>
        </w:tc>
        <w:tc>
          <w:tcPr>
            <w:tcW w:w="1984" w:type="dxa"/>
            <w:shd w:val="clear" w:color="auto" w:fill="auto"/>
          </w:tcPr>
          <w:p w:rsidR="001A45A4" w:rsidRPr="0079390B" w:rsidRDefault="001A45A4" w:rsidP="001A45A4">
            <w:pPr>
              <w:spacing w:line="240" w:lineRule="auto"/>
              <w:ind w:firstLine="0"/>
              <w:jc w:val="left"/>
              <w:rPr>
                <w:b/>
                <w:sz w:val="24"/>
                <w:szCs w:val="24"/>
              </w:rPr>
            </w:pPr>
            <w:r w:rsidRPr="0079390B">
              <w:rPr>
                <w:b/>
                <w:sz w:val="24"/>
                <w:szCs w:val="24"/>
              </w:rPr>
              <w:t>0 баллов за задание в целом</w:t>
            </w:r>
          </w:p>
        </w:tc>
      </w:tr>
    </w:tbl>
    <w:p w:rsidR="007F4588" w:rsidRPr="0079390B" w:rsidRDefault="007F4588" w:rsidP="007F4588">
      <w:pPr>
        <w:spacing w:line="240" w:lineRule="auto"/>
        <w:rPr>
          <w:vanish/>
          <w:sz w:val="26"/>
          <w:szCs w:val="26"/>
        </w:rPr>
      </w:pPr>
    </w:p>
    <w:p w:rsidR="007F4588" w:rsidRPr="0079390B" w:rsidRDefault="007F4588" w:rsidP="001A45A4">
      <w:pPr>
        <w:spacing w:line="240" w:lineRule="auto"/>
        <w:ind w:firstLine="708"/>
        <w:rPr>
          <w:sz w:val="26"/>
          <w:szCs w:val="26"/>
        </w:rPr>
      </w:pPr>
      <w:r w:rsidRPr="0079390B">
        <w:rPr>
          <w:sz w:val="26"/>
          <w:szCs w:val="26"/>
        </w:rPr>
        <w:t>Максимально возможная оценка за одно задание – 10 баллов.</w:t>
      </w:r>
    </w:p>
    <w:p w:rsidR="001A45A4" w:rsidRPr="0079390B" w:rsidRDefault="001A45A4" w:rsidP="001A45A4">
      <w:pPr>
        <w:spacing w:line="240" w:lineRule="auto"/>
        <w:ind w:firstLine="708"/>
        <w:rPr>
          <w:sz w:val="26"/>
          <w:szCs w:val="26"/>
        </w:rPr>
      </w:pPr>
      <w:r w:rsidRPr="0079390B">
        <w:rPr>
          <w:sz w:val="26"/>
          <w:szCs w:val="26"/>
        </w:rPr>
        <w:t>3.2.6. Баллы за каждое задание суммируются и умножаются на коэффициент 0,5. Если в результате этого получено число с десятичной дробью, то итоговая оценка округляется по правилам арифметики (от 0,1 до 0,4 – к меньшему, от 0, 5 до 0,9 – к большему).</w:t>
      </w:r>
    </w:p>
    <w:p w:rsidR="001A45A4" w:rsidRPr="0079390B" w:rsidRDefault="001A45A4" w:rsidP="001A45A4">
      <w:pPr>
        <w:spacing w:line="240" w:lineRule="auto"/>
        <w:ind w:firstLine="708"/>
        <w:rPr>
          <w:sz w:val="26"/>
          <w:szCs w:val="26"/>
        </w:rPr>
      </w:pPr>
      <w:r w:rsidRPr="0079390B">
        <w:rPr>
          <w:sz w:val="26"/>
          <w:szCs w:val="26"/>
        </w:rPr>
        <w:t>3.2.7. 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EE0BCE" w:rsidRPr="0079390B" w:rsidRDefault="00EE0BCE" w:rsidP="00EE0BCE">
      <w:pPr>
        <w:spacing w:line="240" w:lineRule="auto"/>
        <w:ind w:firstLine="709"/>
        <w:rPr>
          <w:color w:val="000000"/>
          <w:spacing w:val="-2"/>
          <w:sz w:val="26"/>
          <w:szCs w:val="26"/>
        </w:rPr>
      </w:pPr>
      <w:r w:rsidRPr="0079390B">
        <w:rPr>
          <w:color w:val="000000"/>
          <w:spacing w:val="-2"/>
          <w:sz w:val="26"/>
          <w:szCs w:val="26"/>
        </w:rPr>
        <w:t xml:space="preserve">3.2.8. </w:t>
      </w:r>
      <w:r w:rsidRPr="0079390B">
        <w:rPr>
          <w:sz w:val="24"/>
          <w:szCs w:val="24"/>
        </w:rPr>
        <w:t>В случае полного или частичного совпадения текста ответа у разных студентов, при условии, что это совпадение не вызвано цитированием норм закона или судебной практики высших судов, всем студентам, у которых выявлено совпадение, выставляется оценка 0 за работу, без выяснения причин такого совпадения.</w:t>
      </w:r>
    </w:p>
    <w:p w:rsidR="001A45A4" w:rsidRPr="0079390B" w:rsidRDefault="001A45A4" w:rsidP="001A45A4">
      <w:pPr>
        <w:spacing w:line="240" w:lineRule="auto"/>
        <w:ind w:firstLine="708"/>
        <w:rPr>
          <w:sz w:val="26"/>
          <w:szCs w:val="26"/>
        </w:rPr>
      </w:pPr>
      <w:r w:rsidRPr="0079390B">
        <w:rPr>
          <w:sz w:val="26"/>
          <w:szCs w:val="26"/>
        </w:rPr>
        <w:t>3.2.</w:t>
      </w:r>
      <w:r w:rsidR="00EE0BCE" w:rsidRPr="0079390B">
        <w:rPr>
          <w:sz w:val="26"/>
          <w:szCs w:val="26"/>
        </w:rPr>
        <w:t>9</w:t>
      </w:r>
      <w:r w:rsidRPr="0079390B">
        <w:rPr>
          <w:sz w:val="26"/>
          <w:szCs w:val="26"/>
        </w:rPr>
        <w:t>. При подведении итога государственного экзамена устанавливаются следующие критерии оценки:</w:t>
      </w:r>
    </w:p>
    <w:p w:rsidR="001A45A4" w:rsidRPr="0079390B" w:rsidRDefault="001A45A4" w:rsidP="001A45A4">
      <w:pPr>
        <w:spacing w:line="240" w:lineRule="auto"/>
        <w:ind w:firstLine="708"/>
        <w:rPr>
          <w:sz w:val="26"/>
          <w:szCs w:val="26"/>
        </w:rPr>
      </w:pPr>
      <w:r w:rsidRPr="0079390B">
        <w:rPr>
          <w:sz w:val="26"/>
          <w:szCs w:val="26"/>
        </w:rPr>
        <w:t>8 -10 баллов - оценка «отлично»,</w:t>
      </w:r>
    </w:p>
    <w:p w:rsidR="001A45A4" w:rsidRPr="0079390B" w:rsidRDefault="001A45A4" w:rsidP="001A45A4">
      <w:pPr>
        <w:spacing w:line="240" w:lineRule="auto"/>
        <w:ind w:firstLine="708"/>
        <w:rPr>
          <w:sz w:val="26"/>
          <w:szCs w:val="26"/>
        </w:rPr>
      </w:pPr>
      <w:r w:rsidRPr="0079390B">
        <w:rPr>
          <w:sz w:val="26"/>
          <w:szCs w:val="26"/>
        </w:rPr>
        <w:t>6 -7 баллов - оценка «хорошо»,</w:t>
      </w:r>
    </w:p>
    <w:p w:rsidR="001A45A4" w:rsidRPr="0079390B" w:rsidRDefault="001A45A4" w:rsidP="001A45A4">
      <w:pPr>
        <w:spacing w:line="240" w:lineRule="auto"/>
        <w:ind w:firstLine="708"/>
        <w:rPr>
          <w:sz w:val="26"/>
          <w:szCs w:val="26"/>
        </w:rPr>
      </w:pPr>
      <w:r w:rsidRPr="0079390B">
        <w:rPr>
          <w:sz w:val="26"/>
          <w:szCs w:val="26"/>
        </w:rPr>
        <w:t>4 – 5 баллов - оценка «удовлетворительно»,</w:t>
      </w:r>
    </w:p>
    <w:p w:rsidR="001A45A4" w:rsidRPr="0079390B" w:rsidRDefault="001A45A4" w:rsidP="001A45A4">
      <w:pPr>
        <w:spacing w:line="240" w:lineRule="auto"/>
        <w:ind w:firstLine="708"/>
        <w:rPr>
          <w:sz w:val="26"/>
          <w:szCs w:val="26"/>
        </w:rPr>
      </w:pPr>
      <w:r w:rsidRPr="0079390B">
        <w:rPr>
          <w:sz w:val="26"/>
          <w:szCs w:val="26"/>
        </w:rPr>
        <w:t>1 – 3 баллов - оценка «неудовлетворительно».</w:t>
      </w:r>
    </w:p>
    <w:p w:rsidR="007F4588" w:rsidRPr="0079390B" w:rsidRDefault="007F4588" w:rsidP="007F4588">
      <w:pPr>
        <w:spacing w:line="240" w:lineRule="auto"/>
        <w:ind w:firstLine="709"/>
        <w:rPr>
          <w:b/>
          <w:color w:val="000000"/>
          <w:spacing w:val="-2"/>
          <w:sz w:val="26"/>
          <w:szCs w:val="26"/>
        </w:rPr>
      </w:pPr>
    </w:p>
    <w:p w:rsidR="007F4588" w:rsidRPr="0079390B" w:rsidRDefault="007F4588" w:rsidP="007F4588">
      <w:pPr>
        <w:spacing w:line="240" w:lineRule="auto"/>
        <w:ind w:firstLine="709"/>
        <w:rPr>
          <w:b/>
          <w:color w:val="000000"/>
          <w:spacing w:val="-2"/>
          <w:sz w:val="26"/>
          <w:szCs w:val="26"/>
        </w:rPr>
      </w:pPr>
      <w:r w:rsidRPr="0079390B">
        <w:rPr>
          <w:b/>
          <w:color w:val="000000"/>
          <w:spacing w:val="-2"/>
          <w:sz w:val="26"/>
          <w:szCs w:val="26"/>
        </w:rPr>
        <w:t>3.3. Экзамен 3:</w:t>
      </w:r>
    </w:p>
    <w:p w:rsidR="007F4588" w:rsidRPr="0079390B" w:rsidRDefault="007F4588" w:rsidP="007F4588">
      <w:pPr>
        <w:spacing w:line="240" w:lineRule="auto"/>
        <w:ind w:firstLine="709"/>
        <w:rPr>
          <w:rFonts w:eastAsia="SimSun"/>
          <w:sz w:val="26"/>
          <w:szCs w:val="26"/>
        </w:rPr>
      </w:pPr>
      <w:r w:rsidRPr="0079390B">
        <w:rPr>
          <w:color w:val="000000"/>
          <w:spacing w:val="-2"/>
          <w:sz w:val="26"/>
          <w:szCs w:val="26"/>
        </w:rPr>
        <w:t xml:space="preserve">3.3.1. Государственный экзамен проводится в письменной форме (с возможностью использования нормативных актов и материалов судебной практики). </w:t>
      </w:r>
      <w:r w:rsidRPr="0079390B">
        <w:rPr>
          <w:rFonts w:eastAsia="SimSun"/>
          <w:sz w:val="26"/>
          <w:szCs w:val="26"/>
        </w:rPr>
        <w:t>Продолжительность</w:t>
      </w:r>
      <w:r w:rsidR="00EE0BCE" w:rsidRPr="0079390B">
        <w:rPr>
          <w:rFonts w:eastAsia="SimSun"/>
          <w:sz w:val="26"/>
          <w:szCs w:val="26"/>
        </w:rPr>
        <w:t xml:space="preserve"> выполнения работы – 120 минут.</w:t>
      </w:r>
    </w:p>
    <w:p w:rsidR="00EE0BCE" w:rsidRPr="0079390B" w:rsidRDefault="00EE0BCE" w:rsidP="00EE0BCE">
      <w:pPr>
        <w:spacing w:line="240" w:lineRule="auto"/>
        <w:ind w:firstLine="709"/>
        <w:rPr>
          <w:rFonts w:eastAsia="SimSun"/>
          <w:sz w:val="26"/>
          <w:szCs w:val="26"/>
        </w:rPr>
      </w:pPr>
      <w:r w:rsidRPr="0079390B">
        <w:rPr>
          <w:rFonts w:eastAsia="SimSun"/>
          <w:sz w:val="26"/>
          <w:szCs w:val="26"/>
        </w:rPr>
        <w:t>3.3.1.1. Государственный экзамен может проводиться в дистанционном формате по решению Академического совета программы. При экзамене в дистанционном формате экзаменационное задание размещается и выполняется в системе LMS. Идентификация студента, выполняющего задание, производится по его логину и паролю в системе LMS. Академический совет программы вправе предусмотреть дополнительные способы идентификации и контроля студента при выполнении задания.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3.3.2. Экзаменационное задание состоит из 2-х част</w:t>
      </w:r>
      <w:r w:rsidR="009C6FA5">
        <w:rPr>
          <w:rFonts w:eastAsia="SimSun"/>
          <w:sz w:val="26"/>
          <w:szCs w:val="26"/>
        </w:rPr>
        <w:t>ей: одного задания по темам 1-9</w:t>
      </w:r>
      <w:r w:rsidRPr="0079390B">
        <w:rPr>
          <w:rFonts w:eastAsia="SimSun"/>
          <w:sz w:val="26"/>
          <w:szCs w:val="26"/>
        </w:rPr>
        <w:t xml:space="preserve">, </w:t>
      </w:r>
      <w:r w:rsidR="009C6FA5">
        <w:rPr>
          <w:rFonts w:eastAsia="SimSun"/>
          <w:sz w:val="26"/>
          <w:szCs w:val="26"/>
        </w:rPr>
        <w:t>11</w:t>
      </w:r>
      <w:r w:rsidRPr="0079390B">
        <w:rPr>
          <w:rFonts w:eastAsia="SimSun"/>
          <w:sz w:val="26"/>
          <w:szCs w:val="26"/>
        </w:rPr>
        <w:t>-</w:t>
      </w:r>
      <w:r w:rsidR="009C6FA5">
        <w:rPr>
          <w:rFonts w:eastAsia="SimSun"/>
          <w:sz w:val="26"/>
          <w:szCs w:val="26"/>
        </w:rPr>
        <w:t>18, 20-32</w:t>
      </w:r>
      <w:r w:rsidRPr="0079390B">
        <w:rPr>
          <w:rFonts w:eastAsia="SimSun"/>
          <w:sz w:val="26"/>
          <w:szCs w:val="26"/>
        </w:rPr>
        <w:t xml:space="preserve"> раздела </w:t>
      </w:r>
      <w:r w:rsidR="009C6FA5">
        <w:rPr>
          <w:rFonts w:eastAsia="SimSun"/>
          <w:sz w:val="26"/>
          <w:szCs w:val="26"/>
        </w:rPr>
        <w:t>2</w:t>
      </w:r>
      <w:r w:rsidRPr="0079390B">
        <w:rPr>
          <w:rFonts w:eastAsia="SimSun"/>
          <w:sz w:val="26"/>
          <w:szCs w:val="26"/>
        </w:rPr>
        <w:t>.3. настоящей программы (в форме решения задачи, коллизии, анализа законодательной новеллы, нормативно-правового акта, или проекта нормативно-правового акта) и одного задания по темам 10 и 1</w:t>
      </w:r>
      <w:r w:rsidR="009C6FA5">
        <w:rPr>
          <w:rFonts w:eastAsia="SimSun"/>
          <w:sz w:val="26"/>
          <w:szCs w:val="26"/>
        </w:rPr>
        <w:t>9</w:t>
      </w:r>
      <w:r w:rsidRPr="0079390B">
        <w:rPr>
          <w:rFonts w:eastAsia="SimSun"/>
          <w:sz w:val="26"/>
          <w:szCs w:val="26"/>
        </w:rPr>
        <w:t xml:space="preserve"> раздела </w:t>
      </w:r>
      <w:r w:rsidR="009C6FA5">
        <w:rPr>
          <w:rFonts w:eastAsia="SimSun"/>
          <w:sz w:val="26"/>
          <w:szCs w:val="26"/>
        </w:rPr>
        <w:t>2</w:t>
      </w:r>
      <w:r w:rsidRPr="0079390B">
        <w:rPr>
          <w:rFonts w:eastAsia="SimSun"/>
          <w:sz w:val="26"/>
          <w:szCs w:val="26"/>
        </w:rPr>
        <w:t xml:space="preserve">.3. настоящей программы (в форме решения задачи, коллизии или анализа законодательной новеллы/проекта нормативно-правового акта). </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3.3.3. В ходе решения каждой части задания студент должен продемонстрировать:</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отобрать релевантные факты;</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lastRenderedPageBreak/>
        <w:t>способность выявить нормы права, дающие правовую квалификацию фактов, присутствующих в задании;</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способности проанализировать выявленные правовые нормы с помощью догматических знаний соответствующей отрасли (</w:t>
      </w:r>
      <w:proofErr w:type="spellStart"/>
      <w:r w:rsidRPr="0079390B">
        <w:rPr>
          <w:rFonts w:eastAsia="SimSun"/>
          <w:sz w:val="26"/>
          <w:szCs w:val="26"/>
        </w:rPr>
        <w:t>подотрасли</w:t>
      </w:r>
      <w:proofErr w:type="spellEnd"/>
      <w:r w:rsidRPr="0079390B">
        <w:rPr>
          <w:rFonts w:eastAsia="SimSun"/>
          <w:sz w:val="26"/>
          <w:szCs w:val="26"/>
        </w:rPr>
        <w:t xml:space="preserve">) права и применить их к конкретным фактам без логических и фактических ошибок; </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чётко и последовательно излагать решение;</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корректный юридический язык и стиль изложения.</w:t>
      </w:r>
    </w:p>
    <w:p w:rsidR="007F4588" w:rsidRPr="0079390B" w:rsidRDefault="007F4588" w:rsidP="001A45A4">
      <w:pPr>
        <w:spacing w:line="240" w:lineRule="auto"/>
        <w:ind w:firstLine="709"/>
        <w:rPr>
          <w:rFonts w:eastAsia="SimSun"/>
          <w:sz w:val="26"/>
          <w:szCs w:val="26"/>
        </w:rPr>
      </w:pPr>
      <w:r w:rsidRPr="0079390B">
        <w:rPr>
          <w:rFonts w:eastAsia="SimSun"/>
          <w:sz w:val="26"/>
          <w:szCs w:val="26"/>
        </w:rPr>
        <w:t>3.3.4. 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7F4588" w:rsidRPr="0079390B" w:rsidRDefault="007F4588" w:rsidP="007F4588">
      <w:pPr>
        <w:spacing w:line="240" w:lineRule="auto"/>
        <w:ind w:firstLine="709"/>
        <w:rPr>
          <w:sz w:val="26"/>
          <w:szCs w:val="26"/>
        </w:rPr>
      </w:pPr>
      <w:r w:rsidRPr="0079390B">
        <w:rPr>
          <w:sz w:val="26"/>
          <w:szCs w:val="26"/>
        </w:rPr>
        <w:t xml:space="preserve">3.3.5. Оценивание каждого задания производится по сумме следующих критериев: </w:t>
      </w:r>
    </w:p>
    <w:p w:rsidR="007F4588" w:rsidRPr="0079390B" w:rsidRDefault="007F4588" w:rsidP="007F4588">
      <w:pPr>
        <w:spacing w:line="240" w:lineRule="auto"/>
        <w:ind w:firstLine="720"/>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875"/>
        <w:gridCol w:w="2073"/>
        <w:gridCol w:w="2099"/>
        <w:gridCol w:w="1984"/>
      </w:tblGrid>
      <w:tr w:rsidR="007F4588" w:rsidRPr="0079390B" w:rsidTr="001A45A4">
        <w:trPr>
          <w:trHeight w:val="968"/>
        </w:trPr>
        <w:tc>
          <w:tcPr>
            <w:tcW w:w="2283" w:type="dxa"/>
            <w:shd w:val="clear" w:color="auto" w:fill="auto"/>
          </w:tcPr>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b/>
                <w:sz w:val="24"/>
                <w:szCs w:val="24"/>
              </w:rPr>
            </w:pPr>
            <w:r w:rsidRPr="0079390B">
              <w:rPr>
                <w:b/>
                <w:sz w:val="24"/>
                <w:szCs w:val="24"/>
              </w:rPr>
              <w:t>Критерий</w:t>
            </w:r>
          </w:p>
        </w:tc>
        <w:tc>
          <w:tcPr>
            <w:tcW w:w="8031" w:type="dxa"/>
            <w:gridSpan w:val="4"/>
            <w:shd w:val="clear" w:color="auto" w:fill="auto"/>
          </w:tcPr>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b/>
                <w:sz w:val="24"/>
                <w:szCs w:val="24"/>
              </w:rPr>
            </w:pPr>
            <w:r w:rsidRPr="0079390B">
              <w:rPr>
                <w:b/>
                <w:sz w:val="24"/>
                <w:szCs w:val="24"/>
              </w:rPr>
              <w:t>Степень соблюдения критерия и количество баллов, полученных в зависимости от степени соблюдения критерия</w:t>
            </w:r>
          </w:p>
          <w:p w:rsidR="007F4588" w:rsidRPr="0079390B" w:rsidRDefault="007F4588" w:rsidP="001A45A4">
            <w:pPr>
              <w:spacing w:line="240" w:lineRule="auto"/>
              <w:jc w:val="left"/>
              <w:rPr>
                <w:sz w:val="24"/>
                <w:szCs w:val="24"/>
              </w:rPr>
            </w:pP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t>Знание нормативного регулирования, постановлений Пленума Верховного Суда РФ, практики Конституционного Суда РФ и догматических воззрений, необходимых для решения поставленной задачи</w:t>
            </w:r>
          </w:p>
        </w:tc>
        <w:tc>
          <w:tcPr>
            <w:tcW w:w="1875"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 xml:space="preserve">Студент не допустил ни одной нормативной и (или) догматической ошибки и нормативно обосновал все значимые утверждения в работе): </w:t>
            </w: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3 балла</w:t>
            </w: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допустил нормативную или догматическую ошибку (не более одной), не повлиявшую на верность итоговых выводов, и нормативно обосновал все значимые утверждения в работе:</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sz w:val="24"/>
                <w:szCs w:val="24"/>
              </w:rPr>
            </w:pPr>
          </w:p>
          <w:p w:rsidR="001A45A4" w:rsidRPr="0079390B" w:rsidRDefault="001A45A4" w:rsidP="001A45A4">
            <w:pPr>
              <w:spacing w:line="240" w:lineRule="auto"/>
              <w:ind w:firstLine="0"/>
              <w:jc w:val="left"/>
              <w:rPr>
                <w:sz w:val="24"/>
                <w:szCs w:val="24"/>
              </w:rPr>
            </w:pPr>
          </w:p>
          <w:p w:rsidR="001A45A4" w:rsidRPr="0079390B" w:rsidRDefault="001A45A4" w:rsidP="001A45A4">
            <w:pPr>
              <w:spacing w:line="240" w:lineRule="auto"/>
              <w:ind w:firstLine="0"/>
              <w:jc w:val="left"/>
              <w:rPr>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 xml:space="preserve">Студент допустил две нормативные или догматические ошибки, не повлиявших на верность итоговых выводов, либо нормативно не обосновал одно значимое утверждение в работе (при условии, что в целом его позиция мотивирована): </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 xml:space="preserve">Студент допустил более двух нормативных или догматических ошибок, либо хотя бы одну грубую ошибку (т.е. ошибку, влияющую на верность итоговых выводов), либо нормативно не обосновал более одного значимого утверждения в работе: </w:t>
            </w:r>
          </w:p>
          <w:p w:rsidR="001A45A4" w:rsidRPr="0079390B" w:rsidRDefault="001A45A4" w:rsidP="001A45A4">
            <w:pPr>
              <w:spacing w:line="240" w:lineRule="auto"/>
              <w:ind w:firstLine="0"/>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t xml:space="preserve">Умение формулировать ясные, краткие и непротиворечивые утверждения, обеспечивающие полное достижение </w:t>
            </w:r>
            <w:r w:rsidRPr="0079390B">
              <w:rPr>
                <w:b/>
                <w:sz w:val="24"/>
                <w:szCs w:val="24"/>
              </w:rPr>
              <w:lastRenderedPageBreak/>
              <w:t>поставленной цели</w:t>
            </w:r>
          </w:p>
        </w:tc>
        <w:tc>
          <w:tcPr>
            <w:tcW w:w="1875"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сформулировал все необходимые ясные, краткие и логически-связанные утверждения, </w:t>
            </w:r>
            <w:r w:rsidRPr="0079390B">
              <w:rPr>
                <w:sz w:val="24"/>
                <w:szCs w:val="24"/>
              </w:rPr>
              <w:lastRenderedPageBreak/>
              <w:t>подтверждающие его итоговую позицию:</w:t>
            </w: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r w:rsidRPr="0079390B">
              <w:rPr>
                <w:b/>
                <w:sz w:val="24"/>
                <w:szCs w:val="24"/>
              </w:rPr>
              <w:t xml:space="preserve"> </w:t>
            </w:r>
          </w:p>
          <w:p w:rsidR="007F4588" w:rsidRPr="0079390B" w:rsidRDefault="007F4588" w:rsidP="001A45A4">
            <w:pPr>
              <w:spacing w:line="240" w:lineRule="auto"/>
              <w:ind w:firstLine="0"/>
              <w:jc w:val="left"/>
              <w:rPr>
                <w:sz w:val="24"/>
                <w:szCs w:val="24"/>
              </w:rPr>
            </w:pPr>
            <w:r w:rsidRPr="0079390B">
              <w:rPr>
                <w:b/>
                <w:sz w:val="24"/>
                <w:szCs w:val="24"/>
              </w:rPr>
              <w:t>3 балла</w:t>
            </w: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сформулировал все необходимые ясные и логически-связанные утверждения, подтверждающие </w:t>
            </w:r>
            <w:r w:rsidRPr="0079390B">
              <w:rPr>
                <w:sz w:val="24"/>
                <w:szCs w:val="24"/>
              </w:rPr>
              <w:lastRenderedPageBreak/>
              <w:t>его итоговую позицию, но допустил многословие, либо излишние рассуждения (т.е. такие, которые не являлись необходимыми для достижения поставленной цели):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допустил двусмысленные или неоднозначные утверждения (не пояснённые им в итоге), либо допустил </w:t>
            </w:r>
            <w:r w:rsidRPr="0079390B">
              <w:rPr>
                <w:sz w:val="24"/>
                <w:szCs w:val="24"/>
              </w:rPr>
              <w:lastRenderedPageBreak/>
              <w:t xml:space="preserve">отдельные пропуски в цепочке доказательств итогового вывода -  при условии, что в целом его вывод логически подтверждён: </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Студентом допущено хотя бы одно логическое противоречие; утверждения логически не связаны или не </w:t>
            </w:r>
            <w:r w:rsidRPr="0079390B">
              <w:rPr>
                <w:sz w:val="24"/>
                <w:szCs w:val="24"/>
              </w:rPr>
              <w:lastRenderedPageBreak/>
              <w:t>подтверждают итоговый вывод (в том числе, допускают и иной вывод):</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lastRenderedPageBreak/>
              <w:t>Владение соответствующим понятийным и терминологическим аппаратом.</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i/>
                <w:sz w:val="24"/>
                <w:szCs w:val="24"/>
              </w:rPr>
            </w:pPr>
            <w:r w:rsidRPr="0079390B">
              <w:rPr>
                <w:i/>
                <w:sz w:val="24"/>
                <w:szCs w:val="24"/>
              </w:rPr>
              <w:t>Примечание:</w:t>
            </w:r>
          </w:p>
          <w:p w:rsidR="007F4588" w:rsidRPr="0079390B" w:rsidRDefault="007F4588" w:rsidP="001A45A4">
            <w:pPr>
              <w:spacing w:line="240" w:lineRule="auto"/>
              <w:jc w:val="left"/>
              <w:rPr>
                <w:sz w:val="24"/>
                <w:szCs w:val="24"/>
              </w:rPr>
            </w:pPr>
          </w:p>
          <w:p w:rsidR="007F4588" w:rsidRPr="0079390B" w:rsidRDefault="001A45A4" w:rsidP="001A45A4">
            <w:pPr>
              <w:spacing w:line="240" w:lineRule="auto"/>
              <w:ind w:firstLine="0"/>
              <w:jc w:val="left"/>
              <w:rPr>
                <w:sz w:val="24"/>
                <w:szCs w:val="24"/>
              </w:rPr>
            </w:pPr>
            <w:r w:rsidRPr="0079390B">
              <w:rPr>
                <w:sz w:val="24"/>
                <w:szCs w:val="24"/>
              </w:rPr>
              <w:t xml:space="preserve">1) понятийная ошибка - </w:t>
            </w:r>
            <w:r w:rsidR="007F4588" w:rsidRPr="0079390B">
              <w:rPr>
                <w:sz w:val="24"/>
                <w:szCs w:val="24"/>
              </w:rPr>
              <w:t xml:space="preserve">искажение смысла понятия или употребление неверного понятия (пример: </w:t>
            </w:r>
            <w:r w:rsidR="007F4588" w:rsidRPr="0079390B">
              <w:rPr>
                <w:sz w:val="24"/>
                <w:szCs w:val="24"/>
                <w:u w:val="single"/>
              </w:rPr>
              <w:t>неосторожное</w:t>
            </w:r>
            <w:r w:rsidR="007F4588" w:rsidRPr="0079390B">
              <w:rPr>
                <w:sz w:val="24"/>
                <w:szCs w:val="24"/>
              </w:rPr>
              <w:t xml:space="preserve"> убийство);</w:t>
            </w:r>
          </w:p>
          <w:p w:rsidR="007F4588" w:rsidRPr="0079390B" w:rsidRDefault="007F4588" w:rsidP="001A45A4">
            <w:pPr>
              <w:spacing w:line="240" w:lineRule="auto"/>
              <w:jc w:val="left"/>
              <w:rPr>
                <w:sz w:val="24"/>
                <w:szCs w:val="24"/>
              </w:rPr>
            </w:pPr>
          </w:p>
          <w:p w:rsidR="007F4588" w:rsidRDefault="007F4588" w:rsidP="001A45A4">
            <w:pPr>
              <w:spacing w:line="240" w:lineRule="auto"/>
              <w:ind w:firstLine="0"/>
              <w:jc w:val="left"/>
              <w:rPr>
                <w:sz w:val="24"/>
                <w:szCs w:val="24"/>
              </w:rPr>
            </w:pPr>
            <w:r w:rsidRPr="0079390B">
              <w:rPr>
                <w:sz w:val="24"/>
                <w:szCs w:val="24"/>
              </w:rPr>
              <w:t xml:space="preserve">2) терминологическая ошибка - ошибка в употреблении термина, но с сохранением смысла верного понятия (пример – </w:t>
            </w:r>
            <w:r w:rsidRPr="0079390B">
              <w:rPr>
                <w:sz w:val="24"/>
                <w:szCs w:val="24"/>
                <w:u w:val="single"/>
              </w:rPr>
              <w:t>тяжкие телесные повреждения</w:t>
            </w:r>
            <w:r w:rsidRPr="0079390B">
              <w:rPr>
                <w:sz w:val="24"/>
                <w:szCs w:val="24"/>
              </w:rPr>
              <w:t xml:space="preserve"> вместо тяжкого вреда здоровью; </w:t>
            </w:r>
            <w:r w:rsidRPr="0079390B">
              <w:rPr>
                <w:sz w:val="24"/>
                <w:szCs w:val="24"/>
                <w:u w:val="single"/>
              </w:rPr>
              <w:t xml:space="preserve">самонадеянность </w:t>
            </w:r>
            <w:r w:rsidRPr="0079390B">
              <w:rPr>
                <w:sz w:val="24"/>
                <w:szCs w:val="24"/>
              </w:rPr>
              <w:t>вместо легкомыслия)</w:t>
            </w:r>
          </w:p>
          <w:p w:rsidR="008B7580" w:rsidRDefault="008B7580" w:rsidP="001A45A4">
            <w:pPr>
              <w:spacing w:line="240" w:lineRule="auto"/>
              <w:ind w:firstLine="0"/>
              <w:jc w:val="left"/>
              <w:rPr>
                <w:sz w:val="24"/>
                <w:szCs w:val="24"/>
              </w:rPr>
            </w:pPr>
          </w:p>
          <w:p w:rsidR="008B7580" w:rsidRDefault="008B7580" w:rsidP="001A45A4">
            <w:pPr>
              <w:spacing w:line="240" w:lineRule="auto"/>
              <w:ind w:firstLine="0"/>
              <w:jc w:val="left"/>
              <w:rPr>
                <w:sz w:val="24"/>
                <w:szCs w:val="24"/>
              </w:rPr>
            </w:pPr>
          </w:p>
          <w:p w:rsidR="008B7580" w:rsidRPr="0079390B" w:rsidRDefault="008B7580" w:rsidP="001A45A4">
            <w:pPr>
              <w:spacing w:line="240" w:lineRule="auto"/>
              <w:ind w:firstLine="0"/>
              <w:jc w:val="left"/>
              <w:rPr>
                <w:sz w:val="24"/>
                <w:szCs w:val="24"/>
              </w:rPr>
            </w:pPr>
          </w:p>
        </w:tc>
        <w:tc>
          <w:tcPr>
            <w:tcW w:w="1875" w:type="dxa"/>
            <w:shd w:val="clear" w:color="auto" w:fill="auto"/>
          </w:tcPr>
          <w:p w:rsidR="007F4588" w:rsidRPr="0079390B" w:rsidRDefault="007F4588" w:rsidP="001A45A4">
            <w:pPr>
              <w:spacing w:line="240" w:lineRule="auto"/>
              <w:jc w:val="left"/>
              <w:rPr>
                <w:sz w:val="24"/>
                <w:szCs w:val="24"/>
              </w:rPr>
            </w:pP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не допустил ни одной понятийной и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1A45A4" w:rsidP="001A45A4">
            <w:pPr>
              <w:spacing w:line="240" w:lineRule="auto"/>
              <w:ind w:firstLine="0"/>
              <w:jc w:val="left"/>
              <w:rPr>
                <w:b/>
                <w:sz w:val="24"/>
                <w:szCs w:val="24"/>
              </w:rPr>
            </w:pPr>
            <w:r w:rsidRPr="0079390B">
              <w:rPr>
                <w:b/>
                <w:sz w:val="24"/>
                <w:szCs w:val="24"/>
              </w:rPr>
              <w:t>2</w:t>
            </w:r>
            <w:r w:rsidR="007F4588" w:rsidRPr="0079390B">
              <w:rPr>
                <w:b/>
                <w:sz w:val="24"/>
                <w:szCs w:val="24"/>
              </w:rPr>
              <w:t xml:space="preserve"> балла</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не допустил ни одной понятийной и не более одной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p w:rsidR="007F4588" w:rsidRPr="0079390B" w:rsidRDefault="007F4588" w:rsidP="001A45A4">
            <w:pPr>
              <w:spacing w:line="240" w:lineRule="auto"/>
              <w:jc w:val="left"/>
              <w:rPr>
                <w:sz w:val="24"/>
                <w:szCs w:val="24"/>
              </w:rPr>
            </w:pP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допустил хотя бы одну понятийную или более одной терминологической ошибки</w:t>
            </w:r>
          </w:p>
          <w:p w:rsidR="007F4588" w:rsidRPr="0079390B" w:rsidRDefault="007F4588" w:rsidP="001A45A4">
            <w:pPr>
              <w:spacing w:line="240" w:lineRule="auto"/>
              <w:jc w:val="left"/>
              <w:rPr>
                <w:sz w:val="24"/>
                <w:szCs w:val="24"/>
              </w:rPr>
            </w:pPr>
          </w:p>
          <w:p w:rsidR="007F4588" w:rsidRDefault="007F4588" w:rsidP="001A45A4">
            <w:pPr>
              <w:spacing w:line="240" w:lineRule="auto"/>
              <w:ind w:firstLine="0"/>
              <w:jc w:val="left"/>
              <w:rPr>
                <w:b/>
                <w:sz w:val="24"/>
                <w:szCs w:val="24"/>
              </w:rPr>
            </w:pPr>
            <w:r w:rsidRPr="0079390B">
              <w:rPr>
                <w:b/>
                <w:sz w:val="24"/>
                <w:szCs w:val="24"/>
              </w:rPr>
              <w:t>0 баллов</w:t>
            </w: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Pr="0079390B" w:rsidRDefault="008B7580" w:rsidP="001A45A4">
            <w:pPr>
              <w:spacing w:line="240" w:lineRule="auto"/>
              <w:ind w:firstLine="0"/>
              <w:jc w:val="left"/>
              <w:rPr>
                <w:sz w:val="24"/>
                <w:szCs w:val="24"/>
                <w:lang w:val="en-US"/>
              </w:rPr>
            </w:pP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lastRenderedPageBreak/>
              <w:t>Верность и полнота резолютивной части ответа (итогового вывода)</w:t>
            </w:r>
          </w:p>
        </w:tc>
        <w:tc>
          <w:tcPr>
            <w:tcW w:w="1875" w:type="dxa"/>
            <w:shd w:val="clear" w:color="auto" w:fill="auto"/>
          </w:tcPr>
          <w:p w:rsidR="007F4588" w:rsidRPr="0079390B" w:rsidRDefault="007F4588" w:rsidP="001A45A4">
            <w:pPr>
              <w:spacing w:line="240" w:lineRule="auto"/>
              <w:jc w:val="left"/>
              <w:rPr>
                <w:sz w:val="24"/>
                <w:szCs w:val="24"/>
              </w:rPr>
            </w:pP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верен и полон:</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верен, но не полон, либо полон, но не полностью верен:</w:t>
            </w:r>
          </w:p>
          <w:p w:rsidR="001A45A4" w:rsidRPr="0079390B" w:rsidRDefault="001A45A4" w:rsidP="001A45A4">
            <w:pPr>
              <w:spacing w:line="240" w:lineRule="auto"/>
              <w:ind w:firstLine="0"/>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неверен или отсутствует</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1A45A4" w:rsidRPr="0079390B" w:rsidTr="001A45A4">
        <w:tc>
          <w:tcPr>
            <w:tcW w:w="8330" w:type="dxa"/>
            <w:gridSpan w:val="4"/>
            <w:shd w:val="clear" w:color="auto" w:fill="auto"/>
          </w:tcPr>
          <w:p w:rsidR="001A45A4" w:rsidRPr="0079390B" w:rsidRDefault="001A45A4" w:rsidP="001A45A4">
            <w:pPr>
              <w:spacing w:line="240" w:lineRule="auto"/>
              <w:ind w:firstLine="0"/>
              <w:jc w:val="left"/>
              <w:rPr>
                <w:sz w:val="24"/>
                <w:szCs w:val="24"/>
              </w:rPr>
            </w:pPr>
            <w:r w:rsidRPr="0079390B">
              <w:rPr>
                <w:sz w:val="24"/>
                <w:szCs w:val="24"/>
              </w:rPr>
              <w:t>Чистый лист; нечитаемый текст; бессвязный набор определений и иных положений; выполнение другого задания; списывание, подлог или иное нарушение академических норм</w:t>
            </w:r>
          </w:p>
        </w:tc>
        <w:tc>
          <w:tcPr>
            <w:tcW w:w="1984" w:type="dxa"/>
            <w:shd w:val="clear" w:color="auto" w:fill="auto"/>
          </w:tcPr>
          <w:p w:rsidR="001A45A4" w:rsidRPr="0079390B" w:rsidRDefault="001A45A4" w:rsidP="001A45A4">
            <w:pPr>
              <w:spacing w:line="240" w:lineRule="auto"/>
              <w:ind w:firstLine="0"/>
              <w:jc w:val="left"/>
              <w:rPr>
                <w:b/>
                <w:sz w:val="24"/>
                <w:szCs w:val="24"/>
              </w:rPr>
            </w:pPr>
            <w:r w:rsidRPr="0079390B">
              <w:rPr>
                <w:b/>
                <w:sz w:val="24"/>
                <w:szCs w:val="24"/>
              </w:rPr>
              <w:t>0 баллов за задание в целом</w:t>
            </w:r>
          </w:p>
        </w:tc>
      </w:tr>
    </w:tbl>
    <w:p w:rsidR="007F4588" w:rsidRPr="0079390B" w:rsidRDefault="007F4588" w:rsidP="007F4588">
      <w:pPr>
        <w:spacing w:line="240" w:lineRule="auto"/>
        <w:rPr>
          <w:vanish/>
          <w:sz w:val="26"/>
          <w:szCs w:val="26"/>
        </w:rPr>
      </w:pPr>
    </w:p>
    <w:p w:rsidR="007F4588" w:rsidRPr="0079390B" w:rsidRDefault="007F4588" w:rsidP="001A45A4">
      <w:pPr>
        <w:spacing w:line="240" w:lineRule="auto"/>
        <w:ind w:firstLine="708"/>
        <w:rPr>
          <w:sz w:val="26"/>
          <w:szCs w:val="26"/>
        </w:rPr>
      </w:pPr>
      <w:r w:rsidRPr="0079390B">
        <w:rPr>
          <w:sz w:val="26"/>
          <w:szCs w:val="26"/>
        </w:rPr>
        <w:t>Максимально возможная оценка за одно задание – 10 баллов.</w:t>
      </w:r>
    </w:p>
    <w:p w:rsidR="001A45A4" w:rsidRPr="0079390B" w:rsidRDefault="001A45A4" w:rsidP="001A45A4">
      <w:pPr>
        <w:spacing w:line="240" w:lineRule="auto"/>
        <w:ind w:firstLine="708"/>
        <w:rPr>
          <w:sz w:val="26"/>
          <w:szCs w:val="26"/>
        </w:rPr>
      </w:pPr>
      <w:r w:rsidRPr="0079390B">
        <w:rPr>
          <w:sz w:val="26"/>
          <w:szCs w:val="26"/>
        </w:rPr>
        <w:t>3.3.6. Баллы за каждое задание суммируются и умножаются на коэффициент 0,5. Если в результате этого получено число с десятичной дробью, то итоговая оценка округляется по правилам арифметики (от 0,1 до 0,4 – к меньшему, от 0, 5 до 0,9 – к большему).</w:t>
      </w:r>
    </w:p>
    <w:p w:rsidR="001A45A4" w:rsidRPr="0079390B" w:rsidRDefault="001A45A4" w:rsidP="001A45A4">
      <w:pPr>
        <w:spacing w:line="240" w:lineRule="auto"/>
        <w:ind w:firstLine="708"/>
        <w:rPr>
          <w:sz w:val="26"/>
          <w:szCs w:val="26"/>
        </w:rPr>
      </w:pPr>
      <w:r w:rsidRPr="0079390B">
        <w:rPr>
          <w:sz w:val="26"/>
          <w:szCs w:val="26"/>
        </w:rPr>
        <w:t>3.3.7. 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EE0BCE" w:rsidRPr="0079390B" w:rsidRDefault="00EE0BCE" w:rsidP="00EE0BCE">
      <w:pPr>
        <w:spacing w:line="240" w:lineRule="auto"/>
        <w:ind w:firstLine="709"/>
        <w:rPr>
          <w:color w:val="000000"/>
          <w:spacing w:val="-2"/>
          <w:sz w:val="26"/>
          <w:szCs w:val="26"/>
        </w:rPr>
      </w:pPr>
      <w:r w:rsidRPr="0079390B">
        <w:rPr>
          <w:color w:val="000000"/>
          <w:spacing w:val="-2"/>
          <w:sz w:val="26"/>
          <w:szCs w:val="26"/>
        </w:rPr>
        <w:t xml:space="preserve">3.3.8. </w:t>
      </w:r>
      <w:r w:rsidRPr="0079390B">
        <w:rPr>
          <w:sz w:val="24"/>
          <w:szCs w:val="24"/>
        </w:rPr>
        <w:t>В случае полного или частичного совпадения текста ответа у разных студентов, при условии, что это совпадение не вызвано цитированием норм закона или судебной практики высших судов, всем студентам, у которых выявлено совпадение, выставляется оценка 0 за работу, без выяснения причин такого совпадения.</w:t>
      </w:r>
    </w:p>
    <w:p w:rsidR="001A45A4" w:rsidRPr="0079390B" w:rsidRDefault="00EE0BCE" w:rsidP="001A45A4">
      <w:pPr>
        <w:spacing w:line="240" w:lineRule="auto"/>
        <w:ind w:firstLine="708"/>
        <w:rPr>
          <w:sz w:val="26"/>
          <w:szCs w:val="26"/>
        </w:rPr>
      </w:pPr>
      <w:r w:rsidRPr="0079390B">
        <w:rPr>
          <w:sz w:val="26"/>
          <w:szCs w:val="26"/>
        </w:rPr>
        <w:t>3.3.9</w:t>
      </w:r>
      <w:r w:rsidR="001A45A4" w:rsidRPr="0079390B">
        <w:rPr>
          <w:sz w:val="26"/>
          <w:szCs w:val="26"/>
        </w:rPr>
        <w:t>. При подведении итога государственного экзамена устанавливаются следующие критерии оценки:</w:t>
      </w:r>
    </w:p>
    <w:p w:rsidR="001A45A4" w:rsidRPr="0079390B" w:rsidRDefault="001A45A4" w:rsidP="001A45A4">
      <w:pPr>
        <w:spacing w:line="240" w:lineRule="auto"/>
        <w:ind w:firstLine="708"/>
        <w:rPr>
          <w:sz w:val="26"/>
          <w:szCs w:val="26"/>
        </w:rPr>
      </w:pPr>
      <w:r w:rsidRPr="0079390B">
        <w:rPr>
          <w:sz w:val="26"/>
          <w:szCs w:val="26"/>
        </w:rPr>
        <w:t>8 -10 баллов - оценка «отлично»,</w:t>
      </w:r>
    </w:p>
    <w:p w:rsidR="001A45A4" w:rsidRPr="0079390B" w:rsidRDefault="001A45A4" w:rsidP="001A45A4">
      <w:pPr>
        <w:spacing w:line="240" w:lineRule="auto"/>
        <w:ind w:firstLine="708"/>
        <w:rPr>
          <w:sz w:val="26"/>
          <w:szCs w:val="26"/>
        </w:rPr>
      </w:pPr>
      <w:r w:rsidRPr="0079390B">
        <w:rPr>
          <w:sz w:val="26"/>
          <w:szCs w:val="26"/>
        </w:rPr>
        <w:t>6 -7 баллов - оценка «хорошо»,</w:t>
      </w:r>
    </w:p>
    <w:p w:rsidR="001A45A4" w:rsidRPr="0079390B" w:rsidRDefault="001A45A4" w:rsidP="001A45A4">
      <w:pPr>
        <w:spacing w:line="240" w:lineRule="auto"/>
        <w:ind w:firstLine="708"/>
        <w:rPr>
          <w:sz w:val="26"/>
          <w:szCs w:val="26"/>
        </w:rPr>
      </w:pPr>
      <w:r w:rsidRPr="0079390B">
        <w:rPr>
          <w:sz w:val="26"/>
          <w:szCs w:val="26"/>
        </w:rPr>
        <w:t>4 – 5 баллов - оценка «удовлетворительно»,</w:t>
      </w:r>
    </w:p>
    <w:p w:rsidR="007F4588" w:rsidRPr="0079390B" w:rsidRDefault="001A45A4" w:rsidP="001A45A4">
      <w:pPr>
        <w:spacing w:line="240" w:lineRule="auto"/>
        <w:ind w:firstLine="708"/>
        <w:rPr>
          <w:sz w:val="26"/>
          <w:szCs w:val="26"/>
        </w:rPr>
      </w:pPr>
      <w:r w:rsidRPr="0079390B">
        <w:rPr>
          <w:sz w:val="26"/>
          <w:szCs w:val="26"/>
        </w:rPr>
        <w:t>1 – 3 баллов - оценка «неудовлетворительно».</w:t>
      </w:r>
    </w:p>
    <w:p w:rsidR="001A45A4" w:rsidRPr="0079390B" w:rsidRDefault="001A45A4" w:rsidP="001A45A4">
      <w:pPr>
        <w:spacing w:line="240" w:lineRule="auto"/>
        <w:ind w:firstLine="708"/>
        <w:rPr>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t>Примеры оценочных средств</w:t>
      </w:r>
    </w:p>
    <w:p w:rsidR="00013CFD" w:rsidRPr="0079390B" w:rsidRDefault="004F3810">
      <w:pPr>
        <w:pStyle w:val="affffd"/>
        <w:spacing w:before="0" w:beforeAutospacing="0" w:after="0" w:afterAutospacing="0" w:line="276" w:lineRule="auto"/>
        <w:ind w:firstLine="709"/>
        <w:jc w:val="both"/>
        <w:rPr>
          <w:color w:val="000000"/>
          <w:sz w:val="26"/>
          <w:szCs w:val="26"/>
        </w:rPr>
      </w:pPr>
      <w:r w:rsidRPr="0079390B">
        <w:rPr>
          <w:color w:val="000000"/>
          <w:sz w:val="26"/>
          <w:szCs w:val="26"/>
        </w:rPr>
        <w:t>4.1. Экзамен 1:</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На основании заключенного договора поставки ООО «Ветерок» отгрузило в адрес АО «Ромашка» партию компьютерной техники. По условиям договора оплата должна была быть осуществлена в течение 15 дней с даты отгрузки товара. </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За несколько дней до истечения указанного срока «Ромашка» приступила к исполнению денежного обязательства. Соответствующая сумма была списана с расчетного счета «Ромашки», однако не была зачислена на счет «Ветерка» в связи со сменой последним обслуживающего банка.</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Руководство «Ромашки» письменно обратилось к руководству «Ветерка» с просьбой сообщить новые банковские реквизиты. Не получив ответа, «Ромашка» внесла денежную сумму, причитающуюся «Ветерку», в депозит нотариуса. </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Спустя две недели «Ромашке» потребовались денежные средства, в связи с чем она обратилась к нотариусу с требованием о возврате внесенных денежных средств. Нотариус отказался осуществить возврат, сославшись на то, что данные средства предназначены для выплаты получателю и могут быть возвращены «Ромашке» по истечении срока исковой давности в отношении требования об исполнении денежного обязательства «Ромашки» перед «Ветерком».  </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lastRenderedPageBreak/>
        <w:t xml:space="preserve">«Ромашка» обратилась к юристу за консультацией относительно последствий неосуществления платежа по договору с «Ветерком» и возможности истребования внесенных в депозит нотариуса сумм.  </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Какую консультацию следует дать в данном случае?</w:t>
      </w: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Вправе ли общество «Ветерок» требовать от общества «Ромашка» выплаты законных процентов, процентов по коммерческому кредиту, процентов за неправомерное пользование чужими денежными средствами?</w:t>
      </w: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В какой момент обязательство по уплате безналичных денежных средств считается исполненным?</w:t>
      </w:r>
    </w:p>
    <w:p w:rsidR="004F3810" w:rsidRPr="0079390B" w:rsidRDefault="004F3810">
      <w:pPr>
        <w:pStyle w:val="affffd"/>
        <w:spacing w:before="0" w:beforeAutospacing="0" w:after="0" w:afterAutospacing="0" w:line="276" w:lineRule="auto"/>
        <w:ind w:firstLine="709"/>
        <w:jc w:val="both"/>
        <w:rPr>
          <w:color w:val="000000"/>
          <w:sz w:val="26"/>
          <w:szCs w:val="26"/>
        </w:rPr>
      </w:pPr>
    </w:p>
    <w:p w:rsidR="004F3810" w:rsidRPr="0079390B" w:rsidRDefault="004F3810">
      <w:pPr>
        <w:pStyle w:val="affffd"/>
        <w:spacing w:before="0" w:beforeAutospacing="0" w:after="0" w:afterAutospacing="0" w:line="276" w:lineRule="auto"/>
        <w:ind w:firstLine="709"/>
        <w:jc w:val="both"/>
        <w:rPr>
          <w:color w:val="000000"/>
          <w:sz w:val="26"/>
          <w:szCs w:val="26"/>
        </w:rPr>
      </w:pPr>
      <w:r w:rsidRPr="0079390B">
        <w:rPr>
          <w:color w:val="000000"/>
          <w:sz w:val="26"/>
          <w:szCs w:val="26"/>
        </w:rPr>
        <w:t>4.2. Экзамен 2:</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Группа депутатов Государственной думы РФ внесла законопроект, предусматривающий введение дополнительного наказания в виде лишения гражданства Российской Федерации для лиц, осужденных за особо тяжкие уголовные преступления. Депутаты мотивировали это нововведение необходимостью усиления мер по борьбе с преступностью и повышения защиты общественных интересов.</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Будет ли данный законопроект, в случае принятия его как федерального закона, соответствовать Конституции Российской Федерации?</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pPr>
        <w:pStyle w:val="affffd"/>
        <w:spacing w:before="0" w:beforeAutospacing="0" w:after="0" w:afterAutospacing="0" w:line="276" w:lineRule="auto"/>
        <w:ind w:firstLine="709"/>
        <w:jc w:val="both"/>
        <w:rPr>
          <w:color w:val="000000"/>
          <w:sz w:val="26"/>
          <w:szCs w:val="26"/>
        </w:rPr>
      </w:pPr>
      <w:r w:rsidRPr="0079390B">
        <w:rPr>
          <w:color w:val="000000"/>
          <w:sz w:val="26"/>
          <w:szCs w:val="26"/>
        </w:rPr>
        <w:t>4.3. Экзамен 3:</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Решите задачи, дав развернутый, аргументированный ответ:</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1. Гражданин Гладышев, находясь в состоянии алкогольного опьянения, в новогоднюю ночь вместе с друзьями поджигал и наугад выкидывал из окна своей квартиры петарды во двор многоквартирного дома. Когда он собрался выкинуть очередную петарду, один из его друзей попытался помешать этому, обратив внимание Гладышева на то, что во двор пришло несколько человек и они могут пострадать от взрыва петард. Гладышев ответил, что ему это безразлично, так как он хочет повеселиться, а люди сами должны смотреть себе под ноги – после чего взорвал очередную петарду. Взрыв петарды сильно испугал находящуюся во дворе гражданку Марьину, которая не пострадала только чудом – петарда упал рядом с ней в урну, стенки которой поглотили взрыв. Марьина вызвала наряд полиции, который задержал Гладышева. После проведённой проверки дознаватель отдела дознания ОМВД России по Преображенскому району возбудил уголовное дело по ч. 3 ст. 30 - ст. 116 УК РФ.</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Верно ли квалифицированы действия Гладышева?</w:t>
      </w:r>
    </w:p>
    <w:p w:rsidR="004F3810" w:rsidRPr="0079390B" w:rsidRDefault="004F3810" w:rsidP="004F3810">
      <w:pPr>
        <w:pStyle w:val="affffd"/>
        <w:spacing w:before="0" w:beforeAutospacing="0" w:after="0" w:afterAutospacing="0"/>
        <w:ind w:firstLine="709"/>
        <w:rPr>
          <w:color w:val="000000"/>
          <w:sz w:val="26"/>
          <w:szCs w:val="26"/>
        </w:rPr>
      </w:pP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 2. Ивашечкин решил помириться с бывшей женой Красновой, с которой они более трех лет жили в браке. Вечером, зная о том, что родители последней улетели за границу, а она должна находиться в принадлежащем им доме одна, Ивашечкин купил букет цветов и на автобусе поехал в отдаленный поселок, где находился дом. Воспользовавшись ключом, который ранее ему дала Краснова и который он забыл ей вернуть после развода, он вошел в дом, где разбудил Краснову, вручив ей цветы. Однако та бросила букет Ивашечкину в лицо и потребовала, чтобы он немедленно ушел. </w:t>
      </w:r>
      <w:r w:rsidRPr="0079390B">
        <w:rPr>
          <w:color w:val="000000"/>
          <w:sz w:val="26"/>
          <w:szCs w:val="26"/>
        </w:rPr>
        <w:lastRenderedPageBreak/>
        <w:t xml:space="preserve">Разозлившись, Ивашечкин с большой силой ударил Краснову хрустальной вазой по голове. Потеряв сознание, она упала на пол, после чего Ивашечкин, желая «посильнее унизить», совершил с ней половое сношение. После этого, видя, что она не приходит в себя, взял стоявший в гараже автомобиль Красновой, чтобы быстрее добраться до города. На въезде в город он остановился на посту ГИБДД и сообщил адрес, где находилась Краснова, сказав, что ей нужна медицинская помощь. Приехавшая по вызову бригада «скорой помощи» обнаружила Краснову, которая в процессе перевозки скончалась. Согласно </w:t>
      </w:r>
      <w:proofErr w:type="gramStart"/>
      <w:r w:rsidRPr="0079390B">
        <w:rPr>
          <w:color w:val="000000"/>
          <w:sz w:val="26"/>
          <w:szCs w:val="26"/>
        </w:rPr>
        <w:t>заключению судебно-медицинской экспертизы</w:t>
      </w:r>
      <w:proofErr w:type="gramEnd"/>
      <w:r w:rsidRPr="0079390B">
        <w:rPr>
          <w:color w:val="000000"/>
          <w:sz w:val="26"/>
          <w:szCs w:val="26"/>
        </w:rPr>
        <w:t xml:space="preserve"> ее смерть наступила от травматического внутримозгового кровоизлияния.</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Дайте квалификацию действиям Ивашечкина.</w:t>
      </w:r>
    </w:p>
    <w:p w:rsidR="004F3810" w:rsidRPr="0079390B" w:rsidRDefault="004F3810">
      <w:pPr>
        <w:pStyle w:val="affffd"/>
        <w:spacing w:before="0" w:beforeAutospacing="0" w:after="0" w:afterAutospacing="0" w:line="276" w:lineRule="auto"/>
        <w:ind w:firstLine="709"/>
        <w:jc w:val="both"/>
        <w:rPr>
          <w:i/>
          <w:color w:val="000000"/>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t>Ресурсы</w:t>
      </w:r>
    </w:p>
    <w:p w:rsidR="00EE198C" w:rsidRPr="0079390B" w:rsidRDefault="00EE198C" w:rsidP="00E42DAB">
      <w:pPr>
        <w:pStyle w:val="affffd"/>
        <w:numPr>
          <w:ilvl w:val="1"/>
          <w:numId w:val="17"/>
        </w:numPr>
        <w:shd w:val="clear" w:color="auto" w:fill="FFFFFF"/>
        <w:spacing w:before="0" w:beforeAutospacing="0" w:after="0" w:afterAutospacing="0" w:line="276" w:lineRule="auto"/>
        <w:ind w:left="0" w:firstLine="709"/>
        <w:jc w:val="both"/>
        <w:textAlignment w:val="baseline"/>
        <w:rPr>
          <w:bCs/>
          <w:color w:val="000000"/>
          <w:sz w:val="26"/>
          <w:szCs w:val="26"/>
        </w:rPr>
      </w:pPr>
      <w:r w:rsidRPr="0079390B">
        <w:rPr>
          <w:bCs/>
          <w:color w:val="000000"/>
          <w:sz w:val="26"/>
          <w:szCs w:val="26"/>
        </w:rPr>
        <w:t>Экзамен 1:</w:t>
      </w:r>
    </w:p>
    <w:p w:rsidR="002A74FC" w:rsidRPr="0079390B" w:rsidRDefault="00EE198C" w:rsidP="002A74FC">
      <w:pPr>
        <w:pStyle w:val="affffd"/>
        <w:shd w:val="clear" w:color="auto" w:fill="FFFFFF"/>
        <w:spacing w:before="0" w:beforeAutospacing="0" w:after="0" w:afterAutospacing="0" w:line="276" w:lineRule="auto"/>
        <w:ind w:firstLine="708"/>
        <w:jc w:val="both"/>
        <w:textAlignment w:val="baseline"/>
        <w:rPr>
          <w:b/>
          <w:bCs/>
          <w:color w:val="000000"/>
          <w:sz w:val="26"/>
          <w:szCs w:val="26"/>
        </w:rPr>
      </w:pPr>
      <w:r w:rsidRPr="0079390B">
        <w:rPr>
          <w:color w:val="000000"/>
          <w:sz w:val="26"/>
          <w:szCs w:val="26"/>
        </w:rPr>
        <w:t>5.1.</w:t>
      </w:r>
      <w:r w:rsidR="002A74FC" w:rsidRPr="0079390B">
        <w:rPr>
          <w:color w:val="000000"/>
          <w:sz w:val="26"/>
          <w:szCs w:val="26"/>
        </w:rPr>
        <w:t>1</w:t>
      </w:r>
      <w:r w:rsidRPr="0079390B">
        <w:rPr>
          <w:color w:val="000000"/>
          <w:sz w:val="26"/>
          <w:szCs w:val="26"/>
        </w:rPr>
        <w:t>. Рекомендуемая основная литература</w:t>
      </w:r>
      <w:r w:rsidR="002A74FC" w:rsidRPr="0079390B">
        <w:rPr>
          <w:color w:val="000000"/>
          <w:sz w:val="26"/>
          <w:szCs w:val="26"/>
        </w:rPr>
        <w:t>:</w:t>
      </w:r>
    </w:p>
    <w:p w:rsidR="002A74FC" w:rsidRPr="0079390B" w:rsidRDefault="002A74FC" w:rsidP="002A74FC">
      <w:pPr>
        <w:pStyle w:val="affffd"/>
        <w:numPr>
          <w:ilvl w:val="0"/>
          <w:numId w:val="46"/>
        </w:numPr>
        <w:shd w:val="clear" w:color="auto" w:fill="FFFFFF"/>
        <w:spacing w:before="0" w:beforeAutospacing="0" w:after="0" w:afterAutospacing="0"/>
        <w:ind w:left="0" w:firstLine="0"/>
        <w:jc w:val="both"/>
        <w:textAlignment w:val="baseline"/>
        <w:rPr>
          <w:bCs/>
          <w:color w:val="000000"/>
          <w:sz w:val="26"/>
          <w:szCs w:val="26"/>
        </w:rPr>
      </w:pPr>
      <w:r w:rsidRPr="0079390B">
        <w:rPr>
          <w:color w:val="000000"/>
          <w:sz w:val="26"/>
          <w:szCs w:val="26"/>
        </w:rPr>
        <w:t xml:space="preserve">Под ред. Сергеева А.П. Гражданское право. Том 1. 2-е издание. Учебник </w:t>
      </w:r>
      <w:proofErr w:type="gramStart"/>
      <w:r w:rsidRPr="0079390B">
        <w:rPr>
          <w:color w:val="000000"/>
          <w:sz w:val="26"/>
          <w:szCs w:val="26"/>
        </w:rPr>
        <w:t>Под</w:t>
      </w:r>
      <w:proofErr w:type="gramEnd"/>
      <w:r w:rsidRPr="0079390B">
        <w:rPr>
          <w:color w:val="000000"/>
          <w:sz w:val="26"/>
          <w:szCs w:val="26"/>
        </w:rPr>
        <w:t xml:space="preserve"> ред. Сергеева А.П. - Под ред. Сергеева А.П. Проспект Под ред. Сергеева А.П. - Под ред. Сергеева А.П.2018Под ред. Сергеева А.П. - ISBN: Под ред. Сергеева А.П.978-5-392-28417-7Под ред. Сергеева А.П. - Текст электронный // ЭБС Проспект - URL: Под ред. Сергеева А.П. http://ebs.prospekt.org/book/40625</w:t>
      </w:r>
    </w:p>
    <w:p w:rsidR="002A74FC" w:rsidRPr="0079390B" w:rsidRDefault="002A74FC" w:rsidP="002A74FC">
      <w:pPr>
        <w:pStyle w:val="affffd"/>
        <w:numPr>
          <w:ilvl w:val="0"/>
          <w:numId w:val="46"/>
        </w:numPr>
        <w:shd w:val="clear" w:color="auto" w:fill="FFFFFF"/>
        <w:spacing w:before="0" w:beforeAutospacing="0" w:after="0" w:afterAutospacing="0"/>
        <w:ind w:left="0" w:firstLine="0"/>
        <w:jc w:val="both"/>
        <w:textAlignment w:val="baseline"/>
        <w:rPr>
          <w:bCs/>
          <w:color w:val="000000"/>
          <w:sz w:val="26"/>
          <w:szCs w:val="26"/>
        </w:rPr>
      </w:pPr>
      <w:r w:rsidRPr="0079390B">
        <w:rPr>
          <w:bCs/>
          <w:color w:val="000000"/>
          <w:sz w:val="26"/>
          <w:szCs w:val="26"/>
        </w:rPr>
        <w:t xml:space="preserve">Под </w:t>
      </w:r>
      <w:r w:rsidRPr="0079390B">
        <w:rPr>
          <w:color w:val="000000"/>
          <w:sz w:val="26"/>
          <w:szCs w:val="26"/>
        </w:rPr>
        <w:t xml:space="preserve">ред. Сергеева </w:t>
      </w:r>
      <w:proofErr w:type="spellStart"/>
      <w:r w:rsidRPr="0079390B">
        <w:rPr>
          <w:color w:val="000000"/>
          <w:sz w:val="26"/>
          <w:szCs w:val="26"/>
        </w:rPr>
        <w:t>А.П.Гражданское</w:t>
      </w:r>
      <w:proofErr w:type="spellEnd"/>
      <w:r w:rsidRPr="0079390B">
        <w:rPr>
          <w:color w:val="000000"/>
          <w:sz w:val="26"/>
          <w:szCs w:val="26"/>
        </w:rPr>
        <w:t xml:space="preserve"> право. Том 3. 2-е издание. </w:t>
      </w:r>
      <w:proofErr w:type="spellStart"/>
      <w:r w:rsidRPr="0079390B">
        <w:rPr>
          <w:color w:val="000000"/>
          <w:sz w:val="26"/>
          <w:szCs w:val="26"/>
        </w:rPr>
        <w:t>УчебникПод</w:t>
      </w:r>
      <w:proofErr w:type="spellEnd"/>
      <w:r w:rsidRPr="0079390B">
        <w:rPr>
          <w:color w:val="000000"/>
          <w:sz w:val="26"/>
          <w:szCs w:val="26"/>
        </w:rPr>
        <w:t xml:space="preserve"> ред. Сергеева А.П. -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А.П.2016Под ред. Сергеева А.П. - ISBN: Под ред. Сергеева А.П.978-5-392-20612-4Под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/31301</w:t>
      </w:r>
    </w:p>
    <w:p w:rsidR="00026D4B" w:rsidRPr="0079390B" w:rsidRDefault="002A74FC" w:rsidP="002A74FC">
      <w:pPr>
        <w:pStyle w:val="affffd"/>
        <w:numPr>
          <w:ilvl w:val="0"/>
          <w:numId w:val="46"/>
        </w:numPr>
        <w:shd w:val="clear" w:color="auto" w:fill="FFFFFF"/>
        <w:spacing w:before="0" w:beforeAutospacing="0" w:after="0" w:afterAutospacing="0"/>
        <w:ind w:left="0" w:firstLine="0"/>
        <w:jc w:val="both"/>
        <w:textAlignment w:val="baseline"/>
        <w:rPr>
          <w:bCs/>
          <w:color w:val="000000"/>
          <w:sz w:val="26"/>
          <w:szCs w:val="26"/>
        </w:rPr>
      </w:pPr>
      <w:r w:rsidRPr="0079390B">
        <w:rPr>
          <w:color w:val="000000"/>
          <w:sz w:val="26"/>
          <w:szCs w:val="26"/>
        </w:rPr>
        <w:t xml:space="preserve">Под ред. Сергеева </w:t>
      </w:r>
      <w:proofErr w:type="spellStart"/>
      <w:r w:rsidRPr="0079390B">
        <w:rPr>
          <w:color w:val="000000"/>
          <w:sz w:val="26"/>
          <w:szCs w:val="26"/>
        </w:rPr>
        <w:t>А.П.Гражданское</w:t>
      </w:r>
      <w:proofErr w:type="spellEnd"/>
      <w:r w:rsidRPr="0079390B">
        <w:rPr>
          <w:color w:val="000000"/>
          <w:sz w:val="26"/>
          <w:szCs w:val="26"/>
        </w:rPr>
        <w:t xml:space="preserve"> право. Том 2. 2-е издание. </w:t>
      </w:r>
      <w:proofErr w:type="spellStart"/>
      <w:r w:rsidRPr="0079390B">
        <w:rPr>
          <w:color w:val="000000"/>
          <w:sz w:val="26"/>
          <w:szCs w:val="26"/>
        </w:rPr>
        <w:t>УчебникПод</w:t>
      </w:r>
      <w:proofErr w:type="spellEnd"/>
      <w:r w:rsidRPr="0079390B">
        <w:rPr>
          <w:color w:val="000000"/>
          <w:sz w:val="26"/>
          <w:szCs w:val="26"/>
        </w:rPr>
        <w:t xml:space="preserve"> ред. Сергеева А.П. -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А.П.2017Под ред. Сергеева А.П. - ISBN: Под ред. Сергеева А.П.978-5-392-21760-1Под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/34095</w:t>
      </w:r>
    </w:p>
    <w:p w:rsidR="002A74FC" w:rsidRPr="0079390B" w:rsidRDefault="002A74FC" w:rsidP="002A74FC">
      <w:pPr>
        <w:pStyle w:val="affffd"/>
        <w:shd w:val="clear" w:color="auto" w:fill="FFFFFF"/>
        <w:spacing w:before="0" w:beforeAutospacing="0" w:after="0" w:afterAutospacing="0"/>
        <w:ind w:firstLine="709"/>
        <w:jc w:val="both"/>
        <w:rPr>
          <w:sz w:val="26"/>
          <w:szCs w:val="26"/>
        </w:rPr>
      </w:pPr>
    </w:p>
    <w:p w:rsidR="00026D4B" w:rsidRPr="0079390B" w:rsidRDefault="00EE198C" w:rsidP="00EE198C">
      <w:pPr>
        <w:pStyle w:val="affffd"/>
        <w:shd w:val="clear" w:color="auto" w:fill="FFFFFF"/>
        <w:spacing w:before="0" w:beforeAutospacing="0" w:after="0" w:afterAutospacing="0" w:line="276" w:lineRule="auto"/>
        <w:ind w:left="709"/>
        <w:jc w:val="both"/>
        <w:textAlignment w:val="baseline"/>
        <w:rPr>
          <w:color w:val="000000"/>
          <w:sz w:val="26"/>
          <w:szCs w:val="26"/>
        </w:rPr>
      </w:pPr>
      <w:r w:rsidRPr="0079390B">
        <w:rPr>
          <w:color w:val="000000"/>
          <w:sz w:val="26"/>
          <w:szCs w:val="26"/>
        </w:rPr>
        <w:t>5.1.</w:t>
      </w:r>
      <w:r w:rsidR="002A74FC" w:rsidRPr="0079390B">
        <w:rPr>
          <w:color w:val="000000"/>
          <w:sz w:val="26"/>
          <w:szCs w:val="26"/>
        </w:rPr>
        <w:t>2</w:t>
      </w:r>
      <w:r w:rsidRPr="0079390B">
        <w:rPr>
          <w:color w:val="000000"/>
          <w:sz w:val="26"/>
          <w:szCs w:val="26"/>
        </w:rPr>
        <w:t xml:space="preserve">. </w:t>
      </w:r>
      <w:r w:rsidR="00026D4B" w:rsidRPr="0079390B">
        <w:rPr>
          <w:color w:val="000000"/>
          <w:sz w:val="26"/>
          <w:szCs w:val="26"/>
        </w:rPr>
        <w:t>Рекомендуемая дополнительная литература</w:t>
      </w:r>
      <w:r w:rsidR="002A74FC" w:rsidRPr="0079390B">
        <w:rPr>
          <w:color w:val="000000"/>
          <w:sz w:val="26"/>
          <w:szCs w:val="26"/>
        </w:rPr>
        <w:t>:</w:t>
      </w:r>
    </w:p>
    <w:p w:rsidR="002A74FC"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Алексеева С.С., Степанова С.А. Гражданское право. 4-е издание. Учебник </w:t>
      </w:r>
      <w:proofErr w:type="gramStart"/>
      <w:r w:rsidRPr="0079390B">
        <w:rPr>
          <w:color w:val="000000"/>
          <w:sz w:val="26"/>
          <w:szCs w:val="26"/>
        </w:rPr>
        <w:t>Под</w:t>
      </w:r>
      <w:proofErr w:type="gramEnd"/>
      <w:r w:rsidRPr="0079390B">
        <w:rPr>
          <w:color w:val="000000"/>
          <w:sz w:val="26"/>
          <w:szCs w:val="26"/>
        </w:rPr>
        <w:t xml:space="preserve"> ред. Алексеева С.С., Степанова С.А. - Под ред. Алексеева С.С., Степанова С.А. Проспект Под ред. Алексеева С.С., Степанова С.А. - Под ред. Алексеева С.С., Степанова С.А.2014Под ред. Алексеева С.С., Степанова С.А. - ISBN: Под ред. Алексеева С.С., Степанова С.А.978-5-392-12397-1Под ред. Алексеева С.С., Степанова С.А. - Текст электронный // ЭБС Проспект - URL: Под ред. Алексеева С.С., Степанова С.А. http://ebs.prospekt.org/book/25111</w:t>
      </w:r>
    </w:p>
    <w:p w:rsidR="002A74FC"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Степанова С.А. Гражданское право. Том 1. 2-е издание. Учебник </w:t>
      </w:r>
      <w:proofErr w:type="gramStart"/>
      <w:r w:rsidRPr="0079390B">
        <w:rPr>
          <w:color w:val="000000"/>
          <w:sz w:val="26"/>
          <w:szCs w:val="26"/>
        </w:rPr>
        <w:t>Под</w:t>
      </w:r>
      <w:proofErr w:type="gramEnd"/>
      <w:r w:rsidRPr="0079390B">
        <w:rPr>
          <w:color w:val="000000"/>
          <w:sz w:val="26"/>
          <w:szCs w:val="26"/>
        </w:rPr>
        <w:t xml:space="preserve"> ред. Степанова С.А. - Под ред. Степанова С.А. Проспект Под ред. Степанова С.А. - Под ред. Степанова С.А.2016Под ред. Степанова С.А. - ISBN: Под ред. Степанова С.А.978-5-392-17515-4Под ред. Степанова С.А. - Текст электронный // ЭБС Проспект - URL: Под ред. Степанова С.А. http://ebs.prospekt.org/book/30196</w:t>
      </w:r>
    </w:p>
    <w:p w:rsidR="002A74FC"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lastRenderedPageBreak/>
        <w:t xml:space="preserve">Под ред. Степанова </w:t>
      </w:r>
      <w:proofErr w:type="spellStart"/>
      <w:r w:rsidRPr="0079390B">
        <w:rPr>
          <w:color w:val="000000"/>
          <w:sz w:val="26"/>
          <w:szCs w:val="26"/>
        </w:rPr>
        <w:t>С.А.Гражданское</w:t>
      </w:r>
      <w:proofErr w:type="spellEnd"/>
      <w:r w:rsidRPr="0079390B">
        <w:rPr>
          <w:color w:val="000000"/>
          <w:sz w:val="26"/>
          <w:szCs w:val="26"/>
        </w:rPr>
        <w:t xml:space="preserve"> право. Том 2. 2-е издание. </w:t>
      </w:r>
      <w:proofErr w:type="spellStart"/>
      <w:r w:rsidRPr="0079390B">
        <w:rPr>
          <w:color w:val="000000"/>
          <w:sz w:val="26"/>
          <w:szCs w:val="26"/>
        </w:rPr>
        <w:t>УчебникПод</w:t>
      </w:r>
      <w:proofErr w:type="spellEnd"/>
      <w:r w:rsidRPr="0079390B">
        <w:rPr>
          <w:color w:val="000000"/>
          <w:sz w:val="26"/>
          <w:szCs w:val="26"/>
        </w:rPr>
        <w:t xml:space="preserve"> ред. Степанова С.А. - Под ред. Степанова </w:t>
      </w:r>
      <w:proofErr w:type="spellStart"/>
      <w:r w:rsidRPr="0079390B">
        <w:rPr>
          <w:color w:val="000000"/>
          <w:sz w:val="26"/>
          <w:szCs w:val="26"/>
        </w:rPr>
        <w:t>С.А.ПроспектПод</w:t>
      </w:r>
      <w:proofErr w:type="spellEnd"/>
      <w:r w:rsidRPr="0079390B">
        <w:rPr>
          <w:color w:val="000000"/>
          <w:sz w:val="26"/>
          <w:szCs w:val="26"/>
        </w:rPr>
        <w:t xml:space="preserve"> ред. Степанова С.А. - Под ред. Степанова С.А.2016Под ред. Степанова С.А. - ISBN: Под ред. Степанова С.А.978-5-392-20064-1Под ред. Степанова С.А. - Текст электронный // ЭБС Проспект - URL: Под ред. Степанова </w:t>
      </w:r>
      <w:proofErr w:type="spellStart"/>
      <w:r w:rsidRPr="0079390B">
        <w:rPr>
          <w:color w:val="000000"/>
          <w:sz w:val="26"/>
          <w:szCs w:val="26"/>
        </w:rPr>
        <w:t>С.А.http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/30951</w:t>
      </w:r>
    </w:p>
    <w:p w:rsidR="002A74FC"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Сергеева А.П. Комментарий к Гражданскому кодексу Российской Федерации. Часть первая (постатейный). 2-е издание. Учебно-практический комментарий </w:t>
      </w:r>
      <w:proofErr w:type="gramStart"/>
      <w:r w:rsidRPr="0079390B">
        <w:rPr>
          <w:color w:val="000000"/>
          <w:sz w:val="26"/>
          <w:szCs w:val="26"/>
        </w:rPr>
        <w:t>Под</w:t>
      </w:r>
      <w:proofErr w:type="gramEnd"/>
      <w:r w:rsidRPr="0079390B">
        <w:rPr>
          <w:color w:val="000000"/>
          <w:sz w:val="26"/>
          <w:szCs w:val="26"/>
        </w:rPr>
        <w:t xml:space="preserve"> ред. Сергеева А.П. - Под ред. Сергеева А.П. Проспект Под ред. Сергеева А.П. - Под ред. Сергеева А.П.2018Под ред. Сергеева А.П. - ISBN: Под ред. Сергеева А.П.978-5-392-27834-3Под ред. Сергеева А.П. - Текст электронный // ЭБС Проспект - URL: Под ред. Сергеева А.П. http://ebs.prospekt.org/book/40398</w:t>
      </w:r>
    </w:p>
    <w:p w:rsidR="002A74FC"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Сергеева </w:t>
      </w:r>
      <w:proofErr w:type="spellStart"/>
      <w:r w:rsidRPr="0079390B">
        <w:rPr>
          <w:color w:val="000000"/>
          <w:sz w:val="26"/>
          <w:szCs w:val="26"/>
        </w:rPr>
        <w:t>А.П.Комментарий</w:t>
      </w:r>
      <w:proofErr w:type="spellEnd"/>
      <w:r w:rsidRPr="0079390B">
        <w:rPr>
          <w:color w:val="000000"/>
          <w:sz w:val="26"/>
          <w:szCs w:val="26"/>
        </w:rPr>
        <w:t xml:space="preserve"> к Гражданскому кодексу Российской Федерации. Часть третья. 2-е издание. Учебно-практический </w:t>
      </w:r>
      <w:proofErr w:type="spellStart"/>
      <w:r w:rsidRPr="0079390B">
        <w:rPr>
          <w:color w:val="000000"/>
          <w:sz w:val="26"/>
          <w:szCs w:val="26"/>
        </w:rPr>
        <w:t>комментарийПод</w:t>
      </w:r>
      <w:proofErr w:type="spellEnd"/>
      <w:r w:rsidRPr="0079390B">
        <w:rPr>
          <w:color w:val="000000"/>
          <w:sz w:val="26"/>
          <w:szCs w:val="26"/>
        </w:rPr>
        <w:t xml:space="preserve"> ред. Сергеева А.П. -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А.П.2016Под ред. Сергеева А.П. - ISBN: Под ред. Сергеева А.П.978-5-392-20347-5Под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/31067</w:t>
      </w:r>
    </w:p>
    <w:p w:rsidR="00A9344A"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Сергеева </w:t>
      </w:r>
      <w:proofErr w:type="spellStart"/>
      <w:r w:rsidRPr="0079390B">
        <w:rPr>
          <w:color w:val="000000"/>
          <w:sz w:val="26"/>
          <w:szCs w:val="26"/>
        </w:rPr>
        <w:t>А.П.Комментарий</w:t>
      </w:r>
      <w:proofErr w:type="spellEnd"/>
      <w:r w:rsidRPr="0079390B">
        <w:rPr>
          <w:color w:val="000000"/>
          <w:sz w:val="26"/>
          <w:szCs w:val="26"/>
        </w:rPr>
        <w:t xml:space="preserve"> к Гражданскому кодексу Российской Федерации. Часть четвертая. Учебно-практический </w:t>
      </w:r>
      <w:proofErr w:type="spellStart"/>
      <w:r w:rsidRPr="0079390B">
        <w:rPr>
          <w:color w:val="000000"/>
          <w:sz w:val="26"/>
          <w:szCs w:val="26"/>
        </w:rPr>
        <w:t>комментарийПод</w:t>
      </w:r>
      <w:proofErr w:type="spellEnd"/>
      <w:r w:rsidRPr="0079390B">
        <w:rPr>
          <w:color w:val="000000"/>
          <w:sz w:val="26"/>
          <w:szCs w:val="26"/>
        </w:rPr>
        <w:t xml:space="preserve"> ред. Сергеева А.П. -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А.П.2016Под ред. Сергеева А.П. - ISBN: Под ред. Сергеева А.П.978-5-392-19054-6Под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/30334</w:t>
      </w:r>
    </w:p>
    <w:p w:rsidR="002A74FC" w:rsidRPr="0079390B" w:rsidRDefault="002A74FC" w:rsidP="00EE198C">
      <w:pPr>
        <w:pStyle w:val="affffd"/>
        <w:shd w:val="clear" w:color="auto" w:fill="FFFFFF"/>
        <w:spacing w:before="0" w:beforeAutospacing="0" w:after="0" w:afterAutospacing="0"/>
        <w:jc w:val="both"/>
        <w:textAlignment w:val="baseline"/>
        <w:rPr>
          <w:color w:val="000000"/>
          <w:sz w:val="26"/>
          <w:szCs w:val="26"/>
        </w:rPr>
      </w:pPr>
    </w:p>
    <w:p w:rsidR="00A9344A" w:rsidRPr="0079390B" w:rsidRDefault="002A74FC" w:rsidP="00A9344A">
      <w:pPr>
        <w:pStyle w:val="affffd"/>
        <w:shd w:val="clear" w:color="auto" w:fill="FFFFFF"/>
        <w:spacing w:before="0" w:beforeAutospacing="0" w:after="0" w:afterAutospacing="0"/>
        <w:jc w:val="both"/>
        <w:textAlignment w:val="baseline"/>
        <w:rPr>
          <w:color w:val="000000"/>
          <w:sz w:val="26"/>
          <w:szCs w:val="26"/>
        </w:rPr>
      </w:pPr>
      <w:r w:rsidRPr="0079390B">
        <w:rPr>
          <w:color w:val="000000"/>
          <w:sz w:val="26"/>
          <w:szCs w:val="26"/>
        </w:rPr>
        <w:tab/>
        <w:t>5.1.3</w:t>
      </w:r>
      <w:r w:rsidR="00A9344A" w:rsidRPr="0079390B">
        <w:rPr>
          <w:color w:val="000000"/>
          <w:sz w:val="26"/>
          <w:szCs w:val="26"/>
        </w:rPr>
        <w:t>. Международные договоры и нормативно-правовые акты (в действующей редакции)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color w:val="000000"/>
          <w:sz w:val="26"/>
          <w:szCs w:val="26"/>
        </w:rPr>
      </w:pPr>
      <w:r w:rsidRPr="0079390B">
        <w:rPr>
          <w:sz w:val="26"/>
          <w:szCs w:val="26"/>
        </w:rPr>
        <w:t xml:space="preserve">Конвенция ООН о морской перевозке грузов </w:t>
      </w:r>
      <w:smartTag w:uri="urn:schemas-microsoft-com:office:smarttags" w:element="metricconverter">
        <w:smartTagPr>
          <w:attr w:name="ProductID" w:val="1978 г"/>
        </w:smartTagPr>
        <w:r w:rsidRPr="0079390B">
          <w:rPr>
            <w:sz w:val="26"/>
            <w:szCs w:val="26"/>
          </w:rPr>
          <w:t>1978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Конвенция ООН о договорах международной купли-продажи товаров </w:t>
      </w:r>
      <w:smartTag w:uri="urn:schemas-microsoft-com:office:smarttags" w:element="metricconverter">
        <w:smartTagPr>
          <w:attr w:name="ProductID" w:val="1980 г"/>
        </w:smartTagPr>
        <w:r w:rsidRPr="0079390B">
          <w:rPr>
            <w:sz w:val="26"/>
            <w:szCs w:val="26"/>
          </w:rPr>
          <w:t>1980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Женевская конвенция о договоре международной перевозки пассажиров и багажа по внутренним водным путям (КППВ/CVN) </w:t>
      </w:r>
      <w:smartTag w:uri="urn:schemas-microsoft-com:office:smarttags" w:element="metricconverter">
        <w:smartTagPr>
          <w:attr w:name="ProductID" w:val="1976 г"/>
        </w:smartTagPr>
        <w:r w:rsidRPr="0079390B">
          <w:rPr>
            <w:sz w:val="26"/>
            <w:szCs w:val="26"/>
          </w:rPr>
          <w:t>1976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Женевская конвенция о договоре международной дорожной перевозки грузов (КДПГ/CMR) </w:t>
      </w:r>
      <w:smartTag w:uri="urn:schemas-microsoft-com:office:smarttags" w:element="metricconverter">
        <w:smartTagPr>
          <w:attr w:name="ProductID" w:val="1956 г"/>
        </w:smartTagPr>
        <w:r w:rsidRPr="0079390B">
          <w:rPr>
            <w:sz w:val="26"/>
            <w:szCs w:val="26"/>
          </w:rPr>
          <w:t>1956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Варшавская конвенция об унификации некоторых правил, касающихся международных воздушных перевозок 1929г.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Брюссельская конвенция об унификации некоторых правил о коносаменте </w:t>
      </w:r>
      <w:smartTag w:uri="urn:schemas-microsoft-com:office:smarttags" w:element="metricconverter">
        <w:smartTagPr>
          <w:attr w:name="ProductID" w:val="1924 г"/>
        </w:smartTagPr>
        <w:r w:rsidRPr="0079390B">
          <w:rPr>
            <w:sz w:val="26"/>
            <w:szCs w:val="26"/>
          </w:rPr>
          <w:t>1924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proofErr w:type="spellStart"/>
      <w:r w:rsidRPr="0079390B">
        <w:rPr>
          <w:sz w:val="26"/>
          <w:szCs w:val="26"/>
        </w:rPr>
        <w:t>Оттавская</w:t>
      </w:r>
      <w:proofErr w:type="spellEnd"/>
      <w:r w:rsidRPr="0079390B">
        <w:rPr>
          <w:sz w:val="26"/>
          <w:szCs w:val="26"/>
        </w:rPr>
        <w:t xml:space="preserve"> конвенция УНИДРУА </w:t>
      </w:r>
      <w:smartTag w:uri="urn:schemas-microsoft-com:office:smarttags" w:element="metricconverter">
        <w:smartTagPr>
          <w:attr w:name="ProductID" w:val="1988 г"/>
        </w:smartTagPr>
        <w:r w:rsidRPr="0079390B">
          <w:rPr>
            <w:sz w:val="26"/>
            <w:szCs w:val="26"/>
          </w:rPr>
          <w:t>1988 г</w:t>
        </w:r>
      </w:smartTag>
      <w:r w:rsidRPr="0079390B">
        <w:rPr>
          <w:sz w:val="26"/>
          <w:szCs w:val="26"/>
        </w:rPr>
        <w:t>. «О международном финансовом лизинге».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Конвенция об охране промышленной собственности от 20 марта </w:t>
      </w:r>
      <w:smartTag w:uri="urn:schemas-microsoft-com:office:smarttags" w:element="metricconverter">
        <w:smartTagPr>
          <w:attr w:name="ProductID" w:val="1883 г"/>
        </w:smartTagPr>
        <w:r w:rsidRPr="0079390B">
          <w:rPr>
            <w:sz w:val="26"/>
            <w:szCs w:val="26"/>
          </w:rPr>
          <w:t>1883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Бернская конвенция об охране литературных и художественных произведений от 09 сентября </w:t>
      </w:r>
      <w:smartTag w:uri="urn:schemas-microsoft-com:office:smarttags" w:element="metricconverter">
        <w:smartTagPr>
          <w:attr w:name="ProductID" w:val="1886 г"/>
        </w:smartTagPr>
        <w:r w:rsidRPr="0079390B">
          <w:rPr>
            <w:sz w:val="26"/>
            <w:szCs w:val="26"/>
          </w:rPr>
          <w:t>1886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Соглашение о международной регистрации знаков от 14 апреля </w:t>
      </w:r>
      <w:smartTag w:uri="urn:schemas-microsoft-com:office:smarttags" w:element="metricconverter">
        <w:smartTagPr>
          <w:attr w:name="ProductID" w:val="1891 г"/>
        </w:smartTagPr>
        <w:r w:rsidRPr="0079390B">
          <w:rPr>
            <w:sz w:val="26"/>
            <w:szCs w:val="26"/>
          </w:rPr>
          <w:t>1891 г</w:t>
        </w:r>
      </w:smartTag>
      <w:r w:rsidRPr="0079390B">
        <w:rPr>
          <w:sz w:val="26"/>
          <w:szCs w:val="26"/>
        </w:rPr>
        <w:t xml:space="preserve">.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Всемирная конвенция об авторском праве, пересмотренная в Париже 24 июля 1971 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Римская конвенция об охране интересов исполнителей, производителей фоно</w:t>
      </w:r>
      <w:r w:rsidRPr="0079390B">
        <w:rPr>
          <w:sz w:val="26"/>
          <w:szCs w:val="26"/>
        </w:rPr>
        <w:softHyphen/>
        <w:t>грамм и вещательных организаций 1961г.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proofErr w:type="spellStart"/>
      <w:r w:rsidRPr="0079390B">
        <w:rPr>
          <w:sz w:val="26"/>
          <w:szCs w:val="26"/>
        </w:rPr>
        <w:lastRenderedPageBreak/>
        <w:t>Ниццкое</w:t>
      </w:r>
      <w:proofErr w:type="spellEnd"/>
      <w:r w:rsidRPr="0079390B">
        <w:rPr>
          <w:sz w:val="26"/>
          <w:szCs w:val="26"/>
        </w:rPr>
        <w:t xml:space="preserve"> Соглашение о Международной классификации товаров и услуг для регистрации знаков от 15 июня 1957г., пересмотренное в Стокгольме 14 июля 1967г. и в Женеве 13 мая 1977г.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Соглашение по торговым аспектам прав интеллектуальной собствен</w:t>
      </w:r>
      <w:r w:rsidRPr="0079390B">
        <w:rPr>
          <w:sz w:val="26"/>
          <w:szCs w:val="26"/>
        </w:rPr>
        <w:softHyphen/>
        <w:t>ности от 15 апреля 1994г.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Договор ВОИС об авторском праве от 10 декабря 1996г.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Договор ВОИС по исполнениям и фонограммам от 10 декабря 1996г.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Евразийская Патентная Конвенция от 09 сентября 1994г.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Договор о патентном праве (PLT) и Инструкция к Договору о патентном праве (Приняты Дипломатической конференцией 1 июня 2000г.).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Конвенция о правах ребенка от 20 ноября 1989 года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Конституция Российской Федерации от 12 декабря 1993г.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Гражданский кодекс Российской Федерации, части первая, вторая, третья, четвертая.</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Жилищный кодекс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Земельный кодекс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Семейный кодекс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Кодекс торгового мореплавания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Кодекс внутреннего водного транспорта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Воздушный кодекс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Устав железнодорожного транспорта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Устав автомобильного транспорта и городского наземного электрического транспорта.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Уголовно-процессуальный кодекс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7 февраля </w:t>
      </w:r>
      <w:smartTag w:uri="urn:schemas-microsoft-com:office:smarttags" w:element="metricconverter">
        <w:smartTagPr>
          <w:attr w:name="ProductID" w:val="1992 г"/>
        </w:smartTagPr>
        <w:r w:rsidRPr="0079390B">
          <w:rPr>
            <w:sz w:val="26"/>
            <w:szCs w:val="26"/>
          </w:rPr>
          <w:t>1992 г</w:t>
        </w:r>
      </w:smartTag>
      <w:r w:rsidRPr="0079390B">
        <w:rPr>
          <w:sz w:val="26"/>
          <w:szCs w:val="26"/>
        </w:rPr>
        <w:t>. «О защите прав потребителей».</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05 апреля </w:t>
      </w:r>
      <w:smartTag w:uri="urn:schemas-microsoft-com:office:smarttags" w:element="metricconverter">
        <w:smartTagPr>
          <w:attr w:name="ProductID" w:val="2013 г"/>
        </w:smartTagPr>
        <w:r w:rsidRPr="0079390B">
          <w:rPr>
            <w:sz w:val="26"/>
            <w:szCs w:val="26"/>
          </w:rPr>
          <w:t>2013 г</w:t>
        </w:r>
      </w:smartTag>
      <w:r w:rsidRPr="0079390B">
        <w:rPr>
          <w:sz w:val="26"/>
          <w:szCs w:val="26"/>
        </w:rPr>
        <w:t xml:space="preserve">. «О контрактной системе в сфере закупок товаров, работ, услуг для обеспечения государственных и муниципальных нужд»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13 июля </w:t>
      </w:r>
      <w:smartTag w:uri="urn:schemas-microsoft-com:office:smarttags" w:element="metricconverter">
        <w:smartTagPr>
          <w:attr w:name="ProductID" w:val="2015 г"/>
        </w:smartTagPr>
        <w:r w:rsidRPr="0079390B">
          <w:rPr>
            <w:sz w:val="26"/>
            <w:szCs w:val="26"/>
          </w:rPr>
          <w:t>2015 г</w:t>
        </w:r>
      </w:smartTag>
      <w:r w:rsidRPr="0079390B">
        <w:rPr>
          <w:sz w:val="26"/>
          <w:szCs w:val="26"/>
        </w:rPr>
        <w:t>. N 218-ФЗ «О государственной регистрации недвижимости»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 декабря </w:t>
      </w:r>
      <w:smartTag w:uri="urn:schemas-microsoft-com:office:smarttags" w:element="metricconverter">
        <w:smartTagPr>
          <w:attr w:name="ProductID" w:val="1994 г"/>
        </w:smartTagPr>
        <w:r w:rsidRPr="0079390B">
          <w:rPr>
            <w:sz w:val="26"/>
            <w:szCs w:val="26"/>
          </w:rPr>
          <w:t>1994 г</w:t>
        </w:r>
      </w:smartTag>
      <w:r w:rsidRPr="0079390B">
        <w:rPr>
          <w:sz w:val="26"/>
          <w:szCs w:val="26"/>
        </w:rPr>
        <w:t>. «О закупках и поставках сельскохозяйственной продукции, сырья и продовольствия для государственных нужд».</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29 декабря </w:t>
      </w:r>
      <w:smartTag w:uri="urn:schemas-microsoft-com:office:smarttags" w:element="metricconverter">
        <w:smartTagPr>
          <w:attr w:name="ProductID" w:val="1994 г"/>
        </w:smartTagPr>
        <w:r w:rsidRPr="0079390B">
          <w:rPr>
            <w:sz w:val="26"/>
            <w:szCs w:val="26"/>
          </w:rPr>
          <w:t>1994 г</w:t>
        </w:r>
      </w:smartTag>
      <w:r w:rsidRPr="0079390B">
        <w:rPr>
          <w:sz w:val="26"/>
          <w:szCs w:val="26"/>
        </w:rPr>
        <w:t xml:space="preserve">. «О государственном материальном резерве».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29 декабря </w:t>
      </w:r>
      <w:smartTag w:uri="urn:schemas-microsoft-com:office:smarttags" w:element="metricconverter">
        <w:smartTagPr>
          <w:attr w:name="ProductID" w:val="2012 г"/>
        </w:smartTagPr>
        <w:r w:rsidRPr="0079390B">
          <w:rPr>
            <w:sz w:val="26"/>
            <w:szCs w:val="26"/>
          </w:rPr>
          <w:t>2012 г</w:t>
        </w:r>
      </w:smartTag>
      <w:r w:rsidRPr="0079390B">
        <w:rPr>
          <w:sz w:val="26"/>
          <w:szCs w:val="26"/>
        </w:rPr>
        <w:t>. «О государственном оборонном заказе».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26 марта </w:t>
      </w:r>
      <w:smartTag w:uri="urn:schemas-microsoft-com:office:smarttags" w:element="metricconverter">
        <w:smartTagPr>
          <w:attr w:name="ProductID" w:val="2003 г"/>
        </w:smartTagPr>
        <w:r w:rsidRPr="0079390B">
          <w:rPr>
            <w:sz w:val="26"/>
            <w:szCs w:val="26"/>
          </w:rPr>
          <w:t>2003 г</w:t>
        </w:r>
      </w:smartTag>
      <w:r w:rsidRPr="0079390B">
        <w:rPr>
          <w:sz w:val="26"/>
          <w:szCs w:val="26"/>
        </w:rPr>
        <w:t>. «Об электроэнергетике».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27 июля </w:t>
      </w:r>
      <w:smartTag w:uri="urn:schemas-microsoft-com:office:smarttags" w:element="metricconverter">
        <w:smartTagPr>
          <w:attr w:name="ProductID" w:val="2010 г"/>
        </w:smartTagPr>
        <w:r w:rsidRPr="0079390B">
          <w:rPr>
            <w:sz w:val="26"/>
            <w:szCs w:val="26"/>
          </w:rPr>
          <w:t>2010 г</w:t>
        </w:r>
      </w:smartTag>
      <w:r w:rsidRPr="0079390B">
        <w:rPr>
          <w:sz w:val="26"/>
          <w:szCs w:val="26"/>
        </w:rPr>
        <w:t>. №190-ФЗ «О теплоснабжении»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28 декабря </w:t>
      </w:r>
      <w:smartTag w:uri="urn:schemas-microsoft-com:office:smarttags" w:element="metricconverter">
        <w:smartTagPr>
          <w:attr w:name="ProductID" w:val="2009 г"/>
        </w:smartTagPr>
        <w:r w:rsidRPr="0079390B">
          <w:rPr>
            <w:sz w:val="26"/>
            <w:szCs w:val="26"/>
          </w:rPr>
          <w:t>2009 г</w:t>
        </w:r>
      </w:smartTag>
      <w:r w:rsidRPr="0079390B">
        <w:rPr>
          <w:sz w:val="26"/>
          <w:szCs w:val="26"/>
        </w:rPr>
        <w:t>. № 381-ФЗ «Об основах государственного регулирования торговой деятельности в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29 октября 1998г. № 164-ФЗ «О финансовой аренде (лизинге)»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26 июля </w:t>
      </w:r>
      <w:smartTag w:uri="urn:schemas-microsoft-com:office:smarttags" w:element="metricconverter">
        <w:smartTagPr>
          <w:attr w:name="ProductID" w:val="2006 г"/>
        </w:smartTagPr>
        <w:r w:rsidRPr="0079390B">
          <w:rPr>
            <w:sz w:val="26"/>
            <w:szCs w:val="26"/>
          </w:rPr>
          <w:t>2006 г</w:t>
        </w:r>
      </w:smartTag>
      <w:r w:rsidRPr="0079390B">
        <w:rPr>
          <w:sz w:val="26"/>
          <w:szCs w:val="26"/>
        </w:rPr>
        <w:t xml:space="preserve">. №135-ФЗ. «О защите конкуренции»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4 июля 1991г. «О приватизации жилищного фонда в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30 декаб</w:t>
      </w:r>
      <w:r w:rsidRPr="0079390B">
        <w:rPr>
          <w:sz w:val="26"/>
          <w:szCs w:val="26"/>
        </w:rPr>
        <w:softHyphen/>
        <w:t>ря 2004г. «О жилищных накопительных кооперативах»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lastRenderedPageBreak/>
        <w:t>Федеральный закон от 30 декабря 2004г. «Об участии в долевом строительстве многоквартирных ломов и иных объектов недвижимости и о внесении изменений в некоторые законода</w:t>
      </w:r>
      <w:r w:rsidRPr="0079390B">
        <w:rPr>
          <w:sz w:val="26"/>
          <w:szCs w:val="26"/>
        </w:rPr>
        <w:softHyphen/>
        <w:t>тельные акты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24 ноября 1996г. «Об основах туристской деятельности в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7 июля </w:t>
      </w:r>
      <w:smartTag w:uri="urn:schemas-microsoft-com:office:smarttags" w:element="metricconverter">
        <w:smartTagPr>
          <w:attr w:name="ProductID" w:val="2003 г"/>
        </w:smartTagPr>
        <w:r w:rsidRPr="0079390B">
          <w:rPr>
            <w:sz w:val="26"/>
            <w:szCs w:val="26"/>
          </w:rPr>
          <w:t>2003 г</w:t>
        </w:r>
      </w:smartTag>
      <w:r w:rsidRPr="0079390B">
        <w:rPr>
          <w:sz w:val="26"/>
          <w:szCs w:val="26"/>
        </w:rPr>
        <w:t xml:space="preserve">. «О связи».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47. Федеральный закон от 17 июля   </w:t>
      </w:r>
      <w:smartTag w:uri="urn:schemas-microsoft-com:office:smarttags" w:element="metricconverter">
        <w:smartTagPr>
          <w:attr w:name="ProductID" w:val="1999 г"/>
        </w:smartTagPr>
        <w:r w:rsidRPr="0079390B">
          <w:rPr>
            <w:sz w:val="26"/>
            <w:szCs w:val="26"/>
          </w:rPr>
          <w:t>1999 г</w:t>
        </w:r>
      </w:smartTag>
      <w:r w:rsidRPr="0079390B">
        <w:rPr>
          <w:sz w:val="26"/>
          <w:szCs w:val="26"/>
        </w:rPr>
        <w:t xml:space="preserve">. «О почтовой связи».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законе от 13 марта </w:t>
      </w:r>
      <w:smartTag w:uri="urn:schemas-microsoft-com:office:smarttags" w:element="metricconverter">
        <w:smartTagPr>
          <w:attr w:name="ProductID" w:val="2006 г"/>
        </w:smartTagPr>
        <w:r w:rsidRPr="0079390B">
          <w:rPr>
            <w:sz w:val="26"/>
            <w:szCs w:val="26"/>
          </w:rPr>
          <w:t>2006 г</w:t>
        </w:r>
      </w:smartTag>
      <w:r w:rsidRPr="0079390B">
        <w:rPr>
          <w:sz w:val="26"/>
          <w:szCs w:val="26"/>
        </w:rPr>
        <w:t>. «О рекламе»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10 июля </w:t>
      </w:r>
      <w:smartTag w:uri="urn:schemas-microsoft-com:office:smarttags" w:element="metricconverter">
        <w:smartTagPr>
          <w:attr w:name="ProductID" w:val="2002 г"/>
        </w:smartTagPr>
        <w:r w:rsidRPr="0079390B">
          <w:rPr>
            <w:sz w:val="26"/>
            <w:szCs w:val="26"/>
          </w:rPr>
          <w:t>2002 г</w:t>
        </w:r>
      </w:smartTag>
      <w:r w:rsidRPr="0079390B">
        <w:rPr>
          <w:sz w:val="26"/>
          <w:szCs w:val="26"/>
        </w:rPr>
        <w:t xml:space="preserve">. «О Центральном банке Российской Федерации (Банке России)».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02 декабря </w:t>
      </w:r>
      <w:smartTag w:uri="urn:schemas-microsoft-com:office:smarttags" w:element="metricconverter">
        <w:smartTagPr>
          <w:attr w:name="ProductID" w:val="1990 г"/>
        </w:smartTagPr>
        <w:r w:rsidRPr="0079390B">
          <w:rPr>
            <w:sz w:val="26"/>
            <w:szCs w:val="26"/>
          </w:rPr>
          <w:t>1990 г</w:t>
        </w:r>
      </w:smartTag>
      <w:r w:rsidRPr="0079390B">
        <w:rPr>
          <w:sz w:val="26"/>
          <w:szCs w:val="26"/>
        </w:rPr>
        <w:t xml:space="preserve">. «О банках и банковской деятельности»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27 июня 2011г. № 161-ФЗ «О национальной платежной системе».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21 декабря </w:t>
      </w:r>
      <w:smartTag w:uri="urn:schemas-microsoft-com:office:smarttags" w:element="metricconverter">
        <w:smartTagPr>
          <w:attr w:name="ProductID" w:val="2013 г"/>
        </w:smartTagPr>
        <w:r w:rsidRPr="0079390B">
          <w:rPr>
            <w:sz w:val="26"/>
            <w:szCs w:val="26"/>
          </w:rPr>
          <w:t>2013 г</w:t>
        </w:r>
      </w:smartTag>
      <w:r w:rsidRPr="0079390B">
        <w:rPr>
          <w:sz w:val="26"/>
          <w:szCs w:val="26"/>
        </w:rPr>
        <w:t>. № 353-ФЗ «О потребительском кредите (займе)».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02 июля </w:t>
      </w:r>
      <w:smartTag w:uri="urn:schemas-microsoft-com:office:smarttags" w:element="metricconverter">
        <w:smartTagPr>
          <w:attr w:name="ProductID" w:val="2010 г"/>
        </w:smartTagPr>
        <w:r w:rsidRPr="0079390B">
          <w:rPr>
            <w:sz w:val="26"/>
            <w:szCs w:val="26"/>
          </w:rPr>
          <w:t>2010 г</w:t>
        </w:r>
      </w:smartTag>
      <w:r w:rsidRPr="0079390B">
        <w:rPr>
          <w:sz w:val="26"/>
          <w:szCs w:val="26"/>
        </w:rPr>
        <w:t xml:space="preserve">. №151-ФЗ «О </w:t>
      </w:r>
      <w:proofErr w:type="spellStart"/>
      <w:r w:rsidRPr="0079390B">
        <w:rPr>
          <w:sz w:val="26"/>
          <w:szCs w:val="26"/>
        </w:rPr>
        <w:t>микрофинансовой</w:t>
      </w:r>
      <w:proofErr w:type="spellEnd"/>
      <w:r w:rsidRPr="0079390B">
        <w:rPr>
          <w:sz w:val="26"/>
          <w:szCs w:val="26"/>
        </w:rPr>
        <w:t xml:space="preserve"> деятельности и </w:t>
      </w:r>
      <w:proofErr w:type="spellStart"/>
      <w:r w:rsidRPr="0079390B">
        <w:rPr>
          <w:sz w:val="26"/>
          <w:szCs w:val="26"/>
        </w:rPr>
        <w:t>микрофинансовых</w:t>
      </w:r>
      <w:proofErr w:type="spellEnd"/>
      <w:r w:rsidRPr="0079390B">
        <w:rPr>
          <w:sz w:val="26"/>
          <w:szCs w:val="26"/>
        </w:rPr>
        <w:t xml:space="preserve"> организациях»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11 марта </w:t>
      </w:r>
      <w:smartTag w:uri="urn:schemas-microsoft-com:office:smarttags" w:element="metricconverter">
        <w:smartTagPr>
          <w:attr w:name="ProductID" w:val="1997 г"/>
        </w:smartTagPr>
        <w:r w:rsidRPr="0079390B">
          <w:rPr>
            <w:sz w:val="26"/>
            <w:szCs w:val="26"/>
          </w:rPr>
          <w:t>1997 г</w:t>
        </w:r>
      </w:smartTag>
      <w:r w:rsidRPr="0079390B">
        <w:rPr>
          <w:sz w:val="26"/>
          <w:szCs w:val="26"/>
        </w:rPr>
        <w:t xml:space="preserve">. «О переводном и простом векселе».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22 апреля </w:t>
      </w:r>
      <w:smartTag w:uri="urn:schemas-microsoft-com:office:smarttags" w:element="metricconverter">
        <w:smartTagPr>
          <w:attr w:name="ProductID" w:val="1996 г"/>
        </w:smartTagPr>
        <w:r w:rsidRPr="0079390B">
          <w:rPr>
            <w:sz w:val="26"/>
            <w:szCs w:val="26"/>
          </w:rPr>
          <w:t>1996 г</w:t>
        </w:r>
      </w:smartTag>
      <w:r w:rsidRPr="0079390B">
        <w:rPr>
          <w:sz w:val="26"/>
          <w:szCs w:val="26"/>
        </w:rPr>
        <w:t xml:space="preserve">. №39-ФЗ «О рынке ценных бумаг»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23 декабря </w:t>
      </w:r>
      <w:smartTag w:uri="urn:schemas-microsoft-com:office:smarttags" w:element="metricconverter">
        <w:smartTagPr>
          <w:attr w:name="ProductID" w:val="2003 г"/>
        </w:smartTagPr>
        <w:r w:rsidRPr="0079390B">
          <w:rPr>
            <w:sz w:val="26"/>
            <w:szCs w:val="26"/>
          </w:rPr>
          <w:t>2003 г</w:t>
        </w:r>
      </w:smartTag>
      <w:r w:rsidRPr="0079390B">
        <w:rPr>
          <w:sz w:val="26"/>
          <w:szCs w:val="26"/>
        </w:rPr>
        <w:t>. «О страховании вкладов физических лиц в банках Россий</w:t>
      </w:r>
      <w:r w:rsidRPr="0079390B">
        <w:rPr>
          <w:sz w:val="26"/>
          <w:szCs w:val="26"/>
        </w:rPr>
        <w:softHyphen/>
        <w:t xml:space="preserve">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27 ноября </w:t>
      </w:r>
      <w:smartTag w:uri="urn:schemas-microsoft-com:office:smarttags" w:element="metricconverter">
        <w:smartTagPr>
          <w:attr w:name="ProductID" w:val="1992 г"/>
        </w:smartTagPr>
        <w:r w:rsidRPr="0079390B">
          <w:rPr>
            <w:sz w:val="26"/>
            <w:szCs w:val="26"/>
          </w:rPr>
          <w:t>1992 г</w:t>
        </w:r>
      </w:smartTag>
      <w:r w:rsidRPr="0079390B">
        <w:rPr>
          <w:sz w:val="26"/>
          <w:szCs w:val="26"/>
        </w:rPr>
        <w:t xml:space="preserve">. «Об организации страхового дела в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29 ноября 2010 N 326-ФЗ «Об обязательном медицинском страховании в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14 июня </w:t>
      </w:r>
      <w:smartTag w:uri="urn:schemas-microsoft-com:office:smarttags" w:element="metricconverter">
        <w:smartTagPr>
          <w:attr w:name="ProductID" w:val="2012 г"/>
        </w:smartTagPr>
        <w:r w:rsidRPr="0079390B">
          <w:rPr>
            <w:sz w:val="26"/>
            <w:szCs w:val="26"/>
          </w:rPr>
          <w:t>2012 г</w:t>
        </w:r>
      </w:smartTag>
      <w:r w:rsidRPr="0079390B">
        <w:rPr>
          <w:sz w:val="26"/>
          <w:szCs w:val="26"/>
        </w:rPr>
        <w:t>.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27 июля </w:t>
      </w:r>
      <w:smartTag w:uri="urn:schemas-microsoft-com:office:smarttags" w:element="metricconverter">
        <w:smartTagPr>
          <w:attr w:name="ProductID" w:val="2010 г"/>
        </w:smartTagPr>
        <w:r w:rsidRPr="0079390B">
          <w:rPr>
            <w:sz w:val="26"/>
            <w:szCs w:val="26"/>
          </w:rPr>
          <w:t>2010 г</w:t>
        </w:r>
      </w:smartTag>
      <w:r w:rsidRPr="0079390B">
        <w:rPr>
          <w:sz w:val="26"/>
          <w:szCs w:val="26"/>
        </w:rPr>
        <w:t>.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30 июня </w:t>
      </w:r>
      <w:smartTag w:uri="urn:schemas-microsoft-com:office:smarttags" w:element="metricconverter">
        <w:smartTagPr>
          <w:attr w:name="ProductID" w:val="2003 г"/>
        </w:smartTagPr>
        <w:r w:rsidRPr="0079390B">
          <w:rPr>
            <w:sz w:val="26"/>
            <w:szCs w:val="26"/>
          </w:rPr>
          <w:t>2003 г</w:t>
        </w:r>
      </w:smartTag>
      <w:r w:rsidRPr="0079390B">
        <w:rPr>
          <w:sz w:val="26"/>
          <w:szCs w:val="26"/>
        </w:rPr>
        <w:t xml:space="preserve">. N 87-ФЗ «О транспортно-экспедиционной деятельности"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19 июля </w:t>
      </w:r>
      <w:smartTag w:uri="urn:schemas-microsoft-com:office:smarttags" w:element="metricconverter">
        <w:smartTagPr>
          <w:attr w:name="ProductID" w:val="2007 г"/>
        </w:smartTagPr>
        <w:r w:rsidRPr="0079390B">
          <w:rPr>
            <w:sz w:val="26"/>
            <w:szCs w:val="26"/>
          </w:rPr>
          <w:t>2007 г</w:t>
        </w:r>
      </w:smartTag>
      <w:r w:rsidRPr="0079390B">
        <w:rPr>
          <w:sz w:val="26"/>
          <w:szCs w:val="26"/>
        </w:rPr>
        <w:t xml:space="preserve">. №196-ФЗ «О ломбардах»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29 ноября </w:t>
      </w:r>
      <w:smartTag w:uri="urn:schemas-microsoft-com:office:smarttags" w:element="metricconverter">
        <w:smartTagPr>
          <w:attr w:name="ProductID" w:val="2001 г"/>
        </w:smartTagPr>
        <w:r w:rsidRPr="0079390B">
          <w:rPr>
            <w:sz w:val="26"/>
            <w:szCs w:val="26"/>
          </w:rPr>
          <w:t>2001 г</w:t>
        </w:r>
      </w:smartTag>
      <w:r w:rsidRPr="0079390B">
        <w:rPr>
          <w:sz w:val="26"/>
          <w:szCs w:val="26"/>
        </w:rPr>
        <w:t xml:space="preserve">. «Об инвестиционных фондах»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28 ноября </w:t>
      </w:r>
      <w:smartTag w:uri="urn:schemas-microsoft-com:office:smarttags" w:element="metricconverter">
        <w:smartTagPr>
          <w:attr w:name="ProductID" w:val="2011 г"/>
        </w:smartTagPr>
        <w:r w:rsidRPr="0079390B">
          <w:rPr>
            <w:sz w:val="26"/>
            <w:szCs w:val="26"/>
          </w:rPr>
          <w:t>2011 г</w:t>
        </w:r>
      </w:smartTag>
      <w:r w:rsidRPr="0079390B">
        <w:rPr>
          <w:sz w:val="26"/>
          <w:szCs w:val="26"/>
        </w:rPr>
        <w:t>. N 335-ФЗ «Об инвестиционном товариществе»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17 июля </w:t>
      </w:r>
      <w:smartTag w:uri="urn:schemas-microsoft-com:office:smarttags" w:element="metricconverter">
        <w:smartTagPr>
          <w:attr w:name="ProductID" w:val="2009 г"/>
        </w:smartTagPr>
        <w:r w:rsidRPr="0079390B">
          <w:rPr>
            <w:sz w:val="26"/>
            <w:szCs w:val="26"/>
          </w:rPr>
          <w:t>2009 г</w:t>
        </w:r>
      </w:smartTag>
      <w:r w:rsidRPr="0079390B">
        <w:rPr>
          <w:sz w:val="26"/>
          <w:szCs w:val="26"/>
        </w:rPr>
        <w:t>.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26 мая </w:t>
      </w:r>
      <w:smartTag w:uri="urn:schemas-microsoft-com:office:smarttags" w:element="metricconverter">
        <w:smartTagPr>
          <w:attr w:name="ProductID" w:val="1996 г"/>
        </w:smartTagPr>
        <w:r w:rsidRPr="0079390B">
          <w:rPr>
            <w:sz w:val="26"/>
            <w:szCs w:val="26"/>
          </w:rPr>
          <w:t>1996 г</w:t>
        </w:r>
      </w:smartTag>
      <w:r w:rsidRPr="0079390B">
        <w:rPr>
          <w:sz w:val="26"/>
          <w:szCs w:val="26"/>
        </w:rPr>
        <w:t>. «О Музейном фонде Российской Федерации и музеях в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11 ноября </w:t>
      </w:r>
      <w:smartTag w:uri="urn:schemas-microsoft-com:office:smarttags" w:element="metricconverter">
        <w:smartTagPr>
          <w:attr w:name="ProductID" w:val="2003 г"/>
        </w:smartTagPr>
        <w:r w:rsidRPr="0079390B">
          <w:rPr>
            <w:sz w:val="26"/>
            <w:szCs w:val="26"/>
          </w:rPr>
          <w:t>2003 г</w:t>
        </w:r>
      </w:smartTag>
      <w:r w:rsidRPr="0079390B">
        <w:rPr>
          <w:sz w:val="26"/>
          <w:szCs w:val="26"/>
        </w:rPr>
        <w:t>. «О лотереях».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lastRenderedPageBreak/>
        <w:t xml:space="preserve">Федеральный закон от 29 декабря </w:t>
      </w:r>
      <w:smartTag w:uri="urn:schemas-microsoft-com:office:smarttags" w:element="metricconverter">
        <w:smartTagPr>
          <w:attr w:name="ProductID" w:val="2006 г"/>
        </w:smartTagPr>
        <w:r w:rsidRPr="0079390B">
          <w:rPr>
            <w:sz w:val="26"/>
            <w:szCs w:val="26"/>
          </w:rPr>
          <w:t>2006 г</w:t>
        </w:r>
      </w:smartTag>
      <w:r w:rsidRPr="0079390B">
        <w:rPr>
          <w:sz w:val="26"/>
          <w:szCs w:val="26"/>
        </w:rPr>
        <w:t>.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30 апреля 2010г. № 68-ФЗ «О компенсации за нарушение права на судопроизводство в разумный срок или права на исполнение судебного акта в разумный срок».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24 июля 1998г. «Об обязательном социальном страховании от несчастных случаев на производстве и профессиональных заболеваний».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 коммерческой тайне» от 29.07.2004 № 98-ФЗ.</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 патентных поверенных» от 30.12.2008 № 316-ФЗ.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 передаче прав на единые технологии» от 25.12.2008 № 284-ФЗ</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 политических партиях» от 11.07.2001 № 95-ФЗ</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 некоммерческих организациях» от 12.01.1996 № 7-ФЗ.</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Закон РФ «О средствах массовой информации» от 27.12.1991 № 2124-1.</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«Об обращении лекарственных средств» от 12.04.2010 № 61-</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24 июля </w:t>
      </w:r>
      <w:smartTag w:uri="urn:schemas-microsoft-com:office:smarttags" w:element="metricconverter">
        <w:smartTagPr>
          <w:attr w:name="ProductID" w:val="1998 г"/>
        </w:smartTagPr>
        <w:r w:rsidRPr="0079390B">
          <w:rPr>
            <w:sz w:val="26"/>
            <w:szCs w:val="26"/>
          </w:rPr>
          <w:t>1998 г</w:t>
        </w:r>
      </w:smartTag>
      <w:r w:rsidRPr="0079390B">
        <w:rPr>
          <w:sz w:val="26"/>
          <w:szCs w:val="26"/>
        </w:rPr>
        <w:t xml:space="preserve">. №124-ФЗ «Об основных гарантиях прав ребенка в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15 ноября 1997 года № 143-ФЗ «Об актах гражданского состояния»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24 апреля </w:t>
      </w:r>
      <w:smartTag w:uri="urn:schemas-microsoft-com:office:smarttags" w:element="metricconverter">
        <w:smartTagPr>
          <w:attr w:name="ProductID" w:val="2008 г"/>
        </w:smartTagPr>
        <w:r w:rsidRPr="0079390B">
          <w:rPr>
            <w:sz w:val="26"/>
            <w:szCs w:val="26"/>
          </w:rPr>
          <w:t>2008 г</w:t>
        </w:r>
      </w:smartTag>
      <w:r w:rsidRPr="0079390B">
        <w:rPr>
          <w:sz w:val="26"/>
          <w:szCs w:val="26"/>
        </w:rPr>
        <w:t xml:space="preserve">. №48-ФЗ «Об опеке и попечительстве»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16 апреля </w:t>
      </w:r>
      <w:smartTag w:uri="urn:schemas-microsoft-com:office:smarttags" w:element="metricconverter">
        <w:smartTagPr>
          <w:attr w:name="ProductID" w:val="2001 г"/>
        </w:smartTagPr>
        <w:r w:rsidRPr="0079390B">
          <w:rPr>
            <w:sz w:val="26"/>
            <w:szCs w:val="26"/>
          </w:rPr>
          <w:t>2001 г</w:t>
        </w:r>
      </w:smartTag>
      <w:r w:rsidRPr="0079390B">
        <w:rPr>
          <w:sz w:val="26"/>
          <w:szCs w:val="26"/>
        </w:rPr>
        <w:t xml:space="preserve">. №44-ФЗ «О государственном банке данных о детях, оставшихся без попечения родителей»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Основы законодательства Российской Федерации о нотариате (утв. ВС РФ 11.02.1993 N 4462-1)</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Положение о переводном и простом векселе, введенное в действие Постановлением Центрального Исполнительного Комитета и Совета Народных Комиссаров СССР от 7 августа </w:t>
      </w:r>
      <w:smartTag w:uri="urn:schemas-microsoft-com:office:smarttags" w:element="metricconverter">
        <w:smartTagPr>
          <w:attr w:name="ProductID" w:val="1937 г"/>
        </w:smartTagPr>
        <w:r w:rsidRPr="0079390B">
          <w:rPr>
            <w:sz w:val="26"/>
            <w:szCs w:val="26"/>
          </w:rPr>
          <w:t>1937 г</w:t>
        </w:r>
      </w:smartTag>
      <w:r w:rsidRPr="0079390B">
        <w:rPr>
          <w:sz w:val="26"/>
          <w:szCs w:val="26"/>
        </w:rPr>
        <w:t xml:space="preserve">.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15 ноября 1997г. «Об актах гражданского состояния»</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8 августа 2001г. «О государственной регистрации юридических лиц и индивидуальных предпринимателей».</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24 ноября 1995г. «Об акционерных обществах».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8 февраля 1998г. «Об обществах с ограниченной ответственностью».</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26 октября </w:t>
      </w:r>
      <w:smartTag w:uri="urn:schemas-microsoft-com:office:smarttags" w:element="metricconverter">
        <w:smartTagPr>
          <w:attr w:name="ProductID" w:val="2002 г"/>
        </w:smartTagPr>
        <w:r w:rsidRPr="0079390B">
          <w:rPr>
            <w:sz w:val="26"/>
            <w:szCs w:val="26"/>
          </w:rPr>
          <w:t>2002 г</w:t>
        </w:r>
      </w:smartTag>
      <w:r w:rsidRPr="0079390B">
        <w:rPr>
          <w:sz w:val="26"/>
          <w:szCs w:val="26"/>
        </w:rPr>
        <w:t>. «О несостоятельности (банкротстве)».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8 мая 1996г. «О производственных кооперативах».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14 ноября 2002г. «О государственных и муниципальных унитарных предприятиях».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12 января 1996г.   «О некоммерческих организациях».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10 декабря 2003г. «О валютном регулировании и валютном контроле».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26 марта 1998г. «О драгоценных металлах и драгоценных камнях».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7 февраля 1992г. «О защите прав потребителей».</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Основы законодательства Российской Федерации о нотариате от 11 февраля 1993г.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lastRenderedPageBreak/>
        <w:t>Федеральный закон от 21 декабря 2001г. «О приватизации государственного и муниципального имущества».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Закон РСФСР от 4 июля 1991г. «О приватизации жилищного фонда в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Верховного Совета Российской Федерации от 27 декабря 1991г.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11 марта 1997г. «О переводном и простом векселе»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11 июня 2003г. «О крестьянском (фермерском) хозяйстве».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16 июля 1998г. «Об ипотеке (залоге недвижимости)».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24 апреля 1995г. «О животном мире».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22 апреля 1996г. «О рынке ценных бумаг»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Закон Санкт-Петербурга от 05 мая </w:t>
      </w:r>
      <w:smartTag w:uri="urn:schemas-microsoft-com:office:smarttags" w:element="metricconverter">
        <w:smartTagPr>
          <w:attr w:name="ProductID" w:val="2006 г"/>
        </w:smartTagPr>
        <w:r w:rsidRPr="0079390B">
          <w:rPr>
            <w:sz w:val="26"/>
            <w:szCs w:val="26"/>
          </w:rPr>
          <w:t>2006 г</w:t>
        </w:r>
      </w:smartTag>
      <w:r w:rsidRPr="0079390B">
        <w:rPr>
          <w:sz w:val="26"/>
          <w:szCs w:val="26"/>
        </w:rPr>
        <w:t>. №221-32 «О жилищной политике Санкт-Петербурга»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Закон Санкт-Петербурга от 19 июля </w:t>
      </w:r>
      <w:smartTag w:uri="urn:schemas-microsoft-com:office:smarttags" w:element="metricconverter">
        <w:smartTagPr>
          <w:attr w:name="ProductID" w:val="2005 г"/>
        </w:smartTagPr>
        <w:r w:rsidRPr="0079390B">
          <w:rPr>
            <w:sz w:val="26"/>
            <w:szCs w:val="26"/>
          </w:rPr>
          <w:t>2005 г</w:t>
        </w:r>
      </w:smartTag>
      <w:r w:rsidRPr="0079390B">
        <w:rPr>
          <w:sz w:val="26"/>
          <w:szCs w:val="26"/>
        </w:rPr>
        <w:t>. №407-65 «О порядке ведения учета граждан в качестве нуждающихся в жилых помещениях и предоставления жилых помещений по договорам социального найма в Санкт-Петербурге».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Закон Санкт-Петербурга от 13 июля </w:t>
      </w:r>
      <w:smartTag w:uri="urn:schemas-microsoft-com:office:smarttags" w:element="metricconverter">
        <w:smartTagPr>
          <w:attr w:name="ProductID" w:val="2015 г"/>
        </w:smartTagPr>
        <w:r w:rsidRPr="0079390B">
          <w:rPr>
            <w:sz w:val="26"/>
            <w:szCs w:val="26"/>
          </w:rPr>
          <w:t>2015 г</w:t>
        </w:r>
      </w:smartTag>
      <w:r w:rsidRPr="0079390B">
        <w:rPr>
          <w:sz w:val="26"/>
          <w:szCs w:val="26"/>
        </w:rPr>
        <w:t>. №475-92 «О жилых помещениях жилищного фонда социального использования и о наемных домах социального использования».</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Положение Центрального Банка России от 19 июня 2012г. № 383-П «О правилах осуществления перевода денежных средств».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Положение Центрального Банка России от 29 июня 2012г. № 384-П «О платежной системе Банка России».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19 января </w:t>
      </w:r>
      <w:smartTag w:uri="urn:schemas-microsoft-com:office:smarttags" w:element="metricconverter">
        <w:smartTagPr>
          <w:attr w:name="ProductID" w:val="1998 г"/>
        </w:smartTagPr>
        <w:r w:rsidRPr="0079390B">
          <w:rPr>
            <w:sz w:val="26"/>
            <w:szCs w:val="26"/>
          </w:rPr>
          <w:t>1998 г</w:t>
        </w:r>
      </w:smartTag>
      <w:r w:rsidRPr="0079390B">
        <w:rPr>
          <w:sz w:val="26"/>
          <w:szCs w:val="26"/>
        </w:rPr>
        <w:t xml:space="preserve">. №55 «Об утверждении Правил продажи отдельных видов товаров, перечня видов товара, на которые не распространяется право покупателя требовать безвозмездного предоставления аналогичного товара на период ремонта или замены и перечня </w:t>
      </w:r>
      <w:proofErr w:type="spellStart"/>
      <w:r w:rsidRPr="0079390B">
        <w:rPr>
          <w:sz w:val="26"/>
          <w:szCs w:val="26"/>
        </w:rPr>
        <w:t>непродовльственных</w:t>
      </w:r>
      <w:proofErr w:type="spellEnd"/>
      <w:r w:rsidRPr="0079390B">
        <w:rPr>
          <w:sz w:val="26"/>
          <w:szCs w:val="26"/>
        </w:rPr>
        <w:t xml:space="preserve"> товаров надлежащего качества, не подлежащих возврату или замене»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06 июня </w:t>
      </w:r>
      <w:smartTag w:uri="urn:schemas-microsoft-com:office:smarttags" w:element="metricconverter">
        <w:smartTagPr>
          <w:attr w:name="ProductID" w:val="1998 г"/>
        </w:smartTagPr>
        <w:r w:rsidRPr="0079390B">
          <w:rPr>
            <w:sz w:val="26"/>
            <w:szCs w:val="26"/>
          </w:rPr>
          <w:t>1998 г</w:t>
        </w:r>
      </w:smartTag>
      <w:r w:rsidRPr="0079390B">
        <w:rPr>
          <w:sz w:val="26"/>
          <w:szCs w:val="26"/>
        </w:rPr>
        <w:t>. №569 «Об утверждении Правил комиссионной торговли непродовольственными товарами»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27 сентября </w:t>
      </w:r>
      <w:smartTag w:uri="urn:schemas-microsoft-com:office:smarttags" w:element="metricconverter">
        <w:smartTagPr>
          <w:attr w:name="ProductID" w:val="2007 г"/>
        </w:smartTagPr>
        <w:r w:rsidRPr="0079390B">
          <w:rPr>
            <w:sz w:val="26"/>
            <w:szCs w:val="26"/>
          </w:rPr>
          <w:t>2007 г</w:t>
        </w:r>
      </w:smartTag>
      <w:r w:rsidRPr="0079390B">
        <w:rPr>
          <w:sz w:val="26"/>
          <w:szCs w:val="26"/>
        </w:rPr>
        <w:t>. №612 «Об утверждении Правил продажи товаров дистанционным способом»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21 июля </w:t>
      </w:r>
      <w:smartTag w:uri="urn:schemas-microsoft-com:office:smarttags" w:element="metricconverter">
        <w:smartTagPr>
          <w:attr w:name="ProductID" w:val="1997 г"/>
        </w:smartTagPr>
        <w:r w:rsidRPr="0079390B">
          <w:rPr>
            <w:sz w:val="26"/>
            <w:szCs w:val="26"/>
          </w:rPr>
          <w:t>1997 г</w:t>
        </w:r>
      </w:smartTag>
      <w:r w:rsidRPr="0079390B">
        <w:rPr>
          <w:sz w:val="26"/>
          <w:szCs w:val="26"/>
        </w:rPr>
        <w:t>. №918 «Об утверждении Правил продажи товаров по образцам»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21 июля </w:t>
      </w:r>
      <w:smartTag w:uri="urn:schemas-microsoft-com:office:smarttags" w:element="metricconverter">
        <w:smartTagPr>
          <w:attr w:name="ProductID" w:val="1998 г"/>
        </w:smartTagPr>
        <w:r w:rsidRPr="0079390B">
          <w:rPr>
            <w:sz w:val="26"/>
            <w:szCs w:val="26"/>
          </w:rPr>
          <w:t>1998 г</w:t>
        </w:r>
      </w:smartTag>
      <w:r w:rsidRPr="0079390B">
        <w:rPr>
          <w:sz w:val="26"/>
          <w:szCs w:val="26"/>
        </w:rPr>
        <w:t xml:space="preserve">. №814 «О мерах по регулированию оборота гражданского и служебного оружия и патронов к нему на территории Российской Федерации» (вместе с "Правилами оборота гражданского и </w:t>
      </w:r>
      <w:r w:rsidRPr="0079390B">
        <w:rPr>
          <w:sz w:val="26"/>
          <w:szCs w:val="26"/>
        </w:rPr>
        <w:lastRenderedPageBreak/>
        <w:t>служебного оружия и патронов к нему на территории Российской Федерации", "Положением о ведении и издании Государственного кадастра гражданского и служебного оружия и патронов к нему")</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21 января </w:t>
      </w:r>
      <w:smartTag w:uri="urn:schemas-microsoft-com:office:smarttags" w:element="metricconverter">
        <w:smartTagPr>
          <w:attr w:name="ProductID" w:val="2006 г"/>
        </w:smartTagPr>
        <w:r w:rsidRPr="0079390B">
          <w:rPr>
            <w:sz w:val="26"/>
            <w:szCs w:val="26"/>
          </w:rPr>
          <w:t>2006 г</w:t>
        </w:r>
      </w:smartTag>
      <w:r w:rsidRPr="0079390B">
        <w:rPr>
          <w:sz w:val="26"/>
          <w:szCs w:val="26"/>
        </w:rPr>
        <w:t xml:space="preserve">.  №25 «Об утверждении Правил пользования жилыми помещениями»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28 января </w:t>
      </w:r>
      <w:smartTag w:uri="urn:schemas-microsoft-com:office:smarttags" w:element="metricconverter">
        <w:smartTagPr>
          <w:attr w:name="ProductID" w:val="2006 г"/>
        </w:smartTagPr>
        <w:r w:rsidRPr="0079390B">
          <w:rPr>
            <w:sz w:val="26"/>
            <w:szCs w:val="26"/>
          </w:rPr>
          <w:t>2006 г</w:t>
        </w:r>
      </w:smartTag>
      <w:r w:rsidRPr="0079390B">
        <w:rPr>
          <w:sz w:val="26"/>
          <w:szCs w:val="26"/>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13 августа </w:t>
      </w:r>
      <w:smartTag w:uri="urn:schemas-microsoft-com:office:smarttags" w:element="metricconverter">
        <w:smartTagPr>
          <w:attr w:name="ProductID" w:val="2006 г"/>
        </w:smartTagPr>
        <w:r w:rsidRPr="0079390B">
          <w:rPr>
            <w:sz w:val="26"/>
            <w:szCs w:val="26"/>
          </w:rPr>
          <w:t>2006 г</w:t>
        </w:r>
      </w:smartTag>
      <w:r w:rsidRPr="0079390B">
        <w:rPr>
          <w:sz w:val="26"/>
          <w:szCs w:val="26"/>
        </w:rPr>
        <w:t xml:space="preserve">. №491 «Об утверждении Правил содержания имущества в многоквартирном доме»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21 мая </w:t>
      </w:r>
      <w:smartTag w:uri="urn:schemas-microsoft-com:office:smarttags" w:element="metricconverter">
        <w:smartTagPr>
          <w:attr w:name="ProductID" w:val="2005 г"/>
        </w:smartTagPr>
        <w:r w:rsidRPr="0079390B">
          <w:rPr>
            <w:sz w:val="26"/>
            <w:szCs w:val="26"/>
          </w:rPr>
          <w:t>2005 г</w:t>
        </w:r>
      </w:smartTag>
      <w:r w:rsidRPr="0079390B">
        <w:rPr>
          <w:sz w:val="26"/>
          <w:szCs w:val="26"/>
        </w:rPr>
        <w:t xml:space="preserve">. №315 «Об утверждении Типового договора социального найма жилого помещения»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15 апреля </w:t>
      </w:r>
      <w:smartTag w:uri="urn:schemas-microsoft-com:office:smarttags" w:element="metricconverter">
        <w:smartTagPr>
          <w:attr w:name="ProductID" w:val="2011 г"/>
        </w:smartTagPr>
        <w:r w:rsidRPr="0079390B">
          <w:rPr>
            <w:sz w:val="26"/>
            <w:szCs w:val="26"/>
          </w:rPr>
          <w:t>2011 г</w:t>
        </w:r>
      </w:smartTag>
      <w:r w:rsidRPr="0079390B">
        <w:rPr>
          <w:sz w:val="26"/>
          <w:szCs w:val="26"/>
        </w:rPr>
        <w:t>. №272 «Об утверждении Правил перевозок грузов автомобильным транспортом»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14 февраля </w:t>
      </w:r>
      <w:smartTag w:uri="urn:schemas-microsoft-com:office:smarttags" w:element="metricconverter">
        <w:smartTagPr>
          <w:attr w:name="ProductID" w:val="2009 г"/>
        </w:smartTagPr>
        <w:r w:rsidRPr="0079390B">
          <w:rPr>
            <w:sz w:val="26"/>
            <w:szCs w:val="26"/>
          </w:rPr>
          <w:t>2009 г</w:t>
        </w:r>
      </w:smartTag>
      <w:r w:rsidRPr="0079390B">
        <w:rPr>
          <w:sz w:val="26"/>
          <w:szCs w:val="26"/>
        </w:rPr>
        <w:t>. №112 «Об утверждении Правил перевозок пассажиров и багажа автомобильным транспортом и городским наземным электрическим транспортом»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08 сентября </w:t>
      </w:r>
      <w:smartTag w:uri="urn:schemas-microsoft-com:office:smarttags" w:element="metricconverter">
        <w:smartTagPr>
          <w:attr w:name="ProductID" w:val="2006 г"/>
        </w:smartTagPr>
        <w:r w:rsidRPr="0079390B">
          <w:rPr>
            <w:sz w:val="26"/>
            <w:szCs w:val="26"/>
          </w:rPr>
          <w:t>2006 г</w:t>
        </w:r>
      </w:smartTag>
      <w:r w:rsidRPr="0079390B">
        <w:rPr>
          <w:sz w:val="26"/>
          <w:szCs w:val="26"/>
        </w:rPr>
        <w:t>. №554 «Об утверждении Правил транспортно-экспедиционной деятельности»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Российской Федерации от 27 мая </w:t>
      </w:r>
      <w:smartTag w:uri="urn:schemas-microsoft-com:office:smarttags" w:element="metricconverter">
        <w:smartTagPr>
          <w:attr w:name="ProductID" w:val="2002 г"/>
        </w:smartTagPr>
        <w:r w:rsidRPr="0079390B">
          <w:rPr>
            <w:sz w:val="26"/>
            <w:szCs w:val="26"/>
          </w:rPr>
          <w:t>2002 г</w:t>
        </w:r>
      </w:smartTag>
      <w:r w:rsidRPr="0079390B">
        <w:rPr>
          <w:sz w:val="26"/>
          <w:szCs w:val="26"/>
        </w:rPr>
        <w:t>. № 351 «Об утверждении правил совершения завещательных распоряжений правами на денежные средства в банках».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Российской Федерации от 29 марта </w:t>
      </w:r>
      <w:smartTag w:uri="urn:schemas-microsoft-com:office:smarttags" w:element="metricconverter">
        <w:smartTagPr>
          <w:attr w:name="ProductID" w:val="2000 г"/>
        </w:smartTagPr>
        <w:r w:rsidRPr="0079390B">
          <w:rPr>
            <w:sz w:val="26"/>
            <w:szCs w:val="26"/>
          </w:rPr>
          <w:t>2000 г</w:t>
        </w:r>
      </w:smartTag>
      <w:r w:rsidRPr="0079390B">
        <w:rPr>
          <w:sz w:val="26"/>
          <w:szCs w:val="26"/>
        </w:rPr>
        <w:t xml:space="preserve">.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04 ноября </w:t>
      </w:r>
      <w:smartTag w:uri="urn:schemas-microsoft-com:office:smarttags" w:element="metricconverter">
        <w:smartTagPr>
          <w:attr w:name="ProductID" w:val="2006 г"/>
        </w:smartTagPr>
        <w:r w:rsidRPr="0079390B">
          <w:rPr>
            <w:sz w:val="26"/>
            <w:szCs w:val="26"/>
          </w:rPr>
          <w:t>2006 г</w:t>
        </w:r>
      </w:smartTag>
      <w:r w:rsidRPr="0079390B">
        <w:rPr>
          <w:sz w:val="26"/>
          <w:szCs w:val="26"/>
        </w:rPr>
        <w:t xml:space="preserve">. №654 «О деятельности органов и организаций иностранных государств по усыновлению (удочерению) детей на территории Российской Федерации и контроле за её осуществлением»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18 мая </w:t>
      </w:r>
      <w:smartTag w:uri="urn:schemas-microsoft-com:office:smarttags" w:element="metricconverter">
        <w:smartTagPr>
          <w:attr w:name="ProductID" w:val="2009 г"/>
        </w:smartTagPr>
        <w:r w:rsidRPr="0079390B">
          <w:rPr>
            <w:sz w:val="26"/>
            <w:szCs w:val="26"/>
          </w:rPr>
          <w:t>2009 г</w:t>
        </w:r>
      </w:smartTag>
      <w:r w:rsidRPr="0079390B">
        <w:rPr>
          <w:sz w:val="26"/>
          <w:szCs w:val="26"/>
        </w:rPr>
        <w:t xml:space="preserve">. №423 «Об отдельных вопросах осуществления опеки и попечительства в отношении несовершеннолетних граждан».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19 мая </w:t>
      </w:r>
      <w:smartTag w:uri="urn:schemas-microsoft-com:office:smarttags" w:element="metricconverter">
        <w:smartTagPr>
          <w:attr w:name="ProductID" w:val="2009 г"/>
        </w:smartTagPr>
        <w:r w:rsidRPr="0079390B">
          <w:rPr>
            <w:sz w:val="26"/>
            <w:szCs w:val="26"/>
          </w:rPr>
          <w:t>2009 г</w:t>
        </w:r>
      </w:smartTag>
      <w:r w:rsidRPr="0079390B">
        <w:rPr>
          <w:sz w:val="26"/>
          <w:szCs w:val="26"/>
        </w:rPr>
        <w:t xml:space="preserve">.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14 февраля </w:t>
      </w:r>
      <w:smartTag w:uri="urn:schemas-microsoft-com:office:smarttags" w:element="metricconverter">
        <w:smartTagPr>
          <w:attr w:name="ProductID" w:val="2013 г"/>
        </w:smartTagPr>
        <w:r w:rsidRPr="0079390B">
          <w:rPr>
            <w:sz w:val="26"/>
            <w:szCs w:val="26"/>
          </w:rPr>
          <w:t>2013 г</w:t>
        </w:r>
      </w:smartTag>
      <w:r w:rsidRPr="0079390B">
        <w:rPr>
          <w:sz w:val="26"/>
          <w:szCs w:val="26"/>
        </w:rPr>
        <w:t xml:space="preserve">.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Приказ Минтранса России от 28 июня </w:t>
      </w:r>
      <w:smartTag w:uri="urn:schemas-microsoft-com:office:smarttags" w:element="metricconverter">
        <w:smartTagPr>
          <w:attr w:name="ProductID" w:val="2007 г"/>
        </w:smartTagPr>
        <w:r w:rsidRPr="0079390B">
          <w:rPr>
            <w:sz w:val="26"/>
            <w:szCs w:val="26"/>
          </w:rPr>
          <w:t>2007 г</w:t>
        </w:r>
      </w:smartTag>
      <w:r w:rsidRPr="0079390B">
        <w:rPr>
          <w:sz w:val="26"/>
          <w:szCs w:val="26"/>
        </w:rPr>
        <w:t xml:space="preserve">.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lastRenderedPageBreak/>
        <w:t xml:space="preserve">Приказ Минтранса России от 19 декабря </w:t>
      </w:r>
      <w:smartTag w:uri="urn:schemas-microsoft-com:office:smarttags" w:element="metricconverter">
        <w:smartTagPr>
          <w:attr w:name="ProductID" w:val="2013 г"/>
        </w:smartTagPr>
        <w:r w:rsidRPr="0079390B">
          <w:rPr>
            <w:sz w:val="26"/>
            <w:szCs w:val="26"/>
          </w:rPr>
          <w:t>2013 г</w:t>
        </w:r>
      </w:smartTag>
      <w:r w:rsidRPr="0079390B">
        <w:rPr>
          <w:sz w:val="26"/>
          <w:szCs w:val="26"/>
        </w:rPr>
        <w:t xml:space="preserve">. №473 «Об утверждении Правил перевозок пассажиров, багажа, </w:t>
      </w:r>
      <w:proofErr w:type="spellStart"/>
      <w:r w:rsidRPr="0079390B">
        <w:rPr>
          <w:sz w:val="26"/>
          <w:szCs w:val="26"/>
        </w:rPr>
        <w:t>грузобагажа</w:t>
      </w:r>
      <w:proofErr w:type="spellEnd"/>
      <w:r w:rsidRPr="0079390B">
        <w:rPr>
          <w:sz w:val="26"/>
          <w:szCs w:val="26"/>
        </w:rPr>
        <w:t xml:space="preserve"> железнодорожным транспортом»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pPr>
      <w:r w:rsidRPr="0079390B">
        <w:t>Положение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r w:rsidRPr="0079390B">
        <w:rPr>
          <w:sz w:val="26"/>
          <w:szCs w:val="26"/>
        </w:rPr>
        <w:t xml:space="preserve"> </w:t>
      </w:r>
      <w:r w:rsidRPr="0079390B">
        <w:t>(утв. Банком России 03.08.2015 N 482-П)</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21.03.1994 № 218 «О минимальных ставках авторского вознаграждения за некоторые виды использования произведений литературы и искусства».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29.12.2007 № 992 «Об утверждении Положения о государственной аккредитации организаций, осуществляющих коллективное управление авторскими и смежными правами»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29.12.2007 №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Российской Федерации от 10 декабря 2008г. №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Российской Федерации от 24 декабря </w:t>
      </w:r>
      <w:smartTag w:uri="urn:schemas-microsoft-com:office:smarttags" w:element="metricconverter">
        <w:smartTagPr>
          <w:attr w:name="ProductID" w:val="2015 г"/>
        </w:smartTagPr>
        <w:r w:rsidRPr="0079390B">
          <w:rPr>
            <w:sz w:val="26"/>
            <w:szCs w:val="26"/>
          </w:rPr>
          <w:t>2015 г</w:t>
        </w:r>
      </w:smartTag>
      <w:r w:rsidRPr="0079390B">
        <w:rPr>
          <w:sz w:val="26"/>
          <w:szCs w:val="26"/>
        </w:rPr>
        <w:t>. № 1416 «О государственной регистрации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ЭВМ, базу данных по договору и перехода исключительного права на указанные результаты интеллектуальной деятельности без договора».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22.12.2010 № 108 «О порядке управления правами на единые технологии, принадлежащими Российской Федерации» (вместе с «Правилами управления правами на единые технологии, принадлежащими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21.03.2012 № 218 «О Федеральной службе по интеллектуальной собственности» (вместе с «Положением о Федеральной службе по интеллектуальной собственности»).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04.06.2014 № 512 «Об утверждении Правил выплаты вознаграждения за служебные изобретения, служебные полезные модели, служебные промышленные образцы».</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16.07.2018 №831 «Об утверждении стандарта раскрытия информации организациями по управлению правами на коллективной основе, получившими государственную аккредитацию».</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Методические рекомендации по оформлению наследственных прав. </w:t>
      </w:r>
      <w:r w:rsidRPr="0079390B">
        <w:rPr>
          <w:sz w:val="26"/>
          <w:szCs w:val="26"/>
        </w:rPr>
        <w:br/>
        <w:t>Утверждены Правлением ФНП 28 февраля 2007г.</w:t>
      </w:r>
    </w:p>
    <w:p w:rsidR="00A9344A" w:rsidRPr="0079390B" w:rsidRDefault="00A9344A" w:rsidP="00EE198C">
      <w:pPr>
        <w:pStyle w:val="affffd"/>
        <w:shd w:val="clear" w:color="auto" w:fill="FFFFFF"/>
        <w:spacing w:before="0" w:beforeAutospacing="0" w:after="0" w:afterAutospacing="0"/>
        <w:jc w:val="both"/>
        <w:textAlignment w:val="baseline"/>
        <w:rPr>
          <w:color w:val="000000"/>
          <w:sz w:val="26"/>
          <w:szCs w:val="26"/>
        </w:rPr>
      </w:pPr>
    </w:p>
    <w:p w:rsidR="00A9344A" w:rsidRPr="0079390B" w:rsidRDefault="00A9344A" w:rsidP="00EE198C">
      <w:pPr>
        <w:pStyle w:val="affffd"/>
        <w:shd w:val="clear" w:color="auto" w:fill="FFFFFF"/>
        <w:spacing w:before="0" w:beforeAutospacing="0" w:after="0" w:afterAutospacing="0"/>
        <w:jc w:val="both"/>
        <w:textAlignment w:val="baseline"/>
        <w:rPr>
          <w:color w:val="000000"/>
          <w:sz w:val="26"/>
          <w:szCs w:val="26"/>
        </w:rPr>
      </w:pPr>
      <w:r w:rsidRPr="0079390B">
        <w:rPr>
          <w:color w:val="000000"/>
          <w:sz w:val="26"/>
          <w:szCs w:val="26"/>
        </w:rPr>
        <w:tab/>
        <w:t>5.1.</w:t>
      </w:r>
      <w:r w:rsidR="002A74FC" w:rsidRPr="0079390B">
        <w:rPr>
          <w:color w:val="000000"/>
          <w:sz w:val="26"/>
          <w:szCs w:val="26"/>
        </w:rPr>
        <w:t>4</w:t>
      </w:r>
      <w:r w:rsidRPr="0079390B">
        <w:rPr>
          <w:color w:val="000000"/>
          <w:sz w:val="26"/>
          <w:szCs w:val="26"/>
        </w:rPr>
        <w:t>. Судебная практика</w:t>
      </w:r>
      <w:r w:rsidR="002A74FC" w:rsidRPr="0079390B">
        <w:rPr>
          <w:color w:val="000000"/>
          <w:sz w:val="26"/>
          <w:szCs w:val="26"/>
        </w:rPr>
        <w:t>:</w:t>
      </w:r>
    </w:p>
    <w:p w:rsidR="00A9344A" w:rsidRPr="0079390B" w:rsidRDefault="00A9344A" w:rsidP="00A9344A">
      <w:pPr>
        <w:pStyle w:val="a3"/>
        <w:numPr>
          <w:ilvl w:val="0"/>
          <w:numId w:val="34"/>
        </w:numPr>
        <w:shd w:val="clear" w:color="auto" w:fill="FFFFFF"/>
        <w:tabs>
          <w:tab w:val="left" w:pos="576"/>
          <w:tab w:val="left" w:pos="2552"/>
          <w:tab w:val="left" w:pos="2835"/>
        </w:tabs>
        <w:spacing w:line="240" w:lineRule="auto"/>
        <w:ind w:left="0" w:firstLine="0"/>
        <w:rPr>
          <w:sz w:val="26"/>
          <w:szCs w:val="26"/>
        </w:rPr>
      </w:pPr>
      <w:r w:rsidRPr="0079390B">
        <w:rPr>
          <w:sz w:val="26"/>
          <w:szCs w:val="26"/>
        </w:rPr>
        <w:lastRenderedPageBreak/>
        <w:t xml:space="preserve">Постановление Конституционного Суда Российской Федерации от 23 января </w:t>
      </w:r>
      <w:smartTag w:uri="urn:schemas-microsoft-com:office:smarttags" w:element="metricconverter">
        <w:smartTagPr>
          <w:attr w:name="ProductID" w:val="2007 г"/>
        </w:smartTagPr>
        <w:r w:rsidRPr="0079390B">
          <w:rPr>
            <w:sz w:val="26"/>
            <w:szCs w:val="26"/>
          </w:rPr>
          <w:t>2007 г</w:t>
        </w:r>
      </w:smartTag>
      <w:r w:rsidRPr="0079390B">
        <w:rPr>
          <w:sz w:val="26"/>
          <w:szCs w:val="26"/>
        </w:rPr>
        <w:t xml:space="preserve">. № 1-П «О проверке конституционности положений пункта 1 статьи 779 и пункта 1 статьи 781 ГК Российской Федерации». </w:t>
      </w:r>
    </w:p>
    <w:p w:rsidR="00A9344A" w:rsidRPr="0079390B" w:rsidRDefault="00A9344A" w:rsidP="00A9344A">
      <w:pPr>
        <w:pStyle w:val="a3"/>
        <w:numPr>
          <w:ilvl w:val="0"/>
          <w:numId w:val="34"/>
        </w:numPr>
        <w:shd w:val="clear" w:color="auto" w:fill="FFFFFF"/>
        <w:tabs>
          <w:tab w:val="left" w:pos="576"/>
          <w:tab w:val="left" w:pos="2552"/>
          <w:tab w:val="left" w:pos="2835"/>
        </w:tabs>
        <w:spacing w:line="240" w:lineRule="auto"/>
        <w:ind w:left="0" w:firstLine="0"/>
        <w:rPr>
          <w:sz w:val="26"/>
          <w:szCs w:val="26"/>
        </w:rPr>
      </w:pPr>
      <w:r w:rsidRPr="0079390B">
        <w:rPr>
          <w:sz w:val="26"/>
          <w:szCs w:val="26"/>
        </w:rPr>
        <w:t xml:space="preserve">Постановление Конституционного Суда РФ от 27 октября </w:t>
      </w:r>
      <w:smartTag w:uri="urn:schemas-microsoft-com:office:smarttags" w:element="metricconverter">
        <w:smartTagPr>
          <w:attr w:name="ProductID" w:val="2015 г"/>
        </w:smartTagPr>
        <w:r w:rsidRPr="0079390B">
          <w:rPr>
            <w:sz w:val="26"/>
            <w:szCs w:val="26"/>
          </w:rPr>
          <w:t>2015 г</w:t>
        </w:r>
      </w:smartTag>
      <w:r w:rsidRPr="0079390B">
        <w:rPr>
          <w:sz w:val="26"/>
          <w:szCs w:val="26"/>
        </w:rPr>
        <w:t xml:space="preserve">. N 28-П «По делу о проверке конституционности пункта 1 статьи 836 Гражданского кодекса Российской Федерации в связи с жалобами граждан И.С. </w:t>
      </w:r>
      <w:proofErr w:type="spellStart"/>
      <w:r w:rsidRPr="0079390B">
        <w:rPr>
          <w:sz w:val="26"/>
          <w:szCs w:val="26"/>
        </w:rPr>
        <w:t>Билера</w:t>
      </w:r>
      <w:proofErr w:type="spellEnd"/>
      <w:r w:rsidRPr="0079390B">
        <w:rPr>
          <w:sz w:val="26"/>
          <w:szCs w:val="26"/>
        </w:rPr>
        <w:t xml:space="preserve">, П.А. Гурьянова, Н.А. Гурьяновой, С.И. Каминской, А.М. Савенкова, Л.И. Савенковой и И.П. </w:t>
      </w:r>
      <w:proofErr w:type="spellStart"/>
      <w:r w:rsidRPr="0079390B">
        <w:rPr>
          <w:sz w:val="26"/>
          <w:szCs w:val="26"/>
        </w:rPr>
        <w:t>Степанюгиной</w:t>
      </w:r>
      <w:proofErr w:type="spellEnd"/>
      <w:r w:rsidRPr="0079390B">
        <w:rPr>
          <w:sz w:val="26"/>
          <w:szCs w:val="26"/>
        </w:rPr>
        <w:t>»</w:t>
      </w:r>
    </w:p>
    <w:p w:rsidR="00A9344A" w:rsidRPr="0079390B" w:rsidRDefault="00A9344A" w:rsidP="00A9344A">
      <w:pPr>
        <w:pStyle w:val="a3"/>
        <w:numPr>
          <w:ilvl w:val="0"/>
          <w:numId w:val="34"/>
        </w:numPr>
        <w:tabs>
          <w:tab w:val="left" w:pos="2552"/>
          <w:tab w:val="left" w:pos="2835"/>
        </w:tabs>
        <w:spacing w:line="240" w:lineRule="auto"/>
        <w:ind w:left="0" w:firstLine="0"/>
        <w:rPr>
          <w:spacing w:val="-1"/>
          <w:sz w:val="26"/>
          <w:szCs w:val="26"/>
        </w:rPr>
      </w:pPr>
      <w:r w:rsidRPr="0079390B">
        <w:rPr>
          <w:spacing w:val="-1"/>
          <w:sz w:val="26"/>
          <w:szCs w:val="26"/>
        </w:rPr>
        <w:t xml:space="preserve">Постановление Конституционного Суда Российской Федерации от 23 февраля </w:t>
      </w:r>
      <w:smartTag w:uri="urn:schemas-microsoft-com:office:smarttags" w:element="metricconverter">
        <w:smartTagPr>
          <w:attr w:name="ProductID" w:val="1999 г"/>
        </w:smartTagPr>
        <w:r w:rsidRPr="0079390B">
          <w:rPr>
            <w:spacing w:val="-1"/>
            <w:sz w:val="26"/>
            <w:szCs w:val="26"/>
          </w:rPr>
          <w:t>1999 г</w:t>
        </w:r>
      </w:smartTag>
      <w:r w:rsidRPr="0079390B">
        <w:rPr>
          <w:spacing w:val="-1"/>
          <w:sz w:val="26"/>
          <w:szCs w:val="26"/>
        </w:rPr>
        <w:t>. «По делу о проверке конституци</w:t>
      </w:r>
      <w:r w:rsidRPr="0079390B">
        <w:rPr>
          <w:spacing w:val="7"/>
          <w:sz w:val="26"/>
          <w:szCs w:val="26"/>
        </w:rPr>
        <w:t xml:space="preserve">онности положения части второй статьи 29 Федерального закона от 3 февраля </w:t>
      </w:r>
      <w:r w:rsidRPr="0079390B">
        <w:rPr>
          <w:spacing w:val="8"/>
          <w:sz w:val="26"/>
          <w:szCs w:val="26"/>
        </w:rPr>
        <w:t xml:space="preserve">1996 года «О банках и банковской деятельности» в связи с жалобами граждан </w:t>
      </w:r>
      <w:r w:rsidRPr="0079390B">
        <w:rPr>
          <w:spacing w:val="-1"/>
          <w:sz w:val="26"/>
          <w:szCs w:val="26"/>
        </w:rPr>
        <w:t xml:space="preserve">О. Ю. </w:t>
      </w:r>
      <w:proofErr w:type="spellStart"/>
      <w:r w:rsidRPr="0079390B">
        <w:rPr>
          <w:spacing w:val="-1"/>
          <w:sz w:val="26"/>
          <w:szCs w:val="26"/>
        </w:rPr>
        <w:t>Веселяшкиной</w:t>
      </w:r>
      <w:proofErr w:type="spellEnd"/>
      <w:r w:rsidRPr="0079390B">
        <w:rPr>
          <w:spacing w:val="-1"/>
          <w:sz w:val="26"/>
          <w:szCs w:val="26"/>
        </w:rPr>
        <w:t xml:space="preserve">, А. Ю. </w:t>
      </w:r>
      <w:proofErr w:type="spellStart"/>
      <w:r w:rsidRPr="0079390B">
        <w:rPr>
          <w:spacing w:val="-1"/>
          <w:sz w:val="26"/>
          <w:szCs w:val="26"/>
        </w:rPr>
        <w:t>Веселяшкина</w:t>
      </w:r>
      <w:proofErr w:type="spellEnd"/>
      <w:r w:rsidRPr="0079390B">
        <w:rPr>
          <w:spacing w:val="-1"/>
          <w:sz w:val="26"/>
          <w:szCs w:val="26"/>
        </w:rPr>
        <w:t xml:space="preserve"> и Н. П. Лазаренко». </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pacing w:val="2"/>
          <w:sz w:val="26"/>
          <w:szCs w:val="26"/>
        </w:rPr>
        <w:t xml:space="preserve">Постановление Конституционного Суда Российской Федерации от 25 января </w:t>
      </w:r>
      <w:smartTag w:uri="urn:schemas-microsoft-com:office:smarttags" w:element="metricconverter">
        <w:smartTagPr>
          <w:attr w:name="ProductID" w:val="2001 г"/>
        </w:smartTagPr>
        <w:r w:rsidRPr="0079390B">
          <w:rPr>
            <w:spacing w:val="2"/>
            <w:sz w:val="26"/>
            <w:szCs w:val="26"/>
          </w:rPr>
          <w:t>2001 г</w:t>
        </w:r>
      </w:smartTag>
      <w:r w:rsidRPr="0079390B">
        <w:rPr>
          <w:spacing w:val="2"/>
          <w:sz w:val="26"/>
          <w:szCs w:val="26"/>
        </w:rPr>
        <w:t xml:space="preserve">. № 1-П «По </w:t>
      </w:r>
      <w:r w:rsidRPr="0079390B">
        <w:rPr>
          <w:sz w:val="26"/>
          <w:szCs w:val="26"/>
        </w:rPr>
        <w:t>делу о проверке конституционности положений п. 2 ст. 1070 ГК Российской Федерации в связи с жалоба</w:t>
      </w:r>
      <w:r w:rsidRPr="0079390B">
        <w:rPr>
          <w:sz w:val="26"/>
          <w:szCs w:val="26"/>
        </w:rPr>
        <w:softHyphen/>
      </w:r>
      <w:r w:rsidRPr="0079390B">
        <w:rPr>
          <w:spacing w:val="2"/>
          <w:sz w:val="26"/>
          <w:szCs w:val="26"/>
        </w:rPr>
        <w:t xml:space="preserve">ми граждан </w:t>
      </w:r>
      <w:proofErr w:type="spellStart"/>
      <w:r w:rsidRPr="0079390B">
        <w:rPr>
          <w:spacing w:val="2"/>
          <w:sz w:val="26"/>
          <w:szCs w:val="26"/>
        </w:rPr>
        <w:t>И.В.Богданова</w:t>
      </w:r>
      <w:proofErr w:type="spellEnd"/>
      <w:r w:rsidRPr="0079390B">
        <w:rPr>
          <w:spacing w:val="2"/>
          <w:sz w:val="26"/>
          <w:szCs w:val="26"/>
        </w:rPr>
        <w:t xml:space="preserve">, А. Б. Зернова. С. И. </w:t>
      </w:r>
      <w:proofErr w:type="spellStart"/>
      <w:r w:rsidRPr="0079390B">
        <w:rPr>
          <w:spacing w:val="2"/>
          <w:sz w:val="26"/>
          <w:szCs w:val="26"/>
        </w:rPr>
        <w:t>Кальянова</w:t>
      </w:r>
      <w:proofErr w:type="spellEnd"/>
      <w:r w:rsidRPr="0079390B">
        <w:rPr>
          <w:spacing w:val="2"/>
          <w:sz w:val="26"/>
          <w:szCs w:val="26"/>
        </w:rPr>
        <w:t xml:space="preserve"> и Н. В. Труханова».</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Конституционного суда </w:t>
      </w:r>
      <w:r w:rsidRPr="0079390B">
        <w:rPr>
          <w:spacing w:val="2"/>
          <w:sz w:val="26"/>
          <w:szCs w:val="26"/>
        </w:rPr>
        <w:t>Российской Федерации</w:t>
      </w:r>
      <w:r w:rsidRPr="0079390B">
        <w:rPr>
          <w:sz w:val="26"/>
          <w:szCs w:val="26"/>
        </w:rPr>
        <w:t xml:space="preserve"> от 16 июня </w:t>
      </w:r>
      <w:smartTag w:uri="urn:schemas-microsoft-com:office:smarttags" w:element="metricconverter">
        <w:smartTagPr>
          <w:attr w:name="ProductID" w:val="2009 г"/>
        </w:smartTagPr>
        <w:r w:rsidRPr="0079390B">
          <w:rPr>
            <w:sz w:val="26"/>
            <w:szCs w:val="26"/>
          </w:rPr>
          <w:t>2009 г</w:t>
        </w:r>
      </w:smartTag>
      <w:r w:rsidRPr="0079390B">
        <w:rPr>
          <w:sz w:val="26"/>
          <w:szCs w:val="26"/>
        </w:rPr>
        <w:t>. № 9-П «По делу о проверке конституционности … пункта 1 статьи 1070 и абзаца третьего статьи 1100 ГК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Конституционного Суда РФ от 08 декабря </w:t>
      </w:r>
      <w:smartTag w:uri="urn:schemas-microsoft-com:office:smarttags" w:element="metricconverter">
        <w:smartTagPr>
          <w:attr w:name="ProductID" w:val="2017 г"/>
        </w:smartTagPr>
        <w:r w:rsidRPr="0079390B">
          <w:rPr>
            <w:sz w:val="26"/>
            <w:szCs w:val="26"/>
          </w:rPr>
          <w:t>2017 г</w:t>
        </w:r>
      </w:smartTag>
      <w:r w:rsidRPr="0079390B">
        <w:rPr>
          <w:sz w:val="26"/>
          <w:szCs w:val="26"/>
        </w:rPr>
        <w:t xml:space="preserve">. №39-П «По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w:t>
      </w:r>
      <w:proofErr w:type="spellStart"/>
      <w:r w:rsidRPr="0079390B">
        <w:rPr>
          <w:sz w:val="26"/>
          <w:szCs w:val="26"/>
        </w:rPr>
        <w:t>Ахмадеевой</w:t>
      </w:r>
      <w:proofErr w:type="spellEnd"/>
      <w:r w:rsidRPr="0079390B">
        <w:rPr>
          <w:sz w:val="26"/>
          <w:szCs w:val="26"/>
        </w:rPr>
        <w:t>, С.И. Лысяка и А.Н. Сергеева»</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Постановление Конституционного Суда РФ от 13 декабря </w:t>
      </w:r>
      <w:smartTag w:uri="urn:schemas-microsoft-com:office:smarttags" w:element="metricconverter">
        <w:smartTagPr>
          <w:attr w:name="ProductID" w:val="2016 г"/>
        </w:smartTagPr>
        <w:r w:rsidRPr="0079390B">
          <w:rPr>
            <w:sz w:val="26"/>
            <w:szCs w:val="26"/>
          </w:rPr>
          <w:t>2016 г</w:t>
        </w:r>
      </w:smartTag>
      <w:r w:rsidRPr="0079390B">
        <w:rPr>
          <w:sz w:val="26"/>
          <w:szCs w:val="26"/>
        </w:rPr>
        <w:t>. №28-П «По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w:t>
      </w:r>
    </w:p>
    <w:p w:rsidR="00A9344A" w:rsidRPr="0079390B" w:rsidRDefault="00A9344A" w:rsidP="00A9344A">
      <w:pPr>
        <w:pStyle w:val="a3"/>
        <w:numPr>
          <w:ilvl w:val="0"/>
          <w:numId w:val="34"/>
        </w:numPr>
        <w:spacing w:line="240" w:lineRule="auto"/>
        <w:ind w:left="0" w:firstLine="0"/>
        <w:rPr>
          <w:color w:val="000000"/>
          <w:sz w:val="26"/>
          <w:szCs w:val="26"/>
        </w:rPr>
      </w:pPr>
      <w:r w:rsidRPr="0079390B">
        <w:rPr>
          <w:sz w:val="26"/>
          <w:szCs w:val="26"/>
        </w:rPr>
        <w:t xml:space="preserve">Постановление Конституционного Суда РФ от 13 февраля </w:t>
      </w:r>
      <w:smartTag w:uri="urn:schemas-microsoft-com:office:smarttags" w:element="metricconverter">
        <w:smartTagPr>
          <w:attr w:name="ProductID" w:val="2018 г"/>
        </w:smartTagPr>
        <w:r w:rsidRPr="0079390B">
          <w:rPr>
            <w:sz w:val="26"/>
            <w:szCs w:val="26"/>
          </w:rPr>
          <w:t>2018 г</w:t>
        </w:r>
      </w:smartTag>
      <w:r w:rsidRPr="0079390B">
        <w:rPr>
          <w:sz w:val="26"/>
          <w:szCs w:val="26"/>
        </w:rPr>
        <w:t>. №8-П «</w:t>
      </w:r>
      <w:r w:rsidRPr="0079390B">
        <w:rPr>
          <w:color w:val="000000"/>
          <w:sz w:val="26"/>
          <w:szCs w:val="26"/>
        </w:rPr>
        <w:t>По делу о проверки конституционности положений пункта 4 статьи 1252, статьи 1487, пунктов 1, 2 и 4 статьи 1515 Гражданского кодекса Российской Федерации в связи с жалобой Общества с ограниченной ответственностью «ПАГ».</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Постановление Конституционного Суда РФ от 03 июля </w:t>
      </w:r>
      <w:smartTag w:uri="urn:schemas-microsoft-com:office:smarttags" w:element="metricconverter">
        <w:smartTagPr>
          <w:attr w:name="ProductID" w:val="2018 г"/>
        </w:smartTagPr>
        <w:r w:rsidRPr="0079390B">
          <w:rPr>
            <w:sz w:val="26"/>
            <w:szCs w:val="26"/>
          </w:rPr>
          <w:t>2018 г</w:t>
        </w:r>
      </w:smartTag>
      <w:r w:rsidRPr="0079390B">
        <w:rPr>
          <w:sz w:val="26"/>
          <w:szCs w:val="26"/>
        </w:rPr>
        <w:t>. №28-П «По делу о проверке конституционности пункта 6 статьи 1232 Гражданского кодекса Российской Федерации в связи с запросом Суда по интеллектуальным правам».</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Определение Конституционного Суда Российской Федерации от 6 июня </w:t>
      </w:r>
      <w:smartTag w:uri="urn:schemas-microsoft-com:office:smarttags" w:element="metricconverter">
        <w:smartTagPr>
          <w:attr w:name="ProductID" w:val="2002 г"/>
        </w:smartTagPr>
        <w:r w:rsidRPr="0079390B">
          <w:rPr>
            <w:sz w:val="26"/>
            <w:szCs w:val="26"/>
          </w:rPr>
          <w:t>2002 г</w:t>
        </w:r>
      </w:smartTag>
      <w:r w:rsidRPr="0079390B">
        <w:rPr>
          <w:sz w:val="26"/>
          <w:szCs w:val="26"/>
        </w:rPr>
        <w:t>. № 115-О «Об отказе в принятии к рассмотрению жалобы гражданки Мартыновой Евгении Захаровны на нарушение ее конституционных прав пунктом 2 статьи 779 и пунктом 2 статьи 782 Гражданского кодекса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1"/>
          <w:sz w:val="26"/>
          <w:szCs w:val="26"/>
        </w:rPr>
      </w:pPr>
      <w:r w:rsidRPr="0079390B">
        <w:rPr>
          <w:spacing w:val="-2"/>
          <w:sz w:val="26"/>
          <w:szCs w:val="26"/>
        </w:rPr>
        <w:t xml:space="preserve">Определение Конституционного Суда </w:t>
      </w:r>
      <w:r w:rsidRPr="0079390B">
        <w:rPr>
          <w:spacing w:val="2"/>
          <w:sz w:val="26"/>
          <w:szCs w:val="26"/>
        </w:rPr>
        <w:t>Российской Федерации</w:t>
      </w:r>
      <w:r w:rsidRPr="0079390B">
        <w:rPr>
          <w:spacing w:val="-2"/>
          <w:sz w:val="26"/>
          <w:szCs w:val="26"/>
        </w:rPr>
        <w:t xml:space="preserve"> от 4 декабря </w:t>
      </w:r>
      <w:smartTag w:uri="urn:schemas-microsoft-com:office:smarttags" w:element="metricconverter">
        <w:smartTagPr>
          <w:attr w:name="ProductID" w:val="2003 г"/>
        </w:smartTagPr>
        <w:r w:rsidRPr="0079390B">
          <w:rPr>
            <w:spacing w:val="-2"/>
            <w:sz w:val="26"/>
            <w:szCs w:val="26"/>
          </w:rPr>
          <w:t>2003 г</w:t>
        </w:r>
      </w:smartTag>
      <w:r w:rsidRPr="0079390B">
        <w:rPr>
          <w:spacing w:val="-2"/>
          <w:sz w:val="26"/>
          <w:szCs w:val="26"/>
        </w:rPr>
        <w:t xml:space="preserve">. № 440-0 «По жалобе гражданки </w:t>
      </w:r>
      <w:proofErr w:type="spellStart"/>
      <w:r w:rsidRPr="0079390B">
        <w:rPr>
          <w:spacing w:val="-2"/>
          <w:sz w:val="26"/>
          <w:szCs w:val="26"/>
        </w:rPr>
        <w:t>Аликиной</w:t>
      </w:r>
      <w:proofErr w:type="spellEnd"/>
      <w:r w:rsidRPr="0079390B">
        <w:rPr>
          <w:spacing w:val="-2"/>
          <w:sz w:val="26"/>
          <w:szCs w:val="26"/>
        </w:rPr>
        <w:t xml:space="preserve"> Т. Н. на нарушение ее конституционных прав пунктом 1 ста</w:t>
      </w:r>
      <w:r w:rsidRPr="0079390B">
        <w:rPr>
          <w:spacing w:val="-2"/>
          <w:sz w:val="26"/>
          <w:szCs w:val="26"/>
        </w:rPr>
        <w:softHyphen/>
      </w:r>
      <w:r w:rsidRPr="0079390B">
        <w:rPr>
          <w:spacing w:val="-1"/>
          <w:sz w:val="26"/>
          <w:szCs w:val="26"/>
        </w:rPr>
        <w:t>тьи 1070 Гражданского кодекса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и Высшего Арбитражного Суда Российской Федерации «О практике применения положений Гражданского кодекса Российской Федерации о процентах за пользование чужими </w:t>
      </w:r>
      <w:r w:rsidRPr="0079390B">
        <w:rPr>
          <w:sz w:val="26"/>
          <w:szCs w:val="26"/>
        </w:rPr>
        <w:lastRenderedPageBreak/>
        <w:t xml:space="preserve">денежными средствами» от 08 октября </w:t>
      </w:r>
      <w:smartTag w:uri="urn:schemas-microsoft-com:office:smarttags" w:element="metricconverter">
        <w:smartTagPr>
          <w:attr w:name="ProductID" w:val="1998 г"/>
        </w:smartTagPr>
        <w:r w:rsidRPr="0079390B">
          <w:rPr>
            <w:sz w:val="26"/>
            <w:szCs w:val="26"/>
          </w:rPr>
          <w:t>1998 г</w:t>
        </w:r>
      </w:smartTag>
      <w:r w:rsidRPr="0079390B">
        <w:rPr>
          <w:sz w:val="26"/>
          <w:szCs w:val="26"/>
        </w:rPr>
        <w:t>. №13/14</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и Высшего Арбитражного Суда Российской Федерации от 04 декабря </w:t>
      </w:r>
      <w:smartTag w:uri="urn:schemas-microsoft-com:office:smarttags" w:element="metricconverter">
        <w:smartTagPr>
          <w:attr w:name="ProductID" w:val="2000 г"/>
        </w:smartTagPr>
        <w:r w:rsidRPr="0079390B">
          <w:rPr>
            <w:sz w:val="26"/>
            <w:szCs w:val="26"/>
          </w:rPr>
          <w:t>2000 г</w:t>
        </w:r>
      </w:smartTag>
      <w:r w:rsidRPr="0079390B">
        <w:rPr>
          <w:sz w:val="26"/>
          <w:szCs w:val="26"/>
        </w:rPr>
        <w:t xml:space="preserve">. №33/14  «О некоторых вопросах практики рассмотрения споров, связанных с обращением векселей» Постановление Пленума Верховного Суда Российской Федерации от 23 июня </w:t>
      </w:r>
      <w:smartTag w:uri="urn:schemas-microsoft-com:office:smarttags" w:element="metricconverter">
        <w:smartTagPr>
          <w:attr w:name="ProductID" w:val="2015 г"/>
        </w:smartTagPr>
        <w:r w:rsidRPr="0079390B">
          <w:rPr>
            <w:sz w:val="26"/>
            <w:szCs w:val="26"/>
          </w:rPr>
          <w:t>2015 г</w:t>
        </w:r>
      </w:smartTag>
      <w:r w:rsidRPr="0079390B">
        <w:rPr>
          <w:sz w:val="26"/>
          <w:szCs w:val="26"/>
        </w:rPr>
        <w:t>. № 25 «О применении судами некоторых положений раздела 1 части первой Гражданского кодекса Российской Федерации».</w:t>
      </w:r>
    </w:p>
    <w:p w:rsidR="00A9344A" w:rsidRPr="0079390B" w:rsidRDefault="00A9344A" w:rsidP="00A9344A">
      <w:pPr>
        <w:pStyle w:val="a3"/>
        <w:numPr>
          <w:ilvl w:val="0"/>
          <w:numId w:val="34"/>
        </w:numPr>
        <w:spacing w:line="240" w:lineRule="auto"/>
        <w:ind w:left="0" w:firstLine="0"/>
        <w:rPr>
          <w:kern w:val="1"/>
          <w:sz w:val="26"/>
          <w:szCs w:val="26"/>
        </w:rPr>
      </w:pPr>
      <w:r w:rsidRPr="0079390B">
        <w:rPr>
          <w:kern w:val="1"/>
          <w:sz w:val="26"/>
          <w:szCs w:val="26"/>
        </w:rPr>
        <w:t>Постановление Пленума Верховного Суда Российской Федерации и Пленума Высшего Арбитражного Суда Российской Федерации от 1 июля 1996г. № 6/8 «О некоторых вопросах, связанных с применением части первой Гражданского кодекса Российской Федерации».</w:t>
      </w:r>
    </w:p>
    <w:p w:rsidR="00A9344A" w:rsidRPr="0079390B" w:rsidRDefault="00A9344A" w:rsidP="00A9344A">
      <w:pPr>
        <w:pStyle w:val="a3"/>
        <w:numPr>
          <w:ilvl w:val="0"/>
          <w:numId w:val="34"/>
        </w:numPr>
        <w:spacing w:line="240" w:lineRule="auto"/>
        <w:ind w:left="0" w:firstLine="0"/>
        <w:rPr>
          <w:kern w:val="1"/>
          <w:sz w:val="26"/>
          <w:szCs w:val="26"/>
        </w:rPr>
      </w:pPr>
      <w:r w:rsidRPr="0079390B">
        <w:rPr>
          <w:kern w:val="1"/>
          <w:sz w:val="26"/>
          <w:szCs w:val="26"/>
        </w:rPr>
        <w:t>Постановление Пленума Верховного Суда Российской Федерации и Пленума Высшего Арбитражного Суда Российской Федерации от 9 декабря 1999г. № 90/14 «О некоторых вопросах применения Федерального закона «Об обществах с ограниченной ответственностью».</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Постановление Пленума Верховного Суда и Пленума Высшего Арбитражного Суда Российской Федерации № 10/22 от 29 апреля 2010г. «О некоторых вопросах, возникающих в судебной практике при разрешении споров, связанных с защитой права собственности и других вещных прав».</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Постановление Пленума Верховного Суда Российской Федерации от 24 февраля </w:t>
      </w:r>
      <w:smartTag w:uri="urn:schemas-microsoft-com:office:smarttags" w:element="metricconverter">
        <w:smartTagPr>
          <w:attr w:name="ProductID" w:val="2005 г"/>
        </w:smartTagPr>
        <w:r w:rsidRPr="0079390B">
          <w:rPr>
            <w:kern w:val="1"/>
            <w:sz w:val="26"/>
            <w:szCs w:val="26"/>
          </w:rPr>
          <w:t>2005 г</w:t>
        </w:r>
      </w:smartTag>
      <w:r w:rsidRPr="0079390B">
        <w:rPr>
          <w:kern w:val="1"/>
          <w:sz w:val="26"/>
          <w:szCs w:val="26"/>
        </w:rPr>
        <w:t>. № 3 «О судебной практике по делам о защите чести и достоинства граждан, а также деловой репутации граждан и юридических лиц».</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23 июня </w:t>
      </w:r>
      <w:smartTag w:uri="urn:schemas-microsoft-com:office:smarttags" w:element="metricconverter">
        <w:smartTagPr>
          <w:attr w:name="ProductID" w:val="2015 г"/>
        </w:smartTagPr>
        <w:r w:rsidRPr="0079390B">
          <w:rPr>
            <w:sz w:val="26"/>
            <w:szCs w:val="26"/>
          </w:rPr>
          <w:t>2015 г</w:t>
        </w:r>
      </w:smartTag>
      <w:r w:rsidRPr="0079390B">
        <w:rPr>
          <w:sz w:val="26"/>
          <w:szCs w:val="26"/>
        </w:rPr>
        <w:t>. № 25 «О применении судами некоторых положений раздела 1 части первой Гражданского кодекса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22 ноября </w:t>
      </w:r>
      <w:smartTag w:uri="urn:schemas-microsoft-com:office:smarttags" w:element="metricconverter">
        <w:smartTagPr>
          <w:attr w:name="ProductID" w:val="2016 г"/>
        </w:smartTagPr>
        <w:r w:rsidRPr="0079390B">
          <w:rPr>
            <w:sz w:val="26"/>
            <w:szCs w:val="26"/>
          </w:rPr>
          <w:t>2016 г</w:t>
        </w:r>
      </w:smartTag>
      <w:r w:rsidRPr="0079390B">
        <w:rPr>
          <w:sz w:val="26"/>
          <w:szCs w:val="26"/>
        </w:rPr>
        <w:t>. №54 «О некоторых вопросах применения общих положений Гражданского кодекса Российской Федерации об обязательствах и их исполнении»</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29 сентября </w:t>
      </w:r>
      <w:smartTag w:uri="urn:schemas-microsoft-com:office:smarttags" w:element="metricconverter">
        <w:smartTagPr>
          <w:attr w:name="ProductID" w:val="2015 г"/>
        </w:smartTagPr>
        <w:r w:rsidRPr="0079390B">
          <w:rPr>
            <w:sz w:val="26"/>
            <w:szCs w:val="26"/>
          </w:rPr>
          <w:t>2015 г</w:t>
        </w:r>
      </w:smartTag>
      <w:r w:rsidRPr="0079390B">
        <w:rPr>
          <w:sz w:val="26"/>
          <w:szCs w:val="26"/>
        </w:rPr>
        <w:t>. №43 «О некоторых вопросах, связанных с применением норм Гражданского кодекса Российской Федерации об исковой давности».</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13 октября </w:t>
      </w:r>
      <w:smartTag w:uri="urn:schemas-microsoft-com:office:smarttags" w:element="metricconverter">
        <w:smartTagPr>
          <w:attr w:name="ProductID" w:val="2015 г"/>
        </w:smartTagPr>
        <w:r w:rsidRPr="0079390B">
          <w:rPr>
            <w:sz w:val="26"/>
            <w:szCs w:val="26"/>
          </w:rPr>
          <w:t>2015 г</w:t>
        </w:r>
      </w:smartTag>
      <w:r w:rsidRPr="0079390B">
        <w:rPr>
          <w:sz w:val="26"/>
          <w:szCs w:val="26"/>
        </w:rPr>
        <w:t xml:space="preserve">. №45 «О некоторых вопросах, связанных с введением в действие процедур,  применяемых в делах о несостоятельности (банкротстве) граждан» </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Постановление Пленума Верховного Суда РФ от 26 июня </w:t>
      </w:r>
      <w:smartTag w:uri="urn:schemas-microsoft-com:office:smarttags" w:element="metricconverter">
        <w:smartTagPr>
          <w:attr w:name="ProductID" w:val="2018 г"/>
        </w:smartTagPr>
        <w:r w:rsidRPr="0079390B">
          <w:rPr>
            <w:sz w:val="26"/>
            <w:szCs w:val="26"/>
          </w:rPr>
          <w:t>2018 г</w:t>
        </w:r>
      </w:smartTag>
      <w:r w:rsidRPr="0079390B">
        <w:rPr>
          <w:sz w:val="26"/>
          <w:szCs w:val="26"/>
        </w:rPr>
        <w:t>. №27 «Об оспаривании крупных сделок и сделок, в совершении которых имеется заинтересованность»</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24 марта </w:t>
      </w:r>
      <w:smartTag w:uri="urn:schemas-microsoft-com:office:smarttags" w:element="metricconverter">
        <w:smartTagPr>
          <w:attr w:name="ProductID" w:val="2016 г"/>
        </w:smartTagPr>
        <w:r w:rsidRPr="0079390B">
          <w:rPr>
            <w:sz w:val="26"/>
            <w:szCs w:val="26"/>
          </w:rPr>
          <w:t>2016 г</w:t>
        </w:r>
      </w:smartTag>
      <w:r w:rsidRPr="0079390B">
        <w:rPr>
          <w:sz w:val="26"/>
          <w:szCs w:val="26"/>
        </w:rPr>
        <w:t>. №7 «О применении судами некоторых положений Гражданского кодекса Российской Федерации об ответственности за нарушение обязательств».</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21 декабря </w:t>
      </w:r>
      <w:smartTag w:uri="urn:schemas-microsoft-com:office:smarttags" w:element="metricconverter">
        <w:smartTagPr>
          <w:attr w:name="ProductID" w:val="2017 г"/>
        </w:smartTagPr>
        <w:r w:rsidRPr="0079390B">
          <w:rPr>
            <w:sz w:val="26"/>
            <w:szCs w:val="26"/>
          </w:rPr>
          <w:t>2017 г</w:t>
        </w:r>
      </w:smartTag>
      <w:r w:rsidRPr="0079390B">
        <w:rPr>
          <w:sz w:val="26"/>
          <w:szCs w:val="26"/>
        </w:rPr>
        <w:t>. №54 «О некоторых вопросах применения положений главы 24 Гражданского кодекса Российской Федерации о перемене лиц в обязательстве на основании сделки»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w:t>
      </w:r>
      <w:r w:rsidRPr="0079390B">
        <w:rPr>
          <w:spacing w:val="2"/>
          <w:sz w:val="26"/>
          <w:szCs w:val="26"/>
        </w:rPr>
        <w:t>Российской Федерации</w:t>
      </w:r>
      <w:r w:rsidRPr="0079390B">
        <w:rPr>
          <w:sz w:val="26"/>
          <w:szCs w:val="26"/>
        </w:rPr>
        <w:t xml:space="preserve"> от 20 декабря </w:t>
      </w:r>
      <w:smartTag w:uri="urn:schemas-microsoft-com:office:smarttags" w:element="metricconverter">
        <w:smartTagPr>
          <w:attr w:name="ProductID" w:val="1994 г"/>
        </w:smartTagPr>
        <w:r w:rsidRPr="0079390B">
          <w:rPr>
            <w:sz w:val="26"/>
            <w:szCs w:val="26"/>
          </w:rPr>
          <w:t>1994 г</w:t>
        </w:r>
      </w:smartTag>
      <w:r w:rsidRPr="0079390B">
        <w:rPr>
          <w:sz w:val="26"/>
          <w:szCs w:val="26"/>
        </w:rPr>
        <w:t>. № 10 «Некоторые вопро</w:t>
      </w:r>
      <w:r w:rsidRPr="0079390B">
        <w:rPr>
          <w:sz w:val="26"/>
          <w:szCs w:val="26"/>
        </w:rPr>
        <w:softHyphen/>
        <w:t>сы практики применения законодательства о компенсации морального вреда».</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lastRenderedPageBreak/>
        <w:t>Постановление Пленума Высшего Арбитражного Суда Российской Федерации от 14 марта 2014г. № 16 «О свободе договора и ее пределах».</w:t>
      </w:r>
    </w:p>
    <w:p w:rsidR="00A9344A" w:rsidRPr="0079390B" w:rsidRDefault="00A9344A" w:rsidP="00A9344A">
      <w:pPr>
        <w:pStyle w:val="a3"/>
        <w:numPr>
          <w:ilvl w:val="0"/>
          <w:numId w:val="34"/>
        </w:numPr>
        <w:spacing w:line="240" w:lineRule="auto"/>
        <w:ind w:left="0" w:firstLine="0"/>
        <w:rPr>
          <w:color w:val="000000"/>
          <w:sz w:val="26"/>
          <w:szCs w:val="26"/>
        </w:rPr>
      </w:pPr>
      <w:r w:rsidRPr="0079390B">
        <w:rPr>
          <w:sz w:val="26"/>
          <w:szCs w:val="26"/>
        </w:rPr>
        <w:t>Постановление Пленума Высшего Арбитражного Суда Российской Федерации от 06 июня 2014г. № 35 «О последствиях расторжения договора».</w:t>
      </w:r>
      <w:r w:rsidRPr="0079390B">
        <w:rPr>
          <w:color w:val="000000"/>
          <w:sz w:val="26"/>
          <w:szCs w:val="26"/>
        </w:rPr>
        <w:t> </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Постановление Пленума Высшего Арбитражного Суда Российской Федерации от 22 июня </w:t>
      </w:r>
      <w:smartTag w:uri="urn:schemas-microsoft-com:office:smarttags" w:element="metricconverter">
        <w:smartTagPr>
          <w:attr w:name="ProductID" w:val="2006 г"/>
        </w:smartTagPr>
        <w:r w:rsidRPr="0079390B">
          <w:rPr>
            <w:kern w:val="1"/>
            <w:sz w:val="26"/>
            <w:szCs w:val="26"/>
          </w:rPr>
          <w:t>2006 г</w:t>
        </w:r>
      </w:smartTag>
      <w:r w:rsidRPr="0079390B">
        <w:rPr>
          <w:kern w:val="1"/>
          <w:sz w:val="26"/>
          <w:szCs w:val="26"/>
        </w:rPr>
        <w:t>. № 23 «О некоторых вопросах применения арбитражными судами норм Бюджетного кодекса Российской Федерации».</w:t>
      </w:r>
    </w:p>
    <w:p w:rsidR="00A9344A" w:rsidRPr="0079390B" w:rsidRDefault="00A9344A" w:rsidP="00A9344A">
      <w:pPr>
        <w:pStyle w:val="a3"/>
        <w:numPr>
          <w:ilvl w:val="0"/>
          <w:numId w:val="34"/>
        </w:numPr>
        <w:spacing w:line="240" w:lineRule="auto"/>
        <w:ind w:left="0" w:firstLine="0"/>
        <w:rPr>
          <w:kern w:val="1"/>
          <w:sz w:val="26"/>
          <w:szCs w:val="26"/>
        </w:rPr>
      </w:pPr>
      <w:r w:rsidRPr="0079390B">
        <w:rPr>
          <w:kern w:val="1"/>
          <w:sz w:val="26"/>
          <w:szCs w:val="26"/>
        </w:rPr>
        <w:t xml:space="preserve">Постановление Пленума Высшего Арбитражного Суда Российской Федерации от 22 июня </w:t>
      </w:r>
      <w:smartTag w:uri="urn:schemas-microsoft-com:office:smarttags" w:element="metricconverter">
        <w:smartTagPr>
          <w:attr w:name="ProductID" w:val="2006 г"/>
        </w:smartTagPr>
        <w:r w:rsidRPr="0079390B">
          <w:rPr>
            <w:kern w:val="1"/>
            <w:sz w:val="26"/>
            <w:szCs w:val="26"/>
          </w:rPr>
          <w:t>2006 г</w:t>
        </w:r>
      </w:smartTag>
      <w:r w:rsidRPr="0079390B">
        <w:rPr>
          <w:kern w:val="1"/>
          <w:sz w:val="26"/>
          <w:szCs w:val="26"/>
        </w:rPr>
        <w:t>. № 21 «О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Гражданский Кодекс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Постановление Пленума Высшего Арбитражного Суда Российской Федерации от 17 февраля 2011г. № 10 «О некоторых вопросах применения законодательства о залоге».</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Постановление Пленума Высшего Арбитражного Суда Российской Федерации от 22 декабря 2011г. № 81 «О некоторых вопросах применения статьи 333 Гражданского кодекса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Постановление Пленума Высшего Арбитражного Суда Российской Федерации от 18 ноября 2003г. № 19 «О некоторых вопросах применения Федерального закона «Об акционерных обществах».</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Информационное письмо Президиума Высшего Арбитражного Суда Российской Федерации от 25 февраля </w:t>
      </w:r>
      <w:smartTag w:uri="urn:schemas-microsoft-com:office:smarttags" w:element="metricconverter">
        <w:smartTagPr>
          <w:attr w:name="ProductID" w:val="2014 г"/>
        </w:smartTagPr>
        <w:r w:rsidRPr="0079390B">
          <w:rPr>
            <w:sz w:val="26"/>
            <w:szCs w:val="26"/>
          </w:rPr>
          <w:t>2014 г</w:t>
        </w:r>
      </w:smartTag>
      <w:r w:rsidRPr="0079390B">
        <w:rPr>
          <w:sz w:val="26"/>
          <w:szCs w:val="26"/>
        </w:rPr>
        <w:t xml:space="preserve">. №165 «Обзор судебной практики по спорам, связанным с признанием договоров незаключенными» </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10.12.2013 № 162 «</w:t>
      </w:r>
      <w:hyperlink r:id="rId10" w:history="1">
        <w:r w:rsidRPr="0079390B">
          <w:rPr>
            <w:kern w:val="1"/>
            <w:sz w:val="26"/>
            <w:szCs w:val="26"/>
          </w:rPr>
          <w:t>Обзор практики применения арбитражными судами статей 178 и 179 Гражданского кодекса Российской Федерации</w:t>
        </w:r>
      </w:hyperlink>
      <w:r w:rsidRPr="0079390B">
        <w:rPr>
          <w:kern w:val="1"/>
          <w:sz w:val="26"/>
          <w:szCs w:val="26"/>
        </w:rPr>
        <w:t>»</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25 ноября 2008г. № 127 «Обзор практики применения арбитражными судами статьи 10 Гражданский Кодекс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Федерации от 9 декабря </w:t>
      </w:r>
      <w:smartTag w:uri="urn:schemas-microsoft-com:office:smarttags" w:element="metricconverter">
        <w:smartTagPr>
          <w:attr w:name="ProductID" w:val="2010 г"/>
        </w:smartTagPr>
        <w:r w:rsidRPr="0079390B">
          <w:rPr>
            <w:kern w:val="1"/>
            <w:sz w:val="26"/>
            <w:szCs w:val="26"/>
          </w:rPr>
          <w:t>2010 г</w:t>
        </w:r>
      </w:smartTag>
      <w:r w:rsidRPr="0079390B">
        <w:rPr>
          <w:kern w:val="1"/>
          <w:sz w:val="26"/>
          <w:szCs w:val="26"/>
        </w:rPr>
        <w:t>. № 143 «Обзор судебной практики по некоторым вопросам применения арбитражными судами статьи 222 Гражданский Кодекс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Федерации от 13 ноября </w:t>
      </w:r>
      <w:smartTag w:uri="urn:schemas-microsoft-com:office:smarttags" w:element="metricconverter">
        <w:smartTagPr>
          <w:attr w:name="ProductID" w:val="2008 г"/>
        </w:smartTagPr>
        <w:r w:rsidRPr="0079390B">
          <w:rPr>
            <w:kern w:val="1"/>
            <w:sz w:val="26"/>
            <w:szCs w:val="26"/>
          </w:rPr>
          <w:t>2008 г</w:t>
        </w:r>
      </w:smartTag>
      <w:r w:rsidRPr="0079390B">
        <w:rPr>
          <w:kern w:val="1"/>
          <w:sz w:val="26"/>
          <w:szCs w:val="26"/>
        </w:rPr>
        <w:t>. № 126 «Обзор судебной практики по некоторым вопросам, связанным с истребованием имущества из чужого незаконного владения».</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15.01.2013 № 153 «</w:t>
      </w:r>
      <w:hyperlink r:id="rId11" w:history="1">
        <w:r w:rsidRPr="0079390B">
          <w:rPr>
            <w:kern w:val="1"/>
            <w:sz w:val="26"/>
            <w:szCs w:val="26"/>
          </w:rPr>
          <w:t>Обзор судебной практики по некоторым вопросам защиты прав собственника от нарушений, не связанных с лишением владения</w:t>
        </w:r>
      </w:hyperlink>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30 октября 2007г. № 120 «Обзор практики применения арбитражными судами положений главы 24 Гражданского кодекса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25.02.2014 № 165 «</w:t>
      </w:r>
      <w:hyperlink r:id="rId12" w:history="1">
        <w:r w:rsidRPr="0079390B">
          <w:rPr>
            <w:kern w:val="1"/>
            <w:sz w:val="26"/>
            <w:szCs w:val="26"/>
          </w:rPr>
          <w:t>Рекомендации в связи с обзором судебной практики по спорам, связанным с признанием договоров незаключенными».</w:t>
        </w:r>
      </w:hyperlink>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Федерации от 4 ноября </w:t>
      </w:r>
      <w:smartTag w:uri="urn:schemas-microsoft-com:office:smarttags" w:element="metricconverter">
        <w:smartTagPr>
          <w:attr w:name="ProductID" w:val="2002 г"/>
        </w:smartTagPr>
        <w:r w:rsidRPr="0079390B">
          <w:rPr>
            <w:kern w:val="1"/>
            <w:sz w:val="26"/>
            <w:szCs w:val="26"/>
          </w:rPr>
          <w:t>2002 г</w:t>
        </w:r>
      </w:smartTag>
      <w:r w:rsidRPr="0079390B">
        <w:rPr>
          <w:kern w:val="1"/>
          <w:sz w:val="26"/>
          <w:szCs w:val="26"/>
        </w:rPr>
        <w:t xml:space="preserve">. № 70 «О применении арбитражными судами статей 140 и </w:t>
      </w:r>
      <w:r w:rsidRPr="0079390B">
        <w:rPr>
          <w:kern w:val="1"/>
          <w:sz w:val="26"/>
          <w:szCs w:val="26"/>
        </w:rPr>
        <w:lastRenderedPageBreak/>
        <w:t>317 Гражданский Кодекс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Федерации от 29 декабря 2001г. № 65 «Обзор практики разрешения споров, связанных с </w:t>
      </w:r>
      <w:r w:rsidRPr="0079390B">
        <w:rPr>
          <w:spacing w:val="-1"/>
          <w:kern w:val="1"/>
          <w:sz w:val="26"/>
          <w:szCs w:val="26"/>
        </w:rPr>
        <w:t>прекращением обязательств зачетом встречных однородных требований».</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Высшего Арбитражного Суда Российской Федерации от 21 декабря 2005г. № 104 «Обзор практики применения арбитражными судами норм Гражданский Кодекс Российской Федерации о некоторых основаниях прекращения обязательств».</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Федерации от 21 декабря </w:t>
      </w:r>
      <w:smartTag w:uri="urn:schemas-microsoft-com:office:smarttags" w:element="metricconverter">
        <w:smartTagPr>
          <w:attr w:name="ProductID" w:val="2005 г"/>
        </w:smartTagPr>
        <w:r w:rsidRPr="0079390B">
          <w:rPr>
            <w:kern w:val="1"/>
            <w:sz w:val="26"/>
            <w:szCs w:val="26"/>
          </w:rPr>
          <w:t>2005 г</w:t>
        </w:r>
      </w:smartTag>
      <w:r w:rsidRPr="0079390B">
        <w:rPr>
          <w:kern w:val="1"/>
          <w:sz w:val="26"/>
          <w:szCs w:val="26"/>
        </w:rPr>
        <w:t>. № 103 «Обзор практики применения арбитражными судами статьи 414 Гражданского кодекса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21 декабря 2005г. № 102 «Обзор практики применения арбитражными судами статьи 409 Гражданского кодекса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и Высшего Арбитражного Суда Российской Федерации «О практике применения положений Гражданского кодекса Российской Федерации о процентах за пользование чужими денежными средствами» от 08 октября </w:t>
      </w:r>
      <w:smartTag w:uri="urn:schemas-microsoft-com:office:smarttags" w:element="metricconverter">
        <w:smartTagPr>
          <w:attr w:name="ProductID" w:val="1998 г"/>
        </w:smartTagPr>
        <w:r w:rsidRPr="0079390B">
          <w:rPr>
            <w:sz w:val="26"/>
            <w:szCs w:val="26"/>
          </w:rPr>
          <w:t>1998 г</w:t>
        </w:r>
      </w:smartTag>
      <w:r w:rsidRPr="0079390B">
        <w:rPr>
          <w:sz w:val="26"/>
          <w:szCs w:val="26"/>
        </w:rPr>
        <w:t>. №13/14</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Постановление Пленума Верховного Суда Российской Федерации и Высшего Арбитражного Суда Российской Федерации от 26 марта 2009г. № 5/29 «О некоторых вопросах, возникших в связи с введением в действие части четвертой Гражданского кодекса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w:t>
      </w:r>
      <w:r w:rsidRPr="0079390B">
        <w:rPr>
          <w:spacing w:val="1"/>
          <w:sz w:val="26"/>
          <w:szCs w:val="26"/>
        </w:rPr>
        <w:t xml:space="preserve">Верховного Суда Российской Федерации </w:t>
      </w:r>
      <w:r w:rsidRPr="0079390B">
        <w:rPr>
          <w:sz w:val="26"/>
          <w:szCs w:val="26"/>
        </w:rPr>
        <w:t xml:space="preserve">от 28 июня </w:t>
      </w:r>
      <w:smartTag w:uri="urn:schemas-microsoft-com:office:smarttags" w:element="metricconverter">
        <w:smartTagPr>
          <w:attr w:name="ProductID" w:val="2012 г"/>
        </w:smartTagPr>
        <w:r w:rsidRPr="0079390B">
          <w:rPr>
            <w:sz w:val="26"/>
            <w:szCs w:val="26"/>
          </w:rPr>
          <w:t>2012 г</w:t>
        </w:r>
      </w:smartTag>
      <w:r w:rsidRPr="0079390B">
        <w:rPr>
          <w:sz w:val="26"/>
          <w:szCs w:val="26"/>
        </w:rPr>
        <w:t>. № 17 «О рассмотрении судами гражданских дел по спорам о защите прав потребителей».</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2 июля 2009г. № 14 «О некоторых вопросах, возникших в судебной практике при применении Жилищного кодекса Российской Федерации». </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27 июня </w:t>
      </w:r>
      <w:smartTag w:uri="urn:schemas-microsoft-com:office:smarttags" w:element="metricconverter">
        <w:smartTagPr>
          <w:attr w:name="ProductID" w:val="2017 г"/>
        </w:smartTagPr>
        <w:r w:rsidRPr="0079390B">
          <w:rPr>
            <w:sz w:val="26"/>
            <w:szCs w:val="26"/>
          </w:rPr>
          <w:t>2017 г</w:t>
        </w:r>
      </w:smartTag>
      <w:r w:rsidRPr="0079390B">
        <w:rPr>
          <w:sz w:val="26"/>
          <w:szCs w:val="26"/>
        </w:rPr>
        <w:t>.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w:t>
      </w:r>
      <w:r w:rsidRPr="0079390B">
        <w:rPr>
          <w:color w:val="000000"/>
          <w:sz w:val="26"/>
          <w:szCs w:val="26"/>
        </w:rPr>
        <w:t>от 26.06.2018 г. № 26 «О некоторых вопросах применения законодательства о договоре перевозки автомобильным транспортом грузов, пассажиров и багажа и о договоре транспортной экспедиции»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shd w:val="clear" w:color="auto" w:fill="FFFFFF"/>
        </w:rPr>
      </w:pPr>
      <w:r w:rsidRPr="0079390B">
        <w:rPr>
          <w:sz w:val="26"/>
          <w:szCs w:val="26"/>
          <w:shd w:val="clear" w:color="auto" w:fill="FFFFFF"/>
        </w:rPr>
        <w:t xml:space="preserve">Постановление Пленума Верховного Суда РФ от 27 июня </w:t>
      </w:r>
      <w:smartTag w:uri="urn:schemas-microsoft-com:office:smarttags" w:element="metricconverter">
        <w:smartTagPr>
          <w:attr w:name="ProductID" w:val="2013 г"/>
        </w:smartTagPr>
        <w:r w:rsidRPr="0079390B">
          <w:rPr>
            <w:sz w:val="26"/>
            <w:szCs w:val="26"/>
            <w:shd w:val="clear" w:color="auto" w:fill="FFFFFF"/>
          </w:rPr>
          <w:t>2013 г</w:t>
        </w:r>
      </w:smartTag>
      <w:r w:rsidRPr="0079390B">
        <w:rPr>
          <w:sz w:val="26"/>
          <w:szCs w:val="26"/>
          <w:shd w:val="clear" w:color="auto" w:fill="FFFFFF"/>
        </w:rPr>
        <w:t>. №20 "О применении судами законодательства о добровольном страховании имущества граждан"</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26 декабря </w:t>
      </w:r>
      <w:smartTag w:uri="urn:schemas-microsoft-com:office:smarttags" w:element="metricconverter">
        <w:smartTagPr>
          <w:attr w:name="ProductID" w:val="2017 г"/>
        </w:smartTagPr>
        <w:r w:rsidRPr="0079390B">
          <w:rPr>
            <w:sz w:val="26"/>
            <w:szCs w:val="26"/>
          </w:rPr>
          <w:t>2017 г</w:t>
        </w:r>
      </w:smartTag>
      <w:r w:rsidRPr="0079390B">
        <w:rPr>
          <w:sz w:val="26"/>
          <w:szCs w:val="26"/>
        </w:rPr>
        <w:t>. №58 «О применении судами законодательства об обязательном страховании гражданской ответственности владельцев транспортных средств»</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w:t>
      </w:r>
      <w:r w:rsidRPr="0079390B">
        <w:rPr>
          <w:spacing w:val="2"/>
          <w:sz w:val="26"/>
          <w:szCs w:val="26"/>
        </w:rPr>
        <w:t>Российской Федерации</w:t>
      </w:r>
      <w:r w:rsidRPr="0079390B">
        <w:rPr>
          <w:sz w:val="26"/>
          <w:szCs w:val="26"/>
        </w:rPr>
        <w:t xml:space="preserve"> от 20 декабря </w:t>
      </w:r>
      <w:smartTag w:uri="urn:schemas-microsoft-com:office:smarttags" w:element="metricconverter">
        <w:smartTagPr>
          <w:attr w:name="ProductID" w:val="1994 г"/>
        </w:smartTagPr>
        <w:r w:rsidRPr="0079390B">
          <w:rPr>
            <w:sz w:val="26"/>
            <w:szCs w:val="26"/>
          </w:rPr>
          <w:t>1994 г</w:t>
        </w:r>
      </w:smartTag>
      <w:r w:rsidRPr="0079390B">
        <w:rPr>
          <w:sz w:val="26"/>
          <w:szCs w:val="26"/>
        </w:rPr>
        <w:t>. № 10 «Некоторые вопро</w:t>
      </w:r>
      <w:r w:rsidRPr="0079390B">
        <w:rPr>
          <w:sz w:val="26"/>
          <w:szCs w:val="26"/>
        </w:rPr>
        <w:softHyphen/>
        <w:t>сы практики применения законодательства о компенсации морального вреда».</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w:t>
      </w:r>
      <w:r w:rsidRPr="0079390B">
        <w:rPr>
          <w:spacing w:val="-1"/>
          <w:sz w:val="26"/>
          <w:szCs w:val="26"/>
        </w:rPr>
        <w:t>Российской Федерации</w:t>
      </w:r>
      <w:r w:rsidRPr="0079390B">
        <w:rPr>
          <w:sz w:val="26"/>
          <w:szCs w:val="26"/>
        </w:rPr>
        <w:t xml:space="preserve"> от 26 января </w:t>
      </w:r>
      <w:smartTag w:uri="urn:schemas-microsoft-com:office:smarttags" w:element="metricconverter">
        <w:smartTagPr>
          <w:attr w:name="ProductID" w:val="2010 г"/>
        </w:smartTagPr>
        <w:r w:rsidRPr="0079390B">
          <w:rPr>
            <w:sz w:val="26"/>
            <w:szCs w:val="26"/>
          </w:rPr>
          <w:t>2010 г</w:t>
        </w:r>
      </w:smartTag>
      <w:r w:rsidRPr="0079390B">
        <w:rPr>
          <w:sz w:val="26"/>
          <w:szCs w:val="26"/>
        </w:rPr>
        <w:t xml:space="preserve">. № 1 «О применении судами гражданского законодательства, регулирующего </w:t>
      </w:r>
      <w:r w:rsidRPr="0079390B">
        <w:rPr>
          <w:sz w:val="26"/>
          <w:szCs w:val="26"/>
        </w:rPr>
        <w:lastRenderedPageBreak/>
        <w:t>отношения по обязательствам вследствие причинения вреда жизни или здоровью гражданина».</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Постановление Пленума Верховного Суда Российской Федерации от 19 июня 2006г. № 15 «О вопросах, возникших у судов при рассмотрении гражданских дел, связанных с применением законодательства об авторском праве и смежных правах»</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29 мая </w:t>
      </w:r>
      <w:smartTag w:uri="urn:schemas-microsoft-com:office:smarttags" w:element="metricconverter">
        <w:smartTagPr>
          <w:attr w:name="ProductID" w:val="2012 г"/>
        </w:smartTagPr>
        <w:r w:rsidRPr="0079390B">
          <w:rPr>
            <w:sz w:val="26"/>
            <w:szCs w:val="26"/>
          </w:rPr>
          <w:t>2012 г</w:t>
        </w:r>
      </w:smartTag>
      <w:r w:rsidRPr="0079390B">
        <w:rPr>
          <w:sz w:val="26"/>
          <w:szCs w:val="26"/>
        </w:rPr>
        <w:t>. № 9 «О судебной практике по делам о наследовании».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14 ноября </w:t>
      </w:r>
      <w:smartTag w:uri="urn:schemas-microsoft-com:office:smarttags" w:element="metricconverter">
        <w:smartTagPr>
          <w:attr w:name="ProductID" w:val="2017 г"/>
        </w:smartTagPr>
        <w:r w:rsidRPr="0079390B">
          <w:rPr>
            <w:sz w:val="26"/>
            <w:szCs w:val="26"/>
          </w:rPr>
          <w:t>2017 г</w:t>
        </w:r>
      </w:smartTag>
      <w:r w:rsidRPr="0079390B">
        <w:rPr>
          <w:sz w:val="26"/>
          <w:szCs w:val="26"/>
        </w:rPr>
        <w:t>.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26 декабря </w:t>
      </w:r>
      <w:smartTag w:uri="urn:schemas-microsoft-com:office:smarttags" w:element="metricconverter">
        <w:smartTagPr>
          <w:attr w:name="ProductID" w:val="2017 г"/>
        </w:smartTagPr>
        <w:r w:rsidRPr="0079390B">
          <w:rPr>
            <w:sz w:val="26"/>
            <w:szCs w:val="26"/>
          </w:rPr>
          <w:t>2017 г</w:t>
        </w:r>
      </w:smartTag>
      <w:r w:rsidRPr="0079390B">
        <w:rPr>
          <w:sz w:val="26"/>
          <w:szCs w:val="26"/>
        </w:rPr>
        <w:t>. №56 «О применении судами законодательства при рассмотрении дел, связанных со взысканием алиментов»</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16 мая </w:t>
      </w:r>
      <w:smartTag w:uri="urn:schemas-microsoft-com:office:smarttags" w:element="metricconverter">
        <w:smartTagPr>
          <w:attr w:name="ProductID" w:val="2017 г"/>
        </w:smartTagPr>
        <w:r w:rsidRPr="0079390B">
          <w:rPr>
            <w:sz w:val="26"/>
            <w:szCs w:val="26"/>
          </w:rPr>
          <w:t>2017 г</w:t>
        </w:r>
      </w:smartTag>
      <w:r w:rsidRPr="0079390B">
        <w:rPr>
          <w:sz w:val="26"/>
          <w:szCs w:val="26"/>
        </w:rPr>
        <w:t>. №16 «О применении судами законодательства при рассмотрении дел, связанных с установлением происхождения детей»</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bCs/>
          <w:color w:val="000000"/>
          <w:sz w:val="26"/>
          <w:szCs w:val="26"/>
          <w:shd w:val="clear" w:color="auto" w:fill="FFFFFF"/>
        </w:rPr>
        <w:t xml:space="preserve">Постановление Пленума Верховного Суда </w:t>
      </w:r>
      <w:r w:rsidRPr="0079390B">
        <w:rPr>
          <w:sz w:val="26"/>
          <w:szCs w:val="26"/>
        </w:rPr>
        <w:t>Российской Федерации</w:t>
      </w:r>
      <w:r w:rsidRPr="0079390B">
        <w:rPr>
          <w:bCs/>
          <w:color w:val="000000"/>
          <w:sz w:val="26"/>
          <w:szCs w:val="26"/>
          <w:shd w:val="clear" w:color="auto" w:fill="FFFFFF"/>
        </w:rPr>
        <w:t xml:space="preserve"> от 27 мая </w:t>
      </w:r>
      <w:smartTag w:uri="urn:schemas-microsoft-com:office:smarttags" w:element="metricconverter">
        <w:smartTagPr>
          <w:attr w:name="ProductID" w:val="1998 г"/>
        </w:smartTagPr>
        <w:r w:rsidRPr="0079390B">
          <w:rPr>
            <w:bCs/>
            <w:color w:val="000000"/>
            <w:sz w:val="26"/>
            <w:szCs w:val="26"/>
            <w:shd w:val="clear" w:color="auto" w:fill="FFFFFF"/>
          </w:rPr>
          <w:t>1998 г</w:t>
        </w:r>
      </w:smartTag>
      <w:r w:rsidRPr="0079390B">
        <w:rPr>
          <w:bCs/>
          <w:color w:val="000000"/>
          <w:sz w:val="26"/>
          <w:szCs w:val="26"/>
          <w:shd w:val="clear" w:color="auto" w:fill="FFFFFF"/>
        </w:rPr>
        <w:t>. №10 «О применении судами законодательства при разрешении споров, связанных с воспитанием детей»</w:t>
      </w:r>
      <w:r w:rsidRPr="0079390B">
        <w:rPr>
          <w:bCs/>
          <w:color w:val="000000"/>
          <w:sz w:val="26"/>
          <w:szCs w:val="26"/>
        </w:rPr>
        <w:t>.</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color w:val="000000"/>
          <w:sz w:val="26"/>
          <w:szCs w:val="26"/>
          <w:shd w:val="clear" w:color="auto" w:fill="FFFFFF"/>
        </w:rPr>
        <w:t>Постановление Пленума Верховного Суда</w:t>
      </w:r>
      <w:r w:rsidRPr="0079390B">
        <w:rPr>
          <w:sz w:val="26"/>
          <w:szCs w:val="26"/>
        </w:rPr>
        <w:t xml:space="preserve"> Российской Федерации</w:t>
      </w:r>
      <w:r w:rsidRPr="0079390B">
        <w:rPr>
          <w:color w:val="000000"/>
          <w:sz w:val="26"/>
          <w:szCs w:val="26"/>
          <w:shd w:val="clear" w:color="auto" w:fill="FFFFFF"/>
        </w:rPr>
        <w:t xml:space="preserve"> от 5 ноября </w:t>
      </w:r>
      <w:smartTag w:uri="urn:schemas-microsoft-com:office:smarttags" w:element="metricconverter">
        <w:smartTagPr>
          <w:attr w:name="ProductID" w:val="1998 г"/>
        </w:smartTagPr>
        <w:r w:rsidRPr="0079390B">
          <w:rPr>
            <w:color w:val="000000"/>
            <w:sz w:val="26"/>
            <w:szCs w:val="26"/>
            <w:shd w:val="clear" w:color="auto" w:fill="FFFFFF"/>
          </w:rPr>
          <w:t>1998 г</w:t>
        </w:r>
      </w:smartTag>
      <w:r w:rsidRPr="0079390B">
        <w:rPr>
          <w:color w:val="000000"/>
          <w:sz w:val="26"/>
          <w:szCs w:val="26"/>
          <w:shd w:val="clear" w:color="auto" w:fill="FFFFFF"/>
        </w:rPr>
        <w:t>. №15 «О применении судами законодательства при рассмотрении дел о расторжении брака»</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color w:val="000000"/>
          <w:sz w:val="26"/>
          <w:szCs w:val="26"/>
          <w:shd w:val="clear" w:color="auto" w:fill="FFFFFF"/>
        </w:rPr>
        <w:t xml:space="preserve">Постановление Пленума Верховного Суда РФ от 20 апреля </w:t>
      </w:r>
      <w:smartTag w:uri="urn:schemas-microsoft-com:office:smarttags" w:element="metricconverter">
        <w:smartTagPr>
          <w:attr w:name="ProductID" w:val="2006 г"/>
        </w:smartTagPr>
        <w:r w:rsidRPr="0079390B">
          <w:rPr>
            <w:color w:val="000000"/>
            <w:sz w:val="26"/>
            <w:szCs w:val="26"/>
            <w:shd w:val="clear" w:color="auto" w:fill="FFFFFF"/>
          </w:rPr>
          <w:t>2006 г</w:t>
        </w:r>
      </w:smartTag>
      <w:r w:rsidRPr="0079390B">
        <w:rPr>
          <w:color w:val="000000"/>
          <w:sz w:val="26"/>
          <w:szCs w:val="26"/>
          <w:shd w:val="clear" w:color="auto" w:fill="FFFFFF"/>
        </w:rPr>
        <w:t>. №8 «О применении судами законодательства при рассмотрении дел об усыновлении (удочерении) детей»</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Постановление Пленума Высшего Арбитражного Суда Российской Федерации </w:t>
      </w:r>
      <w:r w:rsidRPr="0079390B">
        <w:rPr>
          <w:spacing w:val="1"/>
          <w:sz w:val="26"/>
          <w:szCs w:val="26"/>
        </w:rPr>
        <w:t xml:space="preserve">от 22 октября </w:t>
      </w:r>
      <w:smartTag w:uri="urn:schemas-microsoft-com:office:smarttags" w:element="metricconverter">
        <w:smartTagPr>
          <w:attr w:name="ProductID" w:val="1997 г"/>
        </w:smartTagPr>
        <w:r w:rsidRPr="0079390B">
          <w:rPr>
            <w:spacing w:val="1"/>
            <w:sz w:val="26"/>
            <w:szCs w:val="26"/>
          </w:rPr>
          <w:t>1997 г</w:t>
        </w:r>
      </w:smartTag>
      <w:r w:rsidRPr="0079390B">
        <w:rPr>
          <w:spacing w:val="1"/>
          <w:sz w:val="26"/>
          <w:szCs w:val="26"/>
        </w:rPr>
        <w:t xml:space="preserve">. № 18 </w:t>
      </w:r>
      <w:r w:rsidRPr="0079390B">
        <w:rPr>
          <w:sz w:val="26"/>
          <w:szCs w:val="26"/>
        </w:rPr>
        <w:t>«О некоторых во</w:t>
      </w:r>
      <w:r w:rsidRPr="0079390B">
        <w:rPr>
          <w:spacing w:val="1"/>
          <w:sz w:val="26"/>
          <w:szCs w:val="26"/>
        </w:rPr>
        <w:t>просах, связанных с применением положений Гражданского кодекса Российской Фе</w:t>
      </w:r>
      <w:r w:rsidRPr="0079390B">
        <w:rPr>
          <w:spacing w:val="1"/>
          <w:sz w:val="26"/>
          <w:szCs w:val="26"/>
        </w:rPr>
        <w:softHyphen/>
        <w:t>дерации, о договоре поставки».</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Постановление Пленума Высшего Арбитражного Суда Российской Федерации от 11 июля 2011г. № 54 «О некоторых вопросах разрешения споров, возникающих из договоров по поводу недвижимости, которая будет создана или приобретена в будущем»</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Постановление Пленума Высшего Арбитражного Суда Российской Федерации от 24 марта </w:t>
      </w:r>
      <w:smartTag w:uri="urn:schemas-microsoft-com:office:smarttags" w:element="metricconverter">
        <w:smartTagPr>
          <w:attr w:name="ProductID" w:val="2005 г"/>
        </w:smartTagPr>
        <w:r w:rsidRPr="0079390B">
          <w:rPr>
            <w:sz w:val="26"/>
            <w:szCs w:val="26"/>
          </w:rPr>
          <w:t>2005 г</w:t>
        </w:r>
      </w:smartTag>
      <w:r w:rsidRPr="0079390B">
        <w:rPr>
          <w:sz w:val="26"/>
          <w:szCs w:val="26"/>
        </w:rPr>
        <w:t xml:space="preserve">. № 11 «О некоторых вопросах, связанных с применением земельного законодательства». </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Постановление Пленума Высшего Арбитражного Суда Российской Федерации «Об отдельных вопросах практики применения правил Гражданского кодекса Российской Федерации о договоре аренды» от 17 ноября </w:t>
      </w:r>
      <w:smartTag w:uri="urn:schemas-microsoft-com:office:smarttags" w:element="metricconverter">
        <w:smartTagPr>
          <w:attr w:name="ProductID" w:val="2011 г"/>
        </w:smartTagPr>
        <w:r w:rsidRPr="0079390B">
          <w:rPr>
            <w:sz w:val="26"/>
            <w:szCs w:val="26"/>
          </w:rPr>
          <w:t>2011 г</w:t>
        </w:r>
      </w:smartTag>
      <w:r w:rsidRPr="0079390B">
        <w:rPr>
          <w:sz w:val="26"/>
          <w:szCs w:val="26"/>
        </w:rPr>
        <w:t>. №73</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rFonts w:eastAsia="SimSun"/>
          <w:sz w:val="26"/>
          <w:szCs w:val="26"/>
          <w:lang w:eastAsia="zh-CN"/>
        </w:rPr>
        <w:t xml:space="preserve">Постановление Пленума Высшего Арбитражного Суда Российской Федерации от 23 июля </w:t>
      </w:r>
      <w:smartTag w:uri="urn:schemas-microsoft-com:office:smarttags" w:element="metricconverter">
        <w:smartTagPr>
          <w:attr w:name="ProductID" w:val="2009 г"/>
        </w:smartTagPr>
        <w:r w:rsidRPr="0079390B">
          <w:rPr>
            <w:rFonts w:eastAsia="SimSun"/>
            <w:sz w:val="26"/>
            <w:szCs w:val="26"/>
            <w:lang w:eastAsia="zh-CN"/>
          </w:rPr>
          <w:t>2009 г</w:t>
        </w:r>
      </w:smartTag>
      <w:r w:rsidRPr="0079390B">
        <w:rPr>
          <w:rFonts w:eastAsia="SimSun"/>
          <w:sz w:val="26"/>
          <w:szCs w:val="26"/>
          <w:lang w:eastAsia="zh-CN"/>
        </w:rPr>
        <w:t>.№ 64 «О некоторых вопросах практики рассмотрения споров о правах собственников помещений на общее имущество здания».</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Постановление Пленума Высшего Арбитражного Суда Российской Федерации от 6 октября 2005г. № 30 «О некоторых вопросах применения Федерального закона Российской Федерации «Устав железнодорожного транспорта Российской Федерации».</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Постановление Пленума Высшего Арбитражного Суда Российской Федерации от 19 апреля 1999г. № 5 «О некоторых вопросах практики рассмотрения споров, связанных </w:t>
      </w:r>
      <w:r w:rsidRPr="0079390B">
        <w:rPr>
          <w:sz w:val="26"/>
          <w:szCs w:val="26"/>
        </w:rPr>
        <w:lastRenderedPageBreak/>
        <w:t>с заключением, исполнением и расторжением договоров банковского счета».</w:t>
      </w:r>
    </w:p>
    <w:p w:rsidR="00A9344A" w:rsidRPr="0079390B" w:rsidRDefault="00A9344A" w:rsidP="00A9344A">
      <w:pPr>
        <w:pStyle w:val="a3"/>
        <w:numPr>
          <w:ilvl w:val="0"/>
          <w:numId w:val="34"/>
        </w:numPr>
        <w:spacing w:line="240" w:lineRule="auto"/>
        <w:ind w:left="0" w:firstLine="0"/>
        <w:rPr>
          <w:bCs/>
          <w:sz w:val="26"/>
          <w:szCs w:val="26"/>
        </w:rPr>
      </w:pPr>
      <w:r w:rsidRPr="0079390B">
        <w:rPr>
          <w:sz w:val="26"/>
          <w:szCs w:val="26"/>
        </w:rPr>
        <w:t>Постановление Пленума Высшего Арбитражного Суда Российской Федерации от 18 июля 2014г. № 51 «О некоторых вопросах, возникающих при рассмотрении споров с участием организаций, осуществляющих коллективное управление авторскими и смежными правами».</w:t>
      </w:r>
    </w:p>
    <w:p w:rsidR="00A9344A" w:rsidRPr="0079390B" w:rsidRDefault="00A9344A" w:rsidP="00A9344A">
      <w:pPr>
        <w:pStyle w:val="a3"/>
        <w:numPr>
          <w:ilvl w:val="0"/>
          <w:numId w:val="34"/>
        </w:numPr>
        <w:spacing w:line="240" w:lineRule="auto"/>
        <w:ind w:left="0" w:firstLine="0"/>
        <w:rPr>
          <w:bCs/>
          <w:sz w:val="26"/>
          <w:szCs w:val="26"/>
        </w:rPr>
      </w:pPr>
      <w:r w:rsidRPr="0079390B">
        <w:rPr>
          <w:sz w:val="26"/>
          <w:szCs w:val="26"/>
          <w:bdr w:val="none" w:sz="0" w:space="0" w:color="auto" w:frame="1"/>
        </w:rPr>
        <w:t>Обзор судебной практики по спорам, связанным с договорами перевозки груза и транспортной экспедиции (утв. Президиумом Верховного Суда РФ от 20 декабря 2017 года</w:t>
      </w:r>
      <w:r w:rsidRPr="0079390B">
        <w:rPr>
          <w:sz w:val="26"/>
          <w:szCs w:val="26"/>
        </w:rPr>
        <w:t>)</w:t>
      </w:r>
      <w:r w:rsidRPr="0079390B">
        <w:rPr>
          <w:sz w:val="26"/>
          <w:szCs w:val="26"/>
          <w:shd w:val="clear" w:color="auto" w:fill="FFFFFF"/>
        </w:rPr>
        <w:t>.</w:t>
      </w:r>
    </w:p>
    <w:p w:rsidR="00A9344A" w:rsidRPr="0079390B" w:rsidRDefault="00A9344A" w:rsidP="00A9344A">
      <w:pPr>
        <w:pStyle w:val="a3"/>
        <w:numPr>
          <w:ilvl w:val="0"/>
          <w:numId w:val="34"/>
        </w:numPr>
        <w:spacing w:line="240" w:lineRule="auto"/>
        <w:ind w:left="0" w:firstLine="0"/>
        <w:rPr>
          <w:bCs/>
          <w:sz w:val="26"/>
          <w:szCs w:val="26"/>
        </w:rPr>
      </w:pPr>
      <w:r w:rsidRPr="0079390B">
        <w:rPr>
          <w:sz w:val="26"/>
          <w:szCs w:val="26"/>
          <w:shd w:val="clear" w:color="auto" w:fill="FFFFFF"/>
        </w:rPr>
        <w:t>Обзор практики рассмотрения судами дел, связанных с обязательным страхованием гражданской ответственности владельцев транспортных средств" (утв. Президиумом Верховного Суда РФ 22.06.2016)</w:t>
      </w:r>
    </w:p>
    <w:p w:rsidR="00A9344A" w:rsidRPr="0079390B" w:rsidRDefault="00A9344A" w:rsidP="00A9344A">
      <w:pPr>
        <w:pStyle w:val="a3"/>
        <w:numPr>
          <w:ilvl w:val="0"/>
          <w:numId w:val="34"/>
        </w:numPr>
        <w:spacing w:line="240" w:lineRule="auto"/>
        <w:ind w:left="0" w:firstLine="0"/>
        <w:rPr>
          <w:bCs/>
          <w:sz w:val="26"/>
          <w:szCs w:val="26"/>
        </w:rPr>
      </w:pPr>
      <w:r w:rsidRPr="0079390B">
        <w:rPr>
          <w:sz w:val="26"/>
          <w:szCs w:val="26"/>
        </w:rPr>
        <w:t xml:space="preserve">Обзор судебной практики по делам, связанным с разрешением споров о защите интеллектуальных прав. (утв. Президиумом Верховного Суда РФ 23 сентября </w:t>
      </w:r>
      <w:smartTag w:uri="urn:schemas-microsoft-com:office:smarttags" w:element="metricconverter">
        <w:smartTagPr>
          <w:attr w:name="ProductID" w:val="2015 г"/>
        </w:smartTagPr>
        <w:r w:rsidRPr="0079390B">
          <w:rPr>
            <w:sz w:val="26"/>
            <w:szCs w:val="26"/>
          </w:rPr>
          <w:t>2015 г</w:t>
        </w:r>
      </w:smartTag>
      <w:r w:rsidRPr="0079390B">
        <w:rPr>
          <w:sz w:val="26"/>
          <w:szCs w:val="26"/>
        </w:rPr>
        <w:t>.)</w:t>
      </w:r>
    </w:p>
    <w:p w:rsidR="00A9344A" w:rsidRPr="0079390B" w:rsidRDefault="00A9344A" w:rsidP="00A9344A">
      <w:pPr>
        <w:pStyle w:val="a3"/>
        <w:numPr>
          <w:ilvl w:val="0"/>
          <w:numId w:val="34"/>
        </w:numPr>
        <w:spacing w:line="240" w:lineRule="auto"/>
        <w:ind w:left="0" w:firstLine="0"/>
        <w:rPr>
          <w:bCs/>
          <w:sz w:val="26"/>
          <w:szCs w:val="26"/>
        </w:rPr>
      </w:pPr>
      <w:r w:rsidRPr="0079390B">
        <w:rPr>
          <w:sz w:val="26"/>
          <w:szCs w:val="26"/>
        </w:rPr>
        <w:t xml:space="preserve">Обзор практики разрешения судами споров, связанных с воспитанием детей (утв. Президиумом Верховного Суда РФ 20 июля </w:t>
      </w:r>
      <w:smartTag w:uri="urn:schemas-microsoft-com:office:smarttags" w:element="metricconverter">
        <w:smartTagPr>
          <w:attr w:name="ProductID" w:val="2011 г"/>
        </w:smartTagPr>
        <w:r w:rsidRPr="0079390B">
          <w:rPr>
            <w:sz w:val="26"/>
            <w:szCs w:val="26"/>
          </w:rPr>
          <w:t>2011 г</w:t>
        </w:r>
      </w:smartTag>
      <w:r w:rsidRPr="0079390B">
        <w:rPr>
          <w:sz w:val="26"/>
          <w:szCs w:val="26"/>
        </w:rPr>
        <w:t>.)</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rStyle w:val="affff8"/>
          <w:b w:val="0"/>
          <w:sz w:val="26"/>
          <w:szCs w:val="26"/>
        </w:rPr>
        <w:t xml:space="preserve">Обзор судебной практики по делам, связанным со взысканием алиментов на несовершеннолетних детей, а также на нетрудоспособных совершеннолетних детей </w:t>
      </w:r>
      <w:r w:rsidRPr="0079390B">
        <w:rPr>
          <w:sz w:val="26"/>
          <w:szCs w:val="26"/>
        </w:rPr>
        <w:t xml:space="preserve">(утв. Президиумом Верховного Суда РФ 13 мая </w:t>
      </w:r>
      <w:smartTag w:uri="urn:schemas-microsoft-com:office:smarttags" w:element="metricconverter">
        <w:smartTagPr>
          <w:attr w:name="ProductID" w:val="2015 г"/>
        </w:smartTagPr>
        <w:r w:rsidRPr="0079390B">
          <w:rPr>
            <w:sz w:val="26"/>
            <w:szCs w:val="26"/>
          </w:rPr>
          <w:t>2015 г</w:t>
        </w:r>
      </w:smartTag>
      <w:r w:rsidRPr="0079390B">
        <w:rPr>
          <w:sz w:val="26"/>
          <w:szCs w:val="26"/>
        </w:rPr>
        <w:t>.)</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от 25 февраля </w:t>
      </w:r>
      <w:smartTag w:uri="urn:schemas-microsoft-com:office:smarttags" w:element="metricconverter">
        <w:smartTagPr>
          <w:attr w:name="ProductID" w:val="2014 г"/>
        </w:smartTagPr>
        <w:r w:rsidRPr="0079390B">
          <w:rPr>
            <w:sz w:val="26"/>
            <w:szCs w:val="26"/>
          </w:rPr>
          <w:t>2014 г</w:t>
        </w:r>
      </w:smartTag>
      <w:r w:rsidRPr="0079390B">
        <w:rPr>
          <w:sz w:val="26"/>
          <w:szCs w:val="26"/>
        </w:rPr>
        <w:t xml:space="preserve">. №165 «Обзор судебной практики по спорам, связанным с признанием договоров незаключенными» </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w:t>
      </w:r>
      <w:r w:rsidRPr="0079390B">
        <w:rPr>
          <w:spacing w:val="-1"/>
          <w:sz w:val="26"/>
          <w:szCs w:val="26"/>
        </w:rPr>
        <w:t xml:space="preserve">от 13 ноября 1997г. № 21 </w:t>
      </w:r>
      <w:r w:rsidRPr="0079390B">
        <w:rPr>
          <w:sz w:val="26"/>
          <w:szCs w:val="26"/>
        </w:rPr>
        <w:t>«Об</w:t>
      </w:r>
      <w:r w:rsidRPr="0079390B">
        <w:rPr>
          <w:sz w:val="26"/>
          <w:szCs w:val="26"/>
        </w:rPr>
        <w:softHyphen/>
      </w:r>
      <w:r w:rsidRPr="0079390B">
        <w:rPr>
          <w:spacing w:val="1"/>
          <w:sz w:val="26"/>
          <w:szCs w:val="26"/>
        </w:rPr>
        <w:t>зор практики разрешения споров, возникающих по договорам купли-продажи недви</w:t>
      </w:r>
      <w:r w:rsidRPr="0079390B">
        <w:rPr>
          <w:spacing w:val="1"/>
          <w:sz w:val="26"/>
          <w:szCs w:val="26"/>
        </w:rPr>
        <w:softHyphen/>
      </w:r>
      <w:r w:rsidRPr="0079390B">
        <w:rPr>
          <w:spacing w:val="-1"/>
          <w:sz w:val="26"/>
          <w:szCs w:val="26"/>
        </w:rPr>
        <w:t xml:space="preserve">жимости». </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«Обзор практики применения арбитражными судами положений главы 24 Гражданского кодекса Российской Федерации» от 30 октября </w:t>
      </w:r>
      <w:smartTag w:uri="urn:schemas-microsoft-com:office:smarttags" w:element="metricconverter">
        <w:smartTagPr>
          <w:attr w:name="ProductID" w:val="2007 г"/>
        </w:smartTagPr>
        <w:r w:rsidRPr="0079390B">
          <w:rPr>
            <w:sz w:val="26"/>
            <w:szCs w:val="26"/>
          </w:rPr>
          <w:t>2007 г</w:t>
        </w:r>
      </w:smartTag>
      <w:r w:rsidRPr="0079390B">
        <w:rPr>
          <w:sz w:val="26"/>
          <w:szCs w:val="26"/>
        </w:rPr>
        <w:t>. №120</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от 24 сентября </w:t>
      </w:r>
      <w:smartTag w:uri="urn:schemas-microsoft-com:office:smarttags" w:element="metricconverter">
        <w:smartTagPr>
          <w:attr w:name="ProductID" w:val="2002 г"/>
        </w:smartTagPr>
        <w:r w:rsidRPr="0079390B">
          <w:rPr>
            <w:sz w:val="26"/>
            <w:szCs w:val="26"/>
          </w:rPr>
          <w:t>2002 г</w:t>
        </w:r>
      </w:smartTag>
      <w:r w:rsidRPr="0079390B">
        <w:rPr>
          <w:sz w:val="26"/>
          <w:szCs w:val="26"/>
        </w:rPr>
        <w:t xml:space="preserve">. №69 «Обзор практики разрешения споров, связанных с договором мены» </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«Обзор практики разрешения споров, связанных с арендой» от 11 января </w:t>
      </w:r>
      <w:smartTag w:uri="urn:schemas-microsoft-com:office:smarttags" w:element="metricconverter">
        <w:smartTagPr>
          <w:attr w:name="ProductID" w:val="2002 г"/>
        </w:smartTagPr>
        <w:r w:rsidRPr="0079390B">
          <w:rPr>
            <w:sz w:val="26"/>
            <w:szCs w:val="26"/>
          </w:rPr>
          <w:t>2002 г</w:t>
        </w:r>
      </w:smartTag>
      <w:r w:rsidRPr="0079390B">
        <w:rPr>
          <w:sz w:val="26"/>
          <w:szCs w:val="26"/>
        </w:rPr>
        <w:t>. №66</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pacing w:val="2"/>
          <w:sz w:val="26"/>
          <w:szCs w:val="26"/>
        </w:rPr>
        <w:t xml:space="preserve">Информационное письмо Президиума </w:t>
      </w:r>
      <w:r w:rsidRPr="0079390B">
        <w:rPr>
          <w:sz w:val="26"/>
          <w:szCs w:val="26"/>
        </w:rPr>
        <w:t xml:space="preserve">Высшего Арбитражного Суда Российской Федерации </w:t>
      </w:r>
      <w:r w:rsidRPr="0079390B">
        <w:rPr>
          <w:spacing w:val="2"/>
          <w:sz w:val="26"/>
          <w:szCs w:val="26"/>
        </w:rPr>
        <w:t xml:space="preserve">от 1 июня </w:t>
      </w:r>
      <w:smartTag w:uri="urn:schemas-microsoft-com:office:smarttags" w:element="metricconverter">
        <w:smartTagPr>
          <w:attr w:name="ProductID" w:val="2000 г"/>
        </w:smartTagPr>
        <w:r w:rsidRPr="0079390B">
          <w:rPr>
            <w:spacing w:val="2"/>
            <w:sz w:val="26"/>
            <w:szCs w:val="26"/>
          </w:rPr>
          <w:t>2000 г</w:t>
        </w:r>
      </w:smartTag>
      <w:r w:rsidRPr="0079390B">
        <w:rPr>
          <w:spacing w:val="2"/>
          <w:sz w:val="26"/>
          <w:szCs w:val="26"/>
        </w:rPr>
        <w:t xml:space="preserve">. </w:t>
      </w:r>
      <w:r w:rsidRPr="0079390B">
        <w:rPr>
          <w:spacing w:val="4"/>
          <w:sz w:val="26"/>
          <w:szCs w:val="26"/>
        </w:rPr>
        <w:t>№ 53 «О государственной регистрации договоров аренды нежилых помещений».</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РФ от 24 января </w:t>
      </w:r>
      <w:smartTag w:uri="urn:schemas-microsoft-com:office:smarttags" w:element="metricconverter">
        <w:smartTagPr>
          <w:attr w:name="ProductID" w:val="2000 г"/>
        </w:smartTagPr>
        <w:r w:rsidRPr="0079390B">
          <w:rPr>
            <w:sz w:val="26"/>
            <w:szCs w:val="26"/>
          </w:rPr>
          <w:t>2000 г</w:t>
        </w:r>
      </w:smartTag>
      <w:r w:rsidRPr="0079390B">
        <w:rPr>
          <w:sz w:val="26"/>
          <w:szCs w:val="26"/>
        </w:rPr>
        <w:t>. №51</w:t>
      </w:r>
      <w:r w:rsidRPr="0079390B">
        <w:rPr>
          <w:spacing w:val="4"/>
          <w:sz w:val="26"/>
          <w:szCs w:val="26"/>
        </w:rPr>
        <w:t xml:space="preserve">» </w:t>
      </w:r>
      <w:r w:rsidRPr="0079390B">
        <w:rPr>
          <w:sz w:val="26"/>
          <w:szCs w:val="26"/>
        </w:rPr>
        <w:t>Обзор практики разрешения споров по договору строительного подряда»</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от 13 сентября </w:t>
      </w:r>
      <w:smartTag w:uri="urn:schemas-microsoft-com:office:smarttags" w:element="metricconverter">
        <w:smartTagPr>
          <w:attr w:name="ProductID" w:val="2011 г"/>
        </w:smartTagPr>
        <w:r w:rsidRPr="0079390B">
          <w:rPr>
            <w:sz w:val="26"/>
            <w:szCs w:val="26"/>
          </w:rPr>
          <w:t>2011 г</w:t>
        </w:r>
      </w:smartTag>
      <w:r w:rsidRPr="0079390B">
        <w:rPr>
          <w:sz w:val="26"/>
          <w:szCs w:val="26"/>
        </w:rPr>
        <w:t>. №147 «Обзор судебной практики разрешения споров, связанных с применением положений Гражданского кодекса Российской Федерации о кредитном договоре».</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pacing w:val="-1"/>
          <w:sz w:val="26"/>
          <w:szCs w:val="26"/>
        </w:rPr>
        <w:t xml:space="preserve">Информационное письмо </w:t>
      </w:r>
      <w:r w:rsidRPr="0079390B">
        <w:rPr>
          <w:sz w:val="26"/>
          <w:szCs w:val="26"/>
        </w:rPr>
        <w:t xml:space="preserve">Высшего Арбитражного Суда Российской Федерации </w:t>
      </w:r>
      <w:r w:rsidRPr="0079390B">
        <w:rPr>
          <w:spacing w:val="4"/>
          <w:sz w:val="26"/>
          <w:szCs w:val="26"/>
        </w:rPr>
        <w:t xml:space="preserve">от 15 января </w:t>
      </w:r>
      <w:smartTag w:uri="urn:schemas-microsoft-com:office:smarttags" w:element="metricconverter">
        <w:smartTagPr>
          <w:attr w:name="ProductID" w:val="1999 г"/>
        </w:smartTagPr>
        <w:r w:rsidRPr="0079390B">
          <w:rPr>
            <w:spacing w:val="4"/>
            <w:sz w:val="26"/>
            <w:szCs w:val="26"/>
          </w:rPr>
          <w:t>1999 г</w:t>
        </w:r>
      </w:smartTag>
      <w:r w:rsidRPr="0079390B">
        <w:rPr>
          <w:spacing w:val="4"/>
          <w:sz w:val="26"/>
          <w:szCs w:val="26"/>
        </w:rPr>
        <w:t xml:space="preserve">. №39 </w:t>
      </w:r>
      <w:r w:rsidRPr="0079390B">
        <w:rPr>
          <w:spacing w:val="-1"/>
          <w:sz w:val="26"/>
          <w:szCs w:val="26"/>
        </w:rPr>
        <w:t>«Обзор практики рассмотрения споров, связанных с использова</w:t>
      </w:r>
      <w:r w:rsidRPr="0079390B">
        <w:rPr>
          <w:spacing w:val="4"/>
          <w:sz w:val="26"/>
          <w:szCs w:val="26"/>
        </w:rPr>
        <w:t>нием аккредитивной и инкассовой форм расчетов».</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lastRenderedPageBreak/>
        <w:t>Информационное письмо Президиума ВАС РФ от 28.11.2003 N 75 «Обзор практики рассмотрения споров, связанных с исполнением договоров страхования»</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от 17 ноября </w:t>
      </w:r>
      <w:smartTag w:uri="urn:schemas-microsoft-com:office:smarttags" w:element="metricconverter">
        <w:smartTagPr>
          <w:attr w:name="ProductID" w:val="2004 г"/>
        </w:smartTagPr>
        <w:r w:rsidRPr="0079390B">
          <w:rPr>
            <w:sz w:val="26"/>
            <w:szCs w:val="26"/>
          </w:rPr>
          <w:t>2004 г</w:t>
        </w:r>
      </w:smartTag>
      <w:r w:rsidRPr="0079390B">
        <w:rPr>
          <w:sz w:val="26"/>
          <w:szCs w:val="26"/>
        </w:rPr>
        <w:t>. № 85 «Обзор практики разрешения споров по договору комиссии».</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от 13 декабря </w:t>
      </w:r>
      <w:smartTag w:uri="urn:schemas-microsoft-com:office:smarttags" w:element="metricconverter">
        <w:smartTagPr>
          <w:attr w:name="ProductID" w:val="2007 г"/>
        </w:smartTagPr>
        <w:r w:rsidRPr="0079390B">
          <w:rPr>
            <w:sz w:val="26"/>
            <w:szCs w:val="26"/>
          </w:rPr>
          <w:t>2007 г</w:t>
        </w:r>
      </w:smartTag>
      <w:r w:rsidRPr="0079390B">
        <w:rPr>
          <w:sz w:val="26"/>
          <w:szCs w:val="26"/>
        </w:rPr>
        <w:t>. № 122 «Обзор практики рассмотрения арбитражными судами дел, связанных с применением законодательства об интеллектуальной собственности».</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Информационное письмо Президиума Высшего Арбитражного Суда </w:t>
      </w:r>
      <w:r w:rsidRPr="0079390B">
        <w:rPr>
          <w:spacing w:val="-1"/>
          <w:sz w:val="26"/>
          <w:szCs w:val="26"/>
        </w:rPr>
        <w:t>Российской Федерации</w:t>
      </w:r>
      <w:r w:rsidRPr="0079390B">
        <w:rPr>
          <w:sz w:val="26"/>
          <w:szCs w:val="26"/>
        </w:rPr>
        <w:t xml:space="preserve"> от 31 мая 2011г. № 145 «Обзор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w:t>
      </w:r>
    </w:p>
    <w:p w:rsidR="00A9344A" w:rsidRPr="0079390B" w:rsidRDefault="00A9344A" w:rsidP="00A9344A">
      <w:pPr>
        <w:spacing w:line="240" w:lineRule="auto"/>
        <w:ind w:firstLine="0"/>
        <w:rPr>
          <w:sz w:val="26"/>
          <w:szCs w:val="26"/>
        </w:rPr>
      </w:pPr>
    </w:p>
    <w:p w:rsidR="00A9344A" w:rsidRPr="0079390B" w:rsidRDefault="00A9344A" w:rsidP="00A9344A">
      <w:pPr>
        <w:spacing w:line="240" w:lineRule="auto"/>
        <w:ind w:firstLine="708"/>
        <w:rPr>
          <w:sz w:val="26"/>
          <w:szCs w:val="26"/>
        </w:rPr>
      </w:pPr>
      <w:r w:rsidRPr="0079390B">
        <w:rPr>
          <w:sz w:val="26"/>
          <w:szCs w:val="26"/>
        </w:rPr>
        <w:t>5.2. Экзамен 2</w:t>
      </w:r>
    </w:p>
    <w:p w:rsidR="00A9344A" w:rsidRPr="0079390B" w:rsidRDefault="00A9344A" w:rsidP="00A9344A">
      <w:pPr>
        <w:spacing w:line="240" w:lineRule="auto"/>
        <w:ind w:firstLine="708"/>
        <w:rPr>
          <w:sz w:val="26"/>
          <w:szCs w:val="26"/>
        </w:rPr>
      </w:pPr>
      <w:r w:rsidRPr="0079390B">
        <w:rPr>
          <w:sz w:val="26"/>
          <w:szCs w:val="26"/>
        </w:rPr>
        <w:t xml:space="preserve">5.2.1. </w:t>
      </w:r>
      <w:r w:rsidR="00A16F46" w:rsidRPr="0079390B">
        <w:rPr>
          <w:sz w:val="26"/>
          <w:szCs w:val="26"/>
        </w:rPr>
        <w:t>Рекомендуемая основная литературы</w:t>
      </w:r>
      <w:r w:rsidR="00E60B4C" w:rsidRPr="0079390B">
        <w:rPr>
          <w:sz w:val="26"/>
          <w:szCs w:val="26"/>
        </w:rPr>
        <w:t>:</w:t>
      </w:r>
    </w:p>
    <w:p w:rsidR="00A16F46" w:rsidRPr="0079390B" w:rsidRDefault="00A16F46" w:rsidP="00A16F46">
      <w:pPr>
        <w:pStyle w:val="a3"/>
        <w:numPr>
          <w:ilvl w:val="0"/>
          <w:numId w:val="42"/>
        </w:numPr>
        <w:spacing w:line="240" w:lineRule="auto"/>
        <w:ind w:left="0" w:firstLine="0"/>
        <w:rPr>
          <w:sz w:val="26"/>
          <w:szCs w:val="26"/>
        </w:rPr>
      </w:pPr>
      <w:r w:rsidRPr="0079390B">
        <w:rPr>
          <w:sz w:val="26"/>
          <w:szCs w:val="26"/>
        </w:rPr>
        <w:t xml:space="preserve">Конституционное право </w:t>
      </w:r>
      <w:proofErr w:type="gramStart"/>
      <w:r w:rsidRPr="0079390B">
        <w:rPr>
          <w:sz w:val="26"/>
          <w:szCs w:val="26"/>
        </w:rPr>
        <w:t>России :</w:t>
      </w:r>
      <w:proofErr w:type="gramEnd"/>
      <w:r w:rsidRPr="0079390B">
        <w:rPr>
          <w:sz w:val="26"/>
          <w:szCs w:val="26"/>
        </w:rPr>
        <w:t xml:space="preserve"> учебник / С.В. </w:t>
      </w:r>
      <w:proofErr w:type="spellStart"/>
      <w:r w:rsidRPr="0079390B">
        <w:rPr>
          <w:sz w:val="26"/>
          <w:szCs w:val="26"/>
        </w:rPr>
        <w:t>Нарутто</w:t>
      </w:r>
      <w:proofErr w:type="spellEnd"/>
      <w:r w:rsidRPr="0079390B">
        <w:rPr>
          <w:sz w:val="26"/>
          <w:szCs w:val="26"/>
        </w:rPr>
        <w:t xml:space="preserve">, Н.Е. </w:t>
      </w:r>
      <w:proofErr w:type="spellStart"/>
      <w:r w:rsidRPr="0079390B">
        <w:rPr>
          <w:sz w:val="26"/>
          <w:szCs w:val="26"/>
        </w:rPr>
        <w:t>Таева</w:t>
      </w:r>
      <w:proofErr w:type="spellEnd"/>
      <w:r w:rsidRPr="0079390B">
        <w:rPr>
          <w:sz w:val="26"/>
          <w:szCs w:val="26"/>
        </w:rPr>
        <w:t xml:space="preserve">, Е.С. </w:t>
      </w:r>
      <w:proofErr w:type="spellStart"/>
      <w:r w:rsidRPr="0079390B">
        <w:rPr>
          <w:sz w:val="26"/>
          <w:szCs w:val="26"/>
        </w:rPr>
        <w:t>Шугрина</w:t>
      </w:r>
      <w:proofErr w:type="spellEnd"/>
      <w:r w:rsidRPr="0079390B">
        <w:rPr>
          <w:sz w:val="26"/>
          <w:szCs w:val="26"/>
        </w:rPr>
        <w:t xml:space="preserve">. - 3-е изд. - </w:t>
      </w:r>
      <w:proofErr w:type="gramStart"/>
      <w:r w:rsidRPr="0079390B">
        <w:rPr>
          <w:sz w:val="26"/>
          <w:szCs w:val="26"/>
        </w:rPr>
        <w:t>Москва :</w:t>
      </w:r>
      <w:proofErr w:type="gramEnd"/>
      <w:r w:rsidRPr="0079390B">
        <w:rPr>
          <w:sz w:val="26"/>
          <w:szCs w:val="26"/>
        </w:rPr>
        <w:t xml:space="preserve"> РИОР: ИНФРА-М, 2020. - 435 с. + Доп. материалы [Электронный ресурс]. — (Высшее образование: </w:t>
      </w:r>
      <w:proofErr w:type="spellStart"/>
      <w:r w:rsidRPr="0079390B">
        <w:rPr>
          <w:sz w:val="26"/>
          <w:szCs w:val="26"/>
        </w:rPr>
        <w:t>Бакалавриат</w:t>
      </w:r>
      <w:proofErr w:type="spellEnd"/>
      <w:r w:rsidRPr="0079390B">
        <w:rPr>
          <w:sz w:val="26"/>
          <w:szCs w:val="26"/>
        </w:rPr>
        <w:t xml:space="preserve">). — DOI: https://doi. </w:t>
      </w:r>
      <w:proofErr w:type="spellStart"/>
      <w:r w:rsidRPr="0079390B">
        <w:rPr>
          <w:sz w:val="26"/>
          <w:szCs w:val="26"/>
        </w:rPr>
        <w:t>org</w:t>
      </w:r>
      <w:proofErr w:type="spellEnd"/>
      <w:r w:rsidRPr="0079390B">
        <w:rPr>
          <w:sz w:val="26"/>
          <w:szCs w:val="26"/>
        </w:rPr>
        <w:t xml:space="preserve">/10.29039/1767-8 - </w:t>
      </w:r>
      <w:proofErr w:type="gramStart"/>
      <w:r w:rsidRPr="0079390B">
        <w:rPr>
          <w:sz w:val="26"/>
          <w:szCs w:val="26"/>
        </w:rPr>
        <w:t>Текст :</w:t>
      </w:r>
      <w:proofErr w:type="gramEnd"/>
      <w:r w:rsidRPr="0079390B">
        <w:rPr>
          <w:sz w:val="26"/>
          <w:szCs w:val="26"/>
        </w:rPr>
        <w:t xml:space="preserve"> электронный. - URL: http://znanium.com/catalog/product/1048518</w:t>
      </w:r>
    </w:p>
    <w:p w:rsidR="00A16F46" w:rsidRPr="0079390B" w:rsidRDefault="00A16F46" w:rsidP="00A16F46">
      <w:pPr>
        <w:pStyle w:val="a3"/>
        <w:numPr>
          <w:ilvl w:val="0"/>
          <w:numId w:val="42"/>
        </w:numPr>
        <w:spacing w:line="240" w:lineRule="auto"/>
        <w:ind w:left="0" w:firstLine="0"/>
        <w:rPr>
          <w:sz w:val="26"/>
          <w:szCs w:val="26"/>
        </w:rPr>
      </w:pPr>
      <w:r w:rsidRPr="0079390B">
        <w:rPr>
          <w:sz w:val="26"/>
          <w:szCs w:val="26"/>
        </w:rPr>
        <w:t xml:space="preserve">Конституционное право Российской </w:t>
      </w:r>
      <w:proofErr w:type="gramStart"/>
      <w:r w:rsidRPr="0079390B">
        <w:rPr>
          <w:sz w:val="26"/>
          <w:szCs w:val="26"/>
        </w:rPr>
        <w:t>Федерации :</w:t>
      </w:r>
      <w:proofErr w:type="gramEnd"/>
      <w:r w:rsidRPr="0079390B">
        <w:rPr>
          <w:sz w:val="26"/>
          <w:szCs w:val="26"/>
        </w:rPr>
        <w:t xml:space="preserve"> учебник / М. В. </w:t>
      </w:r>
      <w:proofErr w:type="spellStart"/>
      <w:r w:rsidRPr="0079390B">
        <w:rPr>
          <w:sz w:val="26"/>
          <w:szCs w:val="26"/>
        </w:rPr>
        <w:t>Баглай</w:t>
      </w:r>
      <w:proofErr w:type="spellEnd"/>
      <w:r w:rsidRPr="0079390B">
        <w:rPr>
          <w:sz w:val="26"/>
          <w:szCs w:val="26"/>
        </w:rPr>
        <w:t xml:space="preserve">. — 12-е изд., изм. и доп. — </w:t>
      </w:r>
      <w:proofErr w:type="gramStart"/>
      <w:r w:rsidRPr="0079390B">
        <w:rPr>
          <w:sz w:val="26"/>
          <w:szCs w:val="26"/>
        </w:rPr>
        <w:t>М. :</w:t>
      </w:r>
      <w:proofErr w:type="gramEnd"/>
      <w:r w:rsidRPr="0079390B">
        <w:rPr>
          <w:sz w:val="26"/>
          <w:szCs w:val="26"/>
        </w:rPr>
        <w:t xml:space="preserve"> Норма : ИНФРА-М, 2017. — 768 с. - Режим доступа: http://znanium.com/catalog/product/901546</w:t>
      </w:r>
    </w:p>
    <w:p w:rsidR="00E60B4C" w:rsidRPr="0079390B" w:rsidRDefault="00E60B4C" w:rsidP="00E60B4C">
      <w:pPr>
        <w:spacing w:line="240" w:lineRule="auto"/>
        <w:ind w:firstLine="0"/>
        <w:rPr>
          <w:sz w:val="26"/>
          <w:szCs w:val="26"/>
        </w:rPr>
      </w:pPr>
    </w:p>
    <w:p w:rsidR="00E60B4C" w:rsidRPr="0079390B" w:rsidRDefault="00E60B4C" w:rsidP="00A9344A">
      <w:pPr>
        <w:spacing w:line="240" w:lineRule="auto"/>
        <w:ind w:firstLine="708"/>
        <w:rPr>
          <w:sz w:val="26"/>
          <w:szCs w:val="26"/>
        </w:rPr>
      </w:pPr>
      <w:r w:rsidRPr="0079390B">
        <w:rPr>
          <w:sz w:val="26"/>
          <w:szCs w:val="26"/>
        </w:rPr>
        <w:t>5.2.</w:t>
      </w:r>
      <w:r w:rsidR="00A16F46" w:rsidRPr="0079390B">
        <w:rPr>
          <w:sz w:val="26"/>
          <w:szCs w:val="26"/>
          <w:lang w:val="en-US"/>
        </w:rPr>
        <w:t>2</w:t>
      </w:r>
      <w:r w:rsidRPr="0079390B">
        <w:rPr>
          <w:sz w:val="26"/>
          <w:szCs w:val="26"/>
        </w:rPr>
        <w:t>. Рекомендуемая дополнительная литература:</w:t>
      </w:r>
    </w:p>
    <w:p w:rsidR="00A16F46" w:rsidRPr="0079390B" w:rsidRDefault="00A16F46" w:rsidP="00A16F46">
      <w:pPr>
        <w:pStyle w:val="a3"/>
        <w:numPr>
          <w:ilvl w:val="0"/>
          <w:numId w:val="43"/>
        </w:numPr>
        <w:spacing w:line="240" w:lineRule="auto"/>
        <w:ind w:left="0" w:firstLine="0"/>
        <w:rPr>
          <w:sz w:val="26"/>
          <w:szCs w:val="26"/>
        </w:rPr>
      </w:pPr>
      <w:proofErr w:type="spellStart"/>
      <w:r w:rsidRPr="0079390B">
        <w:rPr>
          <w:sz w:val="26"/>
          <w:szCs w:val="26"/>
        </w:rPr>
        <w:t>Эбзеев</w:t>
      </w:r>
      <w:proofErr w:type="spellEnd"/>
      <w:r w:rsidRPr="0079390B">
        <w:rPr>
          <w:sz w:val="26"/>
          <w:szCs w:val="26"/>
        </w:rPr>
        <w:t xml:space="preserve"> </w:t>
      </w:r>
      <w:proofErr w:type="spellStart"/>
      <w:r w:rsidRPr="0079390B">
        <w:rPr>
          <w:sz w:val="26"/>
          <w:szCs w:val="26"/>
        </w:rPr>
        <w:t>Б.С.Человек</w:t>
      </w:r>
      <w:proofErr w:type="spellEnd"/>
      <w:r w:rsidRPr="0079390B">
        <w:rPr>
          <w:sz w:val="26"/>
          <w:szCs w:val="26"/>
        </w:rPr>
        <w:t xml:space="preserve">, народ, государство в конституционном строе Российской Федерации. 2-е </w:t>
      </w:r>
      <w:proofErr w:type="spellStart"/>
      <w:r w:rsidRPr="0079390B">
        <w:rPr>
          <w:sz w:val="26"/>
          <w:szCs w:val="26"/>
        </w:rPr>
        <w:t>изданиеЭбзеев</w:t>
      </w:r>
      <w:proofErr w:type="spellEnd"/>
      <w:r w:rsidRPr="0079390B">
        <w:rPr>
          <w:sz w:val="26"/>
          <w:szCs w:val="26"/>
        </w:rPr>
        <w:t xml:space="preserve"> Б.С. - </w:t>
      </w:r>
      <w:proofErr w:type="spellStart"/>
      <w:r w:rsidRPr="0079390B">
        <w:rPr>
          <w:sz w:val="26"/>
          <w:szCs w:val="26"/>
        </w:rPr>
        <w:t>Эбзеев</w:t>
      </w:r>
      <w:proofErr w:type="spellEnd"/>
      <w:r w:rsidRPr="0079390B">
        <w:rPr>
          <w:sz w:val="26"/>
          <w:szCs w:val="26"/>
        </w:rPr>
        <w:t xml:space="preserve"> </w:t>
      </w:r>
      <w:proofErr w:type="spellStart"/>
      <w:r w:rsidRPr="0079390B">
        <w:rPr>
          <w:sz w:val="26"/>
          <w:szCs w:val="26"/>
        </w:rPr>
        <w:t>Б.С.ПроспектЭбзеев</w:t>
      </w:r>
      <w:proofErr w:type="spellEnd"/>
      <w:r w:rsidRPr="0079390B">
        <w:rPr>
          <w:sz w:val="26"/>
          <w:szCs w:val="26"/>
        </w:rPr>
        <w:t xml:space="preserve"> Б.С. - </w:t>
      </w:r>
      <w:proofErr w:type="spellStart"/>
      <w:r w:rsidRPr="0079390B">
        <w:rPr>
          <w:sz w:val="26"/>
          <w:szCs w:val="26"/>
        </w:rPr>
        <w:t>Эбзеев</w:t>
      </w:r>
      <w:proofErr w:type="spellEnd"/>
      <w:r w:rsidRPr="0079390B">
        <w:rPr>
          <w:sz w:val="26"/>
          <w:szCs w:val="26"/>
        </w:rPr>
        <w:t xml:space="preserve"> Б.С.2015Эбзеев Б.С. - ISBN: </w:t>
      </w:r>
      <w:proofErr w:type="spellStart"/>
      <w:r w:rsidRPr="0079390B">
        <w:rPr>
          <w:sz w:val="26"/>
          <w:szCs w:val="26"/>
        </w:rPr>
        <w:t>Эбзеев</w:t>
      </w:r>
      <w:proofErr w:type="spellEnd"/>
      <w:r w:rsidRPr="0079390B">
        <w:rPr>
          <w:sz w:val="26"/>
          <w:szCs w:val="26"/>
        </w:rPr>
        <w:t xml:space="preserve"> Б.С.978-5-392-16914-6Эбзеев Б.С. - Текст электронный // ЭБС Проспект - URL: </w:t>
      </w:r>
      <w:proofErr w:type="spellStart"/>
      <w:r w:rsidRPr="0079390B">
        <w:rPr>
          <w:sz w:val="26"/>
          <w:szCs w:val="26"/>
        </w:rPr>
        <w:t>Эбзеев</w:t>
      </w:r>
      <w:proofErr w:type="spellEnd"/>
      <w:r w:rsidRPr="0079390B">
        <w:rPr>
          <w:sz w:val="26"/>
          <w:szCs w:val="26"/>
        </w:rPr>
        <w:t xml:space="preserve"> </w:t>
      </w:r>
      <w:proofErr w:type="spellStart"/>
      <w:r w:rsidRPr="0079390B">
        <w:rPr>
          <w:sz w:val="26"/>
          <w:szCs w:val="26"/>
        </w:rPr>
        <w:t>Б.С.http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/19054</w:t>
      </w:r>
    </w:p>
    <w:p w:rsidR="00A16F46" w:rsidRPr="0079390B" w:rsidRDefault="00A16F46" w:rsidP="00A16F46">
      <w:pPr>
        <w:pStyle w:val="a3"/>
        <w:numPr>
          <w:ilvl w:val="0"/>
          <w:numId w:val="43"/>
        </w:numPr>
        <w:spacing w:line="240" w:lineRule="auto"/>
        <w:ind w:left="0" w:firstLine="0"/>
        <w:rPr>
          <w:sz w:val="26"/>
          <w:szCs w:val="26"/>
        </w:rPr>
      </w:pPr>
      <w:proofErr w:type="spellStart"/>
      <w:r w:rsidRPr="0079390B">
        <w:rPr>
          <w:sz w:val="26"/>
          <w:szCs w:val="26"/>
        </w:rPr>
        <w:t>Кутафин</w:t>
      </w:r>
      <w:proofErr w:type="spellEnd"/>
      <w:r w:rsidRPr="0079390B">
        <w:rPr>
          <w:sz w:val="26"/>
          <w:szCs w:val="26"/>
        </w:rPr>
        <w:t xml:space="preserve"> </w:t>
      </w:r>
      <w:proofErr w:type="spellStart"/>
      <w:r w:rsidRPr="0079390B">
        <w:rPr>
          <w:sz w:val="26"/>
          <w:szCs w:val="26"/>
        </w:rPr>
        <w:t>О.Е.Глава</w:t>
      </w:r>
      <w:proofErr w:type="spellEnd"/>
      <w:r w:rsidRPr="0079390B">
        <w:rPr>
          <w:sz w:val="26"/>
          <w:szCs w:val="26"/>
        </w:rPr>
        <w:t xml:space="preserve"> государства. </w:t>
      </w:r>
      <w:proofErr w:type="spellStart"/>
      <w:r w:rsidRPr="0079390B">
        <w:rPr>
          <w:sz w:val="26"/>
          <w:szCs w:val="26"/>
        </w:rPr>
        <w:t>МонографияКутафин</w:t>
      </w:r>
      <w:proofErr w:type="spellEnd"/>
      <w:r w:rsidRPr="0079390B">
        <w:rPr>
          <w:sz w:val="26"/>
          <w:szCs w:val="26"/>
        </w:rPr>
        <w:t xml:space="preserve"> О.Е. - </w:t>
      </w:r>
      <w:proofErr w:type="spellStart"/>
      <w:r w:rsidRPr="0079390B">
        <w:rPr>
          <w:sz w:val="26"/>
          <w:szCs w:val="26"/>
        </w:rPr>
        <w:t>Кутафин</w:t>
      </w:r>
      <w:proofErr w:type="spellEnd"/>
      <w:r w:rsidRPr="0079390B">
        <w:rPr>
          <w:sz w:val="26"/>
          <w:szCs w:val="26"/>
        </w:rPr>
        <w:t xml:space="preserve"> </w:t>
      </w:r>
      <w:proofErr w:type="spellStart"/>
      <w:r w:rsidRPr="0079390B">
        <w:rPr>
          <w:sz w:val="26"/>
          <w:szCs w:val="26"/>
        </w:rPr>
        <w:t>О.Е.ПроспектКутафин</w:t>
      </w:r>
      <w:proofErr w:type="spellEnd"/>
      <w:r w:rsidRPr="0079390B">
        <w:rPr>
          <w:sz w:val="26"/>
          <w:szCs w:val="26"/>
        </w:rPr>
        <w:t xml:space="preserve"> О.Е. - </w:t>
      </w:r>
      <w:proofErr w:type="spellStart"/>
      <w:r w:rsidRPr="0079390B">
        <w:rPr>
          <w:sz w:val="26"/>
          <w:szCs w:val="26"/>
        </w:rPr>
        <w:t>Кутафин</w:t>
      </w:r>
      <w:proofErr w:type="spellEnd"/>
      <w:r w:rsidRPr="0079390B">
        <w:rPr>
          <w:sz w:val="26"/>
          <w:szCs w:val="26"/>
        </w:rPr>
        <w:t xml:space="preserve"> О.Е.2014Кутафин О.Е. - ISBN: </w:t>
      </w:r>
      <w:proofErr w:type="spellStart"/>
      <w:r w:rsidRPr="0079390B">
        <w:rPr>
          <w:sz w:val="26"/>
          <w:szCs w:val="26"/>
        </w:rPr>
        <w:t>Кутафин</w:t>
      </w:r>
      <w:proofErr w:type="spellEnd"/>
      <w:r w:rsidRPr="0079390B">
        <w:rPr>
          <w:sz w:val="26"/>
          <w:szCs w:val="26"/>
        </w:rPr>
        <w:t xml:space="preserve"> О.Е.978-5-392-13216-4Кутафин О.Е. - Текст электронный // ЭБС Проспект - URL: </w:t>
      </w:r>
      <w:proofErr w:type="spellStart"/>
      <w:r w:rsidRPr="0079390B">
        <w:rPr>
          <w:sz w:val="26"/>
          <w:szCs w:val="26"/>
        </w:rPr>
        <w:t>Кутафин</w:t>
      </w:r>
      <w:proofErr w:type="spellEnd"/>
      <w:r w:rsidRPr="0079390B">
        <w:rPr>
          <w:sz w:val="26"/>
          <w:szCs w:val="26"/>
        </w:rPr>
        <w:t xml:space="preserve"> </w:t>
      </w:r>
      <w:proofErr w:type="spellStart"/>
      <w:r w:rsidRPr="0079390B">
        <w:rPr>
          <w:sz w:val="26"/>
          <w:szCs w:val="26"/>
        </w:rPr>
        <w:t>О.Е.http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/21861</w:t>
      </w:r>
    </w:p>
    <w:p w:rsidR="00A16F46" w:rsidRPr="0079390B" w:rsidRDefault="00A16F46" w:rsidP="00A16F46">
      <w:pPr>
        <w:pStyle w:val="a3"/>
        <w:numPr>
          <w:ilvl w:val="0"/>
          <w:numId w:val="43"/>
        </w:numPr>
        <w:spacing w:line="240" w:lineRule="auto"/>
        <w:ind w:left="0" w:firstLine="0"/>
        <w:rPr>
          <w:sz w:val="26"/>
          <w:szCs w:val="26"/>
        </w:rPr>
      </w:pPr>
      <w:proofErr w:type="spellStart"/>
      <w:r w:rsidRPr="0079390B">
        <w:rPr>
          <w:sz w:val="26"/>
          <w:szCs w:val="26"/>
        </w:rPr>
        <w:t>Варлен</w:t>
      </w:r>
      <w:proofErr w:type="spellEnd"/>
      <w:r w:rsidRPr="0079390B">
        <w:rPr>
          <w:sz w:val="26"/>
          <w:szCs w:val="26"/>
        </w:rPr>
        <w:t xml:space="preserve"> </w:t>
      </w:r>
      <w:proofErr w:type="spellStart"/>
      <w:r w:rsidRPr="0079390B">
        <w:rPr>
          <w:sz w:val="26"/>
          <w:szCs w:val="26"/>
        </w:rPr>
        <w:t>М.В.Гражданство</w:t>
      </w:r>
      <w:proofErr w:type="spellEnd"/>
      <w:r w:rsidRPr="0079390B">
        <w:rPr>
          <w:sz w:val="26"/>
          <w:szCs w:val="26"/>
        </w:rPr>
        <w:t xml:space="preserve">: Россия и СНГ. Учебно-практическое </w:t>
      </w:r>
      <w:proofErr w:type="spellStart"/>
      <w:r w:rsidRPr="0079390B">
        <w:rPr>
          <w:sz w:val="26"/>
          <w:szCs w:val="26"/>
        </w:rPr>
        <w:t>пособиеВарлен</w:t>
      </w:r>
      <w:proofErr w:type="spellEnd"/>
      <w:r w:rsidRPr="0079390B">
        <w:rPr>
          <w:sz w:val="26"/>
          <w:szCs w:val="26"/>
        </w:rPr>
        <w:t xml:space="preserve"> М.В. - </w:t>
      </w:r>
      <w:proofErr w:type="spellStart"/>
      <w:r w:rsidRPr="0079390B">
        <w:rPr>
          <w:sz w:val="26"/>
          <w:szCs w:val="26"/>
        </w:rPr>
        <w:t>Варлен</w:t>
      </w:r>
      <w:proofErr w:type="spellEnd"/>
      <w:r w:rsidRPr="0079390B">
        <w:rPr>
          <w:sz w:val="26"/>
          <w:szCs w:val="26"/>
        </w:rPr>
        <w:t xml:space="preserve"> </w:t>
      </w:r>
      <w:proofErr w:type="spellStart"/>
      <w:r w:rsidRPr="0079390B">
        <w:rPr>
          <w:sz w:val="26"/>
          <w:szCs w:val="26"/>
        </w:rPr>
        <w:t>М.В.ПроспектВарлен</w:t>
      </w:r>
      <w:proofErr w:type="spellEnd"/>
      <w:r w:rsidRPr="0079390B">
        <w:rPr>
          <w:sz w:val="26"/>
          <w:szCs w:val="26"/>
        </w:rPr>
        <w:t xml:space="preserve"> М.В. - </w:t>
      </w:r>
      <w:proofErr w:type="spellStart"/>
      <w:r w:rsidRPr="0079390B">
        <w:rPr>
          <w:sz w:val="26"/>
          <w:szCs w:val="26"/>
        </w:rPr>
        <w:t>Варлен</w:t>
      </w:r>
      <w:proofErr w:type="spellEnd"/>
      <w:r w:rsidRPr="0079390B">
        <w:rPr>
          <w:sz w:val="26"/>
          <w:szCs w:val="26"/>
        </w:rPr>
        <w:t xml:space="preserve"> М.В.2014Варлен М.В. - ISBN: </w:t>
      </w:r>
      <w:proofErr w:type="spellStart"/>
      <w:r w:rsidRPr="0079390B">
        <w:rPr>
          <w:sz w:val="26"/>
          <w:szCs w:val="26"/>
        </w:rPr>
        <w:t>Варлен</w:t>
      </w:r>
      <w:proofErr w:type="spellEnd"/>
      <w:r w:rsidRPr="0079390B">
        <w:rPr>
          <w:sz w:val="26"/>
          <w:szCs w:val="26"/>
        </w:rPr>
        <w:t xml:space="preserve"> М.В.978-5-392-12260-8Варлен М.В. - Текст электронный // ЭБС Проспект - URL: </w:t>
      </w:r>
      <w:proofErr w:type="spellStart"/>
      <w:r w:rsidRPr="0079390B">
        <w:rPr>
          <w:sz w:val="26"/>
          <w:szCs w:val="26"/>
        </w:rPr>
        <w:t>Варлен</w:t>
      </w:r>
      <w:proofErr w:type="spellEnd"/>
      <w:r w:rsidRPr="0079390B">
        <w:rPr>
          <w:sz w:val="26"/>
          <w:szCs w:val="26"/>
        </w:rPr>
        <w:t xml:space="preserve"> </w:t>
      </w:r>
      <w:proofErr w:type="spellStart"/>
      <w:r w:rsidRPr="0079390B">
        <w:rPr>
          <w:sz w:val="26"/>
          <w:szCs w:val="26"/>
        </w:rPr>
        <w:t>М.В.http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/22549</w:t>
      </w:r>
    </w:p>
    <w:p w:rsidR="00E60B4C" w:rsidRPr="0079390B" w:rsidRDefault="00E60B4C" w:rsidP="00E60B4C">
      <w:pPr>
        <w:spacing w:line="240" w:lineRule="auto"/>
        <w:ind w:firstLine="0"/>
        <w:rPr>
          <w:sz w:val="26"/>
          <w:szCs w:val="26"/>
        </w:rPr>
      </w:pPr>
    </w:p>
    <w:p w:rsidR="00E60B4C" w:rsidRPr="0079390B" w:rsidRDefault="00E60B4C" w:rsidP="00A9344A">
      <w:pPr>
        <w:spacing w:line="240" w:lineRule="auto"/>
        <w:ind w:firstLine="708"/>
        <w:rPr>
          <w:sz w:val="26"/>
          <w:szCs w:val="26"/>
        </w:rPr>
      </w:pPr>
      <w:r w:rsidRPr="0079390B">
        <w:rPr>
          <w:sz w:val="26"/>
          <w:szCs w:val="26"/>
        </w:rPr>
        <w:t>5.2.</w:t>
      </w:r>
      <w:r w:rsidR="00A16F46" w:rsidRPr="0079390B">
        <w:rPr>
          <w:sz w:val="26"/>
          <w:szCs w:val="26"/>
        </w:rPr>
        <w:t>3</w:t>
      </w:r>
      <w:r w:rsidRPr="0079390B">
        <w:rPr>
          <w:sz w:val="26"/>
          <w:szCs w:val="26"/>
        </w:rPr>
        <w:t>. Нормативно-правовые акты (в действующей редакции):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Конституция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Конституция (Основной закон) Российской Советской Федеративной Социалистической Республики. Принята на внеочередной седьмой сессии Верховного Совета РСФСР девятого созыва 12 апреля 1978 г.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Декларация о государственном суверенитете Российской Советской Федеративной Социалистической Республики от 12 июня 1990 г.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Федеративный договор от 31 марта 1992 г. М., 1992.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lastRenderedPageBreak/>
        <w:t>Декларация прав народов России.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Декларация прав и свобод человека и гражданина: Принята Верховным Советом РСФСР 22 ноября 1991 г.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28 июня 2004 № 5-ФКЗ «О референдуме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конституционный закон от 17 декабря 1997г. №2-ФКЗ «О Правительстве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конституционный закон от 21 июля 1994 г. № 1-ФКЗ «О Конституционном Суде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конституционный закон от 23 июня 1999г. «О военных судах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28 апреля 1995 г. «Об арбитражных судах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конституционный закон от 17 декабря 2001г. №6-ФКЗ «О порядке принятия в Российской Федерации и образования в ее составе нового субъекта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30 мая 2001 г. № 3-ФКЗ «О чрезвычайном положении».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30 января 2002 г. № 1-ФКЗ «О военном положении».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25 декабря 2000 г. № 1-ФКЗ «О Государственном флаге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25 декабря 2000 г. № 2-ФКЗ «О Государственном гербе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25 декабря 2000 г. № 3-ФКЗ «О Государственном гимне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26 февраля 1997 г. № 1-ФКЗ «Об Уполномоченном по правам человека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31 декабря 1996 г. №1-ФКЗ «О судебной системе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07 февраля 2011 г. № 1-ФКЗ «О судах общей юрисдикции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05 февраля 2014 г. № 3-ФКЗ «О Верховном Суде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Российской Федерации от 21 марта 2014 г. № 6-ФКЗ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25 октября 1991 г. «О языках народов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27декабря 1991 г. № 2124-1 «О средствах массовой информации».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27 апреля 1993 г.  № 4866-1 «Об обжаловании в суд действий и решений, нарушающих права и свободы граждан».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31 мая 2002 г. № 62-ФЗ «О гражданстве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lastRenderedPageBreak/>
        <w:t xml:space="preserve">Федеральный закон от 12 июня 2002 г. № 67-ФЗ «Об основных гарантиях избирательных прав и права на участие в референдуме граждан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18 мая 2005. №51-ФЗ «О выборах депутатов Государственной Думы Федерального Собрания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22 февраля 2014 г. № 20-ФЗ «О выборах депутатов Государственной Думы Федерального Собрания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07 мая 2013 г. № 78-ФЗ «Об уполномоченных по защите прав предпринимателей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10 января 2003. №20-ФЗ «О выборах Президента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26 сентября 1997 г. № 125-ФЗ «О свободе совести и религиозных объединениях».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19 мая 1995 г. № 82-ФЗ «Об общественных объединениях».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15 августа 1996. № 114-ФЗ «О порядке выезда из Российской Федерации и въезда в Российскую Федерацию».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26 июня 1992 г. № 3132-1 «О статусе судей в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19 февраля 1993 г. «О беженцах».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19 февраля 1993 г. № 453-ФЗ «О вынужденных переселенцах».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15 апреля 1993 г. № 4802-1 «О статусе столицы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8 мая 1994.  № 3-ФЗ «О статусе депутата Совета Федерации и статусе депутата Государственной Думы Федерального Собрания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11 января 1995. № 4-ФЗ «О Счетной палате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06 октября 2003 г. № 131-ФЗ «Об общих принципах организации местного самоуправления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5 августа 2000 № 113-ФЗ «О порядке формирования Совета Федерации Федерального Собрания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4 марта 1998 № 33-ФЗ «О порядке принятия и вступления в силу поправок к Конституции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17 июня 1996 «О национально-культурной автономии».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23 февраля 1996. №19-ФЗ «О присоединении России к Уставу Совета Европы».</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15 июля 1995 №101-ФЗ «О международных договорах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6 октября 1999 №184-ФЗ «Об общих принципах организации законодательных (представительных) и исполнительных органов </w:t>
      </w:r>
      <w:r w:rsidRPr="0079390B">
        <w:rPr>
          <w:sz w:val="26"/>
          <w:szCs w:val="26"/>
        </w:rPr>
        <w:lastRenderedPageBreak/>
        <w:t>государственной власти субъектов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24 мая 1999. №99-ФЗ «О государственной политике в отношении соотечественников за рубежом».</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30 апреля 1999. №82-ФЗ «О гарантиях прав коренных малочисленных народов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25 июля 2002. № 115-ФЗ «О правовом положении иностранных граждан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11 июля 2001. № 95-ФЗ «О политических партиях в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02.05.2006 № 59-ФЗ «О порядке рассмотрения обращений граждан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19.06.2004 № 54-ФЗ «О собраниях, митингах, демонстрациях, шествиях и пикетированиях».</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27 мая 2003. № 58-ФЗ «О системе государственной службы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14 марта 2002г. № 30-ФЗ «Об органах судейского сообщества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17 декабря 1998г. №</w:t>
      </w:r>
      <w:r w:rsidRPr="0079390B">
        <w:rPr>
          <w:sz w:val="26"/>
          <w:szCs w:val="26"/>
        </w:rPr>
        <w:tab/>
        <w:t>188-ФЗ «О мировых судьях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7 мая 2013г.  № 77 ФЗ «О парламентском контроле».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28 декабря 2010 г. № 390-ФЗ «О безопасности»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Указ Президента Российской Федерации от 21 июля 1997г. № 746 «Об утверждении Положения о порядке представления политического убежища в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Указ Президента Российской Федерации от 12 мая 2008г. № 724 «Вопросы системы и структуры федеральных органов исполнительной власти».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Указ Президента Российской Федерации от 6 апреля 2004 г. № 490 «Об утверждении Положения об Администрации Президента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Указ Президента Российской Федерации от 15 февраля 1994г. №319 «О штандарте (флаге) Президента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Указ Президента Российской Федерации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Указ Президента Российской Федерации 13 мая 2000г. №849 «О полномочном представителе Президента Российской Федерации в федеральном округе».</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Указ Президента Российской Федерации от 1 сентября 2000г. №1602 «Об утверждении Положения «О Государственном Совете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Указ Президента Российской Федерации от 14 ноября 2002г. №1325 «Об утверждении Положения о порядке рассмотрения вопросов гражданства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Постановление Совета Федерации Федерального Собрания РОССИЙСКОЙ ФЕДЕРАЦИИ от 30 января 2002 г. № 33-СФ «О Регламенте Совета Федерации Федерального Собрания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Постановление Государственной Думы Федерального Собрания РОССИЙСКОЙ ФЕДЕРАЦИИ от 22 января 1998г. № 2134-II ГД «О Регламенте Государственной Думы Федерального Собрания Российской Федерации».   </w:t>
      </w:r>
    </w:p>
    <w:p w:rsidR="00E60B4C" w:rsidRPr="0079390B" w:rsidRDefault="00E60B4C" w:rsidP="00E60B4C">
      <w:pPr>
        <w:spacing w:line="240" w:lineRule="auto"/>
        <w:ind w:firstLine="0"/>
        <w:rPr>
          <w:sz w:val="26"/>
          <w:szCs w:val="26"/>
        </w:rPr>
      </w:pPr>
    </w:p>
    <w:p w:rsidR="00E60B4C" w:rsidRPr="0079390B" w:rsidRDefault="00E60B4C" w:rsidP="00A9344A">
      <w:pPr>
        <w:spacing w:line="240" w:lineRule="auto"/>
        <w:ind w:firstLine="708"/>
        <w:rPr>
          <w:sz w:val="26"/>
          <w:szCs w:val="26"/>
        </w:rPr>
      </w:pPr>
      <w:r w:rsidRPr="0079390B">
        <w:rPr>
          <w:sz w:val="26"/>
          <w:szCs w:val="26"/>
        </w:rPr>
        <w:t>5.2.</w:t>
      </w:r>
      <w:r w:rsidR="00A16F46" w:rsidRPr="0079390B">
        <w:rPr>
          <w:sz w:val="26"/>
          <w:szCs w:val="26"/>
        </w:rPr>
        <w:t>4</w:t>
      </w:r>
      <w:r w:rsidRPr="0079390B">
        <w:rPr>
          <w:sz w:val="26"/>
          <w:szCs w:val="26"/>
        </w:rPr>
        <w:t>. Акты судебных органов (судебная практика):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23 марта 1995 г. № 1-П «По делу о толковании части 4 статьи 105 и статьи 106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12 апреля 1995 г. № 2-П «По делу о толковании статей 103 (часть 3), 105 (части 2 и 5), 107 (часть 3), 108 (часть 2), 117 (часть 3) и 135 (часть 2)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31 октября 1995 г. № 12-П «По делу о толковании статьи 136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28 ноября 1995 г. № 15-П «По делу о толковании части 2 статьи 137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22 апреля 1996 г. № 10-П «По делу о толковании отдельных положений статьи 107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14 июля 1997 г. № 12-П «По делу о толковании содержащегося в части 4 статьи 66 Конституции Российской Федерации» положения о вхождении автономного округа в состав края, области».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16 июня 1998 г. № 19-П «По делу о толковании отдельных положений статей 125, 126 и 127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11 декабря 1998 г. № 28-П «По делу о толковании положений части 4 статьи 111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27 января 1999 г. № 2-П «По делу о толковании статей 71 (пункт «г»), 76 (часть 1) и 112 (часть 1)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6 июля 1999 г. № 10-П «По делу о толковании положений статьи 92 (части 2 и 3)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11 ноября 1999 г. № 15-П «По делу о толковании статей 84 (пункт «б»), 99 (части 1, 2 и 4) и 109 (часть 1)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11 июля 2000 г. № 12-П «По делу о толковании положений статей 91 и 92 (часть 2) Конституции Российской Федерации» о досрочном прекращении полномочий Президента Российской Федерации в случае стойкой неспособности по состоянию здоровья осуществлять принадлежащие ему полномочия».</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 июня 2015 г. № 18-П «По делу о толковании статей 96 (часть 1) и 99 (части 1, 2 и 4)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19 апреля 2016 г. № 12-П "По делу о разрешении вопроса о возможности исполнения в соответствии с Конституцией Российской Федерации постановления Европейского Суда по правам </w:t>
      </w:r>
      <w:r w:rsidRPr="0079390B">
        <w:rPr>
          <w:sz w:val="26"/>
          <w:szCs w:val="26"/>
        </w:rPr>
        <w:lastRenderedPageBreak/>
        <w:t>человека от 4 июля 2013 года по делу «</w:t>
      </w:r>
      <w:proofErr w:type="spellStart"/>
      <w:r w:rsidRPr="0079390B">
        <w:rPr>
          <w:sz w:val="26"/>
          <w:szCs w:val="26"/>
        </w:rPr>
        <w:t>Анчугов</w:t>
      </w:r>
      <w:proofErr w:type="spellEnd"/>
      <w:r w:rsidRPr="0079390B">
        <w:rPr>
          <w:sz w:val="26"/>
          <w:szCs w:val="26"/>
        </w:rPr>
        <w:t xml:space="preserve"> и Гладков против России» в связи с запросом Министерства юстиции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18 июля 2003 г. № 13-11 «По делу о проверке конституционности положений ст. 115 и 231 ГПК РСФСР, статей 26, 251 и 253 ГПК Российской Федерации, статей 1, 21 и 22 Федерального закона «О Прокуратуре Российской Федерации» в связи с запросами Государственного Собрания – Курултая Республики Башкортостан, Государственного Совета Республики Татарстан и Верховного Суда Республики Татарстан».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25 февраля 2004 г. № 4-11 «По делу о проверке конституционности п.10 ст. 75 Федерального закона «Об основных гарантиях избирательных прав и права на участие в </w:t>
      </w:r>
      <w:proofErr w:type="spellStart"/>
      <w:r w:rsidRPr="0079390B">
        <w:rPr>
          <w:sz w:val="26"/>
          <w:szCs w:val="26"/>
        </w:rPr>
        <w:t>рефрендуме</w:t>
      </w:r>
      <w:proofErr w:type="spellEnd"/>
      <w:r w:rsidRPr="0079390B">
        <w:rPr>
          <w:sz w:val="26"/>
          <w:szCs w:val="26"/>
        </w:rPr>
        <w:t xml:space="preserve"> граждан Российской Федерации и части первой ст. 259 Гражданского Процессуального Кодекса Российской Федерации в связи с запросом Верховного Суда Российской Федерации».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30 октября 2003 г. № 15-П «По делу о проверке конституционности отдельных положений Федерального закона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 и жалобами граждан </w:t>
      </w:r>
      <w:proofErr w:type="spellStart"/>
      <w:r w:rsidRPr="0079390B">
        <w:rPr>
          <w:sz w:val="26"/>
          <w:szCs w:val="26"/>
        </w:rPr>
        <w:t>С.А.Бунтмана</w:t>
      </w:r>
      <w:proofErr w:type="spellEnd"/>
      <w:r w:rsidRPr="0079390B">
        <w:rPr>
          <w:sz w:val="26"/>
          <w:szCs w:val="26"/>
        </w:rPr>
        <w:t xml:space="preserve">, </w:t>
      </w:r>
      <w:proofErr w:type="spellStart"/>
      <w:r w:rsidRPr="0079390B">
        <w:rPr>
          <w:sz w:val="26"/>
          <w:szCs w:val="26"/>
        </w:rPr>
        <w:t>К.А.Катаняна</w:t>
      </w:r>
      <w:proofErr w:type="spellEnd"/>
      <w:r w:rsidRPr="0079390B">
        <w:rPr>
          <w:sz w:val="26"/>
          <w:szCs w:val="26"/>
        </w:rPr>
        <w:t xml:space="preserve"> и </w:t>
      </w:r>
      <w:proofErr w:type="spellStart"/>
      <w:r w:rsidRPr="0079390B">
        <w:rPr>
          <w:sz w:val="26"/>
          <w:szCs w:val="26"/>
        </w:rPr>
        <w:t>К.С.Рожкова</w:t>
      </w:r>
      <w:proofErr w:type="spellEnd"/>
      <w:r w:rsidRPr="0079390B">
        <w:rPr>
          <w:sz w:val="26"/>
          <w:szCs w:val="26"/>
        </w:rPr>
        <w:t xml:space="preserve">».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11 июня 2003 г. № 10-П «По делу о проверке конституционности Федерального конституционного закона «О внесении изменения и дополнения в Федеральный конституционный закон «О референдуме Российской Федерации».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9 июля 2002 г. № 12-П «По делу о проверке конституционности положений п. 5 статьи 18 и статьи 30.1 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статьи 108 Конституции Республики Татарстан, статьи 67 Конституции (основного закона) Республики Саха (Якутия) и ч. 3 статьи 3 Закона  Республики Саха (Якутия) «О выборах Президента Республики Саха (Якутия)».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Определение Конституционного Суда Российской Федерации от 6 декабря 2001 г. № 250-О «О толковании ряда положений статей 5, 11, 71, 72, 73, 76, 77 и 78 Конституции Российской Федерации по запросу Государственного Собрания – Курултая Республики Башкортостан».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19 марта 2014 г. № 6-П «По делу о проверке конституционности не вступившего в силу международного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15 апреля 2014 г. № 11-П «По делу о проверке конституционности пункта 1 статьи 65 Федерального закона «Об основных гарантиях избирательных прав и права на участие в референдуме граждан Российской Федерации» в связи с запросом Законодательного Собрания Владимирской области».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Определение Конституционного Суда Российской Федерации от 06 марта 2013 г. № 324-О «По запросу группы депутатов Государственной Думы о проверке конституционности положений частей 1 и 2 статьи 89 Федерального закона «О выборах </w:t>
      </w:r>
      <w:r w:rsidRPr="0079390B">
        <w:rPr>
          <w:sz w:val="26"/>
          <w:szCs w:val="26"/>
        </w:rPr>
        <w:lastRenderedPageBreak/>
        <w:t>депутатов Государственной Думы Федерального Собрания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27 декабря 2012 г. № 34-П «По делу о проверке конституционности положений пункта «в» части первой и части пятой статьи 4 Федерального закона «О статусе члена Совета Федерации и статусе депутата Государственной Думы Федерального Собрания Российской Федерации» в связи с запросом группы депутатов Государственной Думы».</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10 октября 2013 г. № 20-П» По делу о проверке конституционности подпункта «а» пункта 3.2 статьи 4 Федерального закона «Об основных гарантиях избирательных прав и права на участие в референдуме граждан Российской Федерации», части первой статьи 10 и части шестой статьи 86 Уголовного кодекса Российской Федерации в связи с жалобами граждан Г.Б. Егорова, А.Л. Казакова, И.Ю. Кравцова, А.В. Куприянова, А.С. </w:t>
      </w:r>
      <w:proofErr w:type="spellStart"/>
      <w:r w:rsidRPr="0079390B">
        <w:rPr>
          <w:sz w:val="26"/>
          <w:szCs w:val="26"/>
        </w:rPr>
        <w:t>Латыпова</w:t>
      </w:r>
      <w:proofErr w:type="spellEnd"/>
      <w:r w:rsidRPr="0079390B">
        <w:rPr>
          <w:sz w:val="26"/>
          <w:szCs w:val="26"/>
        </w:rPr>
        <w:t xml:space="preserve"> и В.Ю. Синькова».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22 апреля 2013 г. № 8-П «По делу о проверке конституционности статей 3, 4, пункта 1 части первой статьи 134, статьи 220, части первой статьи 259, части второй статьи 333 Гражданского процессуального кодекса Российской Федерации, подпункта «з» пункта 9 статьи 30, пункта 10 статьи 75, пунктов 2 и 3 статьи 77 Федерального закона «Об основных гарантиях избирательных прав и права на участие в референдуме граждан Российской Федерации», частей 4 и 5 статьи 92 Федерального закона «О выборах депутатов Государственной Думы Федерального Собрания Российской Федерации» в связи с жалобами граждан А.В. Андронова, О.О. Андроновой, О.Б. Белова и других, Уполномоченного по правам человека в Российской Федерации и регионального отделения политической партии «Справедливая Россия»  в Воронежской области».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19 декабря 2013 г. № 28-П «По делу о проверке конституционности положения абзаца второго пункта 5 статьи 53 Уставного закона Красноярского края «О выборах депутатов Законодательного Собрания Красноярского края» в связи с жалобой гражданина В.А. </w:t>
      </w:r>
      <w:proofErr w:type="spellStart"/>
      <w:r w:rsidRPr="0079390B">
        <w:rPr>
          <w:sz w:val="26"/>
          <w:szCs w:val="26"/>
        </w:rPr>
        <w:t>Худоренко</w:t>
      </w:r>
      <w:proofErr w:type="spellEnd"/>
      <w:r w:rsidRPr="0079390B">
        <w:rPr>
          <w:sz w:val="26"/>
          <w:szCs w:val="26"/>
        </w:rPr>
        <w:t>».</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24 декабря 2012 г. № 32-П «По делу о проверке конституционности отдельных положений федеральных законов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14 февраля 2013 г. № 4-П «По делу о проверке конституционности Федерального закона «О внесении изменений в Кодекс Российской Федерации об административных правонарушениях и Федеральный закон «О собраниях, митингах, демонстрациях, шествиях и пикетированиях» в связи с запросом группы депутатов Государственной Думы и жалобой гражданина Э.В. Савенко».</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08 апреля 2014 г. № 10-П «По делу о проверке конституционности положений пункта 6 статьи 2 и пункта 7 статьи 32 Федерального закона «О некоммерческих организациях», части шестой статьи 29 Федерального закона «Об общественных объединениях»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w:t>
      </w:r>
      <w:r w:rsidRPr="0079390B">
        <w:rPr>
          <w:sz w:val="26"/>
          <w:szCs w:val="26"/>
        </w:rPr>
        <w:lastRenderedPageBreak/>
        <w:t xml:space="preserve">«Костромской центр поддержки общественных инициатив», граждан Л.Г. Кузьминой, С.М. Смиренского и В.П. </w:t>
      </w:r>
      <w:proofErr w:type="spellStart"/>
      <w:r w:rsidRPr="0079390B">
        <w:rPr>
          <w:sz w:val="26"/>
          <w:szCs w:val="26"/>
        </w:rPr>
        <w:t>Юкечева</w:t>
      </w:r>
      <w:proofErr w:type="spellEnd"/>
      <w:r w:rsidRPr="0079390B">
        <w:rPr>
          <w:sz w:val="26"/>
          <w:szCs w:val="26"/>
        </w:rPr>
        <w:t>».</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18 мая 2012 г. № 12-П «По делу о проверке конституционности положений части 2 статьи 20.2 Кодекса Российской Федерации об административных правонарушениях, пункта 3 части 4 статьи 5 и пункта 5 части 3 статьи 7 Федерального закона «О собраниях, митингах, демонстрациях, шествиях и пикетированиях» в связи с жалобой гражданина С.А. Каткова».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06 декабря 2013 г. № 27-П «По делу о проверке конституционности положений статьи 11 и пунктов 3 и 4 части четвертой статьи 392 Гражданского процессуального кодекса Российской Федерации в связи с запросом президиума Ленинградского окружного военного суда».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02 декабря 2013 № 26-П «По делу о проверке конституционности пункта 2 статьи 4 Закона Челябинской области «О транспортном налоге» в связи с запросом Законодательного Собрания Челябинской области».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27 марта 2012 г. № 8-П «По делу о проверке конституционности пункта 1 статьи 23 Федерального закона «О международных договорах Российской Федерации» в связи с жалобой гражданина И.Д. Ушакова».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 июля 2015 года № 18-П «По делу  о толковании статей 96 (часть 1) и 99 (части 1, 2 и 4)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от 16 июля 2015 г. № 21-П «По делу  о проверке конституционности положений статьи 1 Федерального закона "О ратификации Конвенции о защите прав человека и основных свобод и Протоколов к ней", пунктов 1 и 2 статьи 32 Федерального закона "О международных договорах Российской Федерации", частей первой и четвертой статьи 11, пункта 4 части четвертой статьи 392 Гражданского процессуального кодекса Российской Федерации, частей 1 и 4 статьи 13, пункта 4 части 3 статьи 311 Арбитражного процессуального кодекса Российской Федерации, частей 1 и 4 статьи 15, пункта 4 части 1 статьи 350 Кодекса административного судопроизводства Российской Федерации и пункта 2 части четвертой статьи 413 Уголовно-процессуального кодекса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РФ от 4 октября 2016 г. № 18-П «По делу о проверке конституционности части 1 статьи 4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 связи с жалобой А.Г. Оленева».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РФ от 17 марта 2017 г. № 8-П «По делу о проверке конституционности положения пункта 13 части 1 статьи 13 Федерального закона «О полиции» в связи с жалобой гражданина В.И. Сергиенко».</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РФ от 10 ноября 2017 г. № 27-П «По делу о проверке конституционности положений Федерального закона «О внесении изменений в отдельные законодательные акты Российской Федерации в части совершенствования законодательства о публичных мероприятиях» в связи с запросом группы депутатов Государственной Думы».</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lastRenderedPageBreak/>
        <w:t xml:space="preserve">Постановление Конституционного Суда РФ от 29 мая 2018 г. № 21-П «По делу о проверке конституционности пунктов 1 и 3 статьи 8 Федерального закона «О правовом положении иностранных граждан в Российской Федерации» в связи с жалобой гражданина Социалистической Республики Вьетнам </w:t>
      </w:r>
      <w:proofErr w:type="spellStart"/>
      <w:r w:rsidRPr="0079390B">
        <w:rPr>
          <w:sz w:val="26"/>
          <w:szCs w:val="26"/>
        </w:rPr>
        <w:t>Нгуен</w:t>
      </w:r>
      <w:proofErr w:type="spellEnd"/>
      <w:r w:rsidRPr="0079390B">
        <w:rPr>
          <w:sz w:val="26"/>
          <w:szCs w:val="26"/>
        </w:rPr>
        <w:t xml:space="preserve"> </w:t>
      </w:r>
      <w:proofErr w:type="spellStart"/>
      <w:r w:rsidRPr="0079390B">
        <w:rPr>
          <w:sz w:val="26"/>
          <w:szCs w:val="26"/>
        </w:rPr>
        <w:t>Чонг</w:t>
      </w:r>
      <w:proofErr w:type="spellEnd"/>
      <w:r w:rsidRPr="0079390B">
        <w:rPr>
          <w:sz w:val="26"/>
          <w:szCs w:val="26"/>
        </w:rPr>
        <w:t xml:space="preserve"> Хая».</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Пленума Верховного Суда Российской Федерации от 31.10.1995 «О некоторых вопросах применения судами Конституции Российской Федерации при осуществлении правосудия».</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10 октября 2003 №5 «О применении судами общей юрисдикции общепризнанных принципов и норм    международного права и международных договоров Российской Федерации».  </w:t>
      </w:r>
    </w:p>
    <w:p w:rsidR="00A9344A"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Пленума Верховного Суда Российской Федерации от 27 июня 2013 № 21 «О применении судами общей юрисдикции Конвенции о защите прав человека и основных свобод от 4 ноября 1950 года и Протоколов к ней».</w:t>
      </w:r>
    </w:p>
    <w:p w:rsidR="00A9344A" w:rsidRPr="0079390B" w:rsidRDefault="00A9344A" w:rsidP="00E60B4C">
      <w:pPr>
        <w:spacing w:line="240" w:lineRule="auto"/>
        <w:ind w:firstLine="0"/>
        <w:rPr>
          <w:sz w:val="26"/>
          <w:szCs w:val="26"/>
        </w:rPr>
      </w:pPr>
    </w:p>
    <w:p w:rsidR="00A9344A" w:rsidRPr="0079390B" w:rsidRDefault="00A9344A" w:rsidP="00A9344A">
      <w:pPr>
        <w:spacing w:line="240" w:lineRule="auto"/>
        <w:ind w:firstLine="0"/>
        <w:rPr>
          <w:sz w:val="26"/>
          <w:szCs w:val="26"/>
        </w:rPr>
      </w:pPr>
    </w:p>
    <w:p w:rsidR="00A9344A" w:rsidRPr="0079390B" w:rsidRDefault="00A9344A" w:rsidP="00A9344A">
      <w:pPr>
        <w:spacing w:line="240" w:lineRule="auto"/>
        <w:ind w:firstLine="708"/>
        <w:rPr>
          <w:sz w:val="26"/>
          <w:szCs w:val="26"/>
        </w:rPr>
      </w:pPr>
      <w:r w:rsidRPr="0079390B">
        <w:rPr>
          <w:sz w:val="26"/>
          <w:szCs w:val="26"/>
        </w:rPr>
        <w:t>5.3. Экзамен 3</w:t>
      </w:r>
    </w:p>
    <w:p w:rsidR="00E60B4C" w:rsidRPr="0079390B" w:rsidRDefault="00A16F46" w:rsidP="00E60B4C">
      <w:pPr>
        <w:spacing w:line="240" w:lineRule="auto"/>
        <w:ind w:firstLine="708"/>
        <w:rPr>
          <w:sz w:val="26"/>
          <w:szCs w:val="26"/>
        </w:rPr>
      </w:pPr>
      <w:r w:rsidRPr="0079390B">
        <w:rPr>
          <w:sz w:val="26"/>
          <w:szCs w:val="26"/>
        </w:rPr>
        <w:t>5.3.1</w:t>
      </w:r>
      <w:r w:rsidR="00E60B4C" w:rsidRPr="0079390B">
        <w:rPr>
          <w:sz w:val="26"/>
          <w:szCs w:val="26"/>
        </w:rPr>
        <w:t>. Рекомендуемая основная литературы:</w:t>
      </w:r>
    </w:p>
    <w:p w:rsidR="00A16F46" w:rsidRPr="0079390B" w:rsidRDefault="00A16F46" w:rsidP="00A16F46">
      <w:pPr>
        <w:pStyle w:val="a3"/>
        <w:numPr>
          <w:ilvl w:val="0"/>
          <w:numId w:val="44"/>
        </w:numPr>
        <w:spacing w:line="240" w:lineRule="auto"/>
        <w:ind w:left="0" w:firstLine="0"/>
        <w:rPr>
          <w:sz w:val="26"/>
          <w:szCs w:val="26"/>
        </w:rPr>
      </w:pPr>
      <w:r w:rsidRPr="0079390B">
        <w:rPr>
          <w:sz w:val="26"/>
          <w:szCs w:val="26"/>
        </w:rPr>
        <w:t xml:space="preserve">Козаченко, И. Я. Уголовное </w:t>
      </w:r>
      <w:proofErr w:type="gramStart"/>
      <w:r w:rsidRPr="0079390B">
        <w:rPr>
          <w:sz w:val="26"/>
          <w:szCs w:val="26"/>
        </w:rPr>
        <w:t>право :</w:t>
      </w:r>
      <w:proofErr w:type="gramEnd"/>
      <w:r w:rsidRPr="0079390B">
        <w:rPr>
          <w:sz w:val="26"/>
          <w:szCs w:val="26"/>
        </w:rPr>
        <w:t xml:space="preserve"> Общая часть : учебник / И. Я. Козаченко, Г. П. Новоселов. 5-е изд. </w:t>
      </w:r>
      <w:proofErr w:type="spellStart"/>
      <w:r w:rsidRPr="0079390B">
        <w:rPr>
          <w:sz w:val="26"/>
          <w:szCs w:val="26"/>
        </w:rPr>
        <w:t>перераб</w:t>
      </w:r>
      <w:proofErr w:type="spellEnd"/>
      <w:r w:rsidRPr="0079390B">
        <w:rPr>
          <w:sz w:val="26"/>
          <w:szCs w:val="26"/>
        </w:rPr>
        <w:t xml:space="preserve"> и доп. – </w:t>
      </w:r>
      <w:proofErr w:type="gramStart"/>
      <w:r w:rsidRPr="0079390B">
        <w:rPr>
          <w:sz w:val="26"/>
          <w:szCs w:val="26"/>
        </w:rPr>
        <w:t>Москва :</w:t>
      </w:r>
      <w:proofErr w:type="gramEnd"/>
      <w:r w:rsidRPr="0079390B">
        <w:rPr>
          <w:sz w:val="26"/>
          <w:szCs w:val="26"/>
        </w:rPr>
        <w:t xml:space="preserve"> </w:t>
      </w:r>
      <w:proofErr w:type="spellStart"/>
      <w:r w:rsidRPr="0079390B">
        <w:rPr>
          <w:sz w:val="26"/>
          <w:szCs w:val="26"/>
        </w:rPr>
        <w:t>Юрайт</w:t>
      </w:r>
      <w:proofErr w:type="spellEnd"/>
      <w:r w:rsidRPr="0079390B">
        <w:rPr>
          <w:sz w:val="26"/>
          <w:szCs w:val="26"/>
        </w:rPr>
        <w:t>, 2019. – 373 с.</w:t>
      </w:r>
    </w:p>
    <w:p w:rsidR="00A16F46" w:rsidRPr="0079390B" w:rsidRDefault="00A16F46" w:rsidP="00A16F46">
      <w:pPr>
        <w:pStyle w:val="a3"/>
        <w:numPr>
          <w:ilvl w:val="0"/>
          <w:numId w:val="44"/>
        </w:numPr>
        <w:spacing w:line="240" w:lineRule="auto"/>
        <w:ind w:left="0" w:firstLine="0"/>
        <w:rPr>
          <w:sz w:val="26"/>
          <w:szCs w:val="26"/>
        </w:rPr>
      </w:pPr>
      <w:proofErr w:type="spellStart"/>
      <w:r w:rsidRPr="0079390B">
        <w:rPr>
          <w:sz w:val="26"/>
          <w:szCs w:val="26"/>
        </w:rPr>
        <w:t>Чучаев</w:t>
      </w:r>
      <w:proofErr w:type="spellEnd"/>
      <w:r w:rsidRPr="0079390B">
        <w:rPr>
          <w:sz w:val="26"/>
          <w:szCs w:val="26"/>
        </w:rPr>
        <w:t xml:space="preserve"> А.И. Уголовное право. Общая часть: учебник для бакалавров. - </w:t>
      </w:r>
      <w:proofErr w:type="gramStart"/>
      <w:r w:rsidRPr="0079390B">
        <w:rPr>
          <w:sz w:val="26"/>
          <w:szCs w:val="26"/>
        </w:rPr>
        <w:t>Москва :</w:t>
      </w:r>
      <w:proofErr w:type="gramEnd"/>
      <w:r w:rsidRPr="0079390B">
        <w:rPr>
          <w:sz w:val="26"/>
          <w:szCs w:val="26"/>
        </w:rPr>
        <w:t xml:space="preserve"> Проспект, 2018. – 464 с.</w:t>
      </w:r>
    </w:p>
    <w:p w:rsidR="00A16F46" w:rsidRPr="0079390B" w:rsidRDefault="00A16F46" w:rsidP="00A16F46">
      <w:pPr>
        <w:pStyle w:val="a3"/>
        <w:numPr>
          <w:ilvl w:val="0"/>
          <w:numId w:val="44"/>
        </w:numPr>
        <w:spacing w:line="240" w:lineRule="auto"/>
        <w:ind w:left="0" w:firstLine="0"/>
        <w:rPr>
          <w:sz w:val="26"/>
          <w:szCs w:val="26"/>
        </w:rPr>
      </w:pPr>
      <w:r w:rsidRPr="0079390B">
        <w:rPr>
          <w:sz w:val="26"/>
          <w:szCs w:val="26"/>
        </w:rPr>
        <w:t xml:space="preserve">Козаченко И. Я., Новоселов Г. П.-УГОЛОВНОЕ ПРАВО. ОСОБЕННАЯ ЧАСТЬ В 2 Т. ТОМ 1 2-е изд., пер. и доп. Учебник для академического </w:t>
      </w:r>
      <w:proofErr w:type="spellStart"/>
      <w:r w:rsidRPr="0079390B">
        <w:rPr>
          <w:sz w:val="26"/>
          <w:szCs w:val="26"/>
        </w:rPr>
        <w:t>бакалавриата</w:t>
      </w:r>
      <w:proofErr w:type="spellEnd"/>
      <w:r w:rsidRPr="0079390B">
        <w:rPr>
          <w:sz w:val="26"/>
          <w:szCs w:val="26"/>
        </w:rPr>
        <w:t>-</w:t>
      </w:r>
      <w:proofErr w:type="spellStart"/>
      <w:proofErr w:type="gramStart"/>
      <w:r w:rsidRPr="0079390B">
        <w:rPr>
          <w:sz w:val="26"/>
          <w:szCs w:val="26"/>
        </w:rPr>
        <w:t>М.:Издательство</w:t>
      </w:r>
      <w:proofErr w:type="spellEnd"/>
      <w:proofErr w:type="gramEnd"/>
      <w:r w:rsidRPr="0079390B">
        <w:rPr>
          <w:sz w:val="26"/>
          <w:szCs w:val="26"/>
        </w:rPr>
        <w:t xml:space="preserve"> Юрайт,2019-351-Бакалавр и специалист-978-5-534-01922-3, 978-5-534-01923-0: -Текст электронный // ЭБС </w:t>
      </w:r>
      <w:proofErr w:type="spellStart"/>
      <w:r w:rsidRPr="0079390B">
        <w:rPr>
          <w:sz w:val="26"/>
          <w:szCs w:val="26"/>
        </w:rPr>
        <w:t>Юрайт</w:t>
      </w:r>
      <w:proofErr w:type="spellEnd"/>
      <w:r w:rsidRPr="0079390B">
        <w:rPr>
          <w:sz w:val="26"/>
          <w:szCs w:val="26"/>
        </w:rPr>
        <w:t xml:space="preserve"> - https://biblio-online.ru/book/ugolovnoe-pravo-osobennaya-chast-v-2-t-tom-1-434423</w:t>
      </w:r>
    </w:p>
    <w:p w:rsidR="00E60B4C" w:rsidRPr="0079390B" w:rsidRDefault="00A16F46" w:rsidP="00A16F46">
      <w:pPr>
        <w:pStyle w:val="a3"/>
        <w:numPr>
          <w:ilvl w:val="0"/>
          <w:numId w:val="44"/>
        </w:numPr>
        <w:spacing w:line="240" w:lineRule="auto"/>
        <w:ind w:left="0" w:firstLine="0"/>
        <w:rPr>
          <w:sz w:val="26"/>
          <w:szCs w:val="26"/>
        </w:rPr>
      </w:pPr>
      <w:r w:rsidRPr="0079390B">
        <w:rPr>
          <w:sz w:val="26"/>
          <w:szCs w:val="26"/>
        </w:rPr>
        <w:t xml:space="preserve">Под ред. </w:t>
      </w:r>
      <w:proofErr w:type="spellStart"/>
      <w:r w:rsidRPr="0079390B">
        <w:rPr>
          <w:sz w:val="26"/>
          <w:szCs w:val="26"/>
        </w:rPr>
        <w:t>Капинус</w:t>
      </w:r>
      <w:proofErr w:type="spellEnd"/>
      <w:r w:rsidRPr="0079390B">
        <w:rPr>
          <w:sz w:val="26"/>
          <w:szCs w:val="26"/>
        </w:rPr>
        <w:t xml:space="preserve"> О.С.-УГОЛОВНОЕ ПРАВО РОССИИ. ОСОБЕННАЯ ЧАСТЬ В 2 Т. ТОМ 1 2-е изд., пер. и доп. Учебник для </w:t>
      </w:r>
      <w:proofErr w:type="spellStart"/>
      <w:r w:rsidRPr="0079390B">
        <w:rPr>
          <w:sz w:val="26"/>
          <w:szCs w:val="26"/>
        </w:rPr>
        <w:t>бакалавриата</w:t>
      </w:r>
      <w:proofErr w:type="spellEnd"/>
      <w:r w:rsidRPr="0079390B">
        <w:rPr>
          <w:sz w:val="26"/>
          <w:szCs w:val="26"/>
        </w:rPr>
        <w:t xml:space="preserve">, </w:t>
      </w:r>
      <w:proofErr w:type="spellStart"/>
      <w:r w:rsidRPr="0079390B">
        <w:rPr>
          <w:sz w:val="26"/>
          <w:szCs w:val="26"/>
        </w:rPr>
        <w:t>специалитета</w:t>
      </w:r>
      <w:proofErr w:type="spellEnd"/>
      <w:r w:rsidRPr="0079390B">
        <w:rPr>
          <w:sz w:val="26"/>
          <w:szCs w:val="26"/>
        </w:rPr>
        <w:t xml:space="preserve"> и </w:t>
      </w:r>
      <w:proofErr w:type="spellStart"/>
      <w:r w:rsidRPr="0079390B">
        <w:rPr>
          <w:sz w:val="26"/>
          <w:szCs w:val="26"/>
        </w:rPr>
        <w:t>магистратуры-</w:t>
      </w:r>
      <w:proofErr w:type="gramStart"/>
      <w:r w:rsidRPr="0079390B">
        <w:rPr>
          <w:sz w:val="26"/>
          <w:szCs w:val="26"/>
        </w:rPr>
        <w:t>М.:Издательство</w:t>
      </w:r>
      <w:proofErr w:type="spellEnd"/>
      <w:proofErr w:type="gramEnd"/>
      <w:r w:rsidRPr="0079390B">
        <w:rPr>
          <w:sz w:val="26"/>
          <w:szCs w:val="26"/>
        </w:rPr>
        <w:t xml:space="preserve"> Юрайт,2019-556-Бакалавр. Специалист. Магистр-978-5-534-09778-8, 978-5-534-09777-1: -Текст электронный // ЭБС </w:t>
      </w:r>
      <w:proofErr w:type="spellStart"/>
      <w:r w:rsidRPr="0079390B">
        <w:rPr>
          <w:sz w:val="26"/>
          <w:szCs w:val="26"/>
        </w:rPr>
        <w:t>Юрайт</w:t>
      </w:r>
      <w:proofErr w:type="spellEnd"/>
      <w:r w:rsidRPr="0079390B">
        <w:rPr>
          <w:sz w:val="26"/>
          <w:szCs w:val="26"/>
        </w:rPr>
        <w:t xml:space="preserve"> - https://biblio-online.ru/book/ugolovnoe-pravo-rossii-osobennaya-chast-v-2-t-tom-1-428560</w:t>
      </w:r>
    </w:p>
    <w:p w:rsidR="00A16F46" w:rsidRPr="0079390B" w:rsidRDefault="00A16F46" w:rsidP="00E60B4C">
      <w:pPr>
        <w:spacing w:line="240" w:lineRule="auto"/>
        <w:ind w:firstLine="0"/>
        <w:rPr>
          <w:sz w:val="26"/>
          <w:szCs w:val="26"/>
        </w:rPr>
      </w:pPr>
    </w:p>
    <w:p w:rsidR="00E60B4C" w:rsidRPr="0079390B" w:rsidRDefault="00E60B4C" w:rsidP="00E60B4C">
      <w:pPr>
        <w:spacing w:line="240" w:lineRule="auto"/>
        <w:ind w:firstLine="708"/>
        <w:rPr>
          <w:sz w:val="26"/>
          <w:szCs w:val="26"/>
        </w:rPr>
      </w:pPr>
      <w:r w:rsidRPr="0079390B">
        <w:rPr>
          <w:sz w:val="26"/>
          <w:szCs w:val="26"/>
        </w:rPr>
        <w:t>5.3.</w:t>
      </w:r>
      <w:r w:rsidR="00A16F46" w:rsidRPr="0079390B">
        <w:rPr>
          <w:sz w:val="26"/>
          <w:szCs w:val="26"/>
        </w:rPr>
        <w:t>2</w:t>
      </w:r>
      <w:r w:rsidRPr="0079390B">
        <w:rPr>
          <w:sz w:val="26"/>
          <w:szCs w:val="26"/>
        </w:rPr>
        <w:t>. Рекомендуемая дополнительная литература:</w:t>
      </w:r>
    </w:p>
    <w:p w:rsidR="002A74FC" w:rsidRPr="0079390B" w:rsidRDefault="00A16F46" w:rsidP="00A16F46">
      <w:pPr>
        <w:pStyle w:val="a3"/>
        <w:numPr>
          <w:ilvl w:val="0"/>
          <w:numId w:val="45"/>
        </w:numPr>
        <w:spacing w:line="240" w:lineRule="auto"/>
        <w:ind w:left="0" w:firstLine="0"/>
        <w:rPr>
          <w:sz w:val="26"/>
          <w:szCs w:val="26"/>
        </w:rPr>
      </w:pPr>
      <w:r w:rsidRPr="0079390B">
        <w:rPr>
          <w:sz w:val="26"/>
          <w:szCs w:val="26"/>
        </w:rPr>
        <w:t xml:space="preserve">Под ред. </w:t>
      </w:r>
      <w:proofErr w:type="spellStart"/>
      <w:r w:rsidRPr="0079390B">
        <w:rPr>
          <w:sz w:val="26"/>
          <w:szCs w:val="26"/>
        </w:rPr>
        <w:t>Чучаева</w:t>
      </w:r>
      <w:proofErr w:type="spellEnd"/>
      <w:r w:rsidRPr="0079390B">
        <w:rPr>
          <w:sz w:val="26"/>
          <w:szCs w:val="26"/>
        </w:rPr>
        <w:t xml:space="preserve"> </w:t>
      </w:r>
      <w:proofErr w:type="spellStart"/>
      <w:r w:rsidRPr="0079390B">
        <w:rPr>
          <w:sz w:val="26"/>
          <w:szCs w:val="26"/>
        </w:rPr>
        <w:t>А.И.Уголовное</w:t>
      </w:r>
      <w:proofErr w:type="spellEnd"/>
      <w:r w:rsidRPr="0079390B">
        <w:rPr>
          <w:sz w:val="26"/>
          <w:szCs w:val="26"/>
        </w:rPr>
        <w:t xml:space="preserve"> право. Особенная часть. 3-е издание. Учебник для </w:t>
      </w:r>
      <w:proofErr w:type="spellStart"/>
      <w:r w:rsidRPr="0079390B">
        <w:rPr>
          <w:sz w:val="26"/>
          <w:szCs w:val="26"/>
        </w:rPr>
        <w:t>бакалавровПод</w:t>
      </w:r>
      <w:proofErr w:type="spellEnd"/>
      <w:r w:rsidRPr="0079390B">
        <w:rPr>
          <w:sz w:val="26"/>
          <w:szCs w:val="26"/>
        </w:rPr>
        <w:t xml:space="preserve"> ред. </w:t>
      </w:r>
      <w:proofErr w:type="spellStart"/>
      <w:r w:rsidRPr="0079390B">
        <w:rPr>
          <w:sz w:val="26"/>
          <w:szCs w:val="26"/>
        </w:rPr>
        <w:t>Чучаева</w:t>
      </w:r>
      <w:proofErr w:type="spellEnd"/>
      <w:r w:rsidRPr="0079390B">
        <w:rPr>
          <w:sz w:val="26"/>
          <w:szCs w:val="26"/>
        </w:rPr>
        <w:t xml:space="preserve"> А.И. - Под ред. </w:t>
      </w:r>
      <w:proofErr w:type="spellStart"/>
      <w:r w:rsidRPr="0079390B">
        <w:rPr>
          <w:sz w:val="26"/>
          <w:szCs w:val="26"/>
        </w:rPr>
        <w:t>Чучаева</w:t>
      </w:r>
      <w:proofErr w:type="spellEnd"/>
      <w:r w:rsidRPr="0079390B">
        <w:rPr>
          <w:sz w:val="26"/>
          <w:szCs w:val="26"/>
        </w:rPr>
        <w:t xml:space="preserve"> </w:t>
      </w:r>
      <w:proofErr w:type="spellStart"/>
      <w:r w:rsidRPr="0079390B">
        <w:rPr>
          <w:sz w:val="26"/>
          <w:szCs w:val="26"/>
        </w:rPr>
        <w:t>А.И.ПроспектПод</w:t>
      </w:r>
      <w:proofErr w:type="spellEnd"/>
      <w:r w:rsidRPr="0079390B">
        <w:rPr>
          <w:sz w:val="26"/>
          <w:szCs w:val="26"/>
        </w:rPr>
        <w:t xml:space="preserve"> ред. </w:t>
      </w:r>
      <w:proofErr w:type="spellStart"/>
      <w:r w:rsidRPr="0079390B">
        <w:rPr>
          <w:sz w:val="26"/>
          <w:szCs w:val="26"/>
        </w:rPr>
        <w:t>Чучаева</w:t>
      </w:r>
      <w:proofErr w:type="spellEnd"/>
      <w:r w:rsidRPr="0079390B">
        <w:rPr>
          <w:sz w:val="26"/>
          <w:szCs w:val="26"/>
        </w:rPr>
        <w:t xml:space="preserve"> А.И. - Под ред. </w:t>
      </w:r>
      <w:proofErr w:type="spellStart"/>
      <w:r w:rsidRPr="0079390B">
        <w:rPr>
          <w:sz w:val="26"/>
          <w:szCs w:val="26"/>
        </w:rPr>
        <w:t>Чучаева</w:t>
      </w:r>
      <w:proofErr w:type="spellEnd"/>
      <w:r w:rsidRPr="0079390B">
        <w:rPr>
          <w:sz w:val="26"/>
          <w:szCs w:val="26"/>
        </w:rPr>
        <w:t xml:space="preserve"> А.И.2018Под ред. </w:t>
      </w:r>
      <w:proofErr w:type="spellStart"/>
      <w:r w:rsidRPr="0079390B">
        <w:rPr>
          <w:sz w:val="26"/>
          <w:szCs w:val="26"/>
        </w:rPr>
        <w:t>Чучаева</w:t>
      </w:r>
      <w:proofErr w:type="spellEnd"/>
      <w:r w:rsidRPr="0079390B">
        <w:rPr>
          <w:sz w:val="26"/>
          <w:szCs w:val="26"/>
        </w:rPr>
        <w:t xml:space="preserve"> А.И. - ISBN: Под ред. </w:t>
      </w:r>
      <w:proofErr w:type="spellStart"/>
      <w:r w:rsidRPr="0079390B">
        <w:rPr>
          <w:sz w:val="26"/>
          <w:szCs w:val="26"/>
        </w:rPr>
        <w:t>Чучаева</w:t>
      </w:r>
      <w:proofErr w:type="spellEnd"/>
      <w:r w:rsidRPr="0079390B">
        <w:rPr>
          <w:sz w:val="26"/>
          <w:szCs w:val="26"/>
        </w:rPr>
        <w:t xml:space="preserve"> А.И.978-5-392-25757-7Под ред. </w:t>
      </w:r>
      <w:proofErr w:type="spellStart"/>
      <w:r w:rsidRPr="0079390B">
        <w:rPr>
          <w:sz w:val="26"/>
          <w:szCs w:val="26"/>
        </w:rPr>
        <w:t>Чучаева</w:t>
      </w:r>
      <w:proofErr w:type="spellEnd"/>
      <w:r w:rsidRPr="0079390B">
        <w:rPr>
          <w:sz w:val="26"/>
          <w:szCs w:val="26"/>
        </w:rPr>
        <w:t xml:space="preserve"> А.И. - Текст электронный // ЭБС Проспект - URL: Под ред. </w:t>
      </w:r>
      <w:proofErr w:type="spellStart"/>
      <w:r w:rsidRPr="0079390B">
        <w:rPr>
          <w:sz w:val="26"/>
          <w:szCs w:val="26"/>
        </w:rPr>
        <w:t>Чучаева</w:t>
      </w:r>
      <w:proofErr w:type="spellEnd"/>
      <w:r w:rsidRPr="0079390B">
        <w:rPr>
          <w:sz w:val="26"/>
          <w:szCs w:val="26"/>
        </w:rPr>
        <w:t xml:space="preserve"> </w:t>
      </w:r>
      <w:proofErr w:type="spellStart"/>
      <w:r w:rsidRPr="0079390B">
        <w:rPr>
          <w:sz w:val="26"/>
          <w:szCs w:val="26"/>
        </w:rPr>
        <w:t>А.И.http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/37524</w:t>
      </w:r>
    </w:p>
    <w:p w:rsidR="00E60B4C" w:rsidRPr="0079390B" w:rsidRDefault="00A16F46" w:rsidP="00A16F46">
      <w:pPr>
        <w:pStyle w:val="a3"/>
        <w:numPr>
          <w:ilvl w:val="0"/>
          <w:numId w:val="45"/>
        </w:numPr>
        <w:spacing w:line="240" w:lineRule="auto"/>
        <w:ind w:left="0" w:firstLine="0"/>
        <w:rPr>
          <w:sz w:val="26"/>
          <w:szCs w:val="26"/>
        </w:rPr>
      </w:pPr>
      <w:r w:rsidRPr="0079390B">
        <w:rPr>
          <w:sz w:val="26"/>
          <w:szCs w:val="26"/>
        </w:rPr>
        <w:t xml:space="preserve">Иванов Н.Г.-УГОЛОВНОЕ ПРАВО. ОСОБЕННАЯ ЧАСТЬ. Учебник для академического </w:t>
      </w:r>
      <w:proofErr w:type="spellStart"/>
      <w:r w:rsidRPr="0079390B">
        <w:rPr>
          <w:sz w:val="26"/>
          <w:szCs w:val="26"/>
        </w:rPr>
        <w:t>бакалавриата</w:t>
      </w:r>
      <w:proofErr w:type="spellEnd"/>
      <w:r w:rsidRPr="0079390B">
        <w:rPr>
          <w:sz w:val="26"/>
          <w:szCs w:val="26"/>
        </w:rPr>
        <w:t>-</w:t>
      </w:r>
      <w:proofErr w:type="spellStart"/>
      <w:proofErr w:type="gramStart"/>
      <w:r w:rsidRPr="0079390B">
        <w:rPr>
          <w:sz w:val="26"/>
          <w:szCs w:val="26"/>
        </w:rPr>
        <w:t>М.:Издательство</w:t>
      </w:r>
      <w:proofErr w:type="spellEnd"/>
      <w:proofErr w:type="gramEnd"/>
      <w:r w:rsidRPr="0079390B">
        <w:rPr>
          <w:sz w:val="26"/>
          <w:szCs w:val="26"/>
        </w:rPr>
        <w:t xml:space="preserve"> Юрайт,2017-643-Бакалавр. Академический курс-978-5-9916-4747-2: -Текст электронный // ЭБС </w:t>
      </w:r>
      <w:proofErr w:type="spellStart"/>
      <w:r w:rsidRPr="0079390B">
        <w:rPr>
          <w:sz w:val="26"/>
          <w:szCs w:val="26"/>
        </w:rPr>
        <w:t>Юрайт</w:t>
      </w:r>
      <w:proofErr w:type="spellEnd"/>
      <w:r w:rsidRPr="0079390B">
        <w:rPr>
          <w:sz w:val="26"/>
          <w:szCs w:val="26"/>
        </w:rPr>
        <w:t xml:space="preserve"> - https://biblio-online.ru/book/ugolovnoe-pravo-osobennaya-chast-406662</w:t>
      </w:r>
    </w:p>
    <w:p w:rsidR="00A16F46" w:rsidRPr="0079390B" w:rsidRDefault="00A16F46" w:rsidP="00E60B4C">
      <w:pPr>
        <w:spacing w:line="240" w:lineRule="auto"/>
        <w:ind w:firstLine="0"/>
        <w:rPr>
          <w:sz w:val="26"/>
          <w:szCs w:val="26"/>
        </w:rPr>
      </w:pPr>
    </w:p>
    <w:p w:rsidR="00E60B4C" w:rsidRPr="0079390B" w:rsidRDefault="00A16F46" w:rsidP="00E60B4C">
      <w:pPr>
        <w:spacing w:line="240" w:lineRule="auto"/>
        <w:ind w:firstLine="708"/>
        <w:rPr>
          <w:sz w:val="26"/>
          <w:szCs w:val="26"/>
        </w:rPr>
      </w:pPr>
      <w:r w:rsidRPr="0079390B">
        <w:rPr>
          <w:sz w:val="26"/>
          <w:szCs w:val="26"/>
        </w:rPr>
        <w:t>5.3.3</w:t>
      </w:r>
      <w:r w:rsidR="00E60B4C" w:rsidRPr="0079390B">
        <w:rPr>
          <w:sz w:val="26"/>
          <w:szCs w:val="26"/>
        </w:rPr>
        <w:t>. Нормативно-правовые акты (в действующей редакции):</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Конституция Российской Федерации.</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 xml:space="preserve">Уголовный кодекс Российской Федерации. </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lastRenderedPageBreak/>
        <w:t>Кодекс Российской Федерации об административных правонарушениях.</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Федеральный закон 8 января 1998 № 3-ФЗ «О наркотических средствах и психотропных веществах».</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Федеральный закон от 7 августа 2001 года № 115-ФЗ «О противодействии легализации (отмыванию) доходов, полученных преступным путем, и финансированию терроризма».</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Федеральный закон от 25 июля 2002 года № 114-ФЗ «О противодействии экстремистской деятельности».</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Федеральный закон от 6 марта 2006 года № 35-ФЗ «О противодействии терроризму».</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Федеральный закон от 25 декабря 2008 года № 273-ФЗ «О противодействии коррупции».</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 xml:space="preserve">Постановление Правительства РФ от 30 июня 1998 года № 681 «Об утверждении перечня наркотических средств, психотропных веществ и их </w:t>
      </w:r>
      <w:proofErr w:type="spellStart"/>
      <w:r w:rsidRPr="0079390B">
        <w:rPr>
          <w:sz w:val="26"/>
          <w:szCs w:val="26"/>
        </w:rPr>
        <w:t>прекурсоров</w:t>
      </w:r>
      <w:proofErr w:type="spellEnd"/>
      <w:r w:rsidRPr="0079390B">
        <w:rPr>
          <w:sz w:val="26"/>
          <w:szCs w:val="26"/>
        </w:rPr>
        <w:t>, подлежащих контролю в Российской Федерации».</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Постановление Правительства РФ от 29 декабря 2007 года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 xml:space="preserve">Постановление Правительства РФ от 27 ноября 2010 № 934 «Об утверждении перечня растений, содержащих наркотические средства или психотропные вещества либо их </w:t>
      </w:r>
      <w:proofErr w:type="spellStart"/>
      <w:r w:rsidRPr="0079390B">
        <w:rPr>
          <w:sz w:val="26"/>
          <w:szCs w:val="26"/>
        </w:rPr>
        <w:t>прекурсоры</w:t>
      </w:r>
      <w:proofErr w:type="spellEnd"/>
      <w:r w:rsidRPr="0079390B">
        <w:rPr>
          <w:sz w:val="26"/>
          <w:szCs w:val="26"/>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Pr="0079390B">
        <w:rPr>
          <w:sz w:val="26"/>
          <w:szCs w:val="26"/>
        </w:rPr>
        <w:t>прекурсоры</w:t>
      </w:r>
      <w:proofErr w:type="spellEnd"/>
      <w:r w:rsidRPr="0079390B">
        <w:rPr>
          <w:sz w:val="26"/>
          <w:szCs w:val="26"/>
        </w:rPr>
        <w:t xml:space="preserve">,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rsidRPr="0079390B">
        <w:rPr>
          <w:sz w:val="26"/>
          <w:szCs w:val="26"/>
        </w:rPr>
        <w:t>прекурсоры</w:t>
      </w:r>
      <w:proofErr w:type="spellEnd"/>
      <w:r w:rsidRPr="0079390B">
        <w:rPr>
          <w:sz w:val="26"/>
          <w:szCs w:val="26"/>
        </w:rPr>
        <w:t>».</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Постановление Правительства РФ от 1 октября 2012 года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E60B4C" w:rsidRPr="0079390B" w:rsidRDefault="00E60B4C" w:rsidP="00E60B4C">
      <w:pPr>
        <w:spacing w:line="240" w:lineRule="auto"/>
        <w:ind w:firstLine="0"/>
        <w:rPr>
          <w:sz w:val="26"/>
          <w:szCs w:val="26"/>
        </w:rPr>
      </w:pPr>
    </w:p>
    <w:p w:rsidR="00A9344A" w:rsidRPr="0079390B" w:rsidRDefault="002A74FC" w:rsidP="00E60B4C">
      <w:pPr>
        <w:spacing w:line="240" w:lineRule="auto"/>
        <w:ind w:firstLine="708"/>
        <w:rPr>
          <w:sz w:val="26"/>
          <w:szCs w:val="26"/>
        </w:rPr>
      </w:pPr>
      <w:r w:rsidRPr="0079390B">
        <w:rPr>
          <w:sz w:val="26"/>
          <w:szCs w:val="26"/>
        </w:rPr>
        <w:t>5.3.4</w:t>
      </w:r>
      <w:r w:rsidR="00E60B4C" w:rsidRPr="0079390B">
        <w:rPr>
          <w:sz w:val="26"/>
          <w:szCs w:val="26"/>
        </w:rPr>
        <w:t>. Акты судебных органов (судебная практика):</w:t>
      </w:r>
    </w:p>
    <w:p w:rsidR="00E60B4C" w:rsidRPr="0079390B" w:rsidRDefault="00E60B4C" w:rsidP="00E60B4C">
      <w:pPr>
        <w:spacing w:line="240" w:lineRule="auto"/>
        <w:ind w:firstLine="0"/>
        <w:rPr>
          <w:sz w:val="26"/>
          <w:szCs w:val="26"/>
        </w:rPr>
      </w:pPr>
      <w:r w:rsidRPr="0079390B">
        <w:rPr>
          <w:sz w:val="26"/>
          <w:szCs w:val="26"/>
        </w:rPr>
        <w:t>1.</w:t>
      </w:r>
      <w:r w:rsidRPr="0079390B">
        <w:rPr>
          <w:sz w:val="26"/>
          <w:szCs w:val="26"/>
        </w:rPr>
        <w:tab/>
        <w:t>Постановление Конституционного Суда Российской Федерации от 2 февраля 1999 года № 3-П «По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 - процессуальный кодекс РСФСР, Уголовный кодекс РСФСР и Кодекс РСФСР об административных правонарушениях" в связи с запросом Московского городского суда и жалобами ряда граждан».</w:t>
      </w:r>
    </w:p>
    <w:p w:rsidR="00E60B4C" w:rsidRPr="0079390B" w:rsidRDefault="00E60B4C" w:rsidP="00E60B4C">
      <w:pPr>
        <w:spacing w:line="240" w:lineRule="auto"/>
        <w:ind w:firstLine="0"/>
        <w:rPr>
          <w:sz w:val="26"/>
          <w:szCs w:val="26"/>
        </w:rPr>
      </w:pPr>
      <w:r w:rsidRPr="0079390B">
        <w:rPr>
          <w:sz w:val="26"/>
          <w:szCs w:val="26"/>
        </w:rPr>
        <w:t>2.</w:t>
      </w:r>
      <w:r w:rsidRPr="0079390B">
        <w:rPr>
          <w:sz w:val="26"/>
          <w:szCs w:val="26"/>
        </w:rPr>
        <w:tab/>
        <w:t xml:space="preserve">Постановление Конституционного Суда Российской Федерации от 20 апреля 2006 года № 4-П «По делу о проверке конституционности части второй статьи 10 Уголовного кодекса Российской Федерации, части второй статьи 3 Федерального закона "О введении </w:t>
      </w:r>
      <w:r w:rsidRPr="0079390B">
        <w:rPr>
          <w:sz w:val="26"/>
          <w:szCs w:val="26"/>
        </w:rPr>
        <w:lastRenderedPageBreak/>
        <w:t xml:space="preserve">в действие Уголовного кодекса Российской Федерации", Федерального закона "О внесении изменений и дополнений в Уголовный кодекс Российской Федерации" и ряда положений Уголовно-процессуального кодекса Российской Федерации, касающихся порядка приведения судебных решений в соответствие с новым уголовным законом, устраняющим или смягчающим ответственность за преступление, в связи с жалобами граждан А.К. </w:t>
      </w:r>
      <w:proofErr w:type="spellStart"/>
      <w:r w:rsidRPr="0079390B">
        <w:rPr>
          <w:sz w:val="26"/>
          <w:szCs w:val="26"/>
        </w:rPr>
        <w:t>Айжанова</w:t>
      </w:r>
      <w:proofErr w:type="spellEnd"/>
      <w:r w:rsidRPr="0079390B">
        <w:rPr>
          <w:sz w:val="26"/>
          <w:szCs w:val="26"/>
        </w:rPr>
        <w:t>, Ю.Н. Александрова и других».</w:t>
      </w:r>
    </w:p>
    <w:p w:rsidR="00E60B4C" w:rsidRPr="0079390B" w:rsidRDefault="00E60B4C" w:rsidP="00E60B4C">
      <w:pPr>
        <w:spacing w:line="240" w:lineRule="auto"/>
        <w:ind w:firstLine="0"/>
        <w:rPr>
          <w:sz w:val="26"/>
          <w:szCs w:val="26"/>
        </w:rPr>
      </w:pPr>
      <w:r w:rsidRPr="0079390B">
        <w:rPr>
          <w:sz w:val="26"/>
          <w:szCs w:val="26"/>
        </w:rPr>
        <w:t>3.</w:t>
      </w:r>
      <w:r w:rsidRPr="0079390B">
        <w:rPr>
          <w:sz w:val="26"/>
          <w:szCs w:val="26"/>
        </w:rPr>
        <w:tab/>
        <w:t>Постановление Конституционного Суда Российской Федерации от 17 июня 2014 года № 18-П «По делу о проверке конституционности части четвертой статьи 222 Уголовного кодекса Российской Федерации и статей 1, 3, 6, 8, 13 и 20 Федерального закона "Об оружии" в связи с жалобой гражданки Н.В. Урюпиной».</w:t>
      </w:r>
    </w:p>
    <w:p w:rsidR="00E60B4C" w:rsidRPr="0079390B" w:rsidRDefault="00E60B4C" w:rsidP="00E60B4C">
      <w:pPr>
        <w:spacing w:line="240" w:lineRule="auto"/>
        <w:ind w:firstLine="0"/>
        <w:rPr>
          <w:sz w:val="26"/>
          <w:szCs w:val="26"/>
        </w:rPr>
      </w:pPr>
      <w:r w:rsidRPr="0079390B">
        <w:rPr>
          <w:sz w:val="26"/>
          <w:szCs w:val="26"/>
        </w:rPr>
        <w:t>4.</w:t>
      </w:r>
      <w:r w:rsidRPr="0079390B">
        <w:rPr>
          <w:sz w:val="26"/>
          <w:szCs w:val="26"/>
        </w:rPr>
        <w:tab/>
        <w:t xml:space="preserve">Постановление Конституционного Суда РФ от 11 декабря 2014 года № 32-П «По делу о проверке конституционности положений статьи 159.4 Уголовного кодекса Российской Федерации в связи с запросом </w:t>
      </w:r>
      <w:proofErr w:type="spellStart"/>
      <w:r w:rsidRPr="0079390B">
        <w:rPr>
          <w:sz w:val="26"/>
          <w:szCs w:val="26"/>
        </w:rPr>
        <w:t>Салехардского</w:t>
      </w:r>
      <w:proofErr w:type="spellEnd"/>
      <w:r w:rsidRPr="0079390B">
        <w:rPr>
          <w:sz w:val="26"/>
          <w:szCs w:val="26"/>
        </w:rPr>
        <w:t xml:space="preserve"> городского суда Ямало-Ненецкого автономного округа».</w:t>
      </w:r>
    </w:p>
    <w:p w:rsidR="00E60B4C" w:rsidRPr="0079390B" w:rsidRDefault="00E60B4C" w:rsidP="00E60B4C">
      <w:pPr>
        <w:spacing w:line="240" w:lineRule="auto"/>
        <w:ind w:firstLine="0"/>
        <w:rPr>
          <w:sz w:val="26"/>
          <w:szCs w:val="26"/>
        </w:rPr>
      </w:pPr>
      <w:r w:rsidRPr="0079390B">
        <w:rPr>
          <w:sz w:val="26"/>
          <w:szCs w:val="26"/>
        </w:rPr>
        <w:t>5.</w:t>
      </w:r>
      <w:r w:rsidRPr="0079390B">
        <w:rPr>
          <w:sz w:val="26"/>
          <w:szCs w:val="26"/>
        </w:rPr>
        <w:tab/>
        <w:t xml:space="preserve">Постановление Конституционного Суда Российской Федерации от 16 июля 2015 года № 22-П «По делу о проверке конституционности положения статьи 226.1 Уголовного кодекса Российской Федерации в связи с жалобами граждан Республики Казахстан О.Е. </w:t>
      </w:r>
      <w:proofErr w:type="spellStart"/>
      <w:r w:rsidRPr="0079390B">
        <w:rPr>
          <w:sz w:val="26"/>
          <w:szCs w:val="26"/>
        </w:rPr>
        <w:t>Недашковского</w:t>
      </w:r>
      <w:proofErr w:type="spellEnd"/>
      <w:r w:rsidRPr="0079390B">
        <w:rPr>
          <w:sz w:val="26"/>
          <w:szCs w:val="26"/>
        </w:rPr>
        <w:t xml:space="preserve"> и С.П. Яковлева».</w:t>
      </w:r>
    </w:p>
    <w:p w:rsidR="00E60B4C" w:rsidRPr="0079390B" w:rsidRDefault="00E60B4C" w:rsidP="00E60B4C">
      <w:pPr>
        <w:spacing w:line="240" w:lineRule="auto"/>
        <w:ind w:firstLine="0"/>
        <w:rPr>
          <w:sz w:val="26"/>
          <w:szCs w:val="26"/>
        </w:rPr>
      </w:pPr>
      <w:r w:rsidRPr="0079390B">
        <w:rPr>
          <w:sz w:val="26"/>
          <w:szCs w:val="26"/>
        </w:rPr>
        <w:t>6.</w:t>
      </w:r>
      <w:r w:rsidRPr="0079390B">
        <w:rPr>
          <w:sz w:val="26"/>
          <w:szCs w:val="26"/>
        </w:rPr>
        <w:tab/>
        <w:t xml:space="preserve">Постановление Конституционного Суда РФ от 10 февраля 2017 года № 2-П «По делу о проверке конституционности положений статьи 212.1 Уголовного кодекса Российской Федерации в связи с жалобой гражданина И.И. </w:t>
      </w:r>
      <w:proofErr w:type="spellStart"/>
      <w:r w:rsidRPr="0079390B">
        <w:rPr>
          <w:sz w:val="26"/>
          <w:szCs w:val="26"/>
        </w:rPr>
        <w:t>Дадина</w:t>
      </w:r>
      <w:proofErr w:type="spellEnd"/>
      <w:r w:rsidRPr="0079390B">
        <w:rPr>
          <w:sz w:val="26"/>
          <w:szCs w:val="26"/>
        </w:rPr>
        <w:t>».</w:t>
      </w:r>
    </w:p>
    <w:p w:rsidR="00E60B4C" w:rsidRPr="0079390B" w:rsidRDefault="00E60B4C" w:rsidP="00E60B4C">
      <w:pPr>
        <w:spacing w:line="240" w:lineRule="auto"/>
        <w:ind w:firstLine="0"/>
        <w:rPr>
          <w:sz w:val="26"/>
          <w:szCs w:val="26"/>
        </w:rPr>
      </w:pPr>
      <w:r w:rsidRPr="0079390B">
        <w:rPr>
          <w:sz w:val="26"/>
          <w:szCs w:val="26"/>
        </w:rPr>
        <w:t>7.</w:t>
      </w:r>
      <w:r w:rsidRPr="0079390B">
        <w:rPr>
          <w:sz w:val="26"/>
          <w:szCs w:val="26"/>
        </w:rPr>
        <w:tab/>
        <w:t>Определение Конституционного Суда Российской Федерации от 19 ноября 2009 года № 1344-О-Р «О разъяснении пункта 5 резолютивной части Постановления Конституционного Суда Российской Федерации от 2 февраля 1999 года № 3-П по делу о проверке конституционности положений статьи 41 и части третьей статьи 42 Уголовно-процессуального кодекса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w:t>
      </w:r>
    </w:p>
    <w:p w:rsidR="00E60B4C" w:rsidRPr="0079390B" w:rsidRDefault="00E60B4C" w:rsidP="00E60B4C">
      <w:pPr>
        <w:spacing w:line="240" w:lineRule="auto"/>
        <w:ind w:firstLine="0"/>
        <w:rPr>
          <w:sz w:val="26"/>
          <w:szCs w:val="26"/>
        </w:rPr>
      </w:pPr>
      <w:r w:rsidRPr="0079390B">
        <w:rPr>
          <w:sz w:val="26"/>
          <w:szCs w:val="26"/>
        </w:rPr>
        <w:t>8.</w:t>
      </w:r>
      <w:r w:rsidRPr="0079390B">
        <w:rPr>
          <w:sz w:val="26"/>
          <w:szCs w:val="26"/>
        </w:rPr>
        <w:tab/>
        <w:t>Постановление Пленума Верховного Суда Российской Федерации от 17 января 1997 года № 1 «О практике применения судами законодательства об ответственности за бандитизм».</w:t>
      </w:r>
    </w:p>
    <w:p w:rsidR="00E60B4C" w:rsidRPr="0079390B" w:rsidRDefault="00E60B4C" w:rsidP="00E60B4C">
      <w:pPr>
        <w:spacing w:line="240" w:lineRule="auto"/>
        <w:ind w:firstLine="0"/>
        <w:rPr>
          <w:sz w:val="26"/>
          <w:szCs w:val="26"/>
        </w:rPr>
      </w:pPr>
      <w:r w:rsidRPr="0079390B">
        <w:rPr>
          <w:sz w:val="26"/>
          <w:szCs w:val="26"/>
        </w:rPr>
        <w:t>9.</w:t>
      </w:r>
      <w:r w:rsidRPr="0079390B">
        <w:rPr>
          <w:sz w:val="26"/>
          <w:szCs w:val="26"/>
        </w:rPr>
        <w:tab/>
        <w:t>Постановление Пленума Верховного Суда Российской Федерации от 27 января 1999 года № 1  «О судебной практике по делам об убийстве (ст. 105 УК РФ)».</w:t>
      </w:r>
    </w:p>
    <w:p w:rsidR="00E60B4C" w:rsidRPr="0079390B" w:rsidRDefault="00E60B4C" w:rsidP="00E60B4C">
      <w:pPr>
        <w:spacing w:line="240" w:lineRule="auto"/>
        <w:ind w:firstLine="0"/>
        <w:rPr>
          <w:sz w:val="26"/>
          <w:szCs w:val="26"/>
        </w:rPr>
      </w:pPr>
      <w:r w:rsidRPr="0079390B">
        <w:rPr>
          <w:sz w:val="26"/>
          <w:szCs w:val="26"/>
        </w:rPr>
        <w:t>10.</w:t>
      </w:r>
      <w:r w:rsidRPr="0079390B">
        <w:rPr>
          <w:sz w:val="26"/>
          <w:szCs w:val="26"/>
        </w:rPr>
        <w:tab/>
        <w:t>Постановление Пленума Верховного Суда Российской Федерации от 12 марта 2002 года № 5 «О судебной практике по делам о хищении, вымогательстве и незаконном обороте оружия, боеприпасов, взрывчатых веществ и взрывных устройств».</w:t>
      </w:r>
    </w:p>
    <w:p w:rsidR="00E60B4C" w:rsidRPr="0079390B" w:rsidRDefault="00E60B4C" w:rsidP="00E60B4C">
      <w:pPr>
        <w:spacing w:line="240" w:lineRule="auto"/>
        <w:ind w:firstLine="0"/>
        <w:rPr>
          <w:sz w:val="26"/>
          <w:szCs w:val="26"/>
        </w:rPr>
      </w:pPr>
      <w:r w:rsidRPr="0079390B">
        <w:rPr>
          <w:sz w:val="26"/>
          <w:szCs w:val="26"/>
        </w:rPr>
        <w:t>11.</w:t>
      </w:r>
      <w:r w:rsidRPr="0079390B">
        <w:rPr>
          <w:sz w:val="26"/>
          <w:szCs w:val="26"/>
        </w:rPr>
        <w:tab/>
        <w:t>Постановление Пленума Верховного Суда Российской Федерации от 5 июня 2002 года №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w:t>
      </w:r>
    </w:p>
    <w:p w:rsidR="00E60B4C" w:rsidRPr="0079390B" w:rsidRDefault="00E60B4C" w:rsidP="00E60B4C">
      <w:pPr>
        <w:spacing w:line="240" w:lineRule="auto"/>
        <w:ind w:firstLine="0"/>
        <w:rPr>
          <w:sz w:val="26"/>
          <w:szCs w:val="26"/>
        </w:rPr>
      </w:pPr>
      <w:r w:rsidRPr="0079390B">
        <w:rPr>
          <w:sz w:val="26"/>
          <w:szCs w:val="26"/>
        </w:rPr>
        <w:t>12.</w:t>
      </w:r>
      <w:r w:rsidRPr="0079390B">
        <w:rPr>
          <w:sz w:val="26"/>
          <w:szCs w:val="26"/>
        </w:rPr>
        <w:tab/>
        <w:t>Постановление Пленума Верховного Суда Российской Федерации от 27 декабря 2002 года № 29 «О судебной практике по делам о краже, грабеже и разбое».</w:t>
      </w:r>
    </w:p>
    <w:p w:rsidR="00E60B4C" w:rsidRPr="0079390B" w:rsidRDefault="00E60B4C" w:rsidP="00E60B4C">
      <w:pPr>
        <w:spacing w:line="240" w:lineRule="auto"/>
        <w:ind w:firstLine="0"/>
        <w:rPr>
          <w:sz w:val="26"/>
          <w:szCs w:val="26"/>
        </w:rPr>
      </w:pPr>
      <w:r w:rsidRPr="0079390B">
        <w:rPr>
          <w:sz w:val="26"/>
          <w:szCs w:val="26"/>
        </w:rPr>
        <w:t>13.</w:t>
      </w:r>
      <w:r w:rsidRPr="0079390B">
        <w:rPr>
          <w:sz w:val="26"/>
          <w:szCs w:val="26"/>
        </w:rPr>
        <w:tab/>
        <w:t>Постановление Пленума Верховного Суда Российской Федерации от 18 ноября 2004 года № 23 «О судебной практике по делам о незаконном предпринимательстве».</w:t>
      </w:r>
    </w:p>
    <w:p w:rsidR="00E60B4C" w:rsidRPr="0079390B" w:rsidRDefault="00E60B4C" w:rsidP="00E60B4C">
      <w:pPr>
        <w:spacing w:line="240" w:lineRule="auto"/>
        <w:ind w:firstLine="0"/>
        <w:rPr>
          <w:sz w:val="26"/>
          <w:szCs w:val="26"/>
        </w:rPr>
      </w:pPr>
      <w:r w:rsidRPr="0079390B">
        <w:rPr>
          <w:sz w:val="26"/>
          <w:szCs w:val="26"/>
        </w:rPr>
        <w:lastRenderedPageBreak/>
        <w:t>14.</w:t>
      </w:r>
      <w:r w:rsidRPr="0079390B">
        <w:rPr>
          <w:sz w:val="26"/>
          <w:szCs w:val="26"/>
        </w:rPr>
        <w:tab/>
        <w:t>Постановление Пленума Верховного Суда Российской Федерации от 15 июня 2006 года № 14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E60B4C" w:rsidRPr="0079390B" w:rsidRDefault="00E60B4C" w:rsidP="00E60B4C">
      <w:pPr>
        <w:spacing w:line="240" w:lineRule="auto"/>
        <w:ind w:firstLine="0"/>
        <w:rPr>
          <w:sz w:val="26"/>
          <w:szCs w:val="26"/>
        </w:rPr>
      </w:pPr>
      <w:r w:rsidRPr="0079390B">
        <w:rPr>
          <w:sz w:val="26"/>
          <w:szCs w:val="26"/>
        </w:rPr>
        <w:t>15.</w:t>
      </w:r>
      <w:r w:rsidRPr="0079390B">
        <w:rPr>
          <w:sz w:val="26"/>
          <w:szCs w:val="26"/>
        </w:rPr>
        <w:tab/>
        <w:t>Постановление Пленума Верховного Суда Российской Федерации от 28 декабря 2006 года № 64 «О практике применения судами уголовного законодательства об ответственности за налоговые преступления».</w:t>
      </w:r>
    </w:p>
    <w:p w:rsidR="00E60B4C" w:rsidRPr="0079390B" w:rsidRDefault="00E60B4C" w:rsidP="00E60B4C">
      <w:pPr>
        <w:spacing w:line="240" w:lineRule="auto"/>
        <w:ind w:firstLine="0"/>
        <w:rPr>
          <w:sz w:val="26"/>
          <w:szCs w:val="26"/>
        </w:rPr>
      </w:pPr>
      <w:r w:rsidRPr="0079390B">
        <w:rPr>
          <w:sz w:val="26"/>
          <w:szCs w:val="26"/>
        </w:rPr>
        <w:t>16.</w:t>
      </w:r>
      <w:r w:rsidRPr="0079390B">
        <w:rPr>
          <w:sz w:val="26"/>
          <w:szCs w:val="26"/>
        </w:rPr>
        <w:tab/>
        <w:t>Постановление Пленума Верховного Суда Российской Федерации от 26 апреля 2007 года №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p>
    <w:p w:rsidR="00E60B4C" w:rsidRPr="0079390B" w:rsidRDefault="00E60B4C" w:rsidP="00E60B4C">
      <w:pPr>
        <w:spacing w:line="240" w:lineRule="auto"/>
        <w:ind w:firstLine="0"/>
        <w:rPr>
          <w:sz w:val="26"/>
          <w:szCs w:val="26"/>
        </w:rPr>
      </w:pPr>
      <w:r w:rsidRPr="0079390B">
        <w:rPr>
          <w:sz w:val="26"/>
          <w:szCs w:val="26"/>
        </w:rPr>
        <w:t>17.</w:t>
      </w:r>
      <w:r w:rsidRPr="0079390B">
        <w:rPr>
          <w:sz w:val="26"/>
          <w:szCs w:val="26"/>
        </w:rPr>
        <w:tab/>
        <w:t>Постановление Пленума Верховного Суда Российской Федерации от 15 ноября 2007 года № 45 «О судебной практике по уголовным делам о хулиганстве и иных преступлениях, совершенных из хулиганских побуждений».</w:t>
      </w:r>
    </w:p>
    <w:p w:rsidR="00E60B4C" w:rsidRPr="0079390B" w:rsidRDefault="00E60B4C" w:rsidP="00E60B4C">
      <w:pPr>
        <w:spacing w:line="240" w:lineRule="auto"/>
        <w:ind w:firstLine="0"/>
        <w:rPr>
          <w:sz w:val="26"/>
          <w:szCs w:val="26"/>
        </w:rPr>
      </w:pPr>
      <w:r w:rsidRPr="0079390B">
        <w:rPr>
          <w:sz w:val="26"/>
          <w:szCs w:val="26"/>
        </w:rPr>
        <w:t>18.</w:t>
      </w:r>
      <w:r w:rsidRPr="0079390B">
        <w:rPr>
          <w:sz w:val="26"/>
          <w:szCs w:val="26"/>
        </w:rPr>
        <w:tab/>
        <w:t>Постановление Пленума Верховного Суда Российской Федерации от 3 апреля 2008 года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w:t>
      </w:r>
    </w:p>
    <w:p w:rsidR="00E60B4C" w:rsidRPr="0079390B" w:rsidRDefault="00E60B4C" w:rsidP="00E60B4C">
      <w:pPr>
        <w:spacing w:line="240" w:lineRule="auto"/>
        <w:ind w:firstLine="0"/>
        <w:rPr>
          <w:sz w:val="26"/>
          <w:szCs w:val="26"/>
        </w:rPr>
      </w:pPr>
      <w:r w:rsidRPr="0079390B">
        <w:rPr>
          <w:sz w:val="26"/>
          <w:szCs w:val="26"/>
        </w:rPr>
        <w:t>19.</w:t>
      </w:r>
      <w:r w:rsidRPr="0079390B">
        <w:rPr>
          <w:sz w:val="26"/>
          <w:szCs w:val="26"/>
        </w:rPr>
        <w:tab/>
        <w:t>Постановление Пленума Верховного Суда Российской Федерации 9 декабря 2008 года №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p w:rsidR="00E60B4C" w:rsidRPr="0079390B" w:rsidRDefault="00E60B4C" w:rsidP="00E60B4C">
      <w:pPr>
        <w:spacing w:line="240" w:lineRule="auto"/>
        <w:ind w:firstLine="0"/>
        <w:rPr>
          <w:sz w:val="26"/>
          <w:szCs w:val="26"/>
        </w:rPr>
      </w:pPr>
      <w:r w:rsidRPr="0079390B">
        <w:rPr>
          <w:sz w:val="26"/>
          <w:szCs w:val="26"/>
        </w:rPr>
        <w:t>20.</w:t>
      </w:r>
      <w:r w:rsidRPr="0079390B">
        <w:rPr>
          <w:sz w:val="26"/>
          <w:szCs w:val="26"/>
        </w:rPr>
        <w:tab/>
        <w:t xml:space="preserve">Постановление Пленума Верховного Суда Российской Федерации от 21 апреля 2009 года № 8 «О судебной практике условно-досрочного освобождения от отбывания наказания, замены </w:t>
      </w:r>
      <w:proofErr w:type="spellStart"/>
      <w:r w:rsidRPr="0079390B">
        <w:rPr>
          <w:sz w:val="26"/>
          <w:szCs w:val="26"/>
        </w:rPr>
        <w:t>неотбытой</w:t>
      </w:r>
      <w:proofErr w:type="spellEnd"/>
      <w:r w:rsidRPr="0079390B">
        <w:rPr>
          <w:sz w:val="26"/>
          <w:szCs w:val="26"/>
        </w:rPr>
        <w:t xml:space="preserve"> части наказания более мягким видом наказания».</w:t>
      </w:r>
    </w:p>
    <w:p w:rsidR="00E60B4C" w:rsidRPr="0079390B" w:rsidRDefault="00E60B4C" w:rsidP="00E60B4C">
      <w:pPr>
        <w:spacing w:line="240" w:lineRule="auto"/>
        <w:ind w:firstLine="0"/>
        <w:rPr>
          <w:sz w:val="26"/>
          <w:szCs w:val="26"/>
        </w:rPr>
      </w:pPr>
      <w:r w:rsidRPr="0079390B">
        <w:rPr>
          <w:sz w:val="26"/>
          <w:szCs w:val="26"/>
        </w:rPr>
        <w:t>21.</w:t>
      </w:r>
      <w:r w:rsidRPr="0079390B">
        <w:rPr>
          <w:sz w:val="26"/>
          <w:szCs w:val="26"/>
        </w:rPr>
        <w:tab/>
        <w:t>Постановление Пленума Верховного Суда Российской Федерации от 16 октября 2009 года  № 19 «О судебной практике по делам о злоупотреблении должностными полномочиями и о превышении должностных полномочий».</w:t>
      </w:r>
    </w:p>
    <w:p w:rsidR="00E60B4C" w:rsidRPr="0079390B" w:rsidRDefault="00E60B4C" w:rsidP="00E60B4C">
      <w:pPr>
        <w:spacing w:line="240" w:lineRule="auto"/>
        <w:ind w:firstLine="0"/>
        <w:rPr>
          <w:sz w:val="26"/>
          <w:szCs w:val="26"/>
        </w:rPr>
      </w:pPr>
      <w:r w:rsidRPr="0079390B">
        <w:rPr>
          <w:sz w:val="26"/>
          <w:szCs w:val="26"/>
        </w:rPr>
        <w:t>22.</w:t>
      </w:r>
      <w:r w:rsidRPr="0079390B">
        <w:rPr>
          <w:sz w:val="26"/>
          <w:szCs w:val="26"/>
        </w:rPr>
        <w:tab/>
        <w:t>Постановление Пленума Верховного Суда Российской Федерации от 10 июня 2010 года № 12 «О судебной практике рассмотрения уголовных дел об организации преступного сообщества (преступной организации) или участии в нем (ней)».</w:t>
      </w:r>
    </w:p>
    <w:p w:rsidR="00E60B4C" w:rsidRPr="0079390B" w:rsidRDefault="00E60B4C" w:rsidP="00E60B4C">
      <w:pPr>
        <w:spacing w:line="240" w:lineRule="auto"/>
        <w:ind w:firstLine="0"/>
        <w:rPr>
          <w:sz w:val="26"/>
          <w:szCs w:val="26"/>
        </w:rPr>
      </w:pPr>
      <w:r w:rsidRPr="0079390B">
        <w:rPr>
          <w:sz w:val="26"/>
          <w:szCs w:val="26"/>
        </w:rPr>
        <w:t>23.</w:t>
      </w:r>
      <w:r w:rsidRPr="0079390B">
        <w:rPr>
          <w:sz w:val="26"/>
          <w:szCs w:val="26"/>
        </w:rPr>
        <w:tab/>
        <w:t>Постановление Пленума Верховного Суда Российской Федерации от 23 ноября 2010 года № 26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(статьи 253, 256 УК РФ)».</w:t>
      </w:r>
    </w:p>
    <w:p w:rsidR="00E60B4C" w:rsidRPr="0079390B" w:rsidRDefault="00E60B4C" w:rsidP="00E60B4C">
      <w:pPr>
        <w:spacing w:line="240" w:lineRule="auto"/>
        <w:ind w:firstLine="0"/>
        <w:rPr>
          <w:sz w:val="26"/>
          <w:szCs w:val="26"/>
        </w:rPr>
      </w:pPr>
      <w:r w:rsidRPr="0079390B">
        <w:rPr>
          <w:sz w:val="26"/>
          <w:szCs w:val="26"/>
        </w:rPr>
        <w:t>24.</w:t>
      </w:r>
      <w:r w:rsidRPr="0079390B">
        <w:rPr>
          <w:sz w:val="26"/>
          <w:szCs w:val="26"/>
        </w:rPr>
        <w:tab/>
        <w:t>Постановление Пленума Верховного Суда Российской Федерации от 1 февраля 2011 года №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E60B4C" w:rsidRPr="0079390B" w:rsidRDefault="00E60B4C" w:rsidP="00E60B4C">
      <w:pPr>
        <w:spacing w:line="240" w:lineRule="auto"/>
        <w:ind w:firstLine="0"/>
        <w:rPr>
          <w:sz w:val="26"/>
          <w:szCs w:val="26"/>
        </w:rPr>
      </w:pPr>
      <w:r w:rsidRPr="0079390B">
        <w:rPr>
          <w:sz w:val="26"/>
          <w:szCs w:val="26"/>
        </w:rPr>
        <w:t>25.</w:t>
      </w:r>
      <w:r w:rsidRPr="0079390B">
        <w:rPr>
          <w:sz w:val="26"/>
          <w:szCs w:val="26"/>
        </w:rPr>
        <w:tab/>
        <w:t>Постановление Пленума Верховного Суда Российской Федерации от 7 апреля 2011 года № 6 «О практике применения судами принудительных мер медицинского характера».</w:t>
      </w:r>
    </w:p>
    <w:p w:rsidR="00E60B4C" w:rsidRPr="0079390B" w:rsidRDefault="00E60B4C" w:rsidP="00E60B4C">
      <w:pPr>
        <w:spacing w:line="240" w:lineRule="auto"/>
        <w:ind w:firstLine="0"/>
        <w:rPr>
          <w:sz w:val="26"/>
          <w:szCs w:val="26"/>
        </w:rPr>
      </w:pPr>
      <w:r w:rsidRPr="0079390B">
        <w:rPr>
          <w:sz w:val="26"/>
          <w:szCs w:val="26"/>
        </w:rPr>
        <w:t>26.</w:t>
      </w:r>
      <w:r w:rsidRPr="0079390B">
        <w:rPr>
          <w:sz w:val="26"/>
          <w:szCs w:val="26"/>
        </w:rPr>
        <w:tab/>
        <w:t>Постановление Пленума Верховного Суда Российской Федерации от 28 июня 2011 года № 11 «О судебной практике по уголовным делам о преступлениях экстремистской направленности».</w:t>
      </w:r>
    </w:p>
    <w:p w:rsidR="00E60B4C" w:rsidRPr="0079390B" w:rsidRDefault="00E60B4C" w:rsidP="00E60B4C">
      <w:pPr>
        <w:spacing w:line="240" w:lineRule="auto"/>
        <w:ind w:firstLine="0"/>
        <w:rPr>
          <w:sz w:val="26"/>
          <w:szCs w:val="26"/>
        </w:rPr>
      </w:pPr>
      <w:r w:rsidRPr="0079390B">
        <w:rPr>
          <w:sz w:val="26"/>
          <w:szCs w:val="26"/>
        </w:rPr>
        <w:t>27.</w:t>
      </w:r>
      <w:r w:rsidRPr="0079390B">
        <w:rPr>
          <w:sz w:val="26"/>
          <w:szCs w:val="26"/>
        </w:rPr>
        <w:tab/>
        <w:t>Постановление  Пленума Верховного Суда Российской Федерации от 9 февраля 2012 года № 1 «О некоторых вопросах судебной практики по уголовным делам о преступлениях террористической направленности».</w:t>
      </w:r>
    </w:p>
    <w:p w:rsidR="00E60B4C" w:rsidRPr="0079390B" w:rsidRDefault="00E60B4C" w:rsidP="00E60B4C">
      <w:pPr>
        <w:spacing w:line="240" w:lineRule="auto"/>
        <w:ind w:firstLine="0"/>
        <w:rPr>
          <w:sz w:val="26"/>
          <w:szCs w:val="26"/>
        </w:rPr>
      </w:pPr>
      <w:r w:rsidRPr="0079390B">
        <w:rPr>
          <w:sz w:val="26"/>
          <w:szCs w:val="26"/>
        </w:rPr>
        <w:lastRenderedPageBreak/>
        <w:t>28.</w:t>
      </w:r>
      <w:r w:rsidRPr="0079390B">
        <w:rPr>
          <w:sz w:val="26"/>
          <w:szCs w:val="26"/>
        </w:rPr>
        <w:tab/>
        <w:t>Постановление Пленума Верховного Суда Российской Федерации от 14 июня 2012 года № 11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w:t>
      </w:r>
    </w:p>
    <w:p w:rsidR="00E60B4C" w:rsidRPr="0079390B" w:rsidRDefault="00E60B4C" w:rsidP="00E60B4C">
      <w:pPr>
        <w:spacing w:line="240" w:lineRule="auto"/>
        <w:ind w:firstLine="0"/>
        <w:rPr>
          <w:sz w:val="26"/>
          <w:szCs w:val="26"/>
        </w:rPr>
      </w:pPr>
      <w:r w:rsidRPr="0079390B">
        <w:rPr>
          <w:sz w:val="26"/>
          <w:szCs w:val="26"/>
        </w:rPr>
        <w:t>29.</w:t>
      </w:r>
      <w:r w:rsidRPr="0079390B">
        <w:rPr>
          <w:sz w:val="26"/>
          <w:szCs w:val="26"/>
        </w:rPr>
        <w:tab/>
        <w:t>Постановление Пленума Верховного Суда Российской Федерации от 27 сентября 2012 года № 19 «О применении судами законодательства о необходимой обороне и причинении вреда при задержании лица, совершившего преступление».</w:t>
      </w:r>
    </w:p>
    <w:p w:rsidR="00E60B4C" w:rsidRPr="0079390B" w:rsidRDefault="00E60B4C" w:rsidP="00E60B4C">
      <w:pPr>
        <w:spacing w:line="240" w:lineRule="auto"/>
        <w:ind w:firstLine="0"/>
        <w:rPr>
          <w:sz w:val="26"/>
          <w:szCs w:val="26"/>
        </w:rPr>
      </w:pPr>
      <w:r w:rsidRPr="0079390B">
        <w:rPr>
          <w:sz w:val="26"/>
          <w:szCs w:val="26"/>
        </w:rPr>
        <w:t>30.</w:t>
      </w:r>
      <w:r w:rsidRPr="0079390B">
        <w:rPr>
          <w:sz w:val="26"/>
          <w:szCs w:val="26"/>
        </w:rPr>
        <w:tab/>
        <w:t>Постановление Пленума Верховного Суда Российской Федерации от 18 октября 2012 № 21 «О применении судами законодательства об ответственности за нарушения в области охраны окружающей среды и природопользования».</w:t>
      </w:r>
    </w:p>
    <w:p w:rsidR="00E60B4C" w:rsidRPr="0079390B" w:rsidRDefault="00E60B4C" w:rsidP="00E60B4C">
      <w:pPr>
        <w:spacing w:line="240" w:lineRule="auto"/>
        <w:ind w:firstLine="0"/>
        <w:rPr>
          <w:sz w:val="26"/>
          <w:szCs w:val="26"/>
        </w:rPr>
      </w:pPr>
      <w:r w:rsidRPr="0079390B">
        <w:rPr>
          <w:sz w:val="26"/>
          <w:szCs w:val="26"/>
        </w:rPr>
        <w:t>31.</w:t>
      </w:r>
      <w:r w:rsidRPr="0079390B">
        <w:rPr>
          <w:sz w:val="26"/>
          <w:szCs w:val="26"/>
        </w:rPr>
        <w:tab/>
        <w:t xml:space="preserve">Постановление Пленума Верховного Суда Российской Федерации от 27 июня 2013 года № 19 «О применении судами законодательства, регламентирующего основания и порядок освобождения от уголовной ответственности». </w:t>
      </w:r>
    </w:p>
    <w:p w:rsidR="00E60B4C" w:rsidRPr="0079390B" w:rsidRDefault="00E60B4C" w:rsidP="00E60B4C">
      <w:pPr>
        <w:spacing w:line="240" w:lineRule="auto"/>
        <w:ind w:firstLine="0"/>
        <w:rPr>
          <w:sz w:val="26"/>
          <w:szCs w:val="26"/>
        </w:rPr>
      </w:pPr>
      <w:r w:rsidRPr="0079390B">
        <w:rPr>
          <w:sz w:val="26"/>
          <w:szCs w:val="26"/>
        </w:rPr>
        <w:t>32.</w:t>
      </w:r>
      <w:r w:rsidRPr="0079390B">
        <w:rPr>
          <w:sz w:val="26"/>
          <w:szCs w:val="26"/>
        </w:rPr>
        <w:tab/>
        <w:t>Постановление Пленума Верховного Суда Российской Федерации от 9 июля 2013 года № 24 «О судебной практике по делам о взяточничестве и об иных коррупционных преступлениях».</w:t>
      </w:r>
    </w:p>
    <w:p w:rsidR="00E60B4C" w:rsidRPr="0079390B" w:rsidRDefault="00E60B4C" w:rsidP="00E60B4C">
      <w:pPr>
        <w:spacing w:line="240" w:lineRule="auto"/>
        <w:ind w:firstLine="0"/>
        <w:rPr>
          <w:sz w:val="26"/>
          <w:szCs w:val="26"/>
        </w:rPr>
      </w:pPr>
      <w:r w:rsidRPr="0079390B">
        <w:rPr>
          <w:sz w:val="26"/>
          <w:szCs w:val="26"/>
        </w:rPr>
        <w:t>33.</w:t>
      </w:r>
      <w:r w:rsidRPr="0079390B">
        <w:rPr>
          <w:sz w:val="26"/>
          <w:szCs w:val="26"/>
        </w:rPr>
        <w:tab/>
        <w:t>Постановление Пленума Верховного Суда Российской Федерации от 29 мая 2014 года № 9 «О практике назначения и изменения судами видов исправительных учреждений».</w:t>
      </w:r>
    </w:p>
    <w:p w:rsidR="00E60B4C" w:rsidRPr="0079390B" w:rsidRDefault="00E60B4C" w:rsidP="00E60B4C">
      <w:pPr>
        <w:spacing w:line="240" w:lineRule="auto"/>
        <w:ind w:firstLine="0"/>
        <w:rPr>
          <w:sz w:val="26"/>
          <w:szCs w:val="26"/>
        </w:rPr>
      </w:pPr>
      <w:r w:rsidRPr="0079390B">
        <w:rPr>
          <w:sz w:val="26"/>
          <w:szCs w:val="26"/>
        </w:rPr>
        <w:t>34.</w:t>
      </w:r>
      <w:r w:rsidRPr="0079390B">
        <w:rPr>
          <w:sz w:val="26"/>
          <w:szCs w:val="26"/>
        </w:rPr>
        <w:tab/>
        <w:t>Постановление Пленума Верховного Суда Российской Федерации от 4 декабря 2014 года № 16 «О судебной практике по делам о преступлениях против половой неприкосновенности и половой свободы личности».</w:t>
      </w:r>
    </w:p>
    <w:p w:rsidR="00E60B4C" w:rsidRPr="0079390B" w:rsidRDefault="00E60B4C" w:rsidP="00E60B4C">
      <w:pPr>
        <w:spacing w:line="240" w:lineRule="auto"/>
        <w:ind w:firstLine="0"/>
        <w:rPr>
          <w:sz w:val="26"/>
          <w:szCs w:val="26"/>
        </w:rPr>
      </w:pPr>
      <w:r w:rsidRPr="0079390B">
        <w:rPr>
          <w:sz w:val="26"/>
          <w:szCs w:val="26"/>
        </w:rPr>
        <w:t>35.</w:t>
      </w:r>
      <w:r w:rsidRPr="0079390B">
        <w:rPr>
          <w:sz w:val="26"/>
          <w:szCs w:val="26"/>
        </w:rPr>
        <w:tab/>
        <w:t>Постановление Пленума Верховного Суда Российской Федерации от 7 июля 2015 года №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p>
    <w:p w:rsidR="00E60B4C" w:rsidRPr="0079390B" w:rsidRDefault="00E60B4C" w:rsidP="00E60B4C">
      <w:pPr>
        <w:spacing w:line="240" w:lineRule="auto"/>
        <w:ind w:firstLine="0"/>
        <w:rPr>
          <w:sz w:val="26"/>
          <w:szCs w:val="26"/>
        </w:rPr>
      </w:pPr>
      <w:r w:rsidRPr="0079390B">
        <w:rPr>
          <w:sz w:val="26"/>
          <w:szCs w:val="26"/>
        </w:rPr>
        <w:t>36.</w:t>
      </w:r>
      <w:r w:rsidRPr="0079390B">
        <w:rPr>
          <w:sz w:val="26"/>
          <w:szCs w:val="26"/>
        </w:rPr>
        <w:tab/>
        <w:t>Постановление Пленума Верховного Суда Российской Федерации от 17 декабря 2015 года № 56 «О судебной практике по делам о вымогательстве (статья 163 Уголовного кодекса Российской Федерации)».</w:t>
      </w:r>
    </w:p>
    <w:p w:rsidR="00E60B4C" w:rsidRPr="0079390B" w:rsidRDefault="00E60B4C" w:rsidP="00E60B4C">
      <w:pPr>
        <w:spacing w:line="240" w:lineRule="auto"/>
        <w:ind w:firstLine="0"/>
        <w:rPr>
          <w:sz w:val="26"/>
          <w:szCs w:val="26"/>
        </w:rPr>
      </w:pPr>
      <w:r w:rsidRPr="0079390B">
        <w:rPr>
          <w:sz w:val="26"/>
          <w:szCs w:val="26"/>
        </w:rPr>
        <w:t>37.</w:t>
      </w:r>
      <w:r w:rsidRPr="0079390B">
        <w:rPr>
          <w:sz w:val="26"/>
          <w:szCs w:val="26"/>
        </w:rPr>
        <w:tab/>
        <w:t>Постановление Пленума Верховного Суда Российской Федерации от 22 декабря 2015 № 58 «О практике назначения судами Российской Федерации уголовного наказания».</w:t>
      </w:r>
    </w:p>
    <w:p w:rsidR="00E60B4C" w:rsidRPr="0079390B" w:rsidRDefault="00E60B4C" w:rsidP="00E60B4C">
      <w:pPr>
        <w:spacing w:line="240" w:lineRule="auto"/>
        <w:ind w:firstLine="0"/>
        <w:rPr>
          <w:sz w:val="26"/>
          <w:szCs w:val="26"/>
        </w:rPr>
      </w:pPr>
      <w:r w:rsidRPr="0079390B">
        <w:rPr>
          <w:sz w:val="26"/>
          <w:szCs w:val="26"/>
        </w:rPr>
        <w:t>38.</w:t>
      </w:r>
      <w:r w:rsidRPr="0079390B">
        <w:rPr>
          <w:sz w:val="26"/>
          <w:szCs w:val="26"/>
        </w:rPr>
        <w:tab/>
        <w:t>Постановление Пленума Верховного Суда Российской Федерации от 24 мая 2016 года № 21 «О судебной практике по делам о преступлениях, предусмотренных статьей 314.1 Уголовного кодекса Российской Федерации».</w:t>
      </w:r>
    </w:p>
    <w:p w:rsidR="00E60B4C" w:rsidRPr="0079390B" w:rsidRDefault="00E60B4C" w:rsidP="00E60B4C">
      <w:pPr>
        <w:spacing w:line="240" w:lineRule="auto"/>
        <w:ind w:firstLine="0"/>
        <w:rPr>
          <w:sz w:val="26"/>
          <w:szCs w:val="26"/>
        </w:rPr>
      </w:pPr>
      <w:r w:rsidRPr="0079390B">
        <w:rPr>
          <w:sz w:val="26"/>
          <w:szCs w:val="26"/>
        </w:rPr>
        <w:t>39.</w:t>
      </w:r>
      <w:r w:rsidRPr="0079390B">
        <w:rPr>
          <w:sz w:val="26"/>
          <w:szCs w:val="26"/>
        </w:rPr>
        <w:tab/>
        <w:t>Постановление Пленума Верховного Суда Российской Федерации от 15 ноября 2016 года № 48  «О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w:t>
      </w:r>
    </w:p>
    <w:p w:rsidR="00E60B4C" w:rsidRPr="0079390B" w:rsidRDefault="00E60B4C" w:rsidP="00E60B4C">
      <w:pPr>
        <w:spacing w:line="240" w:lineRule="auto"/>
        <w:ind w:firstLine="0"/>
        <w:rPr>
          <w:sz w:val="26"/>
          <w:szCs w:val="26"/>
        </w:rPr>
      </w:pPr>
      <w:r w:rsidRPr="0079390B">
        <w:rPr>
          <w:sz w:val="26"/>
          <w:szCs w:val="26"/>
        </w:rPr>
        <w:t>40.</w:t>
      </w:r>
      <w:r w:rsidRPr="0079390B">
        <w:rPr>
          <w:sz w:val="26"/>
          <w:szCs w:val="26"/>
        </w:rPr>
        <w:tab/>
        <w:t>Постановление Пленума Верховного Суда Российской Федерации от 27 апреля 2017 года № 12 «О судебной практике по делам о контрабанде».</w:t>
      </w:r>
    </w:p>
    <w:p w:rsidR="00E60B4C" w:rsidRPr="0079390B" w:rsidRDefault="00E60B4C" w:rsidP="00E60B4C">
      <w:pPr>
        <w:spacing w:line="240" w:lineRule="auto"/>
        <w:ind w:firstLine="0"/>
        <w:rPr>
          <w:sz w:val="26"/>
          <w:szCs w:val="26"/>
        </w:rPr>
      </w:pPr>
      <w:r w:rsidRPr="0079390B">
        <w:rPr>
          <w:sz w:val="26"/>
          <w:szCs w:val="26"/>
        </w:rPr>
        <w:t>41.</w:t>
      </w:r>
      <w:r w:rsidRPr="0079390B">
        <w:rPr>
          <w:sz w:val="26"/>
          <w:szCs w:val="26"/>
        </w:rPr>
        <w:tab/>
        <w:t>Постановление Пленума Верховного Суда Российской Федерации от 30 ноября 2017 года № 48 «О судебной практике по делам о мошенничестве, присвоении и растрате».</w:t>
      </w:r>
    </w:p>
    <w:p w:rsidR="00E60B4C" w:rsidRPr="0079390B" w:rsidRDefault="00E60B4C" w:rsidP="00E60B4C">
      <w:pPr>
        <w:spacing w:line="240" w:lineRule="auto"/>
        <w:ind w:firstLine="0"/>
        <w:rPr>
          <w:sz w:val="26"/>
          <w:szCs w:val="26"/>
        </w:rPr>
      </w:pPr>
      <w:r w:rsidRPr="0079390B">
        <w:rPr>
          <w:sz w:val="26"/>
          <w:szCs w:val="26"/>
        </w:rPr>
        <w:lastRenderedPageBreak/>
        <w:t>42.</w:t>
      </w:r>
      <w:r w:rsidRPr="0079390B">
        <w:rPr>
          <w:sz w:val="26"/>
          <w:szCs w:val="26"/>
        </w:rPr>
        <w:tab/>
        <w:t>Постановление Пленума Верховного Суда РФ от 15 мая 2018 года № 10 «О практике применения судами положений части 6 статьи 15 Уголовного кодекса Российской Федерации».</w:t>
      </w:r>
    </w:p>
    <w:p w:rsidR="00E60B4C" w:rsidRPr="0079390B" w:rsidRDefault="00E60B4C" w:rsidP="00E60B4C">
      <w:pPr>
        <w:spacing w:line="240" w:lineRule="auto"/>
        <w:ind w:firstLine="0"/>
        <w:rPr>
          <w:sz w:val="26"/>
          <w:szCs w:val="26"/>
        </w:rPr>
      </w:pPr>
      <w:r w:rsidRPr="0079390B">
        <w:rPr>
          <w:sz w:val="26"/>
          <w:szCs w:val="26"/>
        </w:rPr>
        <w:t>43.</w:t>
      </w:r>
      <w:r w:rsidRPr="0079390B">
        <w:rPr>
          <w:sz w:val="26"/>
          <w:szCs w:val="26"/>
        </w:rPr>
        <w:tab/>
        <w:t>Постановление Пленума Верховного Суда Российской Федерации от 29 ноября 2018 года № 41 «О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w:t>
      </w:r>
    </w:p>
    <w:p w:rsidR="00026D4B" w:rsidRPr="0079390B" w:rsidRDefault="00026D4B" w:rsidP="004F3810">
      <w:pPr>
        <w:pStyle w:val="affffd"/>
        <w:shd w:val="clear" w:color="auto" w:fill="FFFFFF"/>
        <w:spacing w:before="0" w:beforeAutospacing="0" w:after="0" w:afterAutospacing="0" w:line="276" w:lineRule="auto"/>
        <w:jc w:val="both"/>
        <w:rPr>
          <w:sz w:val="26"/>
          <w:szCs w:val="26"/>
        </w:rPr>
      </w:pPr>
    </w:p>
    <w:p w:rsidR="00026D4B" w:rsidRPr="0079390B" w:rsidRDefault="004F3810" w:rsidP="004F3810">
      <w:pPr>
        <w:pStyle w:val="affffd"/>
        <w:shd w:val="clear" w:color="auto" w:fill="FFFFFF"/>
        <w:spacing w:before="0" w:beforeAutospacing="0" w:after="0" w:afterAutospacing="0" w:line="276" w:lineRule="auto"/>
        <w:ind w:left="709"/>
        <w:jc w:val="both"/>
        <w:textAlignment w:val="baseline"/>
        <w:rPr>
          <w:color w:val="000000"/>
          <w:sz w:val="26"/>
          <w:szCs w:val="26"/>
        </w:rPr>
      </w:pPr>
      <w:r w:rsidRPr="0079390B">
        <w:rPr>
          <w:color w:val="000000"/>
          <w:sz w:val="26"/>
          <w:szCs w:val="26"/>
        </w:rPr>
        <w:t xml:space="preserve">5.4. </w:t>
      </w:r>
      <w:r w:rsidR="00026D4B" w:rsidRPr="0079390B">
        <w:rPr>
          <w:color w:val="000000"/>
          <w:sz w:val="26"/>
          <w:szCs w:val="26"/>
        </w:rPr>
        <w:t>Программное обеспечение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6"/>
        <w:gridCol w:w="1906"/>
        <w:gridCol w:w="7176"/>
      </w:tblGrid>
      <w:tr w:rsidR="00026D4B" w:rsidRPr="0079390B" w:rsidTr="00A9344A">
        <w:tc>
          <w:tcPr>
            <w:tcW w:w="0" w:type="auto"/>
            <w:tcMar>
              <w:top w:w="0" w:type="dxa"/>
              <w:left w:w="57" w:type="dxa"/>
              <w:bottom w:w="0" w:type="dxa"/>
              <w:right w:w="57" w:type="dxa"/>
            </w:tcMar>
            <w:vAlign w:val="center"/>
            <w:hideMark/>
          </w:tcPr>
          <w:p w:rsidR="00026D4B" w:rsidRPr="0079390B" w:rsidRDefault="00026D4B" w:rsidP="00EE198C">
            <w:pPr>
              <w:pStyle w:val="affffd"/>
              <w:shd w:val="clear" w:color="auto" w:fill="FFFFFF"/>
              <w:spacing w:before="0" w:beforeAutospacing="0" w:after="0" w:afterAutospacing="0" w:line="276" w:lineRule="auto"/>
              <w:jc w:val="center"/>
              <w:rPr>
                <w:sz w:val="26"/>
                <w:szCs w:val="26"/>
              </w:rPr>
            </w:pPr>
            <w:r w:rsidRPr="0079390B">
              <w:rPr>
                <w:b/>
                <w:bCs/>
                <w:color w:val="000000"/>
                <w:sz w:val="26"/>
                <w:szCs w:val="26"/>
              </w:rPr>
              <w:t>№</w:t>
            </w:r>
            <w:r w:rsidR="00EE198C" w:rsidRPr="0079390B">
              <w:rPr>
                <w:b/>
                <w:bCs/>
                <w:color w:val="000000"/>
                <w:sz w:val="26"/>
                <w:szCs w:val="26"/>
              </w:rPr>
              <w:t xml:space="preserve"> </w:t>
            </w:r>
            <w:r w:rsidRPr="0079390B">
              <w:rPr>
                <w:b/>
                <w:bCs/>
                <w:color w:val="000000"/>
                <w:sz w:val="26"/>
                <w:szCs w:val="26"/>
              </w:rPr>
              <w:t>п/п</w:t>
            </w:r>
          </w:p>
        </w:tc>
        <w:tc>
          <w:tcPr>
            <w:tcW w:w="0" w:type="auto"/>
            <w:tcMar>
              <w:top w:w="0" w:type="dxa"/>
              <w:left w:w="57" w:type="dxa"/>
              <w:bottom w:w="0" w:type="dxa"/>
              <w:right w:w="57" w:type="dxa"/>
            </w:tcMar>
            <w:vAlign w:val="center"/>
            <w:hideMark/>
          </w:tcPr>
          <w:p w:rsidR="00026D4B" w:rsidRPr="0079390B" w:rsidRDefault="00EE198C" w:rsidP="00EE198C">
            <w:pPr>
              <w:pStyle w:val="affffd"/>
              <w:shd w:val="clear" w:color="auto" w:fill="FFFFFF"/>
              <w:spacing w:before="0" w:beforeAutospacing="0" w:after="0" w:afterAutospacing="0" w:line="276" w:lineRule="auto"/>
              <w:jc w:val="center"/>
              <w:textAlignment w:val="baseline"/>
              <w:rPr>
                <w:color w:val="000000"/>
                <w:sz w:val="26"/>
                <w:szCs w:val="26"/>
              </w:rPr>
            </w:pPr>
            <w:r w:rsidRPr="0079390B">
              <w:rPr>
                <w:b/>
                <w:bCs/>
                <w:color w:val="000000"/>
                <w:sz w:val="26"/>
                <w:szCs w:val="26"/>
              </w:rPr>
              <w:t>Наименование</w:t>
            </w:r>
          </w:p>
        </w:tc>
        <w:tc>
          <w:tcPr>
            <w:tcW w:w="7176" w:type="dxa"/>
            <w:tcMar>
              <w:top w:w="0" w:type="dxa"/>
              <w:left w:w="57" w:type="dxa"/>
              <w:bottom w:w="0" w:type="dxa"/>
              <w:right w:w="57" w:type="dxa"/>
            </w:tcMar>
            <w:vAlign w:val="center"/>
            <w:hideMark/>
          </w:tcPr>
          <w:p w:rsidR="00026D4B" w:rsidRPr="0079390B" w:rsidRDefault="00026D4B" w:rsidP="00EE198C">
            <w:pPr>
              <w:pStyle w:val="affffd"/>
              <w:shd w:val="clear" w:color="auto" w:fill="FFFFFF"/>
              <w:spacing w:before="0" w:beforeAutospacing="0" w:after="0" w:afterAutospacing="0" w:line="276" w:lineRule="auto"/>
              <w:jc w:val="center"/>
              <w:rPr>
                <w:sz w:val="26"/>
                <w:szCs w:val="26"/>
              </w:rPr>
            </w:pPr>
            <w:r w:rsidRPr="0079390B">
              <w:rPr>
                <w:b/>
                <w:bCs/>
                <w:color w:val="000000"/>
                <w:sz w:val="26"/>
                <w:szCs w:val="26"/>
              </w:rPr>
              <w:t>Условия доступа/скачивания</w:t>
            </w:r>
          </w:p>
        </w:tc>
      </w:tr>
      <w:tr w:rsidR="00EE198C" w:rsidRPr="0079390B" w:rsidTr="00A9344A">
        <w:tc>
          <w:tcPr>
            <w:tcW w:w="0" w:type="auto"/>
            <w:tcMar>
              <w:top w:w="0" w:type="dxa"/>
              <w:left w:w="57" w:type="dxa"/>
              <w:bottom w:w="0" w:type="dxa"/>
              <w:right w:w="57" w:type="dxa"/>
            </w:tcMar>
            <w:vAlign w:val="center"/>
            <w:hideMark/>
          </w:tcPr>
          <w:p w:rsidR="00EE198C" w:rsidRPr="0079390B" w:rsidRDefault="00EE198C" w:rsidP="00EE198C">
            <w:pPr>
              <w:pStyle w:val="affffd"/>
              <w:shd w:val="clear" w:color="auto" w:fill="FFFFFF"/>
              <w:spacing w:before="0" w:beforeAutospacing="0" w:after="0" w:afterAutospacing="0" w:line="276" w:lineRule="auto"/>
              <w:jc w:val="center"/>
              <w:rPr>
                <w:sz w:val="26"/>
                <w:szCs w:val="26"/>
              </w:rPr>
            </w:pPr>
            <w:r w:rsidRPr="0079390B">
              <w:rPr>
                <w:sz w:val="26"/>
                <w:szCs w:val="26"/>
              </w:rPr>
              <w:t>1</w:t>
            </w:r>
          </w:p>
        </w:tc>
        <w:tc>
          <w:tcPr>
            <w:tcW w:w="0" w:type="auto"/>
            <w:tcMar>
              <w:top w:w="0" w:type="dxa"/>
              <w:left w:w="57" w:type="dxa"/>
              <w:bottom w:w="0" w:type="dxa"/>
              <w:right w:w="57" w:type="dxa"/>
            </w:tcMar>
            <w:hideMark/>
          </w:tcPr>
          <w:p w:rsidR="00EE198C" w:rsidRPr="0079390B" w:rsidRDefault="00EE198C" w:rsidP="00EE198C">
            <w:pPr>
              <w:pStyle w:val="affffd"/>
              <w:shd w:val="clear" w:color="auto" w:fill="FFFFFF"/>
              <w:spacing w:before="0" w:beforeAutospacing="0" w:after="0" w:line="276" w:lineRule="auto"/>
              <w:jc w:val="both"/>
              <w:rPr>
                <w:sz w:val="26"/>
                <w:szCs w:val="26"/>
              </w:rPr>
            </w:pPr>
            <w:r w:rsidRPr="0079390B">
              <w:rPr>
                <w:sz w:val="26"/>
                <w:szCs w:val="26"/>
              </w:rPr>
              <w:t>ИКС «</w:t>
            </w:r>
            <w:r w:rsidRPr="0079390B">
              <w:rPr>
                <w:sz w:val="26"/>
                <w:szCs w:val="26"/>
                <w:lang w:val="en-US"/>
              </w:rPr>
              <w:t>LMS</w:t>
            </w:r>
            <w:r w:rsidRPr="0079390B">
              <w:rPr>
                <w:sz w:val="26"/>
                <w:szCs w:val="26"/>
              </w:rPr>
              <w:t>»</w:t>
            </w:r>
          </w:p>
        </w:tc>
        <w:tc>
          <w:tcPr>
            <w:tcW w:w="7176" w:type="dxa"/>
            <w:tcMar>
              <w:top w:w="0" w:type="dxa"/>
              <w:left w:w="57" w:type="dxa"/>
              <w:bottom w:w="0" w:type="dxa"/>
              <w:right w:w="57" w:type="dxa"/>
            </w:tcMar>
            <w:hideMark/>
          </w:tcPr>
          <w:p w:rsidR="00EE198C" w:rsidRPr="0079390B" w:rsidRDefault="00EE198C" w:rsidP="00EE198C">
            <w:pPr>
              <w:pStyle w:val="affffd"/>
              <w:shd w:val="clear" w:color="auto" w:fill="FFFFFF"/>
              <w:spacing w:before="0" w:beforeAutospacing="0" w:after="0" w:line="276" w:lineRule="auto"/>
              <w:jc w:val="both"/>
              <w:rPr>
                <w:sz w:val="26"/>
                <w:szCs w:val="26"/>
              </w:rPr>
            </w:pPr>
            <w:r w:rsidRPr="0079390B">
              <w:rPr>
                <w:iCs/>
                <w:sz w:val="26"/>
                <w:szCs w:val="26"/>
              </w:rPr>
              <w:t xml:space="preserve">Доступ по сети через персональный логин и пароль </w:t>
            </w:r>
          </w:p>
        </w:tc>
      </w:tr>
    </w:tbl>
    <w:p w:rsidR="00013CFD" w:rsidRPr="0079390B" w:rsidRDefault="00013CFD" w:rsidP="00125300">
      <w:pPr>
        <w:pStyle w:val="affffd"/>
        <w:shd w:val="clear" w:color="auto" w:fill="FFFFFF"/>
        <w:spacing w:before="0" w:beforeAutospacing="0" w:after="0" w:afterAutospacing="0" w:line="276" w:lineRule="auto"/>
        <w:ind w:firstLine="709"/>
        <w:jc w:val="both"/>
        <w:textAlignment w:val="baseline"/>
        <w:rPr>
          <w:b/>
          <w:bCs/>
          <w:sz w:val="26"/>
          <w:szCs w:val="26"/>
        </w:rPr>
      </w:pPr>
    </w:p>
    <w:p w:rsidR="00026D4B" w:rsidRPr="0079390B" w:rsidRDefault="004F3810" w:rsidP="004F3810">
      <w:pPr>
        <w:pStyle w:val="affffd"/>
        <w:shd w:val="clear" w:color="auto" w:fill="FFFFFF"/>
        <w:spacing w:before="0" w:beforeAutospacing="0" w:after="0" w:afterAutospacing="0" w:line="276" w:lineRule="auto"/>
        <w:ind w:firstLine="708"/>
        <w:jc w:val="both"/>
        <w:textAlignment w:val="baseline"/>
        <w:rPr>
          <w:color w:val="000000"/>
          <w:sz w:val="26"/>
          <w:szCs w:val="26"/>
        </w:rPr>
      </w:pPr>
      <w:r w:rsidRPr="0079390B">
        <w:rPr>
          <w:color w:val="000000"/>
          <w:sz w:val="26"/>
          <w:szCs w:val="26"/>
        </w:rPr>
        <w:t xml:space="preserve">5.5. </w:t>
      </w:r>
      <w:r w:rsidR="00026D4B" w:rsidRPr="0079390B">
        <w:rPr>
          <w:color w:val="000000"/>
          <w:sz w:val="26"/>
          <w:szCs w:val="26"/>
        </w:rPr>
        <w:t xml:space="preserve">Профессиональные базы данных, информационные справочные системы, </w:t>
      </w:r>
      <w:proofErr w:type="spellStart"/>
      <w:r w:rsidR="00026D4B" w:rsidRPr="0079390B">
        <w:rPr>
          <w:color w:val="000000"/>
          <w:sz w:val="26"/>
          <w:szCs w:val="26"/>
        </w:rPr>
        <w:t>интернет-ресурсы</w:t>
      </w:r>
      <w:proofErr w:type="spellEnd"/>
      <w:r w:rsidR="00026D4B" w:rsidRPr="0079390B">
        <w:rPr>
          <w:color w:val="000000"/>
          <w:sz w:val="26"/>
          <w:szCs w:val="26"/>
        </w:rPr>
        <w:t xml:space="preserve"> (электронные образовательные ресурсы)</w:t>
      </w:r>
    </w:p>
    <w:tbl>
      <w:tblPr>
        <w:tblW w:w="9918" w:type="dxa"/>
        <w:tblCellMar>
          <w:top w:w="15" w:type="dxa"/>
          <w:left w:w="15" w:type="dxa"/>
          <w:bottom w:w="15" w:type="dxa"/>
          <w:right w:w="15" w:type="dxa"/>
        </w:tblCellMar>
        <w:tblLook w:val="04A0" w:firstRow="1" w:lastRow="0" w:firstColumn="1" w:lastColumn="0" w:noHBand="0" w:noVBand="1"/>
      </w:tblPr>
      <w:tblGrid>
        <w:gridCol w:w="845"/>
        <w:gridCol w:w="1854"/>
        <w:gridCol w:w="7219"/>
      </w:tblGrid>
      <w:tr w:rsidR="0010003A"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26D4B" w:rsidRPr="0079390B" w:rsidRDefault="00026D4B" w:rsidP="00EE198C">
            <w:pPr>
              <w:pStyle w:val="affffd"/>
              <w:spacing w:before="0" w:beforeAutospacing="0" w:after="0" w:afterAutospacing="0" w:line="276" w:lineRule="auto"/>
              <w:jc w:val="center"/>
              <w:rPr>
                <w:sz w:val="26"/>
                <w:szCs w:val="26"/>
              </w:rPr>
            </w:pPr>
            <w:r w:rsidRPr="0079390B">
              <w:rPr>
                <w:b/>
                <w:bCs/>
                <w:sz w:val="26"/>
                <w:szCs w:val="26"/>
              </w:rPr>
              <w:t>№</w:t>
            </w:r>
            <w:r w:rsidR="00EE198C" w:rsidRPr="0079390B">
              <w:rPr>
                <w:b/>
                <w:bCs/>
                <w:sz w:val="26"/>
                <w:szCs w:val="26"/>
              </w:rPr>
              <w:t xml:space="preserve"> </w:t>
            </w:r>
            <w:r w:rsidRPr="0079390B">
              <w:rPr>
                <w:b/>
                <w:bCs/>
                <w:sz w:val="26"/>
                <w:szCs w:val="26"/>
              </w:rPr>
              <w:t>п/п</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26D4B" w:rsidRPr="0079390B" w:rsidRDefault="00EE198C" w:rsidP="00EE198C">
            <w:pPr>
              <w:pStyle w:val="affffd"/>
              <w:spacing w:before="0" w:beforeAutospacing="0" w:after="0" w:afterAutospacing="0" w:line="276" w:lineRule="auto"/>
              <w:jc w:val="center"/>
              <w:rPr>
                <w:sz w:val="26"/>
                <w:szCs w:val="26"/>
              </w:rPr>
            </w:pPr>
            <w:r w:rsidRPr="0079390B">
              <w:rPr>
                <w:b/>
                <w:bCs/>
                <w:sz w:val="26"/>
                <w:szCs w:val="26"/>
              </w:rPr>
              <w:t>Наименование</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26D4B" w:rsidRPr="0079390B" w:rsidRDefault="00026D4B" w:rsidP="00EE198C">
            <w:pPr>
              <w:pStyle w:val="affffd"/>
              <w:spacing w:before="0" w:beforeAutospacing="0" w:after="0" w:afterAutospacing="0" w:line="276" w:lineRule="auto"/>
              <w:jc w:val="center"/>
              <w:rPr>
                <w:sz w:val="26"/>
                <w:szCs w:val="26"/>
              </w:rPr>
            </w:pPr>
            <w:r w:rsidRPr="0079390B">
              <w:rPr>
                <w:b/>
                <w:bCs/>
                <w:sz w:val="26"/>
                <w:szCs w:val="26"/>
              </w:rPr>
              <w:t>У</w:t>
            </w:r>
            <w:r w:rsidR="00EE198C" w:rsidRPr="0079390B">
              <w:rPr>
                <w:b/>
                <w:bCs/>
                <w:sz w:val="26"/>
                <w:szCs w:val="26"/>
              </w:rPr>
              <w:t>словия доступа/скачивания</w:t>
            </w:r>
          </w:p>
        </w:tc>
      </w:tr>
      <w:tr w:rsidR="00EE198C"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EE198C" w:rsidRPr="0079390B" w:rsidRDefault="00EE198C" w:rsidP="00EE198C">
            <w:pPr>
              <w:spacing w:line="276" w:lineRule="auto"/>
              <w:ind w:firstLine="0"/>
              <w:jc w:val="center"/>
              <w:rPr>
                <w:sz w:val="26"/>
                <w:szCs w:val="26"/>
              </w:rPr>
            </w:pPr>
            <w:r w:rsidRPr="0079390B">
              <w:rPr>
                <w:sz w:val="26"/>
                <w:szCs w:val="26"/>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E198C" w:rsidRPr="0079390B" w:rsidRDefault="00EE198C" w:rsidP="00EE198C">
            <w:pPr>
              <w:spacing w:line="276" w:lineRule="auto"/>
              <w:ind w:firstLine="0"/>
              <w:rPr>
                <w:sz w:val="26"/>
                <w:szCs w:val="26"/>
              </w:rPr>
            </w:pPr>
            <w:r w:rsidRPr="0079390B">
              <w:rPr>
                <w:sz w:val="26"/>
                <w:szCs w:val="26"/>
              </w:rPr>
              <w:t xml:space="preserve">СПС «Консультант Плюс»; </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E198C" w:rsidRPr="0079390B" w:rsidRDefault="00EE198C" w:rsidP="00EE198C">
            <w:pPr>
              <w:pStyle w:val="affffd"/>
              <w:spacing w:before="0" w:beforeAutospacing="0" w:after="0" w:line="276" w:lineRule="auto"/>
              <w:jc w:val="both"/>
              <w:rPr>
                <w:sz w:val="26"/>
                <w:szCs w:val="26"/>
              </w:rPr>
            </w:pPr>
            <w:r w:rsidRPr="0079390B">
              <w:rPr>
                <w:iCs/>
                <w:sz w:val="26"/>
                <w:szCs w:val="26"/>
              </w:rPr>
              <w:t>Из внутренней сети университета (договор)</w:t>
            </w:r>
          </w:p>
        </w:tc>
      </w:tr>
      <w:tr w:rsidR="00EE198C"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E198C" w:rsidRPr="0079390B" w:rsidRDefault="00EE198C" w:rsidP="00EE198C">
            <w:pPr>
              <w:spacing w:line="276" w:lineRule="auto"/>
              <w:ind w:firstLine="0"/>
              <w:jc w:val="center"/>
              <w:rPr>
                <w:sz w:val="26"/>
                <w:szCs w:val="26"/>
              </w:rPr>
            </w:pPr>
            <w:r w:rsidRPr="0079390B">
              <w:rPr>
                <w:sz w:val="26"/>
                <w:szCs w:val="26"/>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spacing w:line="276" w:lineRule="auto"/>
              <w:ind w:firstLine="0"/>
              <w:rPr>
                <w:sz w:val="26"/>
                <w:szCs w:val="26"/>
              </w:rPr>
            </w:pPr>
            <w:r w:rsidRPr="0079390B">
              <w:rPr>
                <w:sz w:val="26"/>
                <w:szCs w:val="26"/>
              </w:rPr>
              <w:t>СПС</w:t>
            </w:r>
          </w:p>
          <w:p w:rsidR="00EE198C" w:rsidRPr="0079390B" w:rsidRDefault="00EE198C" w:rsidP="00EE198C">
            <w:pPr>
              <w:spacing w:line="276" w:lineRule="auto"/>
              <w:ind w:firstLine="0"/>
              <w:rPr>
                <w:sz w:val="26"/>
                <w:szCs w:val="26"/>
              </w:rPr>
            </w:pPr>
            <w:r w:rsidRPr="0079390B">
              <w:rPr>
                <w:sz w:val="26"/>
                <w:szCs w:val="26"/>
              </w:rPr>
              <w:t>«Гарант»;</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pStyle w:val="affffd"/>
              <w:spacing w:before="0" w:beforeAutospacing="0" w:after="0" w:line="276" w:lineRule="auto"/>
              <w:jc w:val="both"/>
              <w:rPr>
                <w:iCs/>
                <w:sz w:val="26"/>
                <w:szCs w:val="26"/>
              </w:rPr>
            </w:pPr>
            <w:r w:rsidRPr="0079390B">
              <w:rPr>
                <w:iCs/>
                <w:sz w:val="26"/>
                <w:szCs w:val="26"/>
              </w:rPr>
              <w:t>Из внутренней сети университета (договор)</w:t>
            </w:r>
          </w:p>
        </w:tc>
      </w:tr>
      <w:tr w:rsidR="00EE198C"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E198C" w:rsidRPr="0079390B" w:rsidRDefault="00EE198C" w:rsidP="00EE198C">
            <w:pPr>
              <w:spacing w:line="276" w:lineRule="auto"/>
              <w:ind w:firstLine="0"/>
              <w:jc w:val="center"/>
              <w:rPr>
                <w:sz w:val="26"/>
                <w:szCs w:val="26"/>
              </w:rPr>
            </w:pPr>
            <w:r w:rsidRPr="0079390B">
              <w:rPr>
                <w:sz w:val="26"/>
                <w:szCs w:val="26"/>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spacing w:line="276" w:lineRule="auto"/>
              <w:ind w:firstLine="0"/>
              <w:rPr>
                <w:sz w:val="26"/>
                <w:szCs w:val="26"/>
              </w:rPr>
            </w:pPr>
            <w:r w:rsidRPr="0079390B">
              <w:rPr>
                <w:sz w:val="26"/>
                <w:szCs w:val="26"/>
              </w:rPr>
              <w:t>ЭБС «Проспект»</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pStyle w:val="affffd"/>
              <w:spacing w:before="0" w:beforeAutospacing="0" w:after="0" w:line="276" w:lineRule="auto"/>
              <w:jc w:val="both"/>
              <w:rPr>
                <w:iCs/>
                <w:sz w:val="26"/>
                <w:szCs w:val="26"/>
              </w:rPr>
            </w:pPr>
            <w:r w:rsidRPr="0079390B">
              <w:rPr>
                <w:iCs/>
                <w:sz w:val="26"/>
                <w:szCs w:val="26"/>
              </w:rPr>
              <w:t>Из внутренней сети университета (договор)</w:t>
            </w:r>
          </w:p>
        </w:tc>
      </w:tr>
    </w:tbl>
    <w:p w:rsidR="00026D4B" w:rsidRPr="0079390B" w:rsidRDefault="00026D4B">
      <w:pPr>
        <w:pStyle w:val="affffd"/>
        <w:shd w:val="clear" w:color="auto" w:fill="FFFFFF"/>
        <w:spacing w:before="0" w:beforeAutospacing="0" w:after="0" w:afterAutospacing="0" w:line="276" w:lineRule="auto"/>
        <w:ind w:firstLine="709"/>
        <w:jc w:val="both"/>
        <w:rPr>
          <w:sz w:val="26"/>
          <w:szCs w:val="26"/>
        </w:rPr>
      </w:pPr>
      <w:r w:rsidRPr="0079390B">
        <w:rPr>
          <w:sz w:val="26"/>
          <w:szCs w:val="26"/>
        </w:rPr>
        <w:t> </w:t>
      </w:r>
    </w:p>
    <w:p w:rsidR="00026D4B" w:rsidRPr="0079390B" w:rsidRDefault="004F3810" w:rsidP="004F3810">
      <w:pPr>
        <w:pStyle w:val="affffd"/>
        <w:shd w:val="clear" w:color="auto" w:fill="FFFFFF"/>
        <w:spacing w:before="0" w:beforeAutospacing="0" w:after="0" w:afterAutospacing="0" w:line="276" w:lineRule="auto"/>
        <w:ind w:left="709"/>
        <w:jc w:val="both"/>
        <w:textAlignment w:val="baseline"/>
        <w:rPr>
          <w:color w:val="000000"/>
          <w:sz w:val="26"/>
          <w:szCs w:val="26"/>
        </w:rPr>
      </w:pPr>
      <w:r w:rsidRPr="0079390B">
        <w:rPr>
          <w:color w:val="000000"/>
          <w:sz w:val="26"/>
          <w:szCs w:val="26"/>
        </w:rPr>
        <w:t xml:space="preserve">5.6. </w:t>
      </w:r>
      <w:r w:rsidR="00026D4B" w:rsidRPr="0079390B">
        <w:rPr>
          <w:color w:val="000000"/>
          <w:sz w:val="26"/>
          <w:szCs w:val="26"/>
        </w:rPr>
        <w:t>Материально-техническое обеспечение дисциплины</w:t>
      </w:r>
    </w:p>
    <w:p w:rsidR="004F3810" w:rsidRPr="0079390B" w:rsidRDefault="004F3810" w:rsidP="004F3810">
      <w:pPr>
        <w:pStyle w:val="affffd"/>
        <w:shd w:val="clear" w:color="auto" w:fill="FFFFFF"/>
        <w:spacing w:before="0" w:beforeAutospacing="0" w:after="0" w:afterAutospacing="0" w:line="276" w:lineRule="auto"/>
        <w:jc w:val="both"/>
        <w:textAlignment w:val="baseline"/>
        <w:rPr>
          <w:color w:val="000000"/>
          <w:sz w:val="26"/>
          <w:szCs w:val="26"/>
        </w:rPr>
      </w:pPr>
      <w:r w:rsidRPr="0079390B">
        <w:rPr>
          <w:color w:val="000000"/>
          <w:sz w:val="26"/>
          <w:szCs w:val="26"/>
        </w:rPr>
        <w:tab/>
        <w:t>Экзамен проводится в учебной аудитории со специализированным оборудованием: компьютеры.</w:t>
      </w:r>
    </w:p>
    <w:p w:rsidR="00013CFD" w:rsidRPr="0079390B" w:rsidRDefault="00013CFD" w:rsidP="00125300">
      <w:pPr>
        <w:pStyle w:val="affffd"/>
        <w:shd w:val="clear" w:color="auto" w:fill="FFFFFF"/>
        <w:spacing w:before="0" w:beforeAutospacing="0" w:after="0" w:afterAutospacing="0" w:line="276" w:lineRule="auto"/>
        <w:ind w:firstLine="709"/>
        <w:jc w:val="both"/>
        <w:textAlignment w:val="baseline"/>
        <w:rPr>
          <w:b/>
          <w:bCs/>
          <w:color w:val="000000"/>
          <w:sz w:val="26"/>
          <w:szCs w:val="26"/>
        </w:rPr>
      </w:pPr>
    </w:p>
    <w:p w:rsidR="00026D4B" w:rsidRPr="0079390B" w:rsidRDefault="004F3810" w:rsidP="004F3810">
      <w:pPr>
        <w:pStyle w:val="affffd"/>
        <w:shd w:val="clear" w:color="auto" w:fill="FFFFFF"/>
        <w:spacing w:before="0" w:beforeAutospacing="0" w:after="0" w:afterAutospacing="0" w:line="276" w:lineRule="auto"/>
        <w:ind w:left="360"/>
        <w:jc w:val="center"/>
        <w:textAlignment w:val="baseline"/>
        <w:rPr>
          <w:b/>
          <w:bCs/>
          <w:color w:val="000000"/>
          <w:sz w:val="26"/>
          <w:szCs w:val="26"/>
        </w:rPr>
      </w:pPr>
      <w:r w:rsidRPr="0079390B">
        <w:rPr>
          <w:b/>
          <w:bCs/>
          <w:color w:val="000000"/>
          <w:sz w:val="26"/>
          <w:szCs w:val="26"/>
        </w:rPr>
        <w:t xml:space="preserve">6. </w:t>
      </w:r>
      <w:r w:rsidR="00945DB1" w:rsidRPr="0079390B">
        <w:rPr>
          <w:b/>
          <w:bCs/>
          <w:color w:val="000000"/>
          <w:sz w:val="26"/>
          <w:szCs w:val="26"/>
        </w:rPr>
        <w:t>Особенности организации обучения для лиц с ограниченными возможностями здоровья</w:t>
      </w:r>
      <w:r w:rsidR="008E2B76" w:rsidRPr="0079390B">
        <w:rPr>
          <w:b/>
          <w:bCs/>
          <w:color w:val="000000"/>
          <w:sz w:val="26"/>
          <w:szCs w:val="26"/>
        </w:rPr>
        <w:t xml:space="preserve"> и инвалидов</w:t>
      </w:r>
    </w:p>
    <w:p w:rsidR="004F3810" w:rsidRPr="0079390B" w:rsidRDefault="004F3810" w:rsidP="004F3810">
      <w:pPr>
        <w:pStyle w:val="affffd"/>
        <w:shd w:val="clear" w:color="auto" w:fill="FFFFFF"/>
        <w:spacing w:before="0" w:beforeAutospacing="0" w:after="0" w:afterAutospacing="0"/>
        <w:ind w:firstLine="709"/>
        <w:jc w:val="both"/>
        <w:rPr>
          <w:color w:val="000000"/>
          <w:sz w:val="26"/>
          <w:szCs w:val="26"/>
        </w:rPr>
      </w:pPr>
      <w:r w:rsidRPr="0079390B">
        <w:rPr>
          <w:color w:val="000000"/>
          <w:sz w:val="26"/>
          <w:szCs w:val="26"/>
        </w:rPr>
        <w:t>В случае необходимости, обучающимся из числа лиц с ограниченными возможностями здоровья (по заявлению обучающегося) могут предлагаться следующих варианты восприятия информации с учетом их индивидуальных психофизических особенностей, в том числе с применением электронных и дистанционных технологий:</w:t>
      </w:r>
    </w:p>
    <w:p w:rsidR="004F3810" w:rsidRPr="0079390B" w:rsidRDefault="004F3810" w:rsidP="004F3810">
      <w:pPr>
        <w:pStyle w:val="affffd"/>
        <w:shd w:val="clear" w:color="auto" w:fill="FFFFFF"/>
        <w:spacing w:before="0" w:beforeAutospacing="0" w:after="0" w:afterAutospacing="0"/>
        <w:ind w:firstLine="709"/>
        <w:jc w:val="both"/>
        <w:rPr>
          <w:color w:val="000000"/>
          <w:sz w:val="26"/>
          <w:szCs w:val="26"/>
        </w:rPr>
      </w:pPr>
      <w:r w:rsidRPr="0079390B">
        <w:rPr>
          <w:color w:val="000000"/>
          <w:sz w:val="26"/>
          <w:szCs w:val="26"/>
        </w:rPr>
        <w:t xml:space="preserve">1) </w:t>
      </w:r>
      <w:r w:rsidRPr="0079390B">
        <w:rPr>
          <w:i/>
          <w:color w:val="000000"/>
          <w:sz w:val="26"/>
          <w:szCs w:val="26"/>
        </w:rPr>
        <w:t>для лиц с нарушениями зрения</w:t>
      </w:r>
      <w:r w:rsidRPr="0079390B">
        <w:rPr>
          <w:color w:val="000000"/>
          <w:sz w:val="26"/>
          <w:szCs w:val="26"/>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79390B">
        <w:rPr>
          <w:color w:val="000000"/>
          <w:sz w:val="26"/>
          <w:szCs w:val="26"/>
        </w:rPr>
        <w:t>аудиоформат</w:t>
      </w:r>
      <w:proofErr w:type="spellEnd"/>
      <w:r w:rsidRPr="0079390B">
        <w:rPr>
          <w:color w:val="000000"/>
          <w:sz w:val="26"/>
          <w:szCs w:val="26"/>
        </w:rPr>
        <w:t xml:space="preserve">); индивидуальные консультации с привлечением </w:t>
      </w:r>
      <w:proofErr w:type="spellStart"/>
      <w:r w:rsidRPr="0079390B">
        <w:rPr>
          <w:color w:val="000000"/>
          <w:sz w:val="26"/>
          <w:szCs w:val="26"/>
        </w:rPr>
        <w:t>тифлосурдопереводчика</w:t>
      </w:r>
      <w:proofErr w:type="spellEnd"/>
      <w:r w:rsidRPr="0079390B">
        <w:rPr>
          <w:color w:val="000000"/>
          <w:sz w:val="26"/>
          <w:szCs w:val="26"/>
        </w:rPr>
        <w:t>; индивидуальные задания и консультации;</w:t>
      </w:r>
    </w:p>
    <w:p w:rsidR="004F3810" w:rsidRPr="0079390B" w:rsidRDefault="004F3810" w:rsidP="004F3810">
      <w:pPr>
        <w:pStyle w:val="affffd"/>
        <w:shd w:val="clear" w:color="auto" w:fill="FFFFFF"/>
        <w:spacing w:before="0" w:beforeAutospacing="0" w:after="0" w:afterAutospacing="0"/>
        <w:ind w:firstLine="709"/>
        <w:jc w:val="both"/>
        <w:rPr>
          <w:color w:val="000000"/>
          <w:sz w:val="26"/>
          <w:szCs w:val="26"/>
        </w:rPr>
      </w:pPr>
      <w:r w:rsidRPr="0079390B">
        <w:rPr>
          <w:color w:val="000000"/>
          <w:sz w:val="26"/>
          <w:szCs w:val="26"/>
        </w:rPr>
        <w:t xml:space="preserve">2) </w:t>
      </w:r>
      <w:r w:rsidRPr="0079390B">
        <w:rPr>
          <w:i/>
          <w:color w:val="000000"/>
          <w:sz w:val="26"/>
          <w:szCs w:val="26"/>
        </w:rPr>
        <w:t>для лиц с нарушениями слуха</w:t>
      </w:r>
      <w:r w:rsidRPr="0079390B">
        <w:rPr>
          <w:color w:val="000000"/>
          <w:sz w:val="26"/>
          <w:szCs w:val="26"/>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79390B">
        <w:rPr>
          <w:color w:val="000000"/>
          <w:sz w:val="26"/>
          <w:szCs w:val="26"/>
        </w:rPr>
        <w:t>сурдопереводчика</w:t>
      </w:r>
      <w:proofErr w:type="spellEnd"/>
      <w:r w:rsidRPr="0079390B">
        <w:rPr>
          <w:color w:val="000000"/>
          <w:sz w:val="26"/>
          <w:szCs w:val="26"/>
        </w:rPr>
        <w:t>; индивидуальные задания и консультации;</w:t>
      </w:r>
    </w:p>
    <w:p w:rsidR="00786766" w:rsidRPr="007F4588" w:rsidRDefault="004F3810" w:rsidP="004F3810">
      <w:pPr>
        <w:pStyle w:val="affffd"/>
        <w:shd w:val="clear" w:color="auto" w:fill="FFFFFF"/>
        <w:spacing w:before="0" w:beforeAutospacing="0" w:after="0" w:afterAutospacing="0"/>
        <w:ind w:firstLine="709"/>
        <w:jc w:val="both"/>
        <w:rPr>
          <w:sz w:val="26"/>
          <w:szCs w:val="26"/>
        </w:rPr>
      </w:pPr>
      <w:r w:rsidRPr="0079390B">
        <w:rPr>
          <w:color w:val="000000"/>
          <w:sz w:val="26"/>
          <w:szCs w:val="26"/>
        </w:rPr>
        <w:lastRenderedPageBreak/>
        <w:t xml:space="preserve">3) </w:t>
      </w:r>
      <w:r w:rsidRPr="0079390B">
        <w:rPr>
          <w:i/>
          <w:color w:val="000000"/>
          <w:sz w:val="26"/>
          <w:szCs w:val="26"/>
        </w:rPr>
        <w:t>для лиц с нарушениями опорно-двигательного аппарата</w:t>
      </w:r>
      <w:r w:rsidRPr="0079390B">
        <w:rPr>
          <w:color w:val="000000"/>
          <w:sz w:val="26"/>
          <w:szCs w:val="26"/>
        </w:rPr>
        <w:t>: в печатной форме; в форме электронного документа; в форме аудиофайла; индивидуальные задания и консультации.</w:t>
      </w:r>
    </w:p>
    <w:sectPr w:rsidR="00786766" w:rsidRPr="007F4588" w:rsidSect="004404A4">
      <w:headerReference w:type="even" r:id="rId13"/>
      <w:footerReference w:type="even" r:id="rId14"/>
      <w:footerReference w:type="default" r:id="rId15"/>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03" w:rsidRDefault="00025603" w:rsidP="00745935">
      <w:pPr>
        <w:spacing w:line="240" w:lineRule="auto"/>
      </w:pPr>
      <w:r>
        <w:separator/>
      </w:r>
    </w:p>
  </w:endnote>
  <w:endnote w:type="continuationSeparator" w:id="0">
    <w:p w:rsidR="00025603" w:rsidRDefault="00025603"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rsidP="00A16F46">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A16F46" w:rsidRDefault="00A16F46" w:rsidP="00A16F4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A16F46" w:rsidRDefault="00A16F46">
    <w:pPr>
      <w:pStyle w:val="ae"/>
      <w:ind w:right="360"/>
    </w:pPr>
  </w:p>
  <w:p w:rsidR="00A16F46" w:rsidRDefault="00A16F46"/>
  <w:p w:rsidR="00A16F46" w:rsidRDefault="00A16F4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63770695"/>
      <w:docPartObj>
        <w:docPartGallery w:val="Page Numbers (Bottom of Page)"/>
        <w:docPartUnique/>
      </w:docPartObj>
    </w:sdtPr>
    <w:sdtEndPr/>
    <w:sdtContent>
      <w:p w:rsidR="00A16F46" w:rsidRPr="004F3810" w:rsidRDefault="00A16F46">
        <w:pPr>
          <w:pStyle w:val="ae"/>
          <w:jc w:val="right"/>
          <w:rPr>
            <w:sz w:val="24"/>
            <w:szCs w:val="24"/>
          </w:rPr>
        </w:pPr>
        <w:r w:rsidRPr="004F3810">
          <w:rPr>
            <w:sz w:val="24"/>
            <w:szCs w:val="24"/>
          </w:rPr>
          <w:fldChar w:fldCharType="begin"/>
        </w:r>
        <w:r w:rsidRPr="004F3810">
          <w:rPr>
            <w:sz w:val="24"/>
            <w:szCs w:val="24"/>
          </w:rPr>
          <w:instrText>PAGE   \* MERGEFORMAT</w:instrText>
        </w:r>
        <w:r w:rsidRPr="004F3810">
          <w:rPr>
            <w:sz w:val="24"/>
            <w:szCs w:val="24"/>
          </w:rPr>
          <w:fldChar w:fldCharType="separate"/>
        </w:r>
        <w:r w:rsidR="009C6FA5">
          <w:rPr>
            <w:noProof/>
            <w:sz w:val="24"/>
            <w:szCs w:val="24"/>
          </w:rPr>
          <w:t>75</w:t>
        </w:r>
        <w:r w:rsidRPr="004F3810">
          <w:rPr>
            <w:sz w:val="24"/>
            <w:szCs w:val="24"/>
          </w:rPr>
          <w:fldChar w:fldCharType="end"/>
        </w:r>
      </w:p>
    </w:sdtContent>
  </w:sdt>
  <w:p w:rsidR="00A16F46" w:rsidRPr="004F3810" w:rsidRDefault="00A16F46">
    <w:pPr>
      <w:pStyle w:val="ae"/>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03" w:rsidRDefault="00025603" w:rsidP="00745935">
      <w:pPr>
        <w:spacing w:line="240" w:lineRule="auto"/>
      </w:pPr>
      <w:r>
        <w:separator/>
      </w:r>
    </w:p>
  </w:footnote>
  <w:footnote w:type="continuationSeparator" w:id="0">
    <w:p w:rsidR="00025603" w:rsidRDefault="00025603"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pPr>
      <w:pStyle w:val="af1"/>
      <w:jc w:val="center"/>
    </w:pPr>
  </w:p>
  <w:p w:rsidR="00A16F46" w:rsidRDefault="00A16F4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rsidP="00745935">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16F46" w:rsidRDefault="00A16F46">
    <w:pPr>
      <w:pStyle w:val="af1"/>
    </w:pPr>
  </w:p>
  <w:p w:rsidR="00A16F46" w:rsidRDefault="00A16F46"/>
  <w:p w:rsidR="00A16F46" w:rsidRDefault="00A16F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3051914"/>
    <w:multiLevelType w:val="multilevel"/>
    <w:tmpl w:val="F208ACC8"/>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C07601"/>
    <w:multiLevelType w:val="multilevel"/>
    <w:tmpl w:val="9B1649D6"/>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4"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6" w15:restartNumberingAfterBreak="0">
    <w:nsid w:val="08C478B1"/>
    <w:multiLevelType w:val="hybridMultilevel"/>
    <w:tmpl w:val="FD14775E"/>
    <w:lvl w:ilvl="0" w:tplc="5AEC8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15:restartNumberingAfterBreak="0">
    <w:nsid w:val="09EF3C9B"/>
    <w:multiLevelType w:val="multilevel"/>
    <w:tmpl w:val="5078A37A"/>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9" w15:restartNumberingAfterBreak="0">
    <w:nsid w:val="0BCC46B7"/>
    <w:multiLevelType w:val="multilevel"/>
    <w:tmpl w:val="D5549AE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0" w15:restartNumberingAfterBreak="0">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11" w15:restartNumberingAfterBreak="0">
    <w:nsid w:val="0EAC20CB"/>
    <w:multiLevelType w:val="hybridMultilevel"/>
    <w:tmpl w:val="7310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5F318B"/>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3362FE6"/>
    <w:multiLevelType w:val="hybridMultilevel"/>
    <w:tmpl w:val="A1F4AEEC"/>
    <w:lvl w:ilvl="0" w:tplc="B20618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A6241"/>
    <w:multiLevelType w:val="hybridMultilevel"/>
    <w:tmpl w:val="FD14775E"/>
    <w:lvl w:ilvl="0" w:tplc="5AEC8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5D4B9B"/>
    <w:multiLevelType w:val="hybridMultilevel"/>
    <w:tmpl w:val="707A9A30"/>
    <w:lvl w:ilvl="0" w:tplc="01B01BF8">
      <w:start w:val="1"/>
      <w:numFmt w:val="decimal"/>
      <w:pStyle w:val="a2"/>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6" w15:restartNumberingAfterBreak="0">
    <w:nsid w:val="1D713675"/>
    <w:multiLevelType w:val="multilevel"/>
    <w:tmpl w:val="9C5AB9E6"/>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17" w15:restartNumberingAfterBreak="0">
    <w:nsid w:val="210322F2"/>
    <w:multiLevelType w:val="hybridMultilevel"/>
    <w:tmpl w:val="FFB697B6"/>
    <w:lvl w:ilvl="0" w:tplc="955EB87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15:restartNumberingAfterBreak="0">
    <w:nsid w:val="21B25620"/>
    <w:multiLevelType w:val="hybridMultilevel"/>
    <w:tmpl w:val="A97098BC"/>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061A33"/>
    <w:multiLevelType w:val="hybridMultilevel"/>
    <w:tmpl w:val="482A0510"/>
    <w:lvl w:ilvl="0" w:tplc="B20618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EC6FFC"/>
    <w:multiLevelType w:val="multilevel"/>
    <w:tmpl w:val="7C8C6252"/>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21"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3" w15:restartNumberingAfterBreak="0">
    <w:nsid w:val="310E2EF3"/>
    <w:multiLevelType w:val="multilevel"/>
    <w:tmpl w:val="6BA05360"/>
    <w:lvl w:ilvl="0">
      <w:start w:val="1"/>
      <w:numFmt w:val="decimal"/>
      <w:lvlText w:val="%1."/>
      <w:lvlJc w:val="left"/>
      <w:pPr>
        <w:ind w:left="360" w:hanging="360"/>
      </w:pPr>
    </w:lvl>
    <w:lvl w:ilvl="1">
      <w:start w:val="1"/>
      <w:numFmt w:val="decimal"/>
      <w:pStyle w:val="a3"/>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6" w15:restartNumberingAfterBreak="0">
    <w:nsid w:val="3A0A4CD1"/>
    <w:multiLevelType w:val="multilevel"/>
    <w:tmpl w:val="7310AA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D732786"/>
    <w:multiLevelType w:val="multilevel"/>
    <w:tmpl w:val="D340BF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EC70CEF"/>
    <w:multiLevelType w:val="multilevel"/>
    <w:tmpl w:val="D5549AE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9"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15:restartNumberingAfterBreak="0">
    <w:nsid w:val="4D7E2205"/>
    <w:multiLevelType w:val="hybridMultilevel"/>
    <w:tmpl w:val="822A26EE"/>
    <w:lvl w:ilvl="0" w:tplc="5AEC8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A32886"/>
    <w:multiLevelType w:val="hybridMultilevel"/>
    <w:tmpl w:val="D340B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860974"/>
    <w:multiLevelType w:val="multilevel"/>
    <w:tmpl w:val="2508E6BE"/>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33" w15:restartNumberingAfterBreak="0">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CCF3E24"/>
    <w:multiLevelType w:val="hybridMultilevel"/>
    <w:tmpl w:val="BD946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FE2AA5"/>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3B61986"/>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49E52C1"/>
    <w:multiLevelType w:val="hybridMultilevel"/>
    <w:tmpl w:val="F926D966"/>
    <w:lvl w:ilvl="0" w:tplc="1F38328C">
      <w:start w:val="1"/>
      <w:numFmt w:val="bullet"/>
      <w:pStyle w:val="a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7BD1B2C"/>
    <w:multiLevelType w:val="hybridMultilevel"/>
    <w:tmpl w:val="1EB0936A"/>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5B14BA"/>
    <w:multiLevelType w:val="hybridMultilevel"/>
    <w:tmpl w:val="D1844152"/>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86397E"/>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43" w15:restartNumberingAfterBreak="0">
    <w:nsid w:val="73CA5F16"/>
    <w:multiLevelType w:val="hybridMultilevel"/>
    <w:tmpl w:val="9C5A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D86088"/>
    <w:multiLevelType w:val="multilevel"/>
    <w:tmpl w:val="FFB697B6"/>
    <w:lvl w:ilvl="0">
      <w:start w:val="1"/>
      <w:numFmt w:val="decimal"/>
      <w:lvlText w:val="%1."/>
      <w:lvlJc w:val="left"/>
      <w:pPr>
        <w:ind w:left="1040" w:hanging="360"/>
      </w:pPr>
      <w:rPr>
        <w:rFonts w:hint="default"/>
      </w:rPr>
    </w:lvl>
    <w:lvl w:ilvl="1" w:tentative="1">
      <w:start w:val="1"/>
      <w:numFmt w:val="lowerLetter"/>
      <w:lvlText w:val="%2."/>
      <w:lvlJc w:val="left"/>
      <w:pPr>
        <w:ind w:left="1760" w:hanging="360"/>
      </w:pPr>
    </w:lvl>
    <w:lvl w:ilvl="2" w:tentative="1">
      <w:start w:val="1"/>
      <w:numFmt w:val="lowerRoman"/>
      <w:lvlText w:val="%3."/>
      <w:lvlJc w:val="right"/>
      <w:pPr>
        <w:ind w:left="2480" w:hanging="180"/>
      </w:p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45" w15:restartNumberingAfterBreak="0">
    <w:nsid w:val="7CBA4C5D"/>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DF31818"/>
    <w:multiLevelType w:val="multilevel"/>
    <w:tmpl w:val="D340BF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42"/>
  </w:num>
  <w:num w:numId="5">
    <w:abstractNumId w:val="2"/>
  </w:num>
  <w:num w:numId="6">
    <w:abstractNumId w:val="25"/>
  </w:num>
  <w:num w:numId="7">
    <w:abstractNumId w:val="40"/>
  </w:num>
  <w:num w:numId="8">
    <w:abstractNumId w:val="5"/>
  </w:num>
  <w:num w:numId="9">
    <w:abstractNumId w:val="7"/>
  </w:num>
  <w:num w:numId="10">
    <w:abstractNumId w:val="33"/>
  </w:num>
  <w:num w:numId="11">
    <w:abstractNumId w:val="4"/>
  </w:num>
  <w:num w:numId="12">
    <w:abstractNumId w:val="29"/>
  </w:num>
  <w:num w:numId="13">
    <w:abstractNumId w:val="21"/>
  </w:num>
  <w:num w:numId="14">
    <w:abstractNumId w:val="3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2"/>
  </w:num>
  <w:num w:numId="18">
    <w:abstractNumId w:val="38"/>
  </w:num>
  <w:num w:numId="19">
    <w:abstractNumId w:val="39"/>
  </w:num>
  <w:num w:numId="20">
    <w:abstractNumId w:val="18"/>
  </w:num>
  <w:num w:numId="21">
    <w:abstractNumId w:val="9"/>
  </w:num>
  <w:num w:numId="22">
    <w:abstractNumId w:val="28"/>
  </w:num>
  <w:num w:numId="23">
    <w:abstractNumId w:val="34"/>
  </w:num>
  <w:num w:numId="24">
    <w:abstractNumId w:val="12"/>
  </w:num>
  <w:num w:numId="25">
    <w:abstractNumId w:val="35"/>
  </w:num>
  <w:num w:numId="26">
    <w:abstractNumId w:val="45"/>
  </w:num>
  <w:num w:numId="27">
    <w:abstractNumId w:val="36"/>
  </w:num>
  <w:num w:numId="28">
    <w:abstractNumId w:val="41"/>
  </w:num>
  <w:num w:numId="29">
    <w:abstractNumId w:val="31"/>
  </w:num>
  <w:num w:numId="30">
    <w:abstractNumId w:val="27"/>
  </w:num>
  <w:num w:numId="31">
    <w:abstractNumId w:val="46"/>
  </w:num>
  <w:num w:numId="32">
    <w:abstractNumId w:val="11"/>
  </w:num>
  <w:num w:numId="33">
    <w:abstractNumId w:val="26"/>
  </w:num>
  <w:num w:numId="34">
    <w:abstractNumId w:val="17"/>
  </w:num>
  <w:num w:numId="35">
    <w:abstractNumId w:val="44"/>
  </w:num>
  <w:num w:numId="36">
    <w:abstractNumId w:val="16"/>
  </w:num>
  <w:num w:numId="37">
    <w:abstractNumId w:val="1"/>
  </w:num>
  <w:num w:numId="38">
    <w:abstractNumId w:val="3"/>
  </w:num>
  <w:num w:numId="39">
    <w:abstractNumId w:val="32"/>
  </w:num>
  <w:num w:numId="40">
    <w:abstractNumId w:val="8"/>
  </w:num>
  <w:num w:numId="41">
    <w:abstractNumId w:val="20"/>
  </w:num>
  <w:num w:numId="42">
    <w:abstractNumId w:val="43"/>
  </w:num>
  <w:num w:numId="43">
    <w:abstractNumId w:val="30"/>
  </w:num>
  <w:num w:numId="44">
    <w:abstractNumId w:val="6"/>
  </w:num>
  <w:num w:numId="45">
    <w:abstractNumId w:val="14"/>
  </w:num>
  <w:num w:numId="46">
    <w:abstractNumId w:val="19"/>
  </w:num>
  <w:num w:numId="4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35"/>
    <w:rsid w:val="00005FE0"/>
    <w:rsid w:val="0000601E"/>
    <w:rsid w:val="00007321"/>
    <w:rsid w:val="00007E19"/>
    <w:rsid w:val="00011D6F"/>
    <w:rsid w:val="00013CFD"/>
    <w:rsid w:val="00014700"/>
    <w:rsid w:val="00014BA1"/>
    <w:rsid w:val="000240E9"/>
    <w:rsid w:val="00025603"/>
    <w:rsid w:val="00025C1A"/>
    <w:rsid w:val="00026D4B"/>
    <w:rsid w:val="0003381C"/>
    <w:rsid w:val="00033F68"/>
    <w:rsid w:val="00034AC1"/>
    <w:rsid w:val="00040BE8"/>
    <w:rsid w:val="00051B9C"/>
    <w:rsid w:val="00057BE2"/>
    <w:rsid w:val="00060235"/>
    <w:rsid w:val="000704AA"/>
    <w:rsid w:val="00070649"/>
    <w:rsid w:val="00074157"/>
    <w:rsid w:val="000746F3"/>
    <w:rsid w:val="00081FB3"/>
    <w:rsid w:val="000831DC"/>
    <w:rsid w:val="0009093C"/>
    <w:rsid w:val="00093991"/>
    <w:rsid w:val="00094E3F"/>
    <w:rsid w:val="00094F5C"/>
    <w:rsid w:val="000A0123"/>
    <w:rsid w:val="000A2D63"/>
    <w:rsid w:val="000A3DD8"/>
    <w:rsid w:val="000A5B1B"/>
    <w:rsid w:val="000B4E44"/>
    <w:rsid w:val="000B5B98"/>
    <w:rsid w:val="000B75C9"/>
    <w:rsid w:val="000C2079"/>
    <w:rsid w:val="000D1583"/>
    <w:rsid w:val="000D1704"/>
    <w:rsid w:val="000D1F17"/>
    <w:rsid w:val="000D2B94"/>
    <w:rsid w:val="000D74D3"/>
    <w:rsid w:val="000E2405"/>
    <w:rsid w:val="000E3348"/>
    <w:rsid w:val="000E3988"/>
    <w:rsid w:val="000F571B"/>
    <w:rsid w:val="0010003A"/>
    <w:rsid w:val="00105846"/>
    <w:rsid w:val="00110850"/>
    <w:rsid w:val="00112918"/>
    <w:rsid w:val="0011291F"/>
    <w:rsid w:val="00114F53"/>
    <w:rsid w:val="00117A79"/>
    <w:rsid w:val="001236E3"/>
    <w:rsid w:val="00124F54"/>
    <w:rsid w:val="00125300"/>
    <w:rsid w:val="00126693"/>
    <w:rsid w:val="00127B72"/>
    <w:rsid w:val="00136AB4"/>
    <w:rsid w:val="001447D9"/>
    <w:rsid w:val="00152305"/>
    <w:rsid w:val="00155951"/>
    <w:rsid w:val="001562BB"/>
    <w:rsid w:val="001578CC"/>
    <w:rsid w:val="00160F5D"/>
    <w:rsid w:val="00162D52"/>
    <w:rsid w:val="00166042"/>
    <w:rsid w:val="001712B4"/>
    <w:rsid w:val="00174762"/>
    <w:rsid w:val="00175195"/>
    <w:rsid w:val="00180A33"/>
    <w:rsid w:val="00181D64"/>
    <w:rsid w:val="00182A3D"/>
    <w:rsid w:val="00184C27"/>
    <w:rsid w:val="00186D62"/>
    <w:rsid w:val="00193E63"/>
    <w:rsid w:val="00194D2E"/>
    <w:rsid w:val="001A45A4"/>
    <w:rsid w:val="001A4FF8"/>
    <w:rsid w:val="001A6C6A"/>
    <w:rsid w:val="001C298C"/>
    <w:rsid w:val="001C5590"/>
    <w:rsid w:val="001C5E33"/>
    <w:rsid w:val="001E09DB"/>
    <w:rsid w:val="001E53FE"/>
    <w:rsid w:val="001E5CCA"/>
    <w:rsid w:val="001E5D3C"/>
    <w:rsid w:val="001E7FB1"/>
    <w:rsid w:val="001F1040"/>
    <w:rsid w:val="001F1320"/>
    <w:rsid w:val="0020192F"/>
    <w:rsid w:val="00210152"/>
    <w:rsid w:val="002137EF"/>
    <w:rsid w:val="00217E41"/>
    <w:rsid w:val="00223465"/>
    <w:rsid w:val="00227EFE"/>
    <w:rsid w:val="0023614F"/>
    <w:rsid w:val="00243C49"/>
    <w:rsid w:val="00261925"/>
    <w:rsid w:val="002640DD"/>
    <w:rsid w:val="00265792"/>
    <w:rsid w:val="00276225"/>
    <w:rsid w:val="00282011"/>
    <w:rsid w:val="00285E12"/>
    <w:rsid w:val="00294B75"/>
    <w:rsid w:val="00295DC8"/>
    <w:rsid w:val="002A6708"/>
    <w:rsid w:val="002A6E68"/>
    <w:rsid w:val="002A74FC"/>
    <w:rsid w:val="002B05FC"/>
    <w:rsid w:val="002B3589"/>
    <w:rsid w:val="002B438E"/>
    <w:rsid w:val="002B6B74"/>
    <w:rsid w:val="002D32BE"/>
    <w:rsid w:val="002D5568"/>
    <w:rsid w:val="002E068C"/>
    <w:rsid w:val="002E3297"/>
    <w:rsid w:val="002E3B42"/>
    <w:rsid w:val="002E56D5"/>
    <w:rsid w:val="002E6915"/>
    <w:rsid w:val="002F3518"/>
    <w:rsid w:val="002F7FCE"/>
    <w:rsid w:val="00312167"/>
    <w:rsid w:val="00312885"/>
    <w:rsid w:val="00322F88"/>
    <w:rsid w:val="00330D86"/>
    <w:rsid w:val="00333D9D"/>
    <w:rsid w:val="00344DE0"/>
    <w:rsid w:val="003459F2"/>
    <w:rsid w:val="00361DF8"/>
    <w:rsid w:val="00373047"/>
    <w:rsid w:val="00376E22"/>
    <w:rsid w:val="00392467"/>
    <w:rsid w:val="003A1F83"/>
    <w:rsid w:val="003A2BD9"/>
    <w:rsid w:val="003A5981"/>
    <w:rsid w:val="003A7A2D"/>
    <w:rsid w:val="003B7A73"/>
    <w:rsid w:val="003C15D7"/>
    <w:rsid w:val="003D1772"/>
    <w:rsid w:val="003E1200"/>
    <w:rsid w:val="003E2D68"/>
    <w:rsid w:val="003F3102"/>
    <w:rsid w:val="003F5E68"/>
    <w:rsid w:val="00404246"/>
    <w:rsid w:val="0040510C"/>
    <w:rsid w:val="004134E1"/>
    <w:rsid w:val="0041663F"/>
    <w:rsid w:val="004170A6"/>
    <w:rsid w:val="0042156E"/>
    <w:rsid w:val="004404A4"/>
    <w:rsid w:val="004406D0"/>
    <w:rsid w:val="004413BA"/>
    <w:rsid w:val="004419B7"/>
    <w:rsid w:val="0044202C"/>
    <w:rsid w:val="004425B1"/>
    <w:rsid w:val="00443309"/>
    <w:rsid w:val="004511B5"/>
    <w:rsid w:val="0045196E"/>
    <w:rsid w:val="00451BA8"/>
    <w:rsid w:val="00461C05"/>
    <w:rsid w:val="004633C9"/>
    <w:rsid w:val="00476721"/>
    <w:rsid w:val="0048163C"/>
    <w:rsid w:val="004820BB"/>
    <w:rsid w:val="004832F3"/>
    <w:rsid w:val="00483C9A"/>
    <w:rsid w:val="004966B0"/>
    <w:rsid w:val="00497ACD"/>
    <w:rsid w:val="004B474D"/>
    <w:rsid w:val="004B4EFA"/>
    <w:rsid w:val="004C2215"/>
    <w:rsid w:val="004C22B5"/>
    <w:rsid w:val="004C2687"/>
    <w:rsid w:val="004D0637"/>
    <w:rsid w:val="004D252F"/>
    <w:rsid w:val="004D4721"/>
    <w:rsid w:val="004D5F6E"/>
    <w:rsid w:val="004E0C09"/>
    <w:rsid w:val="004E1801"/>
    <w:rsid w:val="004E37BB"/>
    <w:rsid w:val="004E46A2"/>
    <w:rsid w:val="004F2463"/>
    <w:rsid w:val="004F2D78"/>
    <w:rsid w:val="004F335E"/>
    <w:rsid w:val="004F3810"/>
    <w:rsid w:val="004F3866"/>
    <w:rsid w:val="004F75F4"/>
    <w:rsid w:val="004F7A61"/>
    <w:rsid w:val="005009AF"/>
    <w:rsid w:val="005026CD"/>
    <w:rsid w:val="005032D0"/>
    <w:rsid w:val="005177AC"/>
    <w:rsid w:val="005243E7"/>
    <w:rsid w:val="00524BF5"/>
    <w:rsid w:val="005255BC"/>
    <w:rsid w:val="00530C01"/>
    <w:rsid w:val="00534F63"/>
    <w:rsid w:val="005407A5"/>
    <w:rsid w:val="005424A6"/>
    <w:rsid w:val="00542F08"/>
    <w:rsid w:val="00543174"/>
    <w:rsid w:val="0055646D"/>
    <w:rsid w:val="00556617"/>
    <w:rsid w:val="0055782B"/>
    <w:rsid w:val="005622CD"/>
    <w:rsid w:val="0056726E"/>
    <w:rsid w:val="00567556"/>
    <w:rsid w:val="00574950"/>
    <w:rsid w:val="00574E09"/>
    <w:rsid w:val="00575267"/>
    <w:rsid w:val="00575AF0"/>
    <w:rsid w:val="00587030"/>
    <w:rsid w:val="00590CB6"/>
    <w:rsid w:val="00594CCB"/>
    <w:rsid w:val="0059794E"/>
    <w:rsid w:val="005A1513"/>
    <w:rsid w:val="005A2E32"/>
    <w:rsid w:val="005A3CD4"/>
    <w:rsid w:val="005A4446"/>
    <w:rsid w:val="005B575D"/>
    <w:rsid w:val="005C222A"/>
    <w:rsid w:val="005C5982"/>
    <w:rsid w:val="005D03FF"/>
    <w:rsid w:val="005D409D"/>
    <w:rsid w:val="005D6123"/>
    <w:rsid w:val="005E217A"/>
    <w:rsid w:val="005F356B"/>
    <w:rsid w:val="005F54BB"/>
    <w:rsid w:val="006042F5"/>
    <w:rsid w:val="00605787"/>
    <w:rsid w:val="006079CF"/>
    <w:rsid w:val="0061353C"/>
    <w:rsid w:val="006236C0"/>
    <w:rsid w:val="00624A80"/>
    <w:rsid w:val="00632F9A"/>
    <w:rsid w:val="00633294"/>
    <w:rsid w:val="00634A1F"/>
    <w:rsid w:val="00635877"/>
    <w:rsid w:val="006361ED"/>
    <w:rsid w:val="00636969"/>
    <w:rsid w:val="00636CAC"/>
    <w:rsid w:val="0064117F"/>
    <w:rsid w:val="00641243"/>
    <w:rsid w:val="00654818"/>
    <w:rsid w:val="00656B77"/>
    <w:rsid w:val="00656CB9"/>
    <w:rsid w:val="006635B0"/>
    <w:rsid w:val="00673156"/>
    <w:rsid w:val="006835BE"/>
    <w:rsid w:val="00696767"/>
    <w:rsid w:val="00696F92"/>
    <w:rsid w:val="006A7700"/>
    <w:rsid w:val="006A7A7C"/>
    <w:rsid w:val="006B2C72"/>
    <w:rsid w:val="006B791F"/>
    <w:rsid w:val="006C032B"/>
    <w:rsid w:val="006C2455"/>
    <w:rsid w:val="006D34E8"/>
    <w:rsid w:val="006D5441"/>
    <w:rsid w:val="006F0C90"/>
    <w:rsid w:val="006F228A"/>
    <w:rsid w:val="006F25D8"/>
    <w:rsid w:val="006F260D"/>
    <w:rsid w:val="006F2766"/>
    <w:rsid w:val="006F55E1"/>
    <w:rsid w:val="007011CE"/>
    <w:rsid w:val="0070783C"/>
    <w:rsid w:val="00710A81"/>
    <w:rsid w:val="00714D25"/>
    <w:rsid w:val="00714DB1"/>
    <w:rsid w:val="00714F20"/>
    <w:rsid w:val="00721D72"/>
    <w:rsid w:val="007222D7"/>
    <w:rsid w:val="00732047"/>
    <w:rsid w:val="00740AF6"/>
    <w:rsid w:val="00740C57"/>
    <w:rsid w:val="00745935"/>
    <w:rsid w:val="00746BBC"/>
    <w:rsid w:val="00757922"/>
    <w:rsid w:val="00761FCB"/>
    <w:rsid w:val="00763D8F"/>
    <w:rsid w:val="00764194"/>
    <w:rsid w:val="00765FF5"/>
    <w:rsid w:val="007703F3"/>
    <w:rsid w:val="00772A88"/>
    <w:rsid w:val="007753D2"/>
    <w:rsid w:val="00786766"/>
    <w:rsid w:val="00791A4D"/>
    <w:rsid w:val="0079390B"/>
    <w:rsid w:val="007973D8"/>
    <w:rsid w:val="007A2AEB"/>
    <w:rsid w:val="007A605A"/>
    <w:rsid w:val="007B07C6"/>
    <w:rsid w:val="007B1C85"/>
    <w:rsid w:val="007C10B2"/>
    <w:rsid w:val="007C27C7"/>
    <w:rsid w:val="007C3F79"/>
    <w:rsid w:val="007C6A12"/>
    <w:rsid w:val="007D2466"/>
    <w:rsid w:val="007D707A"/>
    <w:rsid w:val="007D7BBC"/>
    <w:rsid w:val="007E13D6"/>
    <w:rsid w:val="007E2F55"/>
    <w:rsid w:val="007E3DCE"/>
    <w:rsid w:val="007F00E9"/>
    <w:rsid w:val="007F2D36"/>
    <w:rsid w:val="007F4588"/>
    <w:rsid w:val="007F62EC"/>
    <w:rsid w:val="00800778"/>
    <w:rsid w:val="0080709B"/>
    <w:rsid w:val="008202FB"/>
    <w:rsid w:val="00824547"/>
    <w:rsid w:val="00830EB9"/>
    <w:rsid w:val="00836B6F"/>
    <w:rsid w:val="0083754C"/>
    <w:rsid w:val="00840653"/>
    <w:rsid w:val="008409C3"/>
    <w:rsid w:val="00841DF3"/>
    <w:rsid w:val="00845D9D"/>
    <w:rsid w:val="00850EA0"/>
    <w:rsid w:val="008527B6"/>
    <w:rsid w:val="00860B93"/>
    <w:rsid w:val="00867C37"/>
    <w:rsid w:val="008716D0"/>
    <w:rsid w:val="00872DE5"/>
    <w:rsid w:val="00873F38"/>
    <w:rsid w:val="00875BFB"/>
    <w:rsid w:val="00876C4D"/>
    <w:rsid w:val="00883D74"/>
    <w:rsid w:val="00887A94"/>
    <w:rsid w:val="008919E4"/>
    <w:rsid w:val="0089315C"/>
    <w:rsid w:val="00897D18"/>
    <w:rsid w:val="008A6988"/>
    <w:rsid w:val="008B2AAC"/>
    <w:rsid w:val="008B7580"/>
    <w:rsid w:val="008C66FD"/>
    <w:rsid w:val="008D4573"/>
    <w:rsid w:val="008D50D0"/>
    <w:rsid w:val="008E253B"/>
    <w:rsid w:val="008E2B76"/>
    <w:rsid w:val="008E3D1A"/>
    <w:rsid w:val="008E3E42"/>
    <w:rsid w:val="008E7748"/>
    <w:rsid w:val="008F0133"/>
    <w:rsid w:val="008F24D1"/>
    <w:rsid w:val="008F2D01"/>
    <w:rsid w:val="009015C6"/>
    <w:rsid w:val="0091489C"/>
    <w:rsid w:val="009201A7"/>
    <w:rsid w:val="00920CD9"/>
    <w:rsid w:val="0092680E"/>
    <w:rsid w:val="009305AA"/>
    <w:rsid w:val="0093306C"/>
    <w:rsid w:val="0093370B"/>
    <w:rsid w:val="0093642B"/>
    <w:rsid w:val="009368D6"/>
    <w:rsid w:val="009372EC"/>
    <w:rsid w:val="009434A2"/>
    <w:rsid w:val="00945DB1"/>
    <w:rsid w:val="00947C92"/>
    <w:rsid w:val="00956C79"/>
    <w:rsid w:val="009623F6"/>
    <w:rsid w:val="009634E3"/>
    <w:rsid w:val="0096635F"/>
    <w:rsid w:val="009701C9"/>
    <w:rsid w:val="009745D0"/>
    <w:rsid w:val="009759D9"/>
    <w:rsid w:val="00983C77"/>
    <w:rsid w:val="00983D18"/>
    <w:rsid w:val="00993E1E"/>
    <w:rsid w:val="009A2D36"/>
    <w:rsid w:val="009A7DAA"/>
    <w:rsid w:val="009B006C"/>
    <w:rsid w:val="009B01A8"/>
    <w:rsid w:val="009C0EDA"/>
    <w:rsid w:val="009C2D8A"/>
    <w:rsid w:val="009C380F"/>
    <w:rsid w:val="009C41AA"/>
    <w:rsid w:val="009C4EA8"/>
    <w:rsid w:val="009C5306"/>
    <w:rsid w:val="009C6FA5"/>
    <w:rsid w:val="009D0F26"/>
    <w:rsid w:val="009D7156"/>
    <w:rsid w:val="009D73E5"/>
    <w:rsid w:val="009D7586"/>
    <w:rsid w:val="009F3539"/>
    <w:rsid w:val="009F779C"/>
    <w:rsid w:val="00A13809"/>
    <w:rsid w:val="00A159D9"/>
    <w:rsid w:val="00A16B37"/>
    <w:rsid w:val="00A16F46"/>
    <w:rsid w:val="00A23A62"/>
    <w:rsid w:val="00A23AEF"/>
    <w:rsid w:val="00A33449"/>
    <w:rsid w:val="00A408AE"/>
    <w:rsid w:val="00A41691"/>
    <w:rsid w:val="00A41A82"/>
    <w:rsid w:val="00A47DC7"/>
    <w:rsid w:val="00A5154C"/>
    <w:rsid w:val="00A522A7"/>
    <w:rsid w:val="00A54D3A"/>
    <w:rsid w:val="00A567F9"/>
    <w:rsid w:val="00A76AA5"/>
    <w:rsid w:val="00A77248"/>
    <w:rsid w:val="00A8360E"/>
    <w:rsid w:val="00A92741"/>
    <w:rsid w:val="00A9344A"/>
    <w:rsid w:val="00AA5F4C"/>
    <w:rsid w:val="00AB1478"/>
    <w:rsid w:val="00AB337C"/>
    <w:rsid w:val="00AB532F"/>
    <w:rsid w:val="00AB543F"/>
    <w:rsid w:val="00AB7084"/>
    <w:rsid w:val="00AC33B0"/>
    <w:rsid w:val="00AC5918"/>
    <w:rsid w:val="00AC66EC"/>
    <w:rsid w:val="00AD07E1"/>
    <w:rsid w:val="00AD1273"/>
    <w:rsid w:val="00AE60A3"/>
    <w:rsid w:val="00AE6DFB"/>
    <w:rsid w:val="00AE78CA"/>
    <w:rsid w:val="00AF1C65"/>
    <w:rsid w:val="00B01E93"/>
    <w:rsid w:val="00B0226A"/>
    <w:rsid w:val="00B04074"/>
    <w:rsid w:val="00B057FA"/>
    <w:rsid w:val="00B105F1"/>
    <w:rsid w:val="00B15360"/>
    <w:rsid w:val="00B232B1"/>
    <w:rsid w:val="00B258F6"/>
    <w:rsid w:val="00B27DF9"/>
    <w:rsid w:val="00B3322B"/>
    <w:rsid w:val="00B34D58"/>
    <w:rsid w:val="00B35E70"/>
    <w:rsid w:val="00B515F5"/>
    <w:rsid w:val="00B535C9"/>
    <w:rsid w:val="00B55D90"/>
    <w:rsid w:val="00B57987"/>
    <w:rsid w:val="00B622E1"/>
    <w:rsid w:val="00B657DF"/>
    <w:rsid w:val="00B66391"/>
    <w:rsid w:val="00B736B2"/>
    <w:rsid w:val="00B74659"/>
    <w:rsid w:val="00B83744"/>
    <w:rsid w:val="00B900E3"/>
    <w:rsid w:val="00B9684C"/>
    <w:rsid w:val="00BA368A"/>
    <w:rsid w:val="00BA5065"/>
    <w:rsid w:val="00BA58C0"/>
    <w:rsid w:val="00BA5A4D"/>
    <w:rsid w:val="00BA66FD"/>
    <w:rsid w:val="00BA73AB"/>
    <w:rsid w:val="00BB33B0"/>
    <w:rsid w:val="00BC13D0"/>
    <w:rsid w:val="00BD1F4B"/>
    <w:rsid w:val="00BD5157"/>
    <w:rsid w:val="00BD5772"/>
    <w:rsid w:val="00BE01EE"/>
    <w:rsid w:val="00BE0521"/>
    <w:rsid w:val="00BE122E"/>
    <w:rsid w:val="00BE711F"/>
    <w:rsid w:val="00BF5E60"/>
    <w:rsid w:val="00C02B1D"/>
    <w:rsid w:val="00C03793"/>
    <w:rsid w:val="00C16971"/>
    <w:rsid w:val="00C32B12"/>
    <w:rsid w:val="00C41E71"/>
    <w:rsid w:val="00C43CA2"/>
    <w:rsid w:val="00C45C77"/>
    <w:rsid w:val="00C479CA"/>
    <w:rsid w:val="00C555EC"/>
    <w:rsid w:val="00C55B94"/>
    <w:rsid w:val="00C62195"/>
    <w:rsid w:val="00C66266"/>
    <w:rsid w:val="00C663DE"/>
    <w:rsid w:val="00C667A3"/>
    <w:rsid w:val="00C6758D"/>
    <w:rsid w:val="00C72B74"/>
    <w:rsid w:val="00C73E8B"/>
    <w:rsid w:val="00C800B7"/>
    <w:rsid w:val="00C81D12"/>
    <w:rsid w:val="00C8383C"/>
    <w:rsid w:val="00C87A30"/>
    <w:rsid w:val="00C9031E"/>
    <w:rsid w:val="00C9393C"/>
    <w:rsid w:val="00C94277"/>
    <w:rsid w:val="00C96E6D"/>
    <w:rsid w:val="00CA0916"/>
    <w:rsid w:val="00CA318E"/>
    <w:rsid w:val="00CB4831"/>
    <w:rsid w:val="00CD393F"/>
    <w:rsid w:val="00CD3B05"/>
    <w:rsid w:val="00CD6A66"/>
    <w:rsid w:val="00CE0D11"/>
    <w:rsid w:val="00CE3C74"/>
    <w:rsid w:val="00CE5215"/>
    <w:rsid w:val="00CE581E"/>
    <w:rsid w:val="00D0005A"/>
    <w:rsid w:val="00D00EA0"/>
    <w:rsid w:val="00D017DC"/>
    <w:rsid w:val="00D040CC"/>
    <w:rsid w:val="00D1327E"/>
    <w:rsid w:val="00D15D35"/>
    <w:rsid w:val="00D359C6"/>
    <w:rsid w:val="00D478E5"/>
    <w:rsid w:val="00D51BD4"/>
    <w:rsid w:val="00D56203"/>
    <w:rsid w:val="00D64FF8"/>
    <w:rsid w:val="00D668E4"/>
    <w:rsid w:val="00D726C3"/>
    <w:rsid w:val="00D75B17"/>
    <w:rsid w:val="00D80197"/>
    <w:rsid w:val="00D82BB0"/>
    <w:rsid w:val="00D86290"/>
    <w:rsid w:val="00D97E4C"/>
    <w:rsid w:val="00DA072C"/>
    <w:rsid w:val="00DB295C"/>
    <w:rsid w:val="00DB3123"/>
    <w:rsid w:val="00DB4383"/>
    <w:rsid w:val="00DB4735"/>
    <w:rsid w:val="00DC1F78"/>
    <w:rsid w:val="00DC39D3"/>
    <w:rsid w:val="00DC49FC"/>
    <w:rsid w:val="00DC7BF0"/>
    <w:rsid w:val="00DE4DBB"/>
    <w:rsid w:val="00DF4834"/>
    <w:rsid w:val="00DF6F87"/>
    <w:rsid w:val="00E00B3B"/>
    <w:rsid w:val="00E00DD9"/>
    <w:rsid w:val="00E05F0A"/>
    <w:rsid w:val="00E105FD"/>
    <w:rsid w:val="00E1143E"/>
    <w:rsid w:val="00E12799"/>
    <w:rsid w:val="00E14239"/>
    <w:rsid w:val="00E31106"/>
    <w:rsid w:val="00E35DF4"/>
    <w:rsid w:val="00E36AE5"/>
    <w:rsid w:val="00E37F89"/>
    <w:rsid w:val="00E42DAB"/>
    <w:rsid w:val="00E43F39"/>
    <w:rsid w:val="00E454AE"/>
    <w:rsid w:val="00E45A30"/>
    <w:rsid w:val="00E54969"/>
    <w:rsid w:val="00E57BBD"/>
    <w:rsid w:val="00E605BD"/>
    <w:rsid w:val="00E60B4C"/>
    <w:rsid w:val="00E63DE6"/>
    <w:rsid w:val="00E66313"/>
    <w:rsid w:val="00E66AC8"/>
    <w:rsid w:val="00E70CC7"/>
    <w:rsid w:val="00E71C4E"/>
    <w:rsid w:val="00E73042"/>
    <w:rsid w:val="00E73A36"/>
    <w:rsid w:val="00E74DAA"/>
    <w:rsid w:val="00E766E1"/>
    <w:rsid w:val="00E945CD"/>
    <w:rsid w:val="00EA57C9"/>
    <w:rsid w:val="00EB5539"/>
    <w:rsid w:val="00EB6D5E"/>
    <w:rsid w:val="00EC14E2"/>
    <w:rsid w:val="00EC31F6"/>
    <w:rsid w:val="00EC3D59"/>
    <w:rsid w:val="00ED0B80"/>
    <w:rsid w:val="00ED3495"/>
    <w:rsid w:val="00ED5948"/>
    <w:rsid w:val="00EE0BCE"/>
    <w:rsid w:val="00EE198C"/>
    <w:rsid w:val="00EE2972"/>
    <w:rsid w:val="00EE2C20"/>
    <w:rsid w:val="00EF2EBE"/>
    <w:rsid w:val="00EF628B"/>
    <w:rsid w:val="00F027BD"/>
    <w:rsid w:val="00F02931"/>
    <w:rsid w:val="00F06E9E"/>
    <w:rsid w:val="00F23E46"/>
    <w:rsid w:val="00F26295"/>
    <w:rsid w:val="00F32CD1"/>
    <w:rsid w:val="00F34AFC"/>
    <w:rsid w:val="00F475FF"/>
    <w:rsid w:val="00F50735"/>
    <w:rsid w:val="00F50F8E"/>
    <w:rsid w:val="00F5222C"/>
    <w:rsid w:val="00F55522"/>
    <w:rsid w:val="00F556A5"/>
    <w:rsid w:val="00F61CCB"/>
    <w:rsid w:val="00F72F1A"/>
    <w:rsid w:val="00F75F31"/>
    <w:rsid w:val="00F81E98"/>
    <w:rsid w:val="00F842EA"/>
    <w:rsid w:val="00F9447F"/>
    <w:rsid w:val="00FA10C1"/>
    <w:rsid w:val="00FA6844"/>
    <w:rsid w:val="00FB062E"/>
    <w:rsid w:val="00FB3C9F"/>
    <w:rsid w:val="00FB4138"/>
    <w:rsid w:val="00FB516A"/>
    <w:rsid w:val="00FB5389"/>
    <w:rsid w:val="00FB5DCA"/>
    <w:rsid w:val="00FC0FF5"/>
    <w:rsid w:val="00FC3106"/>
    <w:rsid w:val="00FC6126"/>
    <w:rsid w:val="00FD0C78"/>
    <w:rsid w:val="00FD134F"/>
    <w:rsid w:val="00FD1A24"/>
    <w:rsid w:val="00FD3674"/>
    <w:rsid w:val="00FD4B27"/>
    <w:rsid w:val="00FD59D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D1F761E"/>
  <w15:docId w15:val="{249AA8C4-D87C-4F4C-A384-CDDCADEC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uiPriority w:val="99"/>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примечания Знак"/>
    <w:basedOn w:val="a6"/>
    <w:link w:val="afc"/>
    <w:semiHidden/>
    <w:rsid w:val="00745935"/>
    <w:rPr>
      <w:rFonts w:ascii="Times New Roman" w:eastAsia="Times New Roman" w:hAnsi="Times New Roman" w:cs="Times New Roman"/>
      <w:sz w:val="20"/>
      <w:szCs w:val="20"/>
      <w:lang w:eastAsia="ru-RU"/>
    </w:rPr>
  </w:style>
  <w:style w:type="paragraph" w:styleId="afc">
    <w:name w:val="annotation text"/>
    <w:basedOn w:val="a5"/>
    <w:link w:val="afb"/>
    <w:semiHidden/>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5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99"/>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Заголовок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link w:val="affffe"/>
    <w:uiPriority w:val="99"/>
    <w:unhideWhenUsed/>
    <w:rsid w:val="00026D4B"/>
    <w:pPr>
      <w:spacing w:before="100" w:beforeAutospacing="1" w:after="100" w:afterAutospacing="1" w:line="240" w:lineRule="auto"/>
      <w:ind w:firstLine="0"/>
      <w:jc w:val="left"/>
    </w:pPr>
    <w:rPr>
      <w:sz w:val="24"/>
      <w:szCs w:val="24"/>
    </w:rPr>
  </w:style>
  <w:style w:type="paragraph" w:styleId="afffff">
    <w:name w:val="Revision"/>
    <w:hidden/>
    <w:uiPriority w:val="99"/>
    <w:semiHidden/>
    <w:rsid w:val="00A47DC7"/>
    <w:pPr>
      <w:spacing w:after="0" w:line="240" w:lineRule="auto"/>
    </w:pPr>
    <w:rPr>
      <w:rFonts w:ascii="Times New Roman" w:eastAsia="Times New Roman" w:hAnsi="Times New Roman" w:cs="Times New Roman"/>
      <w:sz w:val="28"/>
      <w:szCs w:val="20"/>
      <w:lang w:eastAsia="ru-RU"/>
    </w:rPr>
  </w:style>
  <w:style w:type="character" w:customStyle="1" w:styleId="affffe">
    <w:name w:val="Обычный (веб) Знак"/>
    <w:link w:val="affffd"/>
    <w:uiPriority w:val="99"/>
    <w:locked/>
    <w:rsid w:val="00EE198C"/>
    <w:rPr>
      <w:rFonts w:ascii="Times New Roman" w:eastAsia="Times New Roman" w:hAnsi="Times New Roman" w:cs="Times New Roman"/>
      <w:sz w:val="24"/>
      <w:szCs w:val="24"/>
      <w:lang w:eastAsia="ru-RU"/>
    </w:rPr>
  </w:style>
  <w:style w:type="character" w:customStyle="1" w:styleId="blk">
    <w:name w:val="blk"/>
    <w:uiPriority w:val="99"/>
    <w:rsid w:val="00A9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22843380">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736710040">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itr.ru/as/pract/vas_info_letter/10522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itr.ru/as/pract/vas_info_letter/80601.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rbitr.ru/as/pract/vas_info_letter/102236.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59D2F9AF-2704-4883-8115-F2B2E2CA8F2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97</Pages>
  <Words>39401</Words>
  <Characters>224592</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263467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Неупокоев Борислав Борисович</cp:lastModifiedBy>
  <cp:revision>4</cp:revision>
  <cp:lastPrinted>2016-08-12T12:21:00Z</cp:lastPrinted>
  <dcterms:created xsi:type="dcterms:W3CDTF">2020-11-30T12:58:00Z</dcterms:created>
  <dcterms:modified xsi:type="dcterms:W3CDTF">2021-03-23T06:53:00Z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Игнатенко С.В.</vt:lpwstr>
  </property>
  <property fmtid="{D5CDD505-2E9C-101B-9397-08002B2CF9AE}" pid="3" name="signerIof">
    <vt:lpwstr>Я.И. Кузьминов</vt:lpwstr>
  </property>
  <property fmtid="{D5CDD505-2E9C-101B-9397-08002B2CF9AE}" pid="4" name="creatorDepartment">
    <vt:lpwstr>Дирекция основных образов</vt:lpwstr>
  </property>
  <property fmtid="{D5CDD505-2E9C-101B-9397-08002B2CF9AE}" pid="5" name="accessLevel">
    <vt:lpwstr>Полный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2019/4/18-64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программе учебной дисциплины образовательных программ высшего образования – программ бакалавриата, специалитета, магистратуры НИУ ВШЭ</vt:lpwstr>
  </property>
  <property fmtid="{D5CDD505-2E9C-101B-9397-08002B2CF9AE}" pid="13" name="creatorPost">
    <vt:lpwstr>Аналитик</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