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F1C4" w14:textId="77777777" w:rsidR="008B44F3" w:rsidRPr="003F5649" w:rsidRDefault="008B44F3" w:rsidP="003F5649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8"/>
          <w:szCs w:val="24"/>
        </w:rPr>
      </w:pPr>
      <w:r w:rsidRPr="003F5649">
        <w:rPr>
          <w:rFonts w:ascii="Times New Roman" w:hAnsi="Times New Roman"/>
          <w:b/>
          <w:bCs/>
          <w:caps/>
          <w:kern w:val="32"/>
          <w:sz w:val="28"/>
          <w:szCs w:val="24"/>
        </w:rPr>
        <w:t>Программа практики</w:t>
      </w:r>
    </w:p>
    <w:p w14:paraId="1FF42CD6" w14:textId="686F9DED" w:rsidR="00680F28" w:rsidRPr="003F5649" w:rsidRDefault="00680F28" w:rsidP="003F5649">
      <w:pPr>
        <w:jc w:val="center"/>
        <w:rPr>
          <w:rFonts w:ascii="Times New Roman" w:hAnsi="Times New Roman"/>
          <w:b/>
          <w:bCs/>
          <w:caps/>
          <w:kern w:val="32"/>
          <w:sz w:val="28"/>
          <w:szCs w:val="24"/>
        </w:rPr>
      </w:pPr>
      <w:r w:rsidRPr="003F5649">
        <w:rPr>
          <w:rFonts w:ascii="Times New Roman" w:hAnsi="Times New Roman"/>
          <w:b/>
          <w:bCs/>
          <w:caps/>
          <w:kern w:val="32"/>
          <w:sz w:val="28"/>
          <w:szCs w:val="24"/>
        </w:rPr>
        <w:t>оСНОВНАЯ Образовательная программа ВЫСШЕГО ОБРАЗОВАНИЯ – ПРОГРАММА</w:t>
      </w:r>
      <w:r w:rsidRPr="003F5649">
        <w:rPr>
          <w:rFonts w:ascii="Times New Roman" w:hAnsi="Times New Roman"/>
          <w:b/>
          <w:bCs/>
          <w:caps/>
          <w:color w:val="FF0000"/>
          <w:kern w:val="32"/>
          <w:sz w:val="28"/>
          <w:szCs w:val="24"/>
        </w:rPr>
        <w:t xml:space="preserve"> </w:t>
      </w:r>
      <w:r w:rsidR="00080F86" w:rsidRPr="003F5649">
        <w:rPr>
          <w:rFonts w:ascii="Times New Roman" w:hAnsi="Times New Roman"/>
          <w:b/>
          <w:bCs/>
          <w:caps/>
          <w:kern w:val="32"/>
          <w:sz w:val="28"/>
          <w:szCs w:val="24"/>
        </w:rPr>
        <w:t>БАКАЛАВРИАТА</w:t>
      </w:r>
    </w:p>
    <w:p w14:paraId="7568C556" w14:textId="5944DE4F" w:rsidR="00680F28" w:rsidRPr="00080F86" w:rsidRDefault="00080F86" w:rsidP="003F5649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F5649">
        <w:rPr>
          <w:rFonts w:ascii="Times New Roman" w:hAnsi="Times New Roman"/>
          <w:b/>
          <w:bCs/>
          <w:caps/>
          <w:kern w:val="32"/>
          <w:sz w:val="28"/>
          <w:szCs w:val="24"/>
        </w:rPr>
        <w:t>«Логистика и Управление цепями поставок»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655"/>
        <w:gridCol w:w="4843"/>
      </w:tblGrid>
      <w:tr w:rsidR="008B44F3" w:rsidRPr="00F61906" w14:paraId="6E4D8804" w14:textId="77777777" w:rsidTr="00FA39F7">
        <w:tc>
          <w:tcPr>
            <w:tcW w:w="4655" w:type="dxa"/>
          </w:tcPr>
          <w:p w14:paraId="3B7DFAAC" w14:textId="77777777" w:rsidR="008B44F3" w:rsidRPr="00F61906" w:rsidRDefault="008B44F3" w:rsidP="003F5649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14:paraId="6B066D3A" w14:textId="77777777" w:rsidR="008B44F3" w:rsidRPr="00F61906" w:rsidRDefault="008B44F3" w:rsidP="003F5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1CF434C5" w:rsidR="008B44F3" w:rsidRPr="00F61906" w:rsidRDefault="008B44F3" w:rsidP="003F5649">
            <w:pPr>
              <w:spacing w:after="0"/>
              <w:ind w:left="-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ОП </w:t>
            </w:r>
          </w:p>
          <w:p w14:paraId="34C7C140" w14:textId="5169F9EA" w:rsidR="008B44F3" w:rsidRPr="004C7FD6" w:rsidRDefault="008B44F3" w:rsidP="003F5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D65B3F">
              <w:rPr>
                <w:rFonts w:ascii="Times New Roman" w:hAnsi="Times New Roman"/>
                <w:sz w:val="28"/>
                <w:szCs w:val="28"/>
              </w:rPr>
              <w:t>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D65B3F">
              <w:rPr>
                <w:rFonts w:ascii="Times New Roman" w:hAnsi="Times New Roman"/>
                <w:sz w:val="28"/>
                <w:szCs w:val="28"/>
              </w:rPr>
              <w:t>2</w:t>
            </w:r>
            <w:r w:rsidR="00EA5820">
              <w:rPr>
                <w:rFonts w:ascii="Times New Roman" w:hAnsi="Times New Roman"/>
                <w:sz w:val="28"/>
                <w:szCs w:val="28"/>
              </w:rPr>
              <w:t>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65B3F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A5820">
              <w:rPr>
                <w:rFonts w:ascii="Times New Roman" w:hAnsi="Times New Roman"/>
                <w:sz w:val="28"/>
                <w:szCs w:val="28"/>
              </w:rPr>
              <w:t>20</w:t>
            </w:r>
            <w:r w:rsidR="00D65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</w:tbl>
    <w:p w14:paraId="2F680481" w14:textId="77777777" w:rsidR="008B44F3" w:rsidRPr="00F61906" w:rsidRDefault="008B44F3" w:rsidP="003F5649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055"/>
      </w:tblGrid>
      <w:tr w:rsidR="008B44F3" w:rsidRPr="003F5649" w14:paraId="2D92D57B" w14:textId="77777777" w:rsidTr="00080F86">
        <w:tc>
          <w:tcPr>
            <w:tcW w:w="2162" w:type="dxa"/>
            <w:shd w:val="clear" w:color="auto" w:fill="auto"/>
          </w:tcPr>
          <w:p w14:paraId="448196DD" w14:textId="77777777" w:rsidR="008B44F3" w:rsidRPr="003F5649" w:rsidRDefault="008B44F3" w:rsidP="003F564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649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1E0B4847" w14:textId="43EF5063" w:rsidR="000A27B8" w:rsidRPr="003F5649" w:rsidRDefault="00080F86" w:rsidP="003F564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649">
              <w:rPr>
                <w:rFonts w:ascii="Times New Roman" w:eastAsia="Calibri" w:hAnsi="Times New Roman"/>
                <w:sz w:val="24"/>
                <w:szCs w:val="24"/>
              </w:rPr>
              <w:t xml:space="preserve">Бочкарев Андрей Александрович, д.э.н., доцент, </w:t>
            </w:r>
            <w:r w:rsidR="00792764" w:rsidRPr="003F5649">
              <w:rPr>
                <w:rFonts w:ascii="Times New Roman" w:eastAsia="Calibri" w:hAnsi="Times New Roman"/>
                <w:sz w:val="24"/>
                <w:szCs w:val="24"/>
              </w:rPr>
              <w:t>профессор департамента</w:t>
            </w:r>
            <w:r w:rsidRPr="003F564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92764" w:rsidRPr="003F5649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3F5649">
              <w:rPr>
                <w:rFonts w:ascii="Times New Roman" w:eastAsia="Calibri" w:hAnsi="Times New Roman"/>
                <w:sz w:val="24"/>
                <w:szCs w:val="24"/>
              </w:rPr>
              <w:t>огистик</w:t>
            </w:r>
            <w:r w:rsidR="00792764" w:rsidRPr="003F564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F5649">
              <w:rPr>
                <w:rFonts w:ascii="Times New Roman" w:eastAsia="Calibri" w:hAnsi="Times New Roman"/>
                <w:sz w:val="24"/>
                <w:szCs w:val="24"/>
              </w:rPr>
              <w:t xml:space="preserve"> и управлени</w:t>
            </w:r>
            <w:r w:rsidR="00792764" w:rsidRPr="003F5649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3F5649">
              <w:rPr>
                <w:rFonts w:ascii="Times New Roman" w:eastAsia="Calibri" w:hAnsi="Times New Roman"/>
                <w:sz w:val="24"/>
                <w:szCs w:val="24"/>
              </w:rPr>
              <w:t xml:space="preserve"> цепями поставок</w:t>
            </w:r>
          </w:p>
          <w:p w14:paraId="3A85797F" w14:textId="22CD8BA3" w:rsidR="00792764" w:rsidRPr="003F5649" w:rsidRDefault="00792764" w:rsidP="003F564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649">
              <w:rPr>
                <w:rFonts w:ascii="Times New Roman" w:eastAsia="Calibri" w:hAnsi="Times New Roman"/>
                <w:sz w:val="24"/>
                <w:szCs w:val="24"/>
              </w:rPr>
              <w:t>Маевский Александр Генрихович, к.э.н., тьютор департамента логистики и управления цепями поставок</w:t>
            </w:r>
          </w:p>
        </w:tc>
      </w:tr>
      <w:tr w:rsidR="008B44F3" w:rsidRPr="003F5649" w14:paraId="18167A81" w14:textId="77777777" w:rsidTr="00080F86">
        <w:tc>
          <w:tcPr>
            <w:tcW w:w="2162" w:type="dxa"/>
            <w:shd w:val="clear" w:color="auto" w:fill="auto"/>
          </w:tcPr>
          <w:p w14:paraId="75148913" w14:textId="77777777" w:rsidR="008B44F3" w:rsidRPr="003F5649" w:rsidRDefault="008B44F3" w:rsidP="003F564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649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09FE3E0A" w:rsidR="008B44F3" w:rsidRPr="003F5649" w:rsidRDefault="0001325A" w:rsidP="003F564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649">
              <w:rPr>
                <w:rFonts w:ascii="Times New Roman" w:eastAsia="Calibri" w:hAnsi="Times New Roman"/>
                <w:sz w:val="24"/>
                <w:szCs w:val="24"/>
              </w:rPr>
              <w:t>3 з.е.</w:t>
            </w:r>
          </w:p>
        </w:tc>
      </w:tr>
      <w:tr w:rsidR="008B44F3" w:rsidRPr="003F5649" w14:paraId="3B6473C6" w14:textId="77777777" w:rsidTr="00080F86">
        <w:tc>
          <w:tcPr>
            <w:tcW w:w="2162" w:type="dxa"/>
            <w:shd w:val="clear" w:color="auto" w:fill="auto"/>
          </w:tcPr>
          <w:p w14:paraId="3166734B" w14:textId="77777777" w:rsidR="008B44F3" w:rsidRPr="003F5649" w:rsidRDefault="008B44F3" w:rsidP="003F56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5649">
              <w:rPr>
                <w:rFonts w:ascii="Times New Roman" w:eastAsia="Calibri" w:hAnsi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4261C236" w14:textId="49A8AF86" w:rsidR="00C2318D" w:rsidRPr="003F5649" w:rsidRDefault="004C7FD6" w:rsidP="003F564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649">
              <w:rPr>
                <w:rFonts w:ascii="Times New Roman" w:eastAsia="Calibri" w:hAnsi="Times New Roman"/>
                <w:sz w:val="24"/>
                <w:szCs w:val="24"/>
              </w:rPr>
              <w:t>114 академических час</w:t>
            </w:r>
            <w:r w:rsidR="003F5649" w:rsidRPr="003F5649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F564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01325A" w:rsidRPr="003F5649">
              <w:rPr>
                <w:rFonts w:ascii="Times New Roman" w:eastAsia="Calibri" w:hAnsi="Times New Roman"/>
                <w:sz w:val="24"/>
                <w:szCs w:val="24"/>
              </w:rPr>
              <w:t>2 недели</w:t>
            </w:r>
            <w:r w:rsidRPr="003F564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984668" w:rsidRPr="003F5649">
              <w:rPr>
                <w:rFonts w:ascii="Times New Roman" w:eastAsia="Calibri" w:hAnsi="Times New Roman"/>
                <w:sz w:val="24"/>
                <w:szCs w:val="24"/>
              </w:rPr>
              <w:t>2 часа</w:t>
            </w:r>
            <w:r w:rsidRPr="003F5649">
              <w:rPr>
                <w:rFonts w:ascii="Times New Roman" w:eastAsia="Calibri" w:hAnsi="Times New Roman"/>
                <w:sz w:val="24"/>
                <w:szCs w:val="24"/>
              </w:rPr>
              <w:t xml:space="preserve"> контактной работы</w:t>
            </w:r>
          </w:p>
        </w:tc>
      </w:tr>
      <w:tr w:rsidR="008B44F3" w:rsidRPr="003F5649" w14:paraId="6E9C8364" w14:textId="77777777" w:rsidTr="00080F86">
        <w:tc>
          <w:tcPr>
            <w:tcW w:w="2162" w:type="dxa"/>
            <w:shd w:val="clear" w:color="auto" w:fill="auto"/>
          </w:tcPr>
          <w:p w14:paraId="17BA4AD3" w14:textId="77777777" w:rsidR="008B44F3" w:rsidRPr="003F5649" w:rsidRDefault="008B44F3" w:rsidP="003F564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649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3B2E8D71" w:rsidR="008B44F3" w:rsidRPr="003F5649" w:rsidRDefault="00984668" w:rsidP="003F564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64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8B44F3" w:rsidRPr="003F5649" w14:paraId="7DBEA78E" w14:textId="77777777" w:rsidTr="00080F86">
        <w:tc>
          <w:tcPr>
            <w:tcW w:w="2162" w:type="dxa"/>
            <w:shd w:val="clear" w:color="auto" w:fill="auto"/>
          </w:tcPr>
          <w:p w14:paraId="05697E2E" w14:textId="77777777" w:rsidR="008B44F3" w:rsidRPr="003F5649" w:rsidRDefault="008B44F3" w:rsidP="003F564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649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551DF3FB" w:rsidR="008B44F3" w:rsidRPr="003F5649" w:rsidRDefault="00080F86" w:rsidP="003F564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649">
              <w:rPr>
                <w:rFonts w:ascii="Times New Roman" w:eastAsia="Calibri" w:hAnsi="Times New Roman"/>
                <w:sz w:val="24"/>
                <w:szCs w:val="24"/>
              </w:rPr>
              <w:t>учебная</w:t>
            </w:r>
          </w:p>
        </w:tc>
      </w:tr>
      <w:tr w:rsidR="008B44F3" w:rsidRPr="003F5649" w14:paraId="2A4D7C30" w14:textId="77777777" w:rsidTr="00080F86">
        <w:tc>
          <w:tcPr>
            <w:tcW w:w="2162" w:type="dxa"/>
            <w:shd w:val="clear" w:color="auto" w:fill="auto"/>
          </w:tcPr>
          <w:p w14:paraId="162EE741" w14:textId="77777777" w:rsidR="008B44F3" w:rsidRPr="003F5649" w:rsidRDefault="008B44F3" w:rsidP="003F564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649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364332D8" w:rsidR="008B44F3" w:rsidRPr="003F5649" w:rsidRDefault="00080F86" w:rsidP="003F5649">
            <w:pPr>
              <w:spacing w:after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F5649">
              <w:rPr>
                <w:rFonts w:ascii="Times New Roman" w:eastAsia="Calibri" w:hAnsi="Times New Roman"/>
                <w:sz w:val="24"/>
                <w:szCs w:val="24"/>
              </w:rPr>
              <w:t>учебная</w:t>
            </w:r>
          </w:p>
        </w:tc>
      </w:tr>
    </w:tbl>
    <w:p w14:paraId="79A1F435" w14:textId="77777777" w:rsidR="008B44F3" w:rsidRPr="00F61906" w:rsidRDefault="008B44F3" w:rsidP="003F5649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3F5649">
      <w:pPr>
        <w:pStyle w:val="1"/>
      </w:pPr>
      <w:r w:rsidRPr="00F61906">
        <w:t>ОБЩИЕ ПОЛОЖЕНИЯ</w:t>
      </w:r>
    </w:p>
    <w:p w14:paraId="7619AD2F" w14:textId="77777777" w:rsidR="003F5649" w:rsidRPr="003F5649" w:rsidRDefault="003F5649" w:rsidP="003F564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48F48D5" w14:textId="77777777" w:rsidR="008B44F3" w:rsidRPr="003F5649" w:rsidRDefault="008B44F3" w:rsidP="003F5649">
      <w:pPr>
        <w:pStyle w:val="a4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F5649">
        <w:rPr>
          <w:rFonts w:ascii="Times New Roman" w:hAnsi="Times New Roman"/>
          <w:b/>
          <w:sz w:val="28"/>
          <w:szCs w:val="28"/>
        </w:rPr>
        <w:t>Цель и задачи практики</w:t>
      </w:r>
    </w:p>
    <w:p w14:paraId="17E9FBC2" w14:textId="4DDD1BD8" w:rsidR="008B44F3" w:rsidRPr="00F61906" w:rsidRDefault="008B44F3" w:rsidP="003F5649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24"/>
          <w:szCs w:val="24"/>
        </w:rPr>
      </w:pPr>
    </w:p>
    <w:p w14:paraId="340F6508" w14:textId="10723CCA" w:rsidR="008B44F3" w:rsidRPr="0001325A" w:rsidRDefault="0001325A" w:rsidP="003F5649">
      <w:pPr>
        <w:spacing w:after="0"/>
        <w:ind w:firstLine="709"/>
        <w:jc w:val="both"/>
        <w:rPr>
          <w:rFonts w:ascii="Times New Roman" w:hAnsi="Times New Roman"/>
          <w:i/>
          <w:szCs w:val="24"/>
        </w:rPr>
      </w:pPr>
      <w:r w:rsidRPr="0001325A">
        <w:rPr>
          <w:rFonts w:ascii="Times New Roman" w:hAnsi="Times New Roman"/>
          <w:b/>
          <w:sz w:val="24"/>
          <w:szCs w:val="28"/>
        </w:rPr>
        <w:t>Целями</w:t>
      </w:r>
      <w:r w:rsidRPr="0001325A">
        <w:rPr>
          <w:rFonts w:ascii="Times New Roman" w:hAnsi="Times New Roman"/>
          <w:sz w:val="24"/>
          <w:szCs w:val="28"/>
        </w:rPr>
        <w:t xml:space="preserve"> проведения учебной практики являются закрепление, расширение и углубление полученных теоретических знаний, приобретение первоначальных практических навыков в решении конкретных управленческих проблем, освоение конкретных технологий управленческой деятельности в сфере логистики.</w:t>
      </w:r>
    </w:p>
    <w:p w14:paraId="17C2AB5A" w14:textId="77777777" w:rsidR="0001325A" w:rsidRPr="0001325A" w:rsidRDefault="0001325A" w:rsidP="003F5649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1325A">
        <w:rPr>
          <w:rFonts w:ascii="Times New Roman" w:hAnsi="Times New Roman"/>
          <w:sz w:val="24"/>
          <w:szCs w:val="28"/>
        </w:rPr>
        <w:t>Задачами практики являются:</w:t>
      </w:r>
    </w:p>
    <w:p w14:paraId="22344C07" w14:textId="77777777" w:rsidR="0001325A" w:rsidRPr="0001325A" w:rsidRDefault="0001325A" w:rsidP="003F5649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1325A">
        <w:rPr>
          <w:rFonts w:ascii="Times New Roman" w:hAnsi="Times New Roman"/>
          <w:sz w:val="24"/>
          <w:szCs w:val="28"/>
        </w:rPr>
        <w:t>формирование и развитие профессиональных знаний в сфере логистики;</w:t>
      </w:r>
    </w:p>
    <w:p w14:paraId="4B556216" w14:textId="77777777" w:rsidR="0001325A" w:rsidRPr="0001325A" w:rsidRDefault="0001325A" w:rsidP="003F5649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1325A">
        <w:rPr>
          <w:rFonts w:ascii="Times New Roman" w:hAnsi="Times New Roman"/>
          <w:sz w:val="24"/>
          <w:szCs w:val="28"/>
        </w:rPr>
        <w:lastRenderedPageBreak/>
        <w:t>закрепление полученных теоретических знаний по профессиональным дисциплинам учебного плана;</w:t>
      </w:r>
    </w:p>
    <w:p w14:paraId="25A0D304" w14:textId="77777777" w:rsidR="0001325A" w:rsidRPr="0001325A" w:rsidRDefault="0001325A" w:rsidP="003F5649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1325A">
        <w:rPr>
          <w:rFonts w:ascii="Times New Roman" w:hAnsi="Times New Roman"/>
          <w:sz w:val="24"/>
          <w:szCs w:val="28"/>
        </w:rPr>
        <w:t>исследование деятельности предприятия на отраслевом рынке, логистических функций, выполняемых на предприятии;</w:t>
      </w:r>
    </w:p>
    <w:p w14:paraId="25CBFEF2" w14:textId="77777777" w:rsidR="0001325A" w:rsidRPr="0001325A" w:rsidRDefault="0001325A" w:rsidP="003F5649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1325A">
        <w:rPr>
          <w:rFonts w:ascii="Times New Roman" w:hAnsi="Times New Roman"/>
          <w:sz w:val="24"/>
          <w:szCs w:val="28"/>
        </w:rPr>
        <w:t>сбор аналитических материалов о деятельности предприятия за ряд лет, необходимых для разработки вопросов индивидуального задания по учебной практике;</w:t>
      </w:r>
    </w:p>
    <w:p w14:paraId="1E005020" w14:textId="77777777" w:rsidR="0001325A" w:rsidRPr="0001325A" w:rsidRDefault="0001325A" w:rsidP="003F5649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1325A">
        <w:rPr>
          <w:rFonts w:ascii="Times New Roman" w:hAnsi="Times New Roman"/>
          <w:sz w:val="24"/>
          <w:szCs w:val="28"/>
        </w:rPr>
        <w:t>сбор данных о количественных характеристиках материальных и других потоков, проходящих через предприятие;</w:t>
      </w:r>
    </w:p>
    <w:p w14:paraId="5A8EEB41" w14:textId="77777777" w:rsidR="003F5649" w:rsidRDefault="0001325A" w:rsidP="003F5649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1325A">
        <w:rPr>
          <w:rFonts w:ascii="Times New Roman" w:hAnsi="Times New Roman"/>
          <w:sz w:val="24"/>
          <w:szCs w:val="28"/>
        </w:rPr>
        <w:t>выявление проблем логистики предприятия, необходимых для разработки вопросов индивидуального задания по учебной практике.</w:t>
      </w:r>
    </w:p>
    <w:p w14:paraId="2A11D74B" w14:textId="77777777" w:rsidR="003F5649" w:rsidRDefault="003F5649" w:rsidP="003F5649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8"/>
        </w:rPr>
      </w:pPr>
    </w:p>
    <w:p w14:paraId="12C72477" w14:textId="40842F28" w:rsidR="008B44F3" w:rsidRDefault="008B44F3" w:rsidP="003F5649">
      <w:pPr>
        <w:pStyle w:val="a4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F5649">
        <w:rPr>
          <w:rFonts w:ascii="Times New Roman" w:hAnsi="Times New Roman"/>
          <w:b/>
          <w:sz w:val="28"/>
          <w:szCs w:val="28"/>
        </w:rPr>
        <w:t>Место практики в структуре ОП</w:t>
      </w:r>
    </w:p>
    <w:p w14:paraId="57B6BB45" w14:textId="77777777" w:rsidR="003F5649" w:rsidRPr="003F5649" w:rsidRDefault="003F5649" w:rsidP="003F5649">
      <w:pPr>
        <w:pStyle w:val="a4"/>
        <w:spacing w:after="0"/>
        <w:ind w:left="709"/>
        <w:jc w:val="both"/>
        <w:rPr>
          <w:rFonts w:ascii="Times New Roman" w:hAnsi="Times New Roman"/>
          <w:b/>
          <w:sz w:val="24"/>
          <w:szCs w:val="28"/>
        </w:rPr>
      </w:pPr>
    </w:p>
    <w:p w14:paraId="404234AA" w14:textId="77777777" w:rsidR="0001325A" w:rsidRPr="0001325A" w:rsidRDefault="0001325A" w:rsidP="003F564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Учебная практика относится к циклу/блоку дисциплин «Практики, проектная и/или научно-исследовательская работа» базового учебного плана.</w:t>
      </w:r>
    </w:p>
    <w:p w14:paraId="46EB22B1" w14:textId="77777777" w:rsidR="0001325A" w:rsidRPr="0001325A" w:rsidRDefault="0001325A" w:rsidP="003F564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Изучение данной дисциплины базируется на следующих дисциплинах:</w:t>
      </w:r>
    </w:p>
    <w:p w14:paraId="459EBE56" w14:textId="77777777" w:rsidR="0001325A" w:rsidRPr="0001325A" w:rsidRDefault="0001325A" w:rsidP="003F5649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Профориентационный семинар;</w:t>
      </w:r>
    </w:p>
    <w:p w14:paraId="75F8C181" w14:textId="77777777" w:rsidR="0001325A" w:rsidRPr="0001325A" w:rsidRDefault="0001325A" w:rsidP="003F5649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Научно-исследовательский семинар;</w:t>
      </w:r>
    </w:p>
    <w:p w14:paraId="63247104" w14:textId="77777777" w:rsidR="0001325A" w:rsidRPr="0001325A" w:rsidRDefault="0001325A" w:rsidP="003F5649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Курсовая работа;</w:t>
      </w:r>
    </w:p>
    <w:p w14:paraId="081089BD" w14:textId="77777777" w:rsidR="0001325A" w:rsidRPr="0001325A" w:rsidRDefault="0001325A" w:rsidP="003F5649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Проектная работа;</w:t>
      </w:r>
    </w:p>
    <w:p w14:paraId="7D80BE9F" w14:textId="77777777" w:rsidR="0001325A" w:rsidRPr="0001325A" w:rsidRDefault="0001325A" w:rsidP="003F5649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Общий менеджмент;</w:t>
      </w:r>
    </w:p>
    <w:p w14:paraId="4F1DC4FC" w14:textId="77777777" w:rsidR="0001325A" w:rsidRPr="0001325A" w:rsidRDefault="0001325A" w:rsidP="003F5649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Экономические основы логистики;</w:t>
      </w:r>
    </w:p>
    <w:p w14:paraId="7229C8BF" w14:textId="36779385" w:rsidR="006122B1" w:rsidRDefault="0001325A" w:rsidP="003F5649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Экономико-математические методы и модели в логистике</w:t>
      </w:r>
      <w:r w:rsidR="006122B1" w:rsidRPr="006122B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1FF57695" w14:textId="77777777" w:rsidR="006122B1" w:rsidRPr="00792764" w:rsidRDefault="006122B1" w:rsidP="003F5649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2764">
        <w:rPr>
          <w:rFonts w:ascii="Times New Roman" w:eastAsia="Calibri" w:hAnsi="Times New Roman"/>
          <w:sz w:val="24"/>
          <w:szCs w:val="24"/>
          <w:lang w:eastAsia="en-US"/>
        </w:rPr>
        <w:t>Логистика снабжения;</w:t>
      </w:r>
    </w:p>
    <w:p w14:paraId="26D2F1F8" w14:textId="77777777" w:rsidR="006122B1" w:rsidRPr="00792764" w:rsidRDefault="006122B1" w:rsidP="003F5649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2764">
        <w:rPr>
          <w:rFonts w:ascii="Times New Roman" w:eastAsia="Calibri" w:hAnsi="Times New Roman"/>
          <w:sz w:val="24"/>
          <w:szCs w:val="24"/>
          <w:lang w:eastAsia="en-US"/>
        </w:rPr>
        <w:t>Логистика производства;</w:t>
      </w:r>
    </w:p>
    <w:p w14:paraId="059987A5" w14:textId="77777777" w:rsidR="006122B1" w:rsidRPr="00792764" w:rsidRDefault="006122B1" w:rsidP="003F5649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2764">
        <w:rPr>
          <w:rFonts w:ascii="Times New Roman" w:eastAsia="Calibri" w:hAnsi="Times New Roman"/>
          <w:sz w:val="24"/>
          <w:szCs w:val="24"/>
          <w:lang w:eastAsia="en-US"/>
        </w:rPr>
        <w:t>Логистика распределения;</w:t>
      </w:r>
    </w:p>
    <w:p w14:paraId="6DF58288" w14:textId="77777777" w:rsidR="006122B1" w:rsidRPr="00792764" w:rsidRDefault="006122B1" w:rsidP="003F5649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2764">
        <w:rPr>
          <w:rFonts w:ascii="Times New Roman" w:eastAsia="Calibri" w:hAnsi="Times New Roman"/>
          <w:sz w:val="24"/>
          <w:szCs w:val="24"/>
          <w:lang w:eastAsia="en-US"/>
        </w:rPr>
        <w:t>Учебная практика;</w:t>
      </w:r>
    </w:p>
    <w:p w14:paraId="7E9D8115" w14:textId="77777777" w:rsidR="006122B1" w:rsidRPr="00792764" w:rsidRDefault="006122B1" w:rsidP="003F5649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2764">
        <w:rPr>
          <w:rFonts w:ascii="Times New Roman" w:eastAsia="Calibri" w:hAnsi="Times New Roman"/>
          <w:sz w:val="24"/>
          <w:szCs w:val="24"/>
          <w:lang w:eastAsia="en-US"/>
        </w:rPr>
        <w:t>Организационное проектирование в цепях поставок;</w:t>
      </w:r>
    </w:p>
    <w:p w14:paraId="441ACEB0" w14:textId="2C00DA09" w:rsidR="0001325A" w:rsidRPr="006122B1" w:rsidRDefault="006122B1" w:rsidP="003F5649">
      <w:pPr>
        <w:spacing w:after="0"/>
        <w:jc w:val="both"/>
        <w:rPr>
          <w:rFonts w:ascii="Times New Roman" w:eastAsia="Calibri" w:hAnsi="Times New Roman"/>
          <w:sz w:val="24"/>
          <w:lang w:eastAsia="en-US"/>
        </w:rPr>
      </w:pPr>
      <w:r w:rsidRPr="00792764">
        <w:rPr>
          <w:rFonts w:ascii="Times New Roman" w:eastAsia="Calibri" w:hAnsi="Times New Roman"/>
          <w:sz w:val="24"/>
          <w:lang w:eastAsia="en-US"/>
        </w:rPr>
        <w:t>и других дисциплинах вариативной части в рамках выбранной специализации.</w:t>
      </w:r>
    </w:p>
    <w:p w14:paraId="10F5E324" w14:textId="54F3A138" w:rsidR="008B44F3" w:rsidRDefault="0001325A" w:rsidP="003F5649">
      <w:pPr>
        <w:pStyle w:val="a4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Основные знания, умения и навыки, полученные в ходе учебной практики, должны быть использованы в дальнейшем в проектной работе, при прохождении преддипломной практики, подготовке и защите ВКР.</w:t>
      </w:r>
    </w:p>
    <w:p w14:paraId="52656FC2" w14:textId="77777777" w:rsidR="0001325A" w:rsidRPr="00F61906" w:rsidRDefault="0001325A" w:rsidP="003F5649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417922D" w14:textId="183B2FF1" w:rsidR="008B44F3" w:rsidRPr="003F5649" w:rsidRDefault="008B44F3" w:rsidP="003F5649">
      <w:pPr>
        <w:pStyle w:val="a4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F5649">
        <w:rPr>
          <w:rFonts w:ascii="Times New Roman" w:hAnsi="Times New Roman"/>
          <w:b/>
          <w:sz w:val="28"/>
          <w:szCs w:val="28"/>
        </w:rPr>
        <w:t>Способ проведения практики</w:t>
      </w:r>
    </w:p>
    <w:p w14:paraId="31AAFD47" w14:textId="77777777" w:rsidR="003F5649" w:rsidRDefault="003F5649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4FA7BB" w14:textId="57DAECDA" w:rsidR="008B44F3" w:rsidRDefault="0001325A" w:rsidP="003F56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325A">
        <w:rPr>
          <w:rFonts w:ascii="Times New Roman" w:hAnsi="Times New Roman"/>
          <w:sz w:val="24"/>
          <w:szCs w:val="24"/>
        </w:rPr>
        <w:t>Стационарная</w:t>
      </w:r>
      <w:r w:rsidR="001B7CC7">
        <w:rPr>
          <w:rFonts w:ascii="Times New Roman" w:hAnsi="Times New Roman"/>
          <w:sz w:val="24"/>
          <w:szCs w:val="24"/>
        </w:rPr>
        <w:t xml:space="preserve"> и выездная</w:t>
      </w:r>
      <w:r>
        <w:rPr>
          <w:rFonts w:ascii="Times New Roman" w:hAnsi="Times New Roman"/>
          <w:sz w:val="24"/>
          <w:szCs w:val="24"/>
        </w:rPr>
        <w:t>.</w:t>
      </w:r>
    </w:p>
    <w:p w14:paraId="0CA1CC9B" w14:textId="77777777" w:rsidR="003F5649" w:rsidRPr="0001325A" w:rsidRDefault="003F5649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3F5649" w:rsidRDefault="008B44F3" w:rsidP="003F5649">
      <w:pPr>
        <w:pStyle w:val="a4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F5649">
        <w:rPr>
          <w:rFonts w:ascii="Times New Roman" w:hAnsi="Times New Roman"/>
          <w:b/>
          <w:sz w:val="28"/>
          <w:szCs w:val="28"/>
        </w:rPr>
        <w:t xml:space="preserve">Форма проведения практики </w:t>
      </w:r>
    </w:p>
    <w:p w14:paraId="07C366A3" w14:textId="77777777" w:rsidR="003F5649" w:rsidRDefault="003F5649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10158B" w14:textId="412A45C8" w:rsidR="008B44F3" w:rsidRPr="0001325A" w:rsidRDefault="0001325A" w:rsidP="003F56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325A">
        <w:rPr>
          <w:rFonts w:ascii="Times New Roman" w:hAnsi="Times New Roman"/>
          <w:sz w:val="24"/>
          <w:szCs w:val="24"/>
        </w:rPr>
        <w:t>Практика проводится дискретно по видам практик - путем выделения в календарном учебном графике непрерывного пери</w:t>
      </w:r>
      <w:r>
        <w:rPr>
          <w:rFonts w:ascii="Times New Roman" w:hAnsi="Times New Roman"/>
          <w:sz w:val="24"/>
          <w:szCs w:val="24"/>
        </w:rPr>
        <w:t>ода учебного времени в течение 2</w:t>
      </w:r>
      <w:r w:rsidRPr="0001325A">
        <w:rPr>
          <w:rFonts w:ascii="Times New Roman" w:hAnsi="Times New Roman"/>
          <w:sz w:val="24"/>
          <w:szCs w:val="24"/>
        </w:rPr>
        <w:t xml:space="preserve"> недель.</w:t>
      </w:r>
    </w:p>
    <w:p w14:paraId="3B174931" w14:textId="476DF12A" w:rsidR="003F5649" w:rsidRDefault="003F5649">
      <w:pPr>
        <w:spacing w:after="160" w:line="259" w:lineRule="auto"/>
        <w:rPr>
          <w:rFonts w:ascii="Times New Roman" w:hAnsi="Times New Roman"/>
          <w:b/>
          <w:bCs/>
          <w:caps/>
          <w:kern w:val="32"/>
          <w:sz w:val="28"/>
          <w:szCs w:val="28"/>
        </w:rPr>
      </w:pPr>
      <w:r>
        <w:br w:type="page"/>
      </w:r>
    </w:p>
    <w:p w14:paraId="075FC0E9" w14:textId="77777777" w:rsidR="008B44F3" w:rsidRPr="00F61906" w:rsidRDefault="008B44F3" w:rsidP="003F5649">
      <w:pPr>
        <w:pStyle w:val="1"/>
      </w:pPr>
      <w:r w:rsidRPr="00F61906"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5215C9E7" w14:textId="77777777" w:rsidR="003F5649" w:rsidRDefault="003F5649" w:rsidP="003F5649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F785187" w14:textId="77777777" w:rsidR="008B44F3" w:rsidRPr="00F61906" w:rsidRDefault="008B44F3" w:rsidP="003F5649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3F5649">
      <w:pPr>
        <w:pStyle w:val="a4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61"/>
        <w:gridCol w:w="3715"/>
        <w:gridCol w:w="3968"/>
      </w:tblGrid>
      <w:tr w:rsidR="008B44F3" w:rsidRPr="003F5649" w14:paraId="207893D4" w14:textId="77777777" w:rsidTr="003F5649">
        <w:trPr>
          <w:trHeight w:val="934"/>
          <w:tblHeader/>
        </w:trPr>
        <w:tc>
          <w:tcPr>
            <w:tcW w:w="1615" w:type="dxa"/>
          </w:tcPr>
          <w:p w14:paraId="3EBED8BC" w14:textId="77777777" w:rsidR="008B44F3" w:rsidRPr="003F5649" w:rsidRDefault="008B44F3" w:rsidP="003F5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649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738" w:type="dxa"/>
          </w:tcPr>
          <w:p w14:paraId="3A8D67E2" w14:textId="77777777" w:rsidR="008B44F3" w:rsidRPr="003F5649" w:rsidRDefault="008B44F3" w:rsidP="003F5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649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992" w:type="dxa"/>
            <w:shd w:val="clear" w:color="auto" w:fill="FFFFFF" w:themeFill="background1"/>
          </w:tcPr>
          <w:p w14:paraId="5DD71CCC" w14:textId="77777777" w:rsidR="008B44F3" w:rsidRPr="003F5649" w:rsidRDefault="008B44F3" w:rsidP="003F5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649">
              <w:rPr>
                <w:rFonts w:ascii="Times New Roman" w:hAnsi="Times New Roman"/>
                <w:b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7648A9" w:rsidRPr="00F61906" w14:paraId="7B3CDBC9" w14:textId="77777777" w:rsidTr="00D65B3F">
        <w:tc>
          <w:tcPr>
            <w:tcW w:w="1615" w:type="dxa"/>
          </w:tcPr>
          <w:p w14:paraId="4CCBFE10" w14:textId="50C7E893" w:rsidR="007648A9" w:rsidRPr="006B62BD" w:rsidRDefault="007648A9" w:rsidP="003F5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62BD">
              <w:rPr>
                <w:rFonts w:ascii="Times New Roman" w:hAnsi="Times New Roman"/>
                <w:sz w:val="24"/>
                <w:szCs w:val="22"/>
              </w:rPr>
              <w:t>УК-7</w:t>
            </w:r>
          </w:p>
        </w:tc>
        <w:tc>
          <w:tcPr>
            <w:tcW w:w="3738" w:type="dxa"/>
          </w:tcPr>
          <w:p w14:paraId="48DE81AE" w14:textId="2E575DE3" w:rsidR="007648A9" w:rsidRPr="00F61906" w:rsidRDefault="007648A9" w:rsidP="003F5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812278">
              <w:rPr>
                <w:rFonts w:ascii="Times New Roman" w:hAnsi="Times New Roman"/>
                <w:color w:val="000000"/>
                <w:sz w:val="24"/>
              </w:rPr>
              <w:t>пособен работать в команде</w:t>
            </w:r>
          </w:p>
        </w:tc>
        <w:tc>
          <w:tcPr>
            <w:tcW w:w="3992" w:type="dxa"/>
          </w:tcPr>
          <w:p w14:paraId="1B21D032" w14:textId="55715FCA" w:rsidR="007648A9" w:rsidRPr="00680F28" w:rsidRDefault="007648A9" w:rsidP="003F5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9A">
              <w:rPr>
                <w:rFonts w:ascii="Times New Roman" w:hAnsi="Times New Roman"/>
                <w:sz w:val="24"/>
              </w:rPr>
              <w:t>Участие в качестве исполнителей или руководителей младшего уровня в организационно-управленческой деятельности по направлению организации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последствий принимаемых решений</w:t>
            </w:r>
          </w:p>
        </w:tc>
      </w:tr>
      <w:tr w:rsidR="007648A9" w:rsidRPr="00F61906" w14:paraId="0CE36769" w14:textId="77777777" w:rsidTr="003F5649">
        <w:trPr>
          <w:trHeight w:val="3746"/>
        </w:trPr>
        <w:tc>
          <w:tcPr>
            <w:tcW w:w="1615" w:type="dxa"/>
          </w:tcPr>
          <w:p w14:paraId="68C8B51D" w14:textId="20322499" w:rsidR="007648A9" w:rsidRPr="00F61906" w:rsidRDefault="007648A9" w:rsidP="003F5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2278">
              <w:rPr>
                <w:rFonts w:ascii="Times New Roman" w:hAnsi="Times New Roman"/>
                <w:sz w:val="24"/>
              </w:rPr>
              <w:t>ПК-31</w:t>
            </w:r>
          </w:p>
        </w:tc>
        <w:tc>
          <w:tcPr>
            <w:tcW w:w="3738" w:type="dxa"/>
          </w:tcPr>
          <w:p w14:paraId="76D9068E" w14:textId="0BCDA761" w:rsidR="007648A9" w:rsidRPr="00F61906" w:rsidRDefault="007648A9" w:rsidP="003F5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5B3F">
              <w:rPr>
                <w:rFonts w:ascii="Times New Roman" w:hAnsi="Times New Roman"/>
                <w:sz w:val="24"/>
                <w:szCs w:val="24"/>
              </w:rPr>
              <w:t>пособен осуществлять сбор, анализ и обработку данных, необходимых для решения поставленных исследовательских задач</w:t>
            </w:r>
          </w:p>
        </w:tc>
        <w:tc>
          <w:tcPr>
            <w:tcW w:w="3992" w:type="dxa"/>
          </w:tcPr>
          <w:p w14:paraId="5F1BBC43" w14:textId="77777777" w:rsidR="007648A9" w:rsidRPr="00C84B9A" w:rsidRDefault="007648A9" w:rsidP="003F5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4B9A">
              <w:rPr>
                <w:rFonts w:ascii="Times New Roman" w:hAnsi="Times New Roman"/>
                <w:sz w:val="24"/>
              </w:rPr>
              <w:t xml:space="preserve">Участие в качестве исполнителей или руководителей младшего уровня в информационно-аналитической деятельности в части сбора, обработки и анализа информации о факторах внешней и внутренней среды организации для принятия управленческих решений. </w:t>
            </w:r>
          </w:p>
          <w:p w14:paraId="7EDD5A70" w14:textId="46124708" w:rsidR="007648A9" w:rsidRPr="00F61906" w:rsidRDefault="007648A9" w:rsidP="003F5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9A">
              <w:rPr>
                <w:rFonts w:ascii="Times New Roman" w:hAnsi="Times New Roman"/>
                <w:sz w:val="24"/>
              </w:rPr>
              <w:t>Участие в качестве исполнителей или руководителей младшего уровня в научно-исследовательской деятельности в части работы с литературой по научной проблеме.</w:t>
            </w:r>
          </w:p>
        </w:tc>
      </w:tr>
      <w:tr w:rsidR="007648A9" w:rsidRPr="00F61906" w14:paraId="5AC5B74D" w14:textId="77777777" w:rsidTr="003F5649">
        <w:trPr>
          <w:trHeight w:val="3414"/>
        </w:trPr>
        <w:tc>
          <w:tcPr>
            <w:tcW w:w="1615" w:type="dxa"/>
          </w:tcPr>
          <w:p w14:paraId="43F10DC7" w14:textId="6BDE0F54" w:rsidR="007648A9" w:rsidRPr="00F61906" w:rsidRDefault="007648A9" w:rsidP="003F5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78">
              <w:rPr>
                <w:rFonts w:ascii="Times New Roman" w:hAnsi="Times New Roman"/>
                <w:sz w:val="24"/>
              </w:rPr>
              <w:t>ПК-33</w:t>
            </w:r>
          </w:p>
        </w:tc>
        <w:tc>
          <w:tcPr>
            <w:tcW w:w="3738" w:type="dxa"/>
          </w:tcPr>
          <w:p w14:paraId="11AA6343" w14:textId="01E47FA6" w:rsidR="007648A9" w:rsidRPr="00F61906" w:rsidRDefault="007648A9" w:rsidP="003F5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5B3F">
              <w:rPr>
                <w:rFonts w:ascii="Times New Roman" w:hAnsi="Times New Roman"/>
                <w:sz w:val="24"/>
                <w:szCs w:val="24"/>
              </w:rPr>
              <w:t>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ее в научной работе</w:t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14:paraId="46F5157D" w14:textId="77777777" w:rsidR="007648A9" w:rsidRPr="00731C10" w:rsidRDefault="007648A9" w:rsidP="003F5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1C10">
              <w:rPr>
                <w:rFonts w:ascii="Times New Roman" w:hAnsi="Times New Roman"/>
                <w:sz w:val="24"/>
              </w:rPr>
              <w:t xml:space="preserve">Участие в качестве исполнителей или руководителей младшего уровня в информационно-аналитической деятельности в части оценки эффективности управленческих решений. </w:t>
            </w:r>
          </w:p>
          <w:p w14:paraId="50AEBE41" w14:textId="349AB644" w:rsidR="007648A9" w:rsidRPr="00F61906" w:rsidRDefault="007648A9" w:rsidP="003F5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10">
              <w:rPr>
                <w:rFonts w:ascii="Times New Roman" w:hAnsi="Times New Roman"/>
                <w:sz w:val="24"/>
              </w:rPr>
              <w:t xml:space="preserve">Участие в качестве исполнителей или руководителей младшего уровня в научно-исследовательской деятельности в части выявления и постановки </w:t>
            </w:r>
            <w:r w:rsidR="003F5649">
              <w:rPr>
                <w:rFonts w:ascii="Times New Roman" w:hAnsi="Times New Roman"/>
                <w:sz w:val="24"/>
              </w:rPr>
              <w:t>актуальных проблем управления.</w:t>
            </w:r>
          </w:p>
        </w:tc>
      </w:tr>
      <w:tr w:rsidR="007648A9" w:rsidRPr="00F61906" w14:paraId="352D76A1" w14:textId="77777777" w:rsidTr="00342829">
        <w:tc>
          <w:tcPr>
            <w:tcW w:w="1615" w:type="dxa"/>
          </w:tcPr>
          <w:p w14:paraId="22DD4850" w14:textId="2C2CDDE0" w:rsidR="007648A9" w:rsidRPr="00812278" w:rsidRDefault="007648A9" w:rsidP="003F5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ПК-35</w:t>
            </w:r>
          </w:p>
        </w:tc>
        <w:tc>
          <w:tcPr>
            <w:tcW w:w="3738" w:type="dxa"/>
          </w:tcPr>
          <w:p w14:paraId="1E2BF2FE" w14:textId="5580E526" w:rsidR="007648A9" w:rsidRPr="00D65B3F" w:rsidRDefault="007648A9" w:rsidP="003F5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36CA">
              <w:rPr>
                <w:rFonts w:ascii="Times New Roman" w:hAnsi="Times New Roman"/>
                <w:sz w:val="24"/>
                <w:szCs w:val="24"/>
              </w:rPr>
              <w:t>пособен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92" w:type="dxa"/>
            <w:shd w:val="clear" w:color="auto" w:fill="auto"/>
          </w:tcPr>
          <w:p w14:paraId="09E0B3A5" w14:textId="77777777" w:rsidR="007648A9" w:rsidRDefault="007648A9" w:rsidP="003F5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1C10">
              <w:rPr>
                <w:rFonts w:ascii="Times New Roman" w:hAnsi="Times New Roman"/>
                <w:sz w:val="24"/>
              </w:rPr>
              <w:t>Участие в качестве исполнителей или руководителей младшего уровня в информационно-аналитической деятельности в части построения внутренней информационной системы организации для сбора информации с целью принятия решений, планирования деятельности и контроля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715AA28" w14:textId="3C68C02F" w:rsidR="007648A9" w:rsidRDefault="007648A9" w:rsidP="003F5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4B9A">
              <w:rPr>
                <w:rFonts w:ascii="Times New Roman" w:hAnsi="Times New Roman"/>
                <w:sz w:val="24"/>
              </w:rPr>
              <w:t xml:space="preserve">Участие в качестве исполнителей или руководителей младшего уровня в научно-исследовательской деятельности в части </w:t>
            </w:r>
            <w:r w:rsidRPr="00FB36CA">
              <w:rPr>
                <w:rFonts w:ascii="Times New Roman" w:hAnsi="Times New Roman"/>
                <w:sz w:val="24"/>
                <w:szCs w:val="24"/>
              </w:rPr>
              <w:t xml:space="preserve">решения аналитических и исследовательских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r w:rsidRPr="00FB36CA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B36CA">
              <w:rPr>
                <w:rFonts w:ascii="Times New Roman" w:hAnsi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B36CA">
              <w:rPr>
                <w:rFonts w:ascii="Times New Roman" w:hAnsi="Times New Roman"/>
                <w:sz w:val="24"/>
                <w:szCs w:val="24"/>
              </w:rPr>
              <w:t xml:space="preserve"> средств и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B36CA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</w:tbl>
    <w:p w14:paraId="54B2CCD7" w14:textId="77777777" w:rsidR="003F5649" w:rsidRPr="003F5649" w:rsidRDefault="003F5649" w:rsidP="003F5649">
      <w:pPr>
        <w:pStyle w:val="1"/>
        <w:numPr>
          <w:ilvl w:val="0"/>
          <w:numId w:val="0"/>
        </w:numPr>
      </w:pPr>
    </w:p>
    <w:p w14:paraId="09456FF5" w14:textId="77777777" w:rsidR="008B44F3" w:rsidRPr="00F61906" w:rsidRDefault="008B44F3" w:rsidP="003F5649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3F399CD9" w14:textId="77777777" w:rsidR="008B44F3" w:rsidRPr="00F61906" w:rsidRDefault="008B44F3" w:rsidP="003F5649">
      <w:pPr>
        <w:pStyle w:val="a4"/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45"/>
        <w:gridCol w:w="4090"/>
        <w:gridCol w:w="1934"/>
      </w:tblGrid>
      <w:tr w:rsidR="00A83FA8" w:rsidRPr="003F5649" w14:paraId="5B97B892" w14:textId="77777777" w:rsidTr="003F5649">
        <w:trPr>
          <w:trHeight w:val="1222"/>
          <w:tblHeader/>
        </w:trPr>
        <w:tc>
          <w:tcPr>
            <w:tcW w:w="567" w:type="dxa"/>
            <w:vAlign w:val="center"/>
          </w:tcPr>
          <w:p w14:paraId="6A278E05" w14:textId="77777777" w:rsidR="00A83FA8" w:rsidRPr="003F5649" w:rsidRDefault="00A83FA8" w:rsidP="003F564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64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14:paraId="0A8052A7" w14:textId="77777777" w:rsidR="00A83FA8" w:rsidRPr="003F5649" w:rsidRDefault="00A83FA8" w:rsidP="003F564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649">
              <w:rPr>
                <w:rFonts w:ascii="Times New Roman" w:hAnsi="Times New Roman"/>
                <w:b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4251" w:type="dxa"/>
            <w:vAlign w:val="center"/>
          </w:tcPr>
          <w:p w14:paraId="77EF754E" w14:textId="77777777" w:rsidR="00A83FA8" w:rsidRPr="003F5649" w:rsidRDefault="00A83FA8" w:rsidP="003F564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64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950" w:type="dxa"/>
            <w:vAlign w:val="center"/>
          </w:tcPr>
          <w:p w14:paraId="38742AB8" w14:textId="28E6A905" w:rsidR="00A83FA8" w:rsidRPr="003F5649" w:rsidRDefault="00A83FA8" w:rsidP="003F564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649">
              <w:rPr>
                <w:rFonts w:ascii="Times New Roman" w:hAnsi="Times New Roman"/>
                <w:b/>
                <w:sz w:val="24"/>
                <w:szCs w:val="24"/>
              </w:rPr>
              <w:t>Код формируемых компетенций</w:t>
            </w:r>
          </w:p>
        </w:tc>
      </w:tr>
      <w:tr w:rsidR="00A83FA8" w:rsidRPr="008C0C35" w14:paraId="0BBDB0AC" w14:textId="77777777" w:rsidTr="003F5649">
        <w:trPr>
          <w:trHeight w:val="1693"/>
        </w:trPr>
        <w:tc>
          <w:tcPr>
            <w:tcW w:w="567" w:type="dxa"/>
          </w:tcPr>
          <w:p w14:paraId="6690B02C" w14:textId="77777777" w:rsidR="00A83FA8" w:rsidRPr="008C0C35" w:rsidRDefault="00A83FA8" w:rsidP="003F564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57C380D8" w14:textId="77777777" w:rsidR="00A83FA8" w:rsidRPr="008C0C35" w:rsidRDefault="00A83FA8" w:rsidP="003F5649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>Установочная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</w:t>
            </w:r>
            <w:r w:rsidRPr="00AD7C95">
              <w:rPr>
                <w:rFonts w:ascii="Times New Roman" w:hAnsi="Times New Roman"/>
                <w:sz w:val="24"/>
                <w:szCs w:val="24"/>
              </w:rPr>
              <w:t>зложение плана практики и графика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1" w:type="dxa"/>
          </w:tcPr>
          <w:p w14:paraId="0232B7CA" w14:textId="77777777" w:rsidR="00A83FA8" w:rsidRPr="008C0C35" w:rsidRDefault="00A83FA8" w:rsidP="003F5649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</w:t>
            </w:r>
          </w:p>
        </w:tc>
        <w:tc>
          <w:tcPr>
            <w:tcW w:w="1950" w:type="dxa"/>
          </w:tcPr>
          <w:p w14:paraId="6EC16146" w14:textId="62A18E99" w:rsidR="00A83FA8" w:rsidRPr="00342829" w:rsidRDefault="00D26EEF" w:rsidP="003F564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29">
              <w:rPr>
                <w:rFonts w:ascii="Times New Roman" w:hAnsi="Times New Roman"/>
                <w:sz w:val="24"/>
                <w:szCs w:val="24"/>
              </w:rPr>
              <w:t>ПК-31</w:t>
            </w:r>
          </w:p>
        </w:tc>
      </w:tr>
      <w:tr w:rsidR="00A83FA8" w:rsidRPr="008C0C35" w14:paraId="698F1013" w14:textId="77777777" w:rsidTr="003F5649">
        <w:trPr>
          <w:trHeight w:val="1831"/>
        </w:trPr>
        <w:tc>
          <w:tcPr>
            <w:tcW w:w="567" w:type="dxa"/>
          </w:tcPr>
          <w:p w14:paraId="072F72CE" w14:textId="77777777" w:rsidR="00A83FA8" w:rsidRPr="008C0C35" w:rsidRDefault="00A83FA8" w:rsidP="003F564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425404C7" w14:textId="144287CA" w:rsidR="00A83FA8" w:rsidRPr="00792764" w:rsidRDefault="00703D3A" w:rsidP="003F5649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764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83FA8" w:rsidRPr="00792764">
              <w:rPr>
                <w:rFonts w:ascii="Times New Roman" w:hAnsi="Times New Roman"/>
                <w:sz w:val="24"/>
                <w:szCs w:val="24"/>
              </w:rPr>
              <w:t xml:space="preserve"> задания на учебную практику</w:t>
            </w:r>
          </w:p>
        </w:tc>
        <w:tc>
          <w:tcPr>
            <w:tcW w:w="4251" w:type="dxa"/>
          </w:tcPr>
          <w:p w14:paraId="2C482C1F" w14:textId="493998BC" w:rsidR="00A83FA8" w:rsidRPr="00792764" w:rsidRDefault="00703D3A" w:rsidP="003F564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64">
              <w:rPr>
                <w:rFonts w:ascii="Times New Roman" w:hAnsi="Times New Roman"/>
                <w:sz w:val="24"/>
                <w:szCs w:val="24"/>
              </w:rPr>
              <w:t>Анализ индивидуальных особенностей выполнения задания на практику, в соответствии с профилем предприятия – базы практики</w:t>
            </w:r>
            <w:r w:rsidR="00A83FA8" w:rsidRPr="00792764">
              <w:rPr>
                <w:rFonts w:ascii="Times New Roman" w:hAnsi="Times New Roman"/>
                <w:sz w:val="24"/>
                <w:szCs w:val="24"/>
              </w:rPr>
              <w:t>. Изучение программы практики</w:t>
            </w:r>
            <w:r w:rsidR="00792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14:paraId="67D17554" w14:textId="03E0D03E" w:rsidR="00A83FA8" w:rsidRPr="00342829" w:rsidRDefault="00D26EEF" w:rsidP="003F564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29">
              <w:rPr>
                <w:rFonts w:ascii="Times New Roman" w:hAnsi="Times New Roman"/>
                <w:sz w:val="24"/>
                <w:szCs w:val="24"/>
              </w:rPr>
              <w:t>ПК-31</w:t>
            </w:r>
          </w:p>
        </w:tc>
      </w:tr>
      <w:tr w:rsidR="00A83FA8" w:rsidRPr="008C0C35" w14:paraId="2A9161E5" w14:textId="77777777" w:rsidTr="003F5649">
        <w:trPr>
          <w:trHeight w:val="2410"/>
        </w:trPr>
        <w:tc>
          <w:tcPr>
            <w:tcW w:w="567" w:type="dxa"/>
          </w:tcPr>
          <w:p w14:paraId="30688CB5" w14:textId="77777777" w:rsidR="00A83FA8" w:rsidRPr="008C0C35" w:rsidRDefault="00A83FA8" w:rsidP="003F564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35EAD37F" w14:textId="77777777" w:rsidR="00A83FA8" w:rsidRPr="008C0C35" w:rsidRDefault="00A83FA8" w:rsidP="003F5649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организацией – базой прохождения практики</w:t>
            </w:r>
          </w:p>
        </w:tc>
        <w:tc>
          <w:tcPr>
            <w:tcW w:w="4251" w:type="dxa"/>
          </w:tcPr>
          <w:p w14:paraId="0CC07D84" w14:textId="3049D958" w:rsidR="00A83FA8" w:rsidRPr="008C0C35" w:rsidRDefault="00A83FA8" w:rsidP="003F564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базу прохождения практики. Знакомство с руководителем практики от организации. Прохождение инструктажа по технике безопасности</w:t>
            </w:r>
            <w:r w:rsidR="00984668" w:rsidRPr="00984668">
              <w:rPr>
                <w:rFonts w:ascii="Times New Roman" w:hAnsi="Times New Roman"/>
                <w:sz w:val="24"/>
                <w:szCs w:val="24"/>
              </w:rPr>
              <w:t>,</w:t>
            </w:r>
            <w:r w:rsidR="004E2089">
              <w:rPr>
                <w:rFonts w:ascii="Times New Roman" w:hAnsi="Times New Roman"/>
                <w:sz w:val="24"/>
                <w:szCs w:val="24"/>
              </w:rPr>
              <w:t xml:space="preserve"> правилам внутреннего распорядка</w:t>
            </w:r>
            <w:r w:rsidR="00984668" w:rsidRPr="00984668">
              <w:rPr>
                <w:rFonts w:ascii="Times New Roman" w:hAnsi="Times New Roman"/>
                <w:sz w:val="24"/>
                <w:szCs w:val="24"/>
              </w:rPr>
              <w:t>,</w:t>
            </w:r>
            <w:r w:rsidR="004E2089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и охраны труда</w:t>
            </w:r>
          </w:p>
        </w:tc>
        <w:tc>
          <w:tcPr>
            <w:tcW w:w="1950" w:type="dxa"/>
          </w:tcPr>
          <w:p w14:paraId="4F9BE447" w14:textId="524EFFDD" w:rsidR="00A83FA8" w:rsidRPr="00342829" w:rsidRDefault="00D26EEF" w:rsidP="003F564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29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</w:tr>
      <w:tr w:rsidR="00A83FA8" w:rsidRPr="008C0C35" w14:paraId="7666552D" w14:textId="77777777" w:rsidTr="00316904">
        <w:tc>
          <w:tcPr>
            <w:tcW w:w="567" w:type="dxa"/>
          </w:tcPr>
          <w:p w14:paraId="26654976" w14:textId="77777777" w:rsidR="00A83FA8" w:rsidRPr="008C0C35" w:rsidRDefault="00A83FA8" w:rsidP="003F564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14:paraId="16C00159" w14:textId="4A8C71F1" w:rsidR="00A83FA8" w:rsidRPr="008C0C35" w:rsidRDefault="00A83FA8" w:rsidP="003F5649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содержанием профессиональной деятельности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логистики и</w:t>
            </w:r>
            <w:r w:rsidR="00792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цепями поставок</w:t>
            </w:r>
          </w:p>
        </w:tc>
        <w:tc>
          <w:tcPr>
            <w:tcW w:w="4251" w:type="dxa"/>
          </w:tcPr>
          <w:p w14:paraId="5F005FC3" w14:textId="77777777" w:rsidR="00A83FA8" w:rsidRDefault="00A83FA8" w:rsidP="003F564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подразделением, в котором студент проходит практику:</w:t>
            </w:r>
          </w:p>
          <w:p w14:paraId="2C66B107" w14:textId="77777777" w:rsidR="00A83FA8" w:rsidRPr="00F93119" w:rsidRDefault="00A83FA8" w:rsidP="003F5649">
            <w:pPr>
              <w:numPr>
                <w:ilvl w:val="0"/>
                <w:numId w:val="21"/>
              </w:numPr>
              <w:tabs>
                <w:tab w:val="left" w:pos="-360"/>
              </w:tabs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7AA236AD" w14:textId="77777777" w:rsidR="00A83FA8" w:rsidRPr="00F93119" w:rsidRDefault="00A83FA8" w:rsidP="003F5649">
            <w:pPr>
              <w:numPr>
                <w:ilvl w:val="0"/>
                <w:numId w:val="21"/>
              </w:numPr>
              <w:tabs>
                <w:tab w:val="left" w:pos="-360"/>
              </w:tabs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 xml:space="preserve"> участие в подготовке и осуществлении плановых мероприятий, предусмотренных программой практики;</w:t>
            </w:r>
          </w:p>
          <w:p w14:paraId="3C188295" w14:textId="77777777" w:rsidR="00A83FA8" w:rsidRPr="008C0C35" w:rsidRDefault="00A83FA8" w:rsidP="003F5649">
            <w:pPr>
              <w:pStyle w:val="a4"/>
              <w:numPr>
                <w:ilvl w:val="0"/>
                <w:numId w:val="21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14:paraId="13567229" w14:textId="474412AE" w:rsidR="00A83FA8" w:rsidRPr="008C0C35" w:rsidRDefault="00A83FA8" w:rsidP="003F564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8">
              <w:rPr>
                <w:rFonts w:ascii="Times New Roman" w:hAnsi="Times New Roman"/>
                <w:sz w:val="24"/>
                <w:szCs w:val="24"/>
              </w:rPr>
              <w:t xml:space="preserve">УК-7; </w:t>
            </w:r>
            <w:r w:rsidR="00316904" w:rsidRPr="00984668">
              <w:rPr>
                <w:rFonts w:ascii="Times New Roman" w:hAnsi="Times New Roman"/>
                <w:sz w:val="24"/>
                <w:szCs w:val="24"/>
              </w:rPr>
              <w:t>ПК-</w:t>
            </w:r>
            <w:r w:rsidR="00984668" w:rsidRPr="00984668">
              <w:rPr>
                <w:rFonts w:ascii="Times New Roman" w:hAnsi="Times New Roman"/>
                <w:sz w:val="24"/>
                <w:szCs w:val="24"/>
              </w:rPr>
              <w:t>31</w:t>
            </w:r>
            <w:r w:rsidR="00316904" w:rsidRPr="00984668">
              <w:rPr>
                <w:rFonts w:ascii="Times New Roman" w:hAnsi="Times New Roman"/>
                <w:sz w:val="24"/>
                <w:szCs w:val="24"/>
              </w:rPr>
              <w:t>; ПК-</w:t>
            </w:r>
            <w:r w:rsidR="00984668" w:rsidRPr="009846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16904" w:rsidRPr="008C0C35" w14:paraId="4DE714BF" w14:textId="77777777" w:rsidTr="00316904">
        <w:tc>
          <w:tcPr>
            <w:tcW w:w="567" w:type="dxa"/>
          </w:tcPr>
          <w:p w14:paraId="4EDE87B9" w14:textId="77777777" w:rsidR="00316904" w:rsidRPr="008C0C35" w:rsidRDefault="00316904" w:rsidP="003F564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694" w:type="dxa"/>
          </w:tcPr>
          <w:p w14:paraId="4A099F18" w14:textId="77777777" w:rsidR="00316904" w:rsidRPr="008C0C35" w:rsidRDefault="00316904" w:rsidP="003F5649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отчетных документов о прохождении практики</w:t>
            </w:r>
          </w:p>
        </w:tc>
        <w:tc>
          <w:tcPr>
            <w:tcW w:w="4251" w:type="dxa"/>
          </w:tcPr>
          <w:p w14:paraId="6E294238" w14:textId="77777777" w:rsidR="00316904" w:rsidRPr="00F93119" w:rsidRDefault="00316904" w:rsidP="003F564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3119">
              <w:rPr>
                <w:rFonts w:ascii="Times New Roman" w:hAnsi="Times New Roman"/>
                <w:sz w:val="24"/>
                <w:szCs w:val="24"/>
              </w:rPr>
              <w:t>бор и обобщение материала, необходимого для подготовки отчетных документов о п</w:t>
            </w:r>
            <w:r>
              <w:rPr>
                <w:rFonts w:ascii="Times New Roman" w:hAnsi="Times New Roman"/>
                <w:sz w:val="24"/>
                <w:szCs w:val="24"/>
              </w:rPr>
              <w:t>рохождении практики (отчета по учебной практике и дневника практики).</w:t>
            </w:r>
          </w:p>
        </w:tc>
        <w:tc>
          <w:tcPr>
            <w:tcW w:w="1950" w:type="dxa"/>
          </w:tcPr>
          <w:p w14:paraId="3FDE4AC4" w14:textId="5B2354CF" w:rsidR="00316904" w:rsidRPr="008C0C35" w:rsidRDefault="00316904" w:rsidP="003F564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ПК-31; ПК-33</w:t>
            </w:r>
            <w:r w:rsidR="00FB36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36CA" w:rsidRPr="00342829">
              <w:rPr>
                <w:rFonts w:ascii="Times New Roman" w:hAnsi="Times New Roman"/>
                <w:sz w:val="24"/>
                <w:szCs w:val="24"/>
              </w:rPr>
              <w:t>ПК-35</w:t>
            </w:r>
          </w:p>
        </w:tc>
      </w:tr>
      <w:tr w:rsidR="00FB36CA" w:rsidRPr="008C0C35" w14:paraId="1F181E0D" w14:textId="77777777" w:rsidTr="00316904">
        <w:tc>
          <w:tcPr>
            <w:tcW w:w="567" w:type="dxa"/>
          </w:tcPr>
          <w:p w14:paraId="3513D188" w14:textId="77777777" w:rsidR="00FB36CA" w:rsidRPr="008C0C35" w:rsidRDefault="00FB36CA" w:rsidP="003F564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545A28B2" w14:textId="77777777" w:rsidR="00FB36CA" w:rsidRPr="008C0C35" w:rsidRDefault="00FB36CA" w:rsidP="003F5649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4251" w:type="dxa"/>
          </w:tcPr>
          <w:p w14:paraId="21D809C9" w14:textId="77777777" w:rsidR="00FB36CA" w:rsidRPr="008C0C35" w:rsidRDefault="00FB36CA" w:rsidP="003F564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 перед руководителем практики от департамента</w:t>
            </w:r>
          </w:p>
        </w:tc>
        <w:tc>
          <w:tcPr>
            <w:tcW w:w="1950" w:type="dxa"/>
          </w:tcPr>
          <w:p w14:paraId="77FC24AE" w14:textId="68373CEA" w:rsidR="00FB36CA" w:rsidRPr="008C0C35" w:rsidRDefault="00FB36CA" w:rsidP="003F564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ПК-31; ПК-33, </w:t>
            </w:r>
            <w:r w:rsidRPr="00342829">
              <w:rPr>
                <w:rFonts w:ascii="Times New Roman" w:hAnsi="Times New Roman"/>
                <w:sz w:val="24"/>
                <w:szCs w:val="24"/>
              </w:rPr>
              <w:t>ПК-35</w:t>
            </w:r>
          </w:p>
        </w:tc>
      </w:tr>
    </w:tbl>
    <w:p w14:paraId="280B4A14" w14:textId="77777777" w:rsidR="00132C6E" w:rsidRDefault="00132C6E" w:rsidP="003F5649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14:paraId="119D1EBD" w14:textId="585B28F4" w:rsidR="008B44F3" w:rsidRPr="00971452" w:rsidRDefault="00132C6E" w:rsidP="003F5649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1452">
        <w:rPr>
          <w:rFonts w:ascii="Times New Roman" w:hAnsi="Times New Roman"/>
          <w:sz w:val="24"/>
          <w:szCs w:val="24"/>
        </w:rPr>
        <w:t>Общая трудоемкость учебной практики составляет 3 зачетных единицы, две недели.</w:t>
      </w:r>
    </w:p>
    <w:p w14:paraId="24979EDB" w14:textId="499925E2" w:rsidR="00132C6E" w:rsidRPr="00971452" w:rsidRDefault="00132C6E" w:rsidP="003F5649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1452">
        <w:rPr>
          <w:rFonts w:ascii="Times New Roman" w:hAnsi="Times New Roman"/>
          <w:sz w:val="24"/>
          <w:szCs w:val="24"/>
        </w:rPr>
        <w:t>Практика</w:t>
      </w:r>
      <w:r w:rsidR="00971452" w:rsidRPr="00971452">
        <w:rPr>
          <w:rFonts w:ascii="Times New Roman" w:hAnsi="Times New Roman"/>
          <w:sz w:val="24"/>
          <w:szCs w:val="24"/>
        </w:rPr>
        <w:t xml:space="preserve"> </w:t>
      </w:r>
      <w:r w:rsidR="00971452" w:rsidRPr="00971452">
        <w:rPr>
          <w:rFonts w:ascii="Times New Roman" w:eastAsia="Calibri" w:hAnsi="Times New Roman"/>
          <w:sz w:val="24"/>
          <w:lang w:eastAsia="en-US"/>
        </w:rPr>
        <w:t xml:space="preserve">для студентов 38.03.02 «Менеджмент» </w:t>
      </w:r>
      <w:r w:rsidR="00A5479A">
        <w:rPr>
          <w:rFonts w:ascii="Times New Roman" w:hAnsi="Times New Roman"/>
          <w:sz w:val="24"/>
          <w:szCs w:val="24"/>
        </w:rPr>
        <w:t xml:space="preserve">проводится на </w:t>
      </w:r>
      <w:r w:rsidR="00A5479A" w:rsidRPr="00792764">
        <w:rPr>
          <w:rFonts w:ascii="Times New Roman" w:hAnsi="Times New Roman"/>
          <w:sz w:val="24"/>
          <w:szCs w:val="24"/>
        </w:rPr>
        <w:t>четвёртом</w:t>
      </w:r>
      <w:r w:rsidRPr="00792764">
        <w:rPr>
          <w:rFonts w:ascii="Times New Roman" w:hAnsi="Times New Roman"/>
          <w:sz w:val="24"/>
          <w:szCs w:val="24"/>
        </w:rPr>
        <w:t xml:space="preserve"> к</w:t>
      </w:r>
      <w:r w:rsidR="004C7FD6" w:rsidRPr="00792764">
        <w:rPr>
          <w:rFonts w:ascii="Times New Roman" w:hAnsi="Times New Roman"/>
          <w:sz w:val="24"/>
          <w:szCs w:val="24"/>
        </w:rPr>
        <w:t>урсе</w:t>
      </w:r>
      <w:r w:rsidR="00A5479A" w:rsidRPr="00792764">
        <w:rPr>
          <w:rFonts w:ascii="Times New Roman" w:hAnsi="Times New Roman"/>
          <w:sz w:val="24"/>
          <w:szCs w:val="24"/>
        </w:rPr>
        <w:t xml:space="preserve"> </w:t>
      </w:r>
      <w:r w:rsidR="009A2C8E" w:rsidRPr="00792764">
        <w:rPr>
          <w:rFonts w:ascii="Times New Roman" w:hAnsi="Times New Roman"/>
          <w:sz w:val="24"/>
          <w:szCs w:val="24"/>
        </w:rPr>
        <w:t xml:space="preserve">в третьем </w:t>
      </w:r>
      <w:r w:rsidR="004E2089">
        <w:rPr>
          <w:rFonts w:ascii="Times New Roman" w:hAnsi="Times New Roman"/>
          <w:sz w:val="24"/>
          <w:szCs w:val="24"/>
        </w:rPr>
        <w:t xml:space="preserve">и четвертом </w:t>
      </w:r>
      <w:r w:rsidR="009A2C8E" w:rsidRPr="00792764">
        <w:rPr>
          <w:rFonts w:ascii="Times New Roman" w:hAnsi="Times New Roman"/>
          <w:sz w:val="24"/>
          <w:szCs w:val="24"/>
        </w:rPr>
        <w:t>модул</w:t>
      </w:r>
      <w:r w:rsidR="004E2089">
        <w:rPr>
          <w:rFonts w:ascii="Times New Roman" w:hAnsi="Times New Roman"/>
          <w:sz w:val="24"/>
          <w:szCs w:val="24"/>
        </w:rPr>
        <w:t>ях</w:t>
      </w:r>
      <w:r w:rsidRPr="00971452">
        <w:rPr>
          <w:rFonts w:ascii="Times New Roman" w:hAnsi="Times New Roman"/>
          <w:sz w:val="24"/>
          <w:szCs w:val="24"/>
        </w:rPr>
        <w:t xml:space="preserve">, точные даты каждый год устанавливаются </w:t>
      </w:r>
      <w:r w:rsidR="00971452" w:rsidRPr="00971452">
        <w:rPr>
          <w:rFonts w:ascii="Times New Roman" w:eastAsia="Calibri" w:hAnsi="Times New Roman"/>
          <w:sz w:val="24"/>
          <w:lang w:eastAsia="en-US"/>
        </w:rPr>
        <w:t>действующим учебным планом</w:t>
      </w:r>
      <w:r w:rsidRPr="00971452">
        <w:rPr>
          <w:rFonts w:ascii="Times New Roman" w:hAnsi="Times New Roman"/>
          <w:sz w:val="24"/>
          <w:szCs w:val="24"/>
        </w:rPr>
        <w:t>.</w:t>
      </w:r>
      <w:r w:rsidR="00971452" w:rsidRPr="00971452">
        <w:rPr>
          <w:rFonts w:ascii="Times New Roman" w:hAnsi="Times New Roman"/>
          <w:sz w:val="24"/>
          <w:szCs w:val="24"/>
        </w:rPr>
        <w:t xml:space="preserve"> </w:t>
      </w:r>
      <w:r w:rsidR="00792764" w:rsidRPr="00971452">
        <w:rPr>
          <w:rFonts w:ascii="Times New Roman" w:hAnsi="Times New Roman"/>
          <w:sz w:val="24"/>
          <w:szCs w:val="24"/>
        </w:rPr>
        <w:t>Длительность</w:t>
      </w:r>
      <w:r w:rsidR="00792764">
        <w:rPr>
          <w:rFonts w:ascii="Times New Roman" w:hAnsi="Times New Roman"/>
          <w:sz w:val="24"/>
          <w:szCs w:val="24"/>
        </w:rPr>
        <w:t xml:space="preserve"> </w:t>
      </w:r>
      <w:r w:rsidR="00792764" w:rsidRPr="00971452">
        <w:rPr>
          <w:rFonts w:ascii="Times New Roman" w:hAnsi="Times New Roman"/>
          <w:sz w:val="24"/>
          <w:szCs w:val="24"/>
        </w:rPr>
        <w:t>практики</w:t>
      </w:r>
      <w:r w:rsidR="00792764">
        <w:rPr>
          <w:rFonts w:ascii="Times New Roman" w:hAnsi="Times New Roman"/>
          <w:sz w:val="24"/>
          <w:szCs w:val="24"/>
        </w:rPr>
        <w:t xml:space="preserve">, согласно учебному плану, </w:t>
      </w:r>
      <w:r w:rsidRPr="00971452">
        <w:rPr>
          <w:rFonts w:ascii="Times New Roman" w:hAnsi="Times New Roman"/>
          <w:sz w:val="24"/>
          <w:szCs w:val="24"/>
        </w:rPr>
        <w:t>составляет 2 календарных недели</w:t>
      </w:r>
      <w:r w:rsidR="00792764">
        <w:rPr>
          <w:rFonts w:ascii="Times New Roman" w:hAnsi="Times New Roman"/>
          <w:sz w:val="24"/>
          <w:szCs w:val="24"/>
        </w:rPr>
        <w:t>.</w:t>
      </w:r>
      <w:r w:rsidRPr="00971452">
        <w:rPr>
          <w:rFonts w:ascii="Times New Roman" w:hAnsi="Times New Roman"/>
          <w:sz w:val="24"/>
          <w:szCs w:val="24"/>
        </w:rPr>
        <w:t xml:space="preserve"> По согласованию с руководителем от департамента студент может пройти практику в другие сроки в течение учебного года в свободное от аудиторных занятий время.</w:t>
      </w:r>
    </w:p>
    <w:p w14:paraId="072917F3" w14:textId="47DDBCC0" w:rsidR="00971452" w:rsidRPr="00971452" w:rsidRDefault="00971452" w:rsidP="003F5649">
      <w:pPr>
        <w:spacing w:after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t>Учебная практика проводится на предприятиях,</w:t>
      </w:r>
      <w:r w:rsidR="003F5649">
        <w:rPr>
          <w:rFonts w:ascii="Times New Roman" w:eastAsia="Calibri" w:hAnsi="Times New Roman"/>
          <w:sz w:val="24"/>
          <w:lang w:eastAsia="en-US"/>
        </w:rPr>
        <w:t xml:space="preserve"> в учреждениях или организациях</w:t>
      </w:r>
      <w:r w:rsidR="003F5649">
        <w:rPr>
          <w:rFonts w:ascii="Times New Roman" w:eastAsia="Calibri" w:hAnsi="Times New Roman"/>
          <w:sz w:val="24"/>
          <w:lang w:eastAsia="en-US"/>
        </w:rPr>
        <w:br/>
      </w:r>
      <w:r w:rsidRPr="00971452">
        <w:rPr>
          <w:rFonts w:ascii="Times New Roman" w:eastAsia="Calibri" w:hAnsi="Times New Roman"/>
          <w:sz w:val="24"/>
          <w:lang w:eastAsia="en-US"/>
        </w:rPr>
        <w:t>г. Санкт-Петербург и иных населенных пунктов, подразделениях НИУ ВШЭ. Студенты, обучающиеся по направлению 38.03.02 «Менеджмент» могут проходить практику в одном из следующих типов организаций и/или их подразделений:</w:t>
      </w:r>
    </w:p>
    <w:p w14:paraId="4E888C16" w14:textId="77777777" w:rsidR="00971452" w:rsidRPr="00971452" w:rsidRDefault="00971452" w:rsidP="003F5649">
      <w:pPr>
        <w:numPr>
          <w:ilvl w:val="0"/>
          <w:numId w:val="2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t>Органы государственной власти различных уровней (Комитет по развитию транспортной инфраструктуры Администрации Санкт-Петербурга, Комитет по транспорту Администрации Санкт-Петербурга и т.п.).</w:t>
      </w:r>
    </w:p>
    <w:p w14:paraId="6772F46B" w14:textId="77777777" w:rsidR="00971452" w:rsidRPr="00971452" w:rsidRDefault="00971452" w:rsidP="003F5649">
      <w:pPr>
        <w:numPr>
          <w:ilvl w:val="0"/>
          <w:numId w:val="2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t>Отделы материально-технического снабжения, маркетинга, логистики, сбыта и т.д. крупных и средних производственных, торговых и иных предприятий.</w:t>
      </w:r>
    </w:p>
    <w:p w14:paraId="40179133" w14:textId="77777777" w:rsidR="00971452" w:rsidRPr="00971452" w:rsidRDefault="00971452" w:rsidP="003F5649">
      <w:pPr>
        <w:numPr>
          <w:ilvl w:val="0"/>
          <w:numId w:val="2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lastRenderedPageBreak/>
        <w:t>Отделы по работе с корпоративными клиентами компаний, осуществляющих деятельность в секторе В-2-В.</w:t>
      </w:r>
    </w:p>
    <w:p w14:paraId="632A33AE" w14:textId="77777777" w:rsidR="00971452" w:rsidRPr="00971452" w:rsidRDefault="00971452" w:rsidP="003F5649">
      <w:pPr>
        <w:numPr>
          <w:ilvl w:val="0"/>
          <w:numId w:val="2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t>Компании малого и среднего бизнеса, оказывающие логистические услуги (транспортные и транспортно-экспедиторские компании, склады общего пользования и т.п.).</w:t>
      </w:r>
    </w:p>
    <w:p w14:paraId="559EE98B" w14:textId="77777777" w:rsidR="00971452" w:rsidRPr="00971452" w:rsidRDefault="00971452" w:rsidP="003F5649">
      <w:pPr>
        <w:numPr>
          <w:ilvl w:val="0"/>
          <w:numId w:val="2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t>В подразделениях НИУ ВШЭ, ответственных за проведение научных исследований, организацию связи вуза с предприятиями и организациями, организующих учебно-методическую работу с абитуриентами и студентами НИУ ВШЭ (в том числе – в учебном офисе). В качестве учебной практики студентам может быть зачтена</w:t>
      </w:r>
      <w:r w:rsidRPr="00971452">
        <w:rPr>
          <w:rStyle w:val="ad"/>
          <w:rFonts w:ascii="Times New Roman" w:eastAsia="Calibri" w:hAnsi="Times New Roman"/>
          <w:sz w:val="24"/>
          <w:lang w:eastAsia="en-US"/>
        </w:rPr>
        <w:footnoteReference w:id="1"/>
      </w:r>
      <w:r w:rsidRPr="00971452">
        <w:rPr>
          <w:rFonts w:ascii="Times New Roman" w:eastAsia="Calibri" w:hAnsi="Times New Roman"/>
          <w:sz w:val="24"/>
          <w:lang w:eastAsia="en-US"/>
        </w:rPr>
        <w:t>:</w:t>
      </w:r>
    </w:p>
    <w:p w14:paraId="4C724AF1" w14:textId="77777777" w:rsidR="00971452" w:rsidRPr="00971452" w:rsidRDefault="00971452" w:rsidP="003F5649">
      <w:pPr>
        <w:numPr>
          <w:ilvl w:val="1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t xml:space="preserve">работа (на постоянной основе) во фронт-офисе учебного офиса; </w:t>
      </w:r>
    </w:p>
    <w:p w14:paraId="57B1EA66" w14:textId="77777777" w:rsidR="00971452" w:rsidRPr="00971452" w:rsidRDefault="00971452" w:rsidP="003F5649">
      <w:pPr>
        <w:numPr>
          <w:ilvl w:val="1"/>
          <w:numId w:val="22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t>организационная работа по проведению мероприятий для абитуриентов;</w:t>
      </w:r>
    </w:p>
    <w:p w14:paraId="5F7A25A4" w14:textId="77777777" w:rsidR="00971452" w:rsidRPr="00971452" w:rsidRDefault="00971452" w:rsidP="003F5649">
      <w:pPr>
        <w:numPr>
          <w:ilvl w:val="1"/>
          <w:numId w:val="22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971452">
        <w:rPr>
          <w:rFonts w:ascii="Times New Roman" w:eastAsia="Calibri" w:hAnsi="Times New Roman"/>
          <w:sz w:val="24"/>
          <w:szCs w:val="28"/>
          <w:lang w:eastAsia="en-US"/>
        </w:rPr>
        <w:t>работа</w:t>
      </w:r>
      <w:r w:rsidRPr="00971452">
        <w:rPr>
          <w:rFonts w:ascii="Times New Roman" w:eastAsia="Calibri" w:hAnsi="Times New Roman"/>
          <w:color w:val="000000"/>
          <w:sz w:val="24"/>
          <w:szCs w:val="28"/>
          <w:lang w:eastAsia="en-US"/>
        </w:rPr>
        <w:t xml:space="preserve"> на олимпиаде для школьников; </w:t>
      </w:r>
    </w:p>
    <w:p w14:paraId="6C02F591" w14:textId="77777777" w:rsidR="00971452" w:rsidRPr="00971452" w:rsidRDefault="00971452" w:rsidP="003F5649">
      <w:pPr>
        <w:numPr>
          <w:ilvl w:val="1"/>
          <w:numId w:val="22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971452">
        <w:rPr>
          <w:rFonts w:ascii="Times New Roman" w:eastAsia="Calibri" w:hAnsi="Times New Roman"/>
          <w:color w:val="000000"/>
          <w:sz w:val="24"/>
          <w:szCs w:val="28"/>
          <w:lang w:eastAsia="en-US"/>
        </w:rPr>
        <w:t>работа учебного ассистента.</w:t>
      </w:r>
    </w:p>
    <w:p w14:paraId="4893B895" w14:textId="36BD3731" w:rsidR="00971452" w:rsidRPr="00971452" w:rsidRDefault="00971452" w:rsidP="003F564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971452">
        <w:rPr>
          <w:rFonts w:ascii="Times New Roman" w:eastAsia="Calibri" w:hAnsi="Times New Roman"/>
          <w:sz w:val="24"/>
          <w:szCs w:val="28"/>
          <w:lang w:eastAsia="en-US"/>
        </w:rPr>
        <w:t>Студенты могут самостоятельно осуществля</w:t>
      </w:r>
      <w:r w:rsidR="00D26EEF">
        <w:rPr>
          <w:rFonts w:ascii="Times New Roman" w:eastAsia="Calibri" w:hAnsi="Times New Roman"/>
          <w:sz w:val="24"/>
          <w:szCs w:val="28"/>
          <w:lang w:eastAsia="en-US"/>
        </w:rPr>
        <w:t>ть</w:t>
      </w:r>
      <w:r w:rsidRPr="00971452">
        <w:rPr>
          <w:rFonts w:ascii="Times New Roman" w:eastAsia="Calibri" w:hAnsi="Times New Roman"/>
          <w:sz w:val="24"/>
          <w:szCs w:val="28"/>
          <w:lang w:eastAsia="en-US"/>
        </w:rPr>
        <w:t xml:space="preserve"> поиск мест практики наряду с ответственным </w:t>
      </w:r>
      <w:r w:rsidR="004E2089">
        <w:rPr>
          <w:rFonts w:ascii="Times New Roman" w:eastAsia="Calibri" w:hAnsi="Times New Roman"/>
          <w:sz w:val="24"/>
          <w:szCs w:val="28"/>
          <w:lang w:eastAsia="en-US"/>
        </w:rPr>
        <w:t>от департамента</w:t>
      </w:r>
      <w:r w:rsidR="00984668" w:rsidRPr="00984668">
        <w:rPr>
          <w:rFonts w:ascii="Times New Roman" w:eastAsia="Calibri" w:hAnsi="Times New Roman"/>
          <w:sz w:val="24"/>
          <w:szCs w:val="28"/>
          <w:lang w:eastAsia="en-US"/>
        </w:rPr>
        <w:t>,</w:t>
      </w:r>
      <w:r w:rsidR="004E2089">
        <w:rPr>
          <w:rFonts w:ascii="Times New Roman" w:eastAsia="Calibri" w:hAnsi="Times New Roman"/>
          <w:sz w:val="24"/>
          <w:szCs w:val="28"/>
          <w:lang w:eastAsia="en-US"/>
        </w:rPr>
        <w:t xml:space="preserve"> отвечающего </w:t>
      </w:r>
      <w:r w:rsidRPr="00971452">
        <w:rPr>
          <w:rFonts w:ascii="Times New Roman" w:eastAsia="Calibri" w:hAnsi="Times New Roman"/>
          <w:sz w:val="24"/>
          <w:szCs w:val="28"/>
          <w:lang w:eastAsia="en-US"/>
        </w:rPr>
        <w:t xml:space="preserve">за </w:t>
      </w:r>
      <w:r w:rsidR="004E2089">
        <w:rPr>
          <w:rFonts w:ascii="Times New Roman" w:eastAsia="Calibri" w:hAnsi="Times New Roman"/>
          <w:sz w:val="24"/>
          <w:szCs w:val="28"/>
          <w:lang w:eastAsia="en-US"/>
        </w:rPr>
        <w:t xml:space="preserve">подготовку </w:t>
      </w:r>
      <w:r w:rsidR="00984668">
        <w:rPr>
          <w:rFonts w:ascii="Times New Roman" w:eastAsia="Calibri" w:hAnsi="Times New Roman"/>
          <w:sz w:val="24"/>
          <w:szCs w:val="28"/>
          <w:lang w:eastAsia="en-US"/>
        </w:rPr>
        <w:t>по</w:t>
      </w:r>
      <w:r w:rsidR="004E2089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="00984668">
        <w:rPr>
          <w:rFonts w:ascii="Times New Roman" w:eastAsia="Calibri" w:hAnsi="Times New Roman"/>
          <w:sz w:val="24"/>
          <w:szCs w:val="28"/>
          <w:lang w:eastAsia="en-US"/>
        </w:rPr>
        <w:t>образовательной</w:t>
      </w:r>
      <w:r w:rsidR="004E2089">
        <w:rPr>
          <w:rFonts w:ascii="Times New Roman" w:eastAsia="Calibri" w:hAnsi="Times New Roman"/>
          <w:sz w:val="24"/>
          <w:szCs w:val="28"/>
          <w:lang w:eastAsia="en-US"/>
        </w:rPr>
        <w:t xml:space="preserve"> прогр</w:t>
      </w:r>
      <w:r w:rsidR="00984668">
        <w:rPr>
          <w:rFonts w:ascii="Times New Roman" w:eastAsia="Calibri" w:hAnsi="Times New Roman"/>
          <w:sz w:val="24"/>
          <w:szCs w:val="28"/>
          <w:lang w:eastAsia="en-US"/>
        </w:rPr>
        <w:t>амме</w:t>
      </w:r>
      <w:r w:rsidRPr="00971452">
        <w:rPr>
          <w:rFonts w:ascii="Times New Roman" w:eastAsia="Calibri" w:hAnsi="Times New Roman"/>
          <w:sz w:val="24"/>
          <w:szCs w:val="28"/>
          <w:lang w:eastAsia="en-US"/>
        </w:rPr>
        <w:t xml:space="preserve">. </w:t>
      </w:r>
      <w:r w:rsidR="00FC49AA">
        <w:rPr>
          <w:rFonts w:ascii="Times New Roman" w:eastAsia="Calibri" w:hAnsi="Times New Roman"/>
          <w:sz w:val="24"/>
          <w:szCs w:val="28"/>
          <w:lang w:eastAsia="en-US"/>
        </w:rPr>
        <w:t>Информированием о</w:t>
      </w:r>
      <w:r w:rsidRPr="00971452">
        <w:rPr>
          <w:rFonts w:ascii="Times New Roman" w:eastAsia="Calibri" w:hAnsi="Times New Roman"/>
          <w:sz w:val="24"/>
          <w:szCs w:val="28"/>
          <w:lang w:eastAsia="en-US"/>
        </w:rPr>
        <w:t xml:space="preserve"> баз</w:t>
      </w:r>
      <w:r w:rsidR="00FC49AA">
        <w:rPr>
          <w:rFonts w:ascii="Times New Roman" w:eastAsia="Calibri" w:hAnsi="Times New Roman"/>
          <w:sz w:val="24"/>
          <w:szCs w:val="28"/>
          <w:lang w:eastAsia="en-US"/>
        </w:rPr>
        <w:t>е</w:t>
      </w:r>
      <w:r w:rsidRPr="00971452">
        <w:rPr>
          <w:rFonts w:ascii="Times New Roman" w:eastAsia="Calibri" w:hAnsi="Times New Roman"/>
          <w:sz w:val="24"/>
          <w:szCs w:val="28"/>
          <w:lang w:eastAsia="en-US"/>
        </w:rPr>
        <w:t xml:space="preserve"> учебной практики студентов является гарантийное письмо от организации, выступающей базой практики (примерная форма гарантийного пи</w:t>
      </w:r>
      <w:r w:rsidR="006F75CD">
        <w:rPr>
          <w:rFonts w:ascii="Times New Roman" w:eastAsia="Calibri" w:hAnsi="Times New Roman"/>
          <w:sz w:val="24"/>
          <w:szCs w:val="28"/>
          <w:lang w:eastAsia="en-US"/>
        </w:rPr>
        <w:t xml:space="preserve">сьма представлена в Приложении </w:t>
      </w:r>
      <w:r w:rsidR="005E112A">
        <w:rPr>
          <w:rFonts w:ascii="Times New Roman" w:eastAsia="Calibri" w:hAnsi="Times New Roman"/>
          <w:sz w:val="24"/>
          <w:szCs w:val="28"/>
          <w:lang w:eastAsia="en-US"/>
        </w:rPr>
        <w:t>5</w:t>
      </w:r>
      <w:r w:rsidRPr="00971452">
        <w:rPr>
          <w:rFonts w:ascii="Times New Roman" w:eastAsia="Calibri" w:hAnsi="Times New Roman"/>
          <w:sz w:val="24"/>
          <w:szCs w:val="28"/>
          <w:lang w:eastAsia="en-US"/>
        </w:rPr>
        <w:t>).</w:t>
      </w:r>
      <w:r w:rsidR="00FC49AA">
        <w:rPr>
          <w:rFonts w:ascii="Times New Roman" w:eastAsia="Calibri" w:hAnsi="Times New Roman"/>
          <w:sz w:val="24"/>
          <w:szCs w:val="28"/>
          <w:lang w:eastAsia="en-US"/>
        </w:rPr>
        <w:t xml:space="preserve"> Документами, подтверждающими прохождение практики студент</w:t>
      </w:r>
      <w:r w:rsidR="005E3D43">
        <w:rPr>
          <w:rFonts w:ascii="Times New Roman" w:eastAsia="Calibri" w:hAnsi="Times New Roman"/>
          <w:sz w:val="24"/>
          <w:szCs w:val="28"/>
          <w:lang w:eastAsia="en-US"/>
        </w:rPr>
        <w:t>ом(</w:t>
      </w:r>
      <w:r w:rsidR="00FC49AA">
        <w:rPr>
          <w:rFonts w:ascii="Times New Roman" w:eastAsia="Calibri" w:hAnsi="Times New Roman"/>
          <w:sz w:val="24"/>
          <w:szCs w:val="28"/>
          <w:lang w:eastAsia="en-US"/>
        </w:rPr>
        <w:t>ами</w:t>
      </w:r>
      <w:r w:rsidR="005E3D43">
        <w:rPr>
          <w:rFonts w:ascii="Times New Roman" w:eastAsia="Calibri" w:hAnsi="Times New Roman"/>
          <w:sz w:val="24"/>
          <w:szCs w:val="28"/>
          <w:lang w:eastAsia="en-US"/>
        </w:rPr>
        <w:t xml:space="preserve">) являются: договор </w:t>
      </w:r>
      <w:r w:rsidR="005E3D43" w:rsidRPr="005E3D43">
        <w:rPr>
          <w:rFonts w:ascii="Times New Roman" w:eastAsia="Calibri" w:hAnsi="Times New Roman"/>
          <w:sz w:val="24"/>
          <w:szCs w:val="28"/>
          <w:lang w:eastAsia="en-US"/>
        </w:rPr>
        <w:t>о практической подготовке обучающихся</w:t>
      </w:r>
      <w:r w:rsidR="005E3D43">
        <w:rPr>
          <w:rFonts w:ascii="Times New Roman" w:eastAsia="Calibri" w:hAnsi="Times New Roman"/>
          <w:sz w:val="24"/>
          <w:szCs w:val="28"/>
          <w:lang w:eastAsia="en-US"/>
        </w:rPr>
        <w:t xml:space="preserve"> между НИУ ВШЭ и профильной организацией, являющейся базой практики; письмо-оферта (от НИУ ВШЭ в профильную организацию, являющейся базой практики) и письмо-акцепт (от профильной организации, являющейся базой практики в НИУ ВШЭ).</w:t>
      </w:r>
    </w:p>
    <w:p w14:paraId="661CFE2C" w14:textId="77777777" w:rsidR="00971452" w:rsidRPr="00971452" w:rsidRDefault="00971452" w:rsidP="003F564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971452">
        <w:rPr>
          <w:rFonts w:ascii="Times New Roman" w:eastAsia="Calibri" w:hAnsi="Times New Roman"/>
          <w:sz w:val="24"/>
          <w:szCs w:val="28"/>
          <w:lang w:eastAsia="en-US"/>
        </w:rPr>
        <w:t xml:space="preserve">В качестве учебной практики может быть зачтена стажировка, пройденная студентом индивидуально в организация и/или их подразделениях, перечисленных выше, при условии, что продолжительность этой стажировки составила не менее двух недель. </w:t>
      </w:r>
    </w:p>
    <w:p w14:paraId="45B13F97" w14:textId="014FDA38" w:rsidR="00132C6E" w:rsidRPr="00971452" w:rsidRDefault="00971452" w:rsidP="003F5649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1452">
        <w:rPr>
          <w:rFonts w:ascii="Times New Roman" w:eastAsia="Calibri" w:hAnsi="Times New Roman"/>
          <w:sz w:val="24"/>
          <w:szCs w:val="28"/>
          <w:lang w:eastAsia="en-US"/>
        </w:rPr>
        <w:t>Учебно-методическое руководство учебной практикой студентов осуществляется департаментом логистики и управления цепями поставок.</w:t>
      </w:r>
    </w:p>
    <w:p w14:paraId="3BE14D83" w14:textId="673DA0E5" w:rsidR="00132C6E" w:rsidRPr="00971452" w:rsidRDefault="00132C6E" w:rsidP="003F5649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1452">
        <w:rPr>
          <w:rFonts w:ascii="Times New Roman" w:hAnsi="Times New Roman"/>
          <w:sz w:val="24"/>
          <w:szCs w:val="24"/>
        </w:rPr>
        <w:t xml:space="preserve">Содержание </w:t>
      </w:r>
      <w:r w:rsidR="00971452" w:rsidRPr="00971452">
        <w:rPr>
          <w:rFonts w:ascii="Times New Roman" w:hAnsi="Times New Roman"/>
          <w:sz w:val="24"/>
          <w:szCs w:val="24"/>
        </w:rPr>
        <w:t>учебной</w:t>
      </w:r>
      <w:r w:rsidRPr="00971452">
        <w:rPr>
          <w:rFonts w:ascii="Times New Roman" w:hAnsi="Times New Roman"/>
          <w:sz w:val="24"/>
          <w:szCs w:val="24"/>
        </w:rPr>
        <w:t xml:space="preserve">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</w:t>
      </w:r>
      <w:r w:rsidR="00971452" w:rsidRPr="00971452">
        <w:rPr>
          <w:rFonts w:ascii="Times New Roman" w:eastAsia="Calibri" w:hAnsi="Times New Roman"/>
          <w:sz w:val="24"/>
          <w:lang w:eastAsia="en-US"/>
        </w:rPr>
        <w:t>38.03.02 «Менеджмент»</w:t>
      </w:r>
      <w:r w:rsidRPr="00971452">
        <w:rPr>
          <w:rFonts w:ascii="Times New Roman" w:hAnsi="Times New Roman"/>
          <w:sz w:val="24"/>
          <w:szCs w:val="24"/>
        </w:rPr>
        <w:t>. При отсутствии согласования места практики со стороны руководителя от факультета последний имеет право не засчитывать данную практику.</w:t>
      </w:r>
    </w:p>
    <w:p w14:paraId="565C252E" w14:textId="4D676345" w:rsidR="00132C6E" w:rsidRPr="00971452" w:rsidRDefault="00132C6E" w:rsidP="003F5649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1452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14:paraId="3C3EF57A" w14:textId="796A9355" w:rsidR="003F5649" w:rsidRDefault="003F564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3B0E517" w14:textId="77777777" w:rsidR="008B44F3" w:rsidRPr="00F61906" w:rsidRDefault="008B44F3" w:rsidP="003F5649">
      <w:pPr>
        <w:pStyle w:val="1"/>
      </w:pPr>
      <w:r w:rsidRPr="00F61906">
        <w:lastRenderedPageBreak/>
        <w:t>Формы отчетности по практике</w:t>
      </w:r>
    </w:p>
    <w:p w14:paraId="5BD9FF9A" w14:textId="77777777" w:rsidR="00971452" w:rsidRPr="00152F85" w:rsidRDefault="00971452" w:rsidP="003F56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2F85">
        <w:rPr>
          <w:rFonts w:ascii="Times New Roman" w:hAnsi="Times New Roman"/>
          <w:sz w:val="24"/>
          <w:szCs w:val="24"/>
        </w:rPr>
        <w:t>Руководитель практики от департамента выдает студентам задания на учебную практику. По итогам практики студентом предоставляется отчет по практике в формате:</w:t>
      </w:r>
    </w:p>
    <w:p w14:paraId="552F8F6F" w14:textId="5E98ED44" w:rsidR="00971452" w:rsidRPr="00152F85" w:rsidRDefault="00971452" w:rsidP="003F5649">
      <w:pPr>
        <w:pStyle w:val="a4"/>
        <w:numPr>
          <w:ilvl w:val="0"/>
          <w:numId w:val="23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2F85">
        <w:rPr>
          <w:rFonts w:ascii="Times New Roman" w:hAnsi="Times New Roman"/>
          <w:sz w:val="24"/>
          <w:szCs w:val="24"/>
        </w:rPr>
        <w:t>отчет по практике, который</w:t>
      </w:r>
      <w:r w:rsidRPr="00152F85">
        <w:rPr>
          <w:rFonts w:ascii="Times New Roman" w:hAnsi="Times New Roman"/>
          <w:b/>
          <w:sz w:val="24"/>
          <w:szCs w:val="24"/>
        </w:rPr>
        <w:t xml:space="preserve"> </w:t>
      </w:r>
      <w:r w:rsidRPr="00152F85">
        <w:rPr>
          <w:rFonts w:ascii="Times New Roman" w:hAnsi="Times New Roman"/>
          <w:sz w:val="24"/>
          <w:szCs w:val="24"/>
        </w:rPr>
        <w:t xml:space="preserve">является документом студента, отражающим, выполненную им работу во время практики, полученные им навыки и умения, сформированные компетенции (примерная </w:t>
      </w:r>
      <w:r w:rsidR="00152F85" w:rsidRPr="00152F85">
        <w:rPr>
          <w:rFonts w:ascii="Times New Roman" w:hAnsi="Times New Roman"/>
          <w:sz w:val="24"/>
          <w:szCs w:val="24"/>
        </w:rPr>
        <w:t xml:space="preserve">форма отчета </w:t>
      </w:r>
      <w:r w:rsidR="006F75CD">
        <w:rPr>
          <w:rFonts w:ascii="Times New Roman" w:hAnsi="Times New Roman"/>
          <w:sz w:val="24"/>
          <w:szCs w:val="24"/>
        </w:rPr>
        <w:t>и содержания учебной практики представлены</w:t>
      </w:r>
      <w:r w:rsidR="00152F85" w:rsidRPr="00152F85">
        <w:rPr>
          <w:rFonts w:ascii="Times New Roman" w:hAnsi="Times New Roman"/>
          <w:sz w:val="24"/>
          <w:szCs w:val="24"/>
        </w:rPr>
        <w:t xml:space="preserve"> в Приложении 1</w:t>
      </w:r>
      <w:r w:rsidRPr="00152F85">
        <w:rPr>
          <w:rFonts w:ascii="Times New Roman" w:hAnsi="Times New Roman"/>
          <w:sz w:val="24"/>
          <w:szCs w:val="24"/>
        </w:rPr>
        <w:t>, основные требования к от</w:t>
      </w:r>
      <w:r w:rsidR="00911BA6">
        <w:rPr>
          <w:rFonts w:ascii="Times New Roman" w:hAnsi="Times New Roman"/>
          <w:sz w:val="24"/>
          <w:szCs w:val="24"/>
        </w:rPr>
        <w:t xml:space="preserve">чету </w:t>
      </w:r>
      <w:r w:rsidR="006F75CD">
        <w:rPr>
          <w:rFonts w:ascii="Times New Roman" w:hAnsi="Times New Roman"/>
          <w:sz w:val="24"/>
          <w:szCs w:val="24"/>
        </w:rPr>
        <w:t>даны</w:t>
      </w:r>
      <w:r w:rsidR="00911BA6">
        <w:rPr>
          <w:rFonts w:ascii="Times New Roman" w:hAnsi="Times New Roman"/>
          <w:sz w:val="24"/>
          <w:szCs w:val="24"/>
        </w:rPr>
        <w:t xml:space="preserve"> в Приложении </w:t>
      </w:r>
      <w:r w:rsidR="005E112A">
        <w:rPr>
          <w:rFonts w:ascii="Times New Roman" w:hAnsi="Times New Roman"/>
          <w:sz w:val="24"/>
          <w:szCs w:val="24"/>
        </w:rPr>
        <w:t>6</w:t>
      </w:r>
      <w:r w:rsidRPr="00152F85">
        <w:rPr>
          <w:rFonts w:ascii="Times New Roman" w:hAnsi="Times New Roman"/>
          <w:sz w:val="24"/>
          <w:szCs w:val="24"/>
        </w:rPr>
        <w:t>).</w:t>
      </w:r>
    </w:p>
    <w:p w14:paraId="1C9E8306" w14:textId="33FB8D09" w:rsidR="00971452" w:rsidRPr="00792764" w:rsidRDefault="00971452" w:rsidP="003F5649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764">
        <w:rPr>
          <w:rFonts w:ascii="Times New Roman" w:hAnsi="Times New Roman"/>
          <w:sz w:val="24"/>
          <w:szCs w:val="24"/>
        </w:rPr>
        <w:t xml:space="preserve">дневник практики, в 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 (примерная форма дневника практики дана в Приложении </w:t>
      </w:r>
      <w:r w:rsidR="00152F85" w:rsidRPr="00792764">
        <w:rPr>
          <w:rFonts w:ascii="Times New Roman" w:hAnsi="Times New Roman"/>
          <w:sz w:val="24"/>
          <w:szCs w:val="24"/>
        </w:rPr>
        <w:t>2</w:t>
      </w:r>
      <w:r w:rsidRPr="00792764">
        <w:rPr>
          <w:rFonts w:ascii="Times New Roman" w:hAnsi="Times New Roman"/>
          <w:sz w:val="24"/>
          <w:szCs w:val="24"/>
        </w:rPr>
        <w:t>);</w:t>
      </w:r>
    </w:p>
    <w:p w14:paraId="16C1329B" w14:textId="46E75A30" w:rsidR="00152F85" w:rsidRDefault="00152F85" w:rsidP="003F5649">
      <w:pPr>
        <w:pStyle w:val="a4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2F85">
        <w:rPr>
          <w:rFonts w:ascii="Times New Roman" w:hAnsi="Times New Roman"/>
          <w:sz w:val="24"/>
          <w:szCs w:val="24"/>
        </w:rPr>
        <w:t>отзыв о работе студента с места прохождения практики, в котором должны быть отражены: выполняемые студентом профессиональные задачи; полнота и качество выполнения программы практики; отношение студента к выполнению заданий, полученных в период практики; оценка сформированности планируемых компетенций; выводы о профессиональной пригодности студента; комментарии о проявленных им личных и профессиональных качествах (примерная форма отзыва с места прохождени</w:t>
      </w:r>
      <w:r w:rsidR="001C32C5">
        <w:rPr>
          <w:rFonts w:ascii="Times New Roman" w:hAnsi="Times New Roman"/>
          <w:sz w:val="24"/>
          <w:szCs w:val="24"/>
        </w:rPr>
        <w:t xml:space="preserve">я практики дана в Приложении </w:t>
      </w:r>
      <w:r w:rsidR="001346EC">
        <w:rPr>
          <w:rFonts w:ascii="Times New Roman" w:hAnsi="Times New Roman"/>
          <w:sz w:val="24"/>
          <w:szCs w:val="24"/>
        </w:rPr>
        <w:t>3</w:t>
      </w:r>
      <w:r w:rsidR="001C32C5">
        <w:rPr>
          <w:rFonts w:ascii="Times New Roman" w:hAnsi="Times New Roman"/>
          <w:sz w:val="24"/>
          <w:szCs w:val="24"/>
        </w:rPr>
        <w:t>);</w:t>
      </w:r>
    </w:p>
    <w:p w14:paraId="04508B1B" w14:textId="07981B4F" w:rsidR="001C32C5" w:rsidRPr="00152F85" w:rsidRDefault="001C32C5" w:rsidP="003F5649">
      <w:pPr>
        <w:pStyle w:val="a4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2C5">
        <w:rPr>
          <w:rFonts w:ascii="Times New Roman" w:hAnsi="Times New Roman"/>
          <w:sz w:val="24"/>
          <w:szCs w:val="24"/>
        </w:rPr>
        <w:t xml:space="preserve">подтверждение проведения инструктажа (рекомендуемая форма подтверждения проведения инструктажа при проведении практики в профильной организации дана в Приложении </w:t>
      </w:r>
      <w:r w:rsidR="001346EC">
        <w:rPr>
          <w:rFonts w:ascii="Times New Roman" w:hAnsi="Times New Roman"/>
          <w:sz w:val="24"/>
          <w:szCs w:val="24"/>
        </w:rPr>
        <w:t>4</w:t>
      </w:r>
      <w:r w:rsidRPr="001C32C5">
        <w:rPr>
          <w:rFonts w:ascii="Times New Roman" w:hAnsi="Times New Roman"/>
          <w:sz w:val="24"/>
          <w:szCs w:val="24"/>
        </w:rPr>
        <w:t>).</w:t>
      </w:r>
    </w:p>
    <w:p w14:paraId="4E22D8B7" w14:textId="77777777" w:rsidR="001C32C5" w:rsidRPr="001C32C5" w:rsidRDefault="001C32C5" w:rsidP="003F56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C814E4" w14:textId="77777777" w:rsidR="008B44F3" w:rsidRPr="00F61906" w:rsidRDefault="008B44F3" w:rsidP="003F5649">
      <w:pPr>
        <w:pStyle w:val="1"/>
      </w:pPr>
      <w:r w:rsidRPr="00F61906">
        <w:t xml:space="preserve"> промежуточная аттестация по практике</w:t>
      </w:r>
    </w:p>
    <w:p w14:paraId="2B90A880" w14:textId="1E987DC5" w:rsidR="00152F85" w:rsidRPr="00152F85" w:rsidRDefault="00152F85" w:rsidP="003F5649">
      <w:pPr>
        <w:pStyle w:val="Default"/>
        <w:spacing w:line="276" w:lineRule="auto"/>
        <w:ind w:firstLine="567"/>
        <w:jc w:val="both"/>
      </w:pPr>
      <w:r w:rsidRPr="00152F85">
        <w:t xml:space="preserve">Промежуточная аттестация по практике проводится в виде экзамена; экзамен проводится в форме оценки отчётной документации. Руководитель практики от департамента выставляет оценку на титульные листы отчёта по практике по 10-балльной шкале, принятой в НИУ ВШЭ. </w:t>
      </w:r>
    </w:p>
    <w:p w14:paraId="2977771B" w14:textId="77777777" w:rsidR="003F5649" w:rsidRDefault="00152F85" w:rsidP="003F5649">
      <w:pPr>
        <w:tabs>
          <w:tab w:val="left" w:pos="426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152F85">
        <w:rPr>
          <w:rFonts w:ascii="Times New Roman" w:hAnsi="Times New Roman"/>
          <w:sz w:val="24"/>
          <w:szCs w:val="24"/>
        </w:rPr>
        <w:t xml:space="preserve">Результирующая </w:t>
      </w:r>
      <w:r w:rsidR="003F5649">
        <w:rPr>
          <w:rFonts w:ascii="Times New Roman" w:hAnsi="Times New Roman"/>
          <w:sz w:val="24"/>
          <w:szCs w:val="24"/>
        </w:rPr>
        <w:t>оценка выставляется в ведомость.</w:t>
      </w:r>
    </w:p>
    <w:p w14:paraId="29750109" w14:textId="77777777" w:rsidR="003F5649" w:rsidRDefault="003F5649" w:rsidP="003F5649">
      <w:pPr>
        <w:tabs>
          <w:tab w:val="left" w:pos="426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14:paraId="30734AB4" w14:textId="67211E3F" w:rsidR="008B44F3" w:rsidRPr="003F5649" w:rsidRDefault="00F004E8" w:rsidP="003F5649">
      <w:pPr>
        <w:tabs>
          <w:tab w:val="left" w:pos="426"/>
        </w:tabs>
        <w:spacing w:after="0"/>
        <w:ind w:firstLine="567"/>
        <w:rPr>
          <w:rFonts w:ascii="Times New Roman" w:hAnsi="Times New Roman"/>
          <w:b/>
          <w:sz w:val="28"/>
        </w:rPr>
      </w:pPr>
      <w:r w:rsidRPr="003F5649">
        <w:rPr>
          <w:rFonts w:ascii="Times New Roman" w:hAnsi="Times New Roman"/>
          <w:b/>
          <w:sz w:val="28"/>
        </w:rPr>
        <w:t xml:space="preserve">Критерии и оценочная шкала для </w:t>
      </w:r>
      <w:r w:rsidR="008B44F3" w:rsidRPr="003F5649">
        <w:rPr>
          <w:rFonts w:ascii="Times New Roman" w:hAnsi="Times New Roman"/>
          <w:b/>
          <w:sz w:val="28"/>
        </w:rPr>
        <w:t>промежуточной аттестации по практике</w:t>
      </w:r>
    </w:p>
    <w:p w14:paraId="7674D61A" w14:textId="77777777" w:rsidR="00E637CA" w:rsidRPr="00E637CA" w:rsidRDefault="00E637CA" w:rsidP="003F564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При оценке преподаватель руководствуется следующими критериями:</w:t>
      </w:r>
    </w:p>
    <w:p w14:paraId="7B468E24" w14:textId="59B347C2" w:rsidR="00E637CA" w:rsidRPr="00E637CA" w:rsidRDefault="00E637CA" w:rsidP="003F5649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наличие заполненного дневника практики, заверенного подписью руководителя и печатью базы практики (см. Приложение 2);</w:t>
      </w:r>
    </w:p>
    <w:p w14:paraId="5CC7EE17" w14:textId="77777777" w:rsidR="00E637CA" w:rsidRPr="00E637CA" w:rsidRDefault="00E637CA" w:rsidP="003F5649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наличие графического материала (таблиц, графиков, диаграмм), иллюстрирующего проведенный анализ;</w:t>
      </w:r>
    </w:p>
    <w:p w14:paraId="65AF1384" w14:textId="73D506F3" w:rsidR="00E637CA" w:rsidRPr="00E637CA" w:rsidRDefault="00E637CA" w:rsidP="003F5649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соответствие дат учебной практики установленным</w:t>
      </w:r>
      <w:r w:rsidR="00FC49AA">
        <w:rPr>
          <w:rFonts w:ascii="Times New Roman" w:eastAsia="Calibri" w:hAnsi="Times New Roman"/>
          <w:sz w:val="24"/>
          <w:szCs w:val="24"/>
          <w:lang w:eastAsia="en-US"/>
        </w:rPr>
        <w:t xml:space="preserve"> или согласованным с академическим руководителем (руководителем</w:t>
      </w:r>
      <w:r w:rsidRPr="00E637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C49AA">
        <w:rPr>
          <w:rFonts w:ascii="Times New Roman" w:eastAsia="Calibri" w:hAnsi="Times New Roman"/>
          <w:sz w:val="24"/>
          <w:szCs w:val="24"/>
          <w:lang w:eastAsia="en-US"/>
        </w:rPr>
        <w:t xml:space="preserve">практики) </w:t>
      </w:r>
      <w:r w:rsidRPr="00E637CA">
        <w:rPr>
          <w:rFonts w:ascii="Times New Roman" w:eastAsia="Calibri" w:hAnsi="Times New Roman"/>
          <w:sz w:val="24"/>
          <w:szCs w:val="24"/>
          <w:lang w:eastAsia="en-US"/>
        </w:rPr>
        <w:t>срокам практики;</w:t>
      </w:r>
    </w:p>
    <w:p w14:paraId="088CAA5D" w14:textId="1CE2D23E" w:rsidR="00E637CA" w:rsidRPr="00E637CA" w:rsidRDefault="00E637CA" w:rsidP="003F5649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соответствие содержания текста отчета по практике заданной структуре (см. Приложение 1);</w:t>
      </w:r>
    </w:p>
    <w:p w14:paraId="17706B7C" w14:textId="77777777" w:rsidR="00E637CA" w:rsidRPr="00E637CA" w:rsidRDefault="00E637CA" w:rsidP="003F5649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отражение в отчете реализации поставленного индивидуального задания;</w:t>
      </w:r>
    </w:p>
    <w:p w14:paraId="4ED82247" w14:textId="77777777" w:rsidR="00E637CA" w:rsidRPr="00E637CA" w:rsidRDefault="00E637CA" w:rsidP="003F5649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наличие приложений к отчету, содержащих фактические данные (документы, эмпирические данные и пр.), полученные на базе практики;</w:t>
      </w:r>
    </w:p>
    <w:p w14:paraId="54A7DA67" w14:textId="77777777" w:rsidR="00E637CA" w:rsidRPr="00E637CA" w:rsidRDefault="00E637CA" w:rsidP="003F5649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предоставление отчета по практике в установленный срок.</w:t>
      </w:r>
    </w:p>
    <w:p w14:paraId="46728EBD" w14:textId="77777777" w:rsidR="00E637CA" w:rsidRPr="00E637CA" w:rsidRDefault="00E637CA" w:rsidP="003F564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Учитывая перечисленные выше критерии оценки, руководитель учебной практики от департамента оценивает данный вид работы по 10-балльной системе следующим образом:</w:t>
      </w:r>
    </w:p>
    <w:p w14:paraId="2807AEED" w14:textId="77777777" w:rsidR="001C32C5" w:rsidRPr="00C33A62" w:rsidRDefault="001C32C5" w:rsidP="003F5649">
      <w:pPr>
        <w:spacing w:after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9"/>
        <w:gridCol w:w="6005"/>
      </w:tblGrid>
      <w:tr w:rsidR="00E637CA" w:rsidRPr="00C33A62" w14:paraId="27FD3985" w14:textId="77777777" w:rsidTr="001C32C5">
        <w:trPr>
          <w:tblHeader/>
        </w:trPr>
        <w:tc>
          <w:tcPr>
            <w:tcW w:w="3369" w:type="dxa"/>
            <w:shd w:val="clear" w:color="auto" w:fill="auto"/>
          </w:tcPr>
          <w:p w14:paraId="6A789944" w14:textId="77777777" w:rsidR="00E637CA" w:rsidRPr="00C33A62" w:rsidRDefault="00E637CA" w:rsidP="003F564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t>Оценка</w:t>
            </w:r>
          </w:p>
        </w:tc>
        <w:tc>
          <w:tcPr>
            <w:tcW w:w="6201" w:type="dxa"/>
            <w:shd w:val="clear" w:color="auto" w:fill="auto"/>
          </w:tcPr>
          <w:p w14:paraId="2F9CA89C" w14:textId="77777777" w:rsidR="00E637CA" w:rsidRPr="00C33A62" w:rsidRDefault="00E637CA" w:rsidP="003F564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t>Критерии</w:t>
            </w:r>
          </w:p>
        </w:tc>
      </w:tr>
      <w:tr w:rsidR="00E637CA" w:rsidRPr="00C33A62" w14:paraId="644947D3" w14:textId="77777777" w:rsidTr="001C32C5">
        <w:trPr>
          <w:trHeight w:val="724"/>
        </w:trPr>
        <w:tc>
          <w:tcPr>
            <w:tcW w:w="3369" w:type="dxa"/>
            <w:shd w:val="clear" w:color="auto" w:fill="auto"/>
          </w:tcPr>
          <w:p w14:paraId="38947CC8" w14:textId="77777777" w:rsidR="00E637CA" w:rsidRPr="00C33A62" w:rsidRDefault="00E637CA" w:rsidP="003F5649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«Отлично» - 10 баллов</w:t>
            </w:r>
          </w:p>
        </w:tc>
        <w:tc>
          <w:tcPr>
            <w:tcW w:w="6201" w:type="dxa"/>
            <w:shd w:val="clear" w:color="auto" w:fill="auto"/>
          </w:tcPr>
          <w:p w14:paraId="3383D9DA" w14:textId="77777777" w:rsidR="00E637CA" w:rsidRPr="00C33A62" w:rsidRDefault="00E637CA" w:rsidP="003F5649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Данная оценка может быть выставлена только при условии полного соответствия отчета всем перечисленным выше критериям. </w:t>
            </w:r>
          </w:p>
        </w:tc>
      </w:tr>
      <w:tr w:rsidR="00E637CA" w:rsidRPr="00C33A62" w14:paraId="19EDE482" w14:textId="77777777" w:rsidTr="001C32C5">
        <w:trPr>
          <w:trHeight w:val="1019"/>
        </w:trPr>
        <w:tc>
          <w:tcPr>
            <w:tcW w:w="3369" w:type="dxa"/>
            <w:shd w:val="clear" w:color="auto" w:fill="auto"/>
          </w:tcPr>
          <w:p w14:paraId="6A555C5E" w14:textId="77777777" w:rsidR="00E637CA" w:rsidRPr="00C33A62" w:rsidRDefault="00E637CA" w:rsidP="003F5649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«Отлично» - 9, 8 баллов</w:t>
            </w:r>
          </w:p>
        </w:tc>
        <w:tc>
          <w:tcPr>
            <w:tcW w:w="6201" w:type="dxa"/>
            <w:shd w:val="clear" w:color="auto" w:fill="auto"/>
          </w:tcPr>
          <w:p w14:paraId="67C55F82" w14:textId="77777777" w:rsidR="00E637CA" w:rsidRPr="00C33A62" w:rsidRDefault="00E637CA" w:rsidP="003F5649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Данные оценки могут быть выставлены только при условии соответствия отчета всем критериям при наличии незначительных ошибок в оформлении, отдельных неточностей в логике представления материала. </w:t>
            </w:r>
          </w:p>
        </w:tc>
      </w:tr>
      <w:tr w:rsidR="00E637CA" w:rsidRPr="00C33A62" w14:paraId="6C5C32D4" w14:textId="77777777" w:rsidTr="001C32C5">
        <w:trPr>
          <w:trHeight w:val="1818"/>
        </w:trPr>
        <w:tc>
          <w:tcPr>
            <w:tcW w:w="3369" w:type="dxa"/>
            <w:shd w:val="clear" w:color="auto" w:fill="auto"/>
          </w:tcPr>
          <w:p w14:paraId="56640061" w14:textId="77777777" w:rsidR="00E637CA" w:rsidRPr="00C33A62" w:rsidRDefault="00E637CA" w:rsidP="003F5649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«Хорошо» - 7, 6 баллов</w:t>
            </w:r>
          </w:p>
        </w:tc>
        <w:tc>
          <w:tcPr>
            <w:tcW w:w="6201" w:type="dxa"/>
            <w:shd w:val="clear" w:color="auto" w:fill="auto"/>
          </w:tcPr>
          <w:p w14:paraId="556F6912" w14:textId="77777777" w:rsidR="00E637CA" w:rsidRPr="00C33A62" w:rsidRDefault="00E637CA" w:rsidP="003F5649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«7» может быть выставлена только при условии полного соответствия отчета предъявляемым критериев, при нареканиях по оформлению.</w:t>
            </w:r>
          </w:p>
          <w:p w14:paraId="2E1EBD98" w14:textId="77777777" w:rsidR="00E637CA" w:rsidRPr="00C33A62" w:rsidRDefault="00E637CA" w:rsidP="003F5649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«6» может быть выставлена только при условии полного соответствия формальным критериям (сроки, подписи и печати) и при невыполнении критерия оформления приложений.</w:t>
            </w:r>
          </w:p>
        </w:tc>
      </w:tr>
      <w:tr w:rsidR="00E637CA" w:rsidRPr="00C33A62" w14:paraId="6414018E" w14:textId="77777777" w:rsidTr="001C32C5">
        <w:trPr>
          <w:trHeight w:val="1113"/>
        </w:trPr>
        <w:tc>
          <w:tcPr>
            <w:tcW w:w="3369" w:type="dxa"/>
            <w:shd w:val="clear" w:color="auto" w:fill="auto"/>
          </w:tcPr>
          <w:p w14:paraId="2816DB37" w14:textId="77777777" w:rsidR="00E637CA" w:rsidRPr="00C33A62" w:rsidRDefault="00E637CA" w:rsidP="003F5649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«Удовлетворительно» - 5. 4 балла</w:t>
            </w:r>
          </w:p>
        </w:tc>
        <w:tc>
          <w:tcPr>
            <w:tcW w:w="6201" w:type="dxa"/>
            <w:shd w:val="clear" w:color="auto" w:fill="auto"/>
          </w:tcPr>
          <w:p w14:paraId="0FE48B8D" w14:textId="77777777" w:rsidR="00E637CA" w:rsidRPr="00C33A62" w:rsidRDefault="00E637CA" w:rsidP="003F5649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«5» может быть выставлена только при условии полного соответствия формальным критериям (сроки, подписи и печати) и при частичном выполнении критерия наличия в отчете приложений.</w:t>
            </w:r>
          </w:p>
          <w:p w14:paraId="4DCA4709" w14:textId="77777777" w:rsidR="00E637CA" w:rsidRPr="00C33A62" w:rsidRDefault="00E637CA" w:rsidP="003F5649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«4» может быть выставлена только при условии полного соответствия формальным критериям (сроки, подписи и печати) и при невыполнении критерия наличия в отчете приложений.</w:t>
            </w:r>
          </w:p>
        </w:tc>
      </w:tr>
      <w:tr w:rsidR="00E637CA" w:rsidRPr="00C33A62" w14:paraId="41E17B8D" w14:textId="77777777" w:rsidTr="001C32C5">
        <w:trPr>
          <w:trHeight w:val="975"/>
        </w:trPr>
        <w:tc>
          <w:tcPr>
            <w:tcW w:w="3369" w:type="dxa"/>
            <w:shd w:val="clear" w:color="auto" w:fill="auto"/>
          </w:tcPr>
          <w:p w14:paraId="6E8C83E4" w14:textId="77777777" w:rsidR="00E637CA" w:rsidRPr="00C33A62" w:rsidRDefault="00E637CA" w:rsidP="003F5649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«Неудовлетворительно» - 3, 2, 1 балл</w:t>
            </w:r>
          </w:p>
        </w:tc>
        <w:tc>
          <w:tcPr>
            <w:tcW w:w="6201" w:type="dxa"/>
            <w:shd w:val="clear" w:color="auto" w:fill="auto"/>
          </w:tcPr>
          <w:p w14:paraId="1FACC3D5" w14:textId="77777777" w:rsidR="00E637CA" w:rsidRPr="00C33A62" w:rsidRDefault="00E637CA" w:rsidP="003F5649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Данные оценки выставляются в случае несоответствия работы большинству предъявляемых критериев. Оценка «3» выставляется при условии полного соответствия формальным критериям (сроки, подписи и печати) и частичным  выполнением остальных критериев. Оценка «2» выставляется при соответствии отчета только формальным критериям. Оценка «1» при предоставлении отчета с нарушением формальных критериев.</w:t>
            </w:r>
          </w:p>
        </w:tc>
      </w:tr>
      <w:tr w:rsidR="00E637CA" w:rsidRPr="00C33A62" w14:paraId="25D0704B" w14:textId="77777777" w:rsidTr="001C32C5">
        <w:trPr>
          <w:trHeight w:val="418"/>
        </w:trPr>
        <w:tc>
          <w:tcPr>
            <w:tcW w:w="3369" w:type="dxa"/>
            <w:shd w:val="clear" w:color="auto" w:fill="auto"/>
          </w:tcPr>
          <w:p w14:paraId="024D9A68" w14:textId="77777777" w:rsidR="00E637CA" w:rsidRPr="00C33A62" w:rsidRDefault="00E637CA" w:rsidP="003F5649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«Работа не засчитывается» - 0 баллов</w:t>
            </w:r>
          </w:p>
        </w:tc>
        <w:tc>
          <w:tcPr>
            <w:tcW w:w="6201" w:type="dxa"/>
            <w:shd w:val="clear" w:color="auto" w:fill="auto"/>
          </w:tcPr>
          <w:p w14:paraId="76293483" w14:textId="77777777" w:rsidR="00E637CA" w:rsidRPr="00C33A62" w:rsidRDefault="00E637CA" w:rsidP="003F5649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Отчет не предоставлен.</w:t>
            </w:r>
          </w:p>
        </w:tc>
      </w:tr>
    </w:tbl>
    <w:p w14:paraId="4870AA9D" w14:textId="77777777" w:rsidR="00E637CA" w:rsidRDefault="00E637CA" w:rsidP="003F5649">
      <w:pPr>
        <w:spacing w:after="0"/>
        <w:jc w:val="both"/>
        <w:rPr>
          <w:rFonts w:ascii="Times New Roman" w:eastAsia="Calibri" w:hAnsi="Times New Roman"/>
          <w:sz w:val="24"/>
          <w:lang w:eastAsia="en-US"/>
        </w:rPr>
      </w:pPr>
    </w:p>
    <w:p w14:paraId="0B0ACC28" w14:textId="5EA70FCE" w:rsidR="000C695A" w:rsidRPr="004311A7" w:rsidRDefault="000C695A" w:rsidP="003F5649">
      <w:pPr>
        <w:spacing w:after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По учебной практике не предусмотрено форм текущего контроля, поэтому накопленная оценка не рассчитывается, а результирующая оценка 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>
        <w:rPr>
          <w:rFonts w:ascii="Times New Roman" w:eastAsia="Calibri" w:hAnsi="Times New Roman"/>
          <w:sz w:val="24"/>
          <w:lang w:eastAsia="en-US"/>
        </w:rPr>
        <w:t xml:space="preserve"> за </w:t>
      </w:r>
      <w:r w:rsidR="00230522">
        <w:rPr>
          <w:rFonts w:ascii="Times New Roman" w:eastAsia="Calibri" w:hAnsi="Times New Roman"/>
          <w:sz w:val="24"/>
          <w:lang w:eastAsia="en-US"/>
        </w:rPr>
        <w:t>учебную</w:t>
      </w:r>
      <w:r>
        <w:rPr>
          <w:rFonts w:ascii="Times New Roman" w:eastAsia="Calibri" w:hAnsi="Times New Roman"/>
          <w:sz w:val="24"/>
          <w:lang w:eastAsia="en-US"/>
        </w:rPr>
        <w:t xml:space="preserve"> практику </w:t>
      </w:r>
      <w:r w:rsidRPr="003A4D25">
        <w:rPr>
          <w:rFonts w:ascii="Times New Roman" w:eastAsia="Calibri" w:hAnsi="Times New Roman"/>
          <w:sz w:val="24"/>
          <w:lang w:eastAsia="en-US"/>
        </w:rPr>
        <w:t>выставляется руководителем практики от департамента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3A4D25">
        <w:rPr>
          <w:rFonts w:ascii="Times New Roman" w:eastAsia="Calibri" w:hAnsi="Times New Roman"/>
          <w:sz w:val="24"/>
          <w:lang w:eastAsia="en-US"/>
        </w:rPr>
        <w:t>на основании оценки за отчет по практике, включая выполнение индивидуального задания, дневник практики</w:t>
      </w:r>
      <w:r>
        <w:rPr>
          <w:rFonts w:ascii="Times New Roman" w:eastAsia="Calibri" w:hAnsi="Times New Roman"/>
          <w:sz w:val="24"/>
          <w:lang w:eastAsia="en-US"/>
        </w:rPr>
        <w:t xml:space="preserve"> и другие документы по практике:</w:t>
      </w:r>
    </w:p>
    <w:p w14:paraId="127350B5" w14:textId="6F87F3A4" w:rsidR="000C695A" w:rsidRPr="008F00A3" w:rsidRDefault="000C695A" w:rsidP="003F5649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lastRenderedPageBreak/>
        <w:t>О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=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1,0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*О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отчет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>,</w:t>
      </w:r>
      <w:r w:rsidR="003F5649">
        <w:rPr>
          <w:rFonts w:ascii="Times New Roman" w:eastAsia="Calibri" w:hAnsi="Times New Roman"/>
          <w:iCs/>
          <w:sz w:val="24"/>
          <w:szCs w:val="24"/>
          <w:lang w:eastAsia="en-US"/>
        </w:rPr>
        <w:tab/>
      </w:r>
      <w:r w:rsidR="003F5649">
        <w:rPr>
          <w:rFonts w:ascii="Times New Roman" w:eastAsia="Calibri" w:hAnsi="Times New Roman"/>
          <w:iCs/>
          <w:sz w:val="24"/>
          <w:szCs w:val="24"/>
          <w:lang w:eastAsia="en-US"/>
        </w:rPr>
        <w:tab/>
      </w:r>
      <w:r w:rsidR="003F5649">
        <w:rPr>
          <w:rFonts w:ascii="Times New Roman" w:eastAsia="Calibri" w:hAnsi="Times New Roman"/>
          <w:iCs/>
          <w:sz w:val="24"/>
          <w:szCs w:val="24"/>
          <w:lang w:eastAsia="en-US"/>
        </w:rPr>
        <w:tab/>
      </w:r>
      <w:r w:rsidR="003F5649">
        <w:rPr>
          <w:rFonts w:ascii="Times New Roman" w:eastAsia="Calibri" w:hAnsi="Times New Roman"/>
          <w:iCs/>
          <w:sz w:val="24"/>
          <w:szCs w:val="24"/>
          <w:lang w:eastAsia="en-US"/>
        </w:rPr>
        <w:tab/>
      </w:r>
      <w:r w:rsidR="003F5649">
        <w:rPr>
          <w:rFonts w:ascii="Times New Roman" w:eastAsia="Calibri" w:hAnsi="Times New Roman"/>
          <w:iCs/>
          <w:sz w:val="24"/>
          <w:szCs w:val="24"/>
          <w:lang w:eastAsia="en-US"/>
        </w:rPr>
        <w:tab/>
        <w:t>(1)</w:t>
      </w:r>
    </w:p>
    <w:p w14:paraId="6CEBF044" w14:textId="77777777" w:rsidR="000C695A" w:rsidRPr="004311A7" w:rsidRDefault="000C695A" w:rsidP="003F5649">
      <w:pPr>
        <w:spacing w:after="0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14:paraId="18F5AA6A" w14:textId="3CDD236F" w:rsidR="003F5649" w:rsidRDefault="003F5649" w:rsidP="003F5649">
      <w:pPr>
        <w:spacing w:after="0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где:</w:t>
      </w:r>
    </w:p>
    <w:p w14:paraId="326D499B" w14:textId="6D2B80E6" w:rsidR="000C695A" w:rsidRDefault="000C695A" w:rsidP="003F5649">
      <w:pPr>
        <w:spacing w:after="0"/>
        <w:ind w:left="426" w:right="849"/>
        <w:jc w:val="both"/>
        <w:rPr>
          <w:rFonts w:ascii="Times New Roman" w:eastAsia="Calibri" w:hAnsi="Times New Roman"/>
          <w:sz w:val="24"/>
          <w:lang w:eastAsia="en-US"/>
        </w:rPr>
      </w:pPr>
      <w:r w:rsidRPr="003F5649">
        <w:rPr>
          <w:rFonts w:ascii="Times New Roman" w:eastAsia="Calibri" w:hAnsi="Times New Roman"/>
          <w:b/>
          <w:i/>
          <w:iCs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отчет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– оценка за отчетные документы п</w:t>
      </w:r>
      <w:r w:rsidRPr="004311A7">
        <w:rPr>
          <w:rFonts w:ascii="Times New Roman" w:eastAsia="Calibri" w:hAnsi="Times New Roman"/>
          <w:sz w:val="24"/>
          <w:lang w:eastAsia="en-US"/>
        </w:rPr>
        <w:t>о практике</w:t>
      </w:r>
      <w:r>
        <w:rPr>
          <w:rFonts w:ascii="Times New Roman" w:eastAsia="Calibri" w:hAnsi="Times New Roman"/>
          <w:sz w:val="24"/>
          <w:lang w:eastAsia="en-US"/>
        </w:rPr>
        <w:t xml:space="preserve"> (включая, отчет по практике, дневник практики, </w:t>
      </w:r>
      <w:r w:rsidRPr="000650D5">
        <w:rPr>
          <w:rFonts w:ascii="Times New Roman" w:hAnsi="Times New Roman"/>
          <w:sz w:val="24"/>
          <w:szCs w:val="24"/>
        </w:rPr>
        <w:t>отзыв о работе студента с места прохождения практики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714D6">
        <w:rPr>
          <w:rFonts w:ascii="Times New Roman" w:hAnsi="Times New Roman"/>
          <w:sz w:val="24"/>
          <w:szCs w:val="24"/>
        </w:rPr>
        <w:t>подтверждение проведения инструктажа</w:t>
      </w:r>
      <w:r>
        <w:rPr>
          <w:rFonts w:ascii="Times New Roman" w:hAnsi="Times New Roman"/>
          <w:sz w:val="24"/>
          <w:szCs w:val="24"/>
        </w:rPr>
        <w:t>)</w:t>
      </w:r>
      <w:r w:rsidRPr="004311A7">
        <w:rPr>
          <w:rFonts w:ascii="Times New Roman" w:eastAsia="Calibri" w:hAnsi="Times New Roman"/>
          <w:sz w:val="24"/>
          <w:lang w:eastAsia="en-US"/>
        </w:rPr>
        <w:t>.</w:t>
      </w:r>
    </w:p>
    <w:p w14:paraId="0A4A164C" w14:textId="77777777" w:rsidR="003F5649" w:rsidRDefault="000C695A" w:rsidP="003F5649">
      <w:pPr>
        <w:spacing w:after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bookmarkStart w:id="0" w:name="_Hlk59812870"/>
      <w:r>
        <w:rPr>
          <w:rFonts w:ascii="Times New Roman" w:eastAsia="Calibri" w:hAnsi="Times New Roman"/>
          <w:sz w:val="24"/>
          <w:lang w:eastAsia="en-US"/>
        </w:rPr>
        <w:t xml:space="preserve">Оценка о работе студента с места прохождения практики носит рекомендательный характер и может не учитываться </w:t>
      </w:r>
      <w:r w:rsidRPr="003A4D25">
        <w:rPr>
          <w:rFonts w:ascii="Times New Roman" w:eastAsia="Calibri" w:hAnsi="Times New Roman"/>
          <w:sz w:val="24"/>
          <w:lang w:eastAsia="en-US"/>
        </w:rPr>
        <w:t>руководителем практики от департамента</w:t>
      </w:r>
      <w:r>
        <w:rPr>
          <w:rFonts w:ascii="Times New Roman" w:eastAsia="Calibri" w:hAnsi="Times New Roman"/>
          <w:sz w:val="24"/>
          <w:lang w:eastAsia="en-US"/>
        </w:rPr>
        <w:t xml:space="preserve"> при выставлении результирующей оценки.</w:t>
      </w:r>
      <w:bookmarkEnd w:id="0"/>
    </w:p>
    <w:p w14:paraId="693697E4" w14:textId="77777777" w:rsidR="003F5649" w:rsidRDefault="003F5649" w:rsidP="003F5649">
      <w:pPr>
        <w:spacing w:after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14:paraId="76573471" w14:textId="574608DF" w:rsidR="008B44F3" w:rsidRDefault="008B44F3" w:rsidP="003F5649">
      <w:pPr>
        <w:spacing w:after="0"/>
        <w:ind w:firstLine="709"/>
        <w:jc w:val="both"/>
        <w:rPr>
          <w:rFonts w:ascii="Times New Roman" w:hAnsi="Times New Roman"/>
          <w:b/>
          <w:iCs/>
          <w:sz w:val="28"/>
        </w:rPr>
      </w:pPr>
      <w:r w:rsidRPr="003F5649">
        <w:rPr>
          <w:rFonts w:ascii="Times New Roman" w:hAnsi="Times New Roman"/>
          <w:b/>
          <w:iCs/>
          <w:sz w:val="28"/>
        </w:rPr>
        <w:t>Фонд оценочных средств для проведения промежуточной аттестации по практике</w:t>
      </w:r>
    </w:p>
    <w:p w14:paraId="406BB7F6" w14:textId="77777777" w:rsidR="00E637CA" w:rsidRPr="00E637CA" w:rsidRDefault="00E637CA" w:rsidP="003F5649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E637C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студента, проходящего практику в отделах коммерческой организации:</w:t>
      </w:r>
    </w:p>
    <w:p w14:paraId="7F7D314E" w14:textId="466C762F" w:rsidR="00E637CA" w:rsidRPr="00987DD6" w:rsidRDefault="00E637CA" w:rsidP="003F564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Задание студента состоит из 5 пунктов, по которым необходимо выполнить анализ и представить его результаты в форме отчета. </w:t>
      </w:r>
      <w:r w:rsidR="009A2C8E" w:rsidRPr="00987DD6">
        <w:rPr>
          <w:rFonts w:ascii="Times New Roman" w:eastAsia="Calibri" w:hAnsi="Times New Roman"/>
          <w:sz w:val="24"/>
          <w:szCs w:val="24"/>
          <w:lang w:eastAsia="en-US"/>
        </w:rPr>
        <w:t>Все пункты задания выполняются индивидуально, их содержание определяется профилем предприятия – базы практики</w:t>
      </w:r>
      <w:r w:rsidRPr="00987DD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14:paraId="00D96E7B" w14:textId="16CF20D4" w:rsidR="00E637CA" w:rsidRPr="00987DD6" w:rsidRDefault="00987DD6" w:rsidP="003F5649">
      <w:pPr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Х</w:t>
      </w:r>
      <w:r w:rsidR="00A11F1E" w:rsidRPr="00987DD6">
        <w:rPr>
          <w:rFonts w:ascii="Times New Roman" w:eastAsia="Calibri" w:hAnsi="Times New Roman"/>
          <w:sz w:val="24"/>
          <w:szCs w:val="24"/>
          <w:lang w:eastAsia="en-US"/>
        </w:rPr>
        <w:t>арактеристик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637CA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11F1E" w:rsidRPr="00987DD6">
        <w:rPr>
          <w:rFonts w:ascii="Times New Roman" w:eastAsia="Calibri" w:hAnsi="Times New Roman"/>
          <w:sz w:val="24"/>
          <w:szCs w:val="24"/>
          <w:lang w:eastAsia="en-US"/>
        </w:rPr>
        <w:t>отрасли, к которому принадлежит предприятие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87DD6">
        <w:rPr>
          <w:rFonts w:ascii="Times New Roman" w:eastAsia="Calibri" w:hAnsi="Times New Roman"/>
          <w:sz w:val="24"/>
          <w:szCs w:val="24"/>
          <w:lang w:eastAsia="en-US"/>
        </w:rPr>
        <w:t>– базы практики</w:t>
      </w:r>
      <w:r w:rsidR="00A11F1E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(д</w:t>
      </w:r>
      <w:r w:rsidR="00A11F1E" w:rsidRPr="00987DD6">
        <w:rPr>
          <w:rFonts w:ascii="Times New Roman" w:eastAsia="Calibri" w:hAnsi="Times New Roman"/>
          <w:sz w:val="24"/>
          <w:szCs w:val="24"/>
          <w:lang w:eastAsia="en-US"/>
        </w:rPr>
        <w:t>ать описание характерным для предприятия такого типа логистическим функциям, выполняемым в контексте различных функциональных областей логистики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A11F1E" w:rsidRPr="00987DD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07022F3" w14:textId="5345B028" w:rsidR="00E637CA" w:rsidRPr="00987DD6" w:rsidRDefault="00987DD6" w:rsidP="003F5649">
      <w:pPr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Анализ</w:t>
      </w:r>
      <w:r w:rsidR="00E637CA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организационно-функциональн</w:t>
      </w:r>
      <w:r>
        <w:rPr>
          <w:rFonts w:ascii="Times New Roman" w:eastAsia="Calibri" w:hAnsi="Times New Roman"/>
          <w:sz w:val="24"/>
          <w:szCs w:val="24"/>
          <w:lang w:eastAsia="en-US"/>
        </w:rPr>
        <w:t>ой</w:t>
      </w:r>
      <w:r w:rsidR="00E637CA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структур</w:t>
      </w:r>
      <w:r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="00E637CA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управления предприятия </w:t>
      </w: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E637CA" w:rsidRPr="00987DD6">
        <w:rPr>
          <w:rFonts w:ascii="Times New Roman" w:eastAsia="Calibri" w:hAnsi="Times New Roman"/>
          <w:sz w:val="24"/>
          <w:szCs w:val="24"/>
          <w:lang w:eastAsia="en-US"/>
        </w:rPr>
        <w:t>схематически представить структуру орг. единиц, определить тип организационной структуры, тип взаимодействия орг. единиц и существующих механизмов координации действий сотрудников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="00E637CA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E637CA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озможно изображение схемы организационной структуры в </w:t>
      </w:r>
      <w:r w:rsidR="00E637CA" w:rsidRPr="00987DD6">
        <w:rPr>
          <w:rFonts w:ascii="Times New Roman" w:eastAsia="Calibri" w:hAnsi="Times New Roman"/>
          <w:sz w:val="24"/>
          <w:szCs w:val="24"/>
          <w:lang w:val="en-US" w:eastAsia="en-US"/>
        </w:rPr>
        <w:t>MS</w:t>
      </w:r>
      <w:r w:rsidR="00E637CA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637CA" w:rsidRPr="00987DD6">
        <w:rPr>
          <w:rFonts w:ascii="Times New Roman" w:eastAsia="Calibri" w:hAnsi="Times New Roman"/>
          <w:sz w:val="24"/>
          <w:szCs w:val="24"/>
          <w:lang w:val="en-US" w:eastAsia="en-US"/>
        </w:rPr>
        <w:t>Visio</w:t>
      </w:r>
      <w:r w:rsidR="00E637CA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или </w:t>
      </w:r>
      <w:r w:rsidR="00E637CA" w:rsidRPr="00987DD6">
        <w:rPr>
          <w:rFonts w:ascii="Times New Roman" w:eastAsia="Calibri" w:hAnsi="Times New Roman"/>
          <w:sz w:val="24"/>
          <w:szCs w:val="24"/>
          <w:lang w:val="en-US" w:eastAsia="en-US"/>
        </w:rPr>
        <w:t>ARIS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E637CA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14:paraId="38AB456D" w14:textId="6131E1A8" w:rsidR="002C0471" w:rsidRPr="00987DD6" w:rsidRDefault="00987DD6" w:rsidP="003F5649">
      <w:pPr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Х</w:t>
      </w:r>
      <w:r w:rsidRPr="00987DD6">
        <w:rPr>
          <w:rFonts w:ascii="Times New Roman" w:eastAsia="Calibri" w:hAnsi="Times New Roman"/>
          <w:sz w:val="24"/>
          <w:szCs w:val="24"/>
          <w:lang w:eastAsia="en-US"/>
        </w:rPr>
        <w:t>арактеристи</w:t>
      </w:r>
      <w:r>
        <w:rPr>
          <w:rFonts w:ascii="Times New Roman" w:eastAsia="Calibri" w:hAnsi="Times New Roman"/>
          <w:sz w:val="24"/>
          <w:szCs w:val="24"/>
          <w:lang w:eastAsia="en-US"/>
        </w:rPr>
        <w:t>ка</w:t>
      </w:r>
      <w:r w:rsidR="002C0471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применяемым на предприятии информационным </w:t>
      </w:r>
      <w:r w:rsidR="00F85CB1" w:rsidRPr="00987DD6">
        <w:rPr>
          <w:rFonts w:ascii="Times New Roman" w:eastAsia="Calibri" w:hAnsi="Times New Roman"/>
          <w:sz w:val="24"/>
          <w:szCs w:val="24"/>
          <w:lang w:eastAsia="en-US"/>
        </w:rPr>
        <w:t>технологиям в области логистики и управления цепями поставок.</w:t>
      </w:r>
    </w:p>
    <w:p w14:paraId="2CE43332" w14:textId="2B666DFD" w:rsidR="00987DD6" w:rsidRDefault="00987DD6" w:rsidP="003F5649">
      <w:pPr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Х</w:t>
      </w:r>
      <w:r w:rsidR="003D361B" w:rsidRPr="00987DD6">
        <w:rPr>
          <w:rFonts w:ascii="Times New Roman" w:eastAsia="Calibri" w:hAnsi="Times New Roman"/>
          <w:sz w:val="24"/>
          <w:szCs w:val="24"/>
          <w:lang w:eastAsia="en-US"/>
        </w:rPr>
        <w:t>арактеристик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55723C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D361B" w:rsidRPr="00987DD6">
        <w:rPr>
          <w:rFonts w:ascii="Times New Roman" w:eastAsia="Calibri" w:hAnsi="Times New Roman"/>
          <w:sz w:val="24"/>
          <w:szCs w:val="24"/>
          <w:lang w:eastAsia="en-US"/>
        </w:rPr>
        <w:t>подразделени</w:t>
      </w:r>
      <w:r w:rsidR="00883ABD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3D361B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предприятия</w:t>
      </w:r>
      <w:r w:rsidR="00883ABD">
        <w:rPr>
          <w:rFonts w:ascii="Times New Roman" w:eastAsia="Calibri" w:hAnsi="Times New Roman"/>
          <w:sz w:val="24"/>
          <w:szCs w:val="24"/>
          <w:lang w:eastAsia="en-US"/>
        </w:rPr>
        <w:t xml:space="preserve"> – базы практики</w:t>
      </w:r>
      <w:r w:rsidR="00470973">
        <w:rPr>
          <w:rFonts w:ascii="Times New Roman" w:eastAsia="Calibri" w:hAnsi="Times New Roman"/>
          <w:sz w:val="24"/>
          <w:szCs w:val="24"/>
          <w:lang w:eastAsia="en-US"/>
        </w:rPr>
        <w:t xml:space="preserve"> (к которому прикреплен студент для прохождения практики)</w:t>
      </w:r>
      <w:r w:rsidR="0055723C" w:rsidRPr="00987DD6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3D361B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145F4BE0" w14:textId="0D9F21E6" w:rsidR="00CA5FA2" w:rsidRPr="00987DD6" w:rsidRDefault="00F131EF" w:rsidP="003F5649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Характеристика должна включать: </w:t>
      </w:r>
    </w:p>
    <w:p w14:paraId="27168065" w14:textId="4C49F886" w:rsidR="00CA5FA2" w:rsidRPr="00987DD6" w:rsidRDefault="00F131EF" w:rsidP="003F5649">
      <w:pPr>
        <w:pStyle w:val="a4"/>
        <w:numPr>
          <w:ilvl w:val="0"/>
          <w:numId w:val="41"/>
        </w:numPr>
        <w:tabs>
          <w:tab w:val="left" w:pos="1134"/>
        </w:tabs>
        <w:spacing w:after="0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описание основных задач </w:t>
      </w:r>
      <w:r w:rsidR="004E2089">
        <w:rPr>
          <w:rFonts w:ascii="Times New Roman" w:eastAsia="Calibri" w:hAnsi="Times New Roman"/>
          <w:sz w:val="24"/>
          <w:szCs w:val="24"/>
          <w:lang w:eastAsia="en-US"/>
        </w:rPr>
        <w:t>подразделения предприятия</w:t>
      </w:r>
      <w:r w:rsidRPr="00987DD6">
        <w:rPr>
          <w:rFonts w:ascii="Times New Roman" w:eastAsia="Calibri" w:hAnsi="Times New Roman"/>
          <w:sz w:val="24"/>
          <w:szCs w:val="24"/>
          <w:lang w:eastAsia="en-US"/>
        </w:rPr>
        <w:t>, их связь с осно</w:t>
      </w:r>
      <w:r w:rsidR="00CA5FA2" w:rsidRPr="00987DD6">
        <w:rPr>
          <w:rFonts w:ascii="Times New Roman" w:eastAsia="Calibri" w:hAnsi="Times New Roman"/>
          <w:sz w:val="24"/>
          <w:szCs w:val="24"/>
          <w:lang w:eastAsia="en-US"/>
        </w:rPr>
        <w:t>вной деятельностью организации;</w:t>
      </w:r>
    </w:p>
    <w:p w14:paraId="1706C24A" w14:textId="4C85630D" w:rsidR="00CA5FA2" w:rsidRPr="00987DD6" w:rsidRDefault="00F131EF" w:rsidP="003F5649">
      <w:pPr>
        <w:pStyle w:val="a4"/>
        <w:numPr>
          <w:ilvl w:val="0"/>
          <w:numId w:val="41"/>
        </w:numPr>
        <w:tabs>
          <w:tab w:val="left" w:pos="1134"/>
        </w:tabs>
        <w:spacing w:after="0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анализ логистических функций и </w:t>
      </w:r>
      <w:r w:rsidR="00CA5FA2" w:rsidRPr="00987DD6">
        <w:rPr>
          <w:rFonts w:ascii="Times New Roman" w:eastAsia="Calibri" w:hAnsi="Times New Roman"/>
          <w:sz w:val="24"/>
          <w:szCs w:val="24"/>
          <w:lang w:eastAsia="en-US"/>
        </w:rPr>
        <w:t>операций,</w:t>
      </w:r>
      <w:r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связа</w:t>
      </w:r>
      <w:r w:rsidR="00CA5FA2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нных с функционированием </w:t>
      </w:r>
      <w:r w:rsidR="004E2089">
        <w:rPr>
          <w:rFonts w:ascii="Times New Roman" w:eastAsia="Calibri" w:hAnsi="Times New Roman"/>
          <w:sz w:val="24"/>
          <w:szCs w:val="24"/>
          <w:lang w:eastAsia="en-US"/>
        </w:rPr>
        <w:t>подразделения</w:t>
      </w:r>
      <w:r w:rsidR="00CA5FA2" w:rsidRPr="00987DD6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E2ABAE1" w14:textId="1270ADF0" w:rsidR="00A11F1E" w:rsidRPr="00987DD6" w:rsidRDefault="00F131EF" w:rsidP="003F5649">
      <w:pPr>
        <w:pStyle w:val="a4"/>
        <w:numPr>
          <w:ilvl w:val="0"/>
          <w:numId w:val="41"/>
        </w:numPr>
        <w:tabs>
          <w:tab w:val="left" w:pos="1134"/>
        </w:tabs>
        <w:spacing w:after="0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характеристика материальных, информационных и сопутствующих потоков, частью которых </w:t>
      </w:r>
      <w:r w:rsidR="00A11F1E" w:rsidRPr="00987DD6">
        <w:rPr>
          <w:rFonts w:ascii="Times New Roman" w:eastAsia="Calibri" w:hAnsi="Times New Roman"/>
          <w:sz w:val="24"/>
          <w:szCs w:val="24"/>
          <w:lang w:eastAsia="en-US"/>
        </w:rPr>
        <w:t>является рассматриваем</w:t>
      </w:r>
      <w:r w:rsidR="004E2089">
        <w:rPr>
          <w:rFonts w:ascii="Times New Roman" w:eastAsia="Calibri" w:hAnsi="Times New Roman"/>
          <w:sz w:val="24"/>
          <w:szCs w:val="24"/>
          <w:lang w:eastAsia="en-US"/>
        </w:rPr>
        <w:t>ое подразделение предприятия</w:t>
      </w:r>
      <w:r w:rsidR="00A11F1E" w:rsidRPr="00987DD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930161D" w14:textId="66D3A7A4" w:rsidR="00A11F1E" w:rsidRPr="00987DD6" w:rsidRDefault="00883ABD" w:rsidP="003F5649">
      <w:pPr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="00004B72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одели </w:t>
      </w:r>
      <w:r w:rsidR="00CA5FA2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  <w:r w:rsidR="00004B72" w:rsidRPr="00987DD6">
        <w:rPr>
          <w:rFonts w:ascii="Times New Roman" w:eastAsia="Calibri" w:hAnsi="Times New Roman"/>
          <w:sz w:val="24"/>
          <w:szCs w:val="24"/>
          <w:lang w:eastAsia="en-US"/>
        </w:rPr>
        <w:t>методы логистики, позволяющие решать задачи логистики</w:t>
      </w:r>
      <w:r w:rsidR="00CA5FA2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рассматриваемого</w:t>
      </w:r>
      <w:r w:rsidR="00004B72"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предприятия – базы практики.</w:t>
      </w:r>
    </w:p>
    <w:p w14:paraId="14577434" w14:textId="4E21C173" w:rsidR="00883ABD" w:rsidRDefault="00883ABD" w:rsidP="003F564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Модели и методы логистики рекомендуется </w:t>
      </w:r>
      <w:r w:rsidRPr="00987DD6">
        <w:rPr>
          <w:rFonts w:ascii="Times New Roman" w:eastAsia="Calibri" w:hAnsi="Times New Roman"/>
          <w:sz w:val="24"/>
          <w:szCs w:val="24"/>
          <w:lang w:eastAsia="en-US"/>
        </w:rPr>
        <w:t>представить в табличной форме</w:t>
      </w:r>
      <w:r w:rsidRPr="00883A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987DD6">
        <w:rPr>
          <w:rFonts w:ascii="Times New Roman" w:eastAsia="Calibri" w:hAnsi="Times New Roman"/>
          <w:sz w:val="24"/>
          <w:szCs w:val="24"/>
          <w:lang w:eastAsia="en-US"/>
        </w:rPr>
        <w:t>а основ</w:t>
      </w:r>
      <w:r>
        <w:rPr>
          <w:rFonts w:ascii="Times New Roman" w:eastAsia="Calibri" w:hAnsi="Times New Roman"/>
          <w:sz w:val="24"/>
          <w:szCs w:val="24"/>
          <w:lang w:eastAsia="en-US"/>
        </w:rPr>
        <w:t>ании анализа,</w:t>
      </w:r>
      <w:r w:rsidRPr="00987DD6">
        <w:rPr>
          <w:rFonts w:ascii="Times New Roman" w:eastAsia="Calibri" w:hAnsi="Times New Roman"/>
          <w:sz w:val="24"/>
          <w:szCs w:val="24"/>
          <w:lang w:eastAsia="en-US"/>
        </w:rPr>
        <w:t xml:space="preserve"> проведенного 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пунктах </w:t>
      </w:r>
      <w:r w:rsidRPr="00987DD6">
        <w:rPr>
          <w:rFonts w:ascii="Times New Roman" w:eastAsia="Calibri" w:hAnsi="Times New Roman"/>
          <w:sz w:val="24"/>
          <w:szCs w:val="24"/>
          <w:lang w:eastAsia="en-US"/>
        </w:rPr>
        <w:t>1-4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419F795" w14:textId="572A7F03" w:rsidR="00CA5FA2" w:rsidRPr="00987DD6" w:rsidRDefault="00CA5FA2" w:rsidP="003F564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7DD6">
        <w:rPr>
          <w:rFonts w:ascii="Times New Roman" w:eastAsia="Calibri" w:hAnsi="Times New Roman"/>
          <w:sz w:val="24"/>
          <w:szCs w:val="24"/>
          <w:lang w:eastAsia="en-US"/>
        </w:rPr>
        <w:t>Пример формы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23"/>
        <w:gridCol w:w="3118"/>
      </w:tblGrid>
      <w:tr w:rsidR="00004B72" w:rsidRPr="00987DD6" w14:paraId="0B9960FA" w14:textId="77777777" w:rsidTr="002C0471">
        <w:tc>
          <w:tcPr>
            <w:tcW w:w="3190" w:type="dxa"/>
            <w:vAlign w:val="center"/>
          </w:tcPr>
          <w:p w14:paraId="5FD0DAFE" w14:textId="73B9EB56" w:rsidR="00004B72" w:rsidRPr="00987DD6" w:rsidRDefault="00CA5FA2" w:rsidP="001346E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задачи</w:t>
            </w:r>
          </w:p>
        </w:tc>
        <w:tc>
          <w:tcPr>
            <w:tcW w:w="3190" w:type="dxa"/>
            <w:vAlign w:val="center"/>
          </w:tcPr>
          <w:p w14:paraId="6A6E3CC7" w14:textId="23471882" w:rsidR="00004B72" w:rsidRPr="00987DD6" w:rsidRDefault="002C0471" w:rsidP="001346E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Инструменты (модели и методы используемые для решения задачи)</w:t>
            </w:r>
          </w:p>
        </w:tc>
        <w:tc>
          <w:tcPr>
            <w:tcW w:w="3190" w:type="dxa"/>
            <w:vAlign w:val="center"/>
          </w:tcPr>
          <w:p w14:paraId="221E9DD3" w14:textId="60BAC56D" w:rsidR="00004B72" w:rsidRPr="00987DD6" w:rsidRDefault="00CA5FA2" w:rsidP="001346E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применения инструмента и ожидаемый результат</w:t>
            </w:r>
          </w:p>
        </w:tc>
      </w:tr>
      <w:tr w:rsidR="00004B72" w:rsidRPr="00987DD6" w14:paraId="5DD39A6B" w14:textId="77777777" w:rsidTr="00004B72">
        <w:tc>
          <w:tcPr>
            <w:tcW w:w="3190" w:type="dxa"/>
          </w:tcPr>
          <w:p w14:paraId="162A0893" w14:textId="77777777" w:rsidR="00004B72" w:rsidRPr="00987DD6" w:rsidRDefault="00004B72" w:rsidP="001346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14:paraId="6597BA41" w14:textId="77777777" w:rsidR="00004B72" w:rsidRPr="00987DD6" w:rsidRDefault="00004B72" w:rsidP="001346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14:paraId="08D13B10" w14:textId="77777777" w:rsidR="00004B72" w:rsidRPr="00987DD6" w:rsidRDefault="00004B72" w:rsidP="001346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4DB388E6" w14:textId="441257C3" w:rsidR="0055723C" w:rsidRPr="00004B72" w:rsidRDefault="00C11EF8" w:rsidP="003F5649">
      <w:pPr>
        <w:spacing w:after="0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987DD6">
        <w:rPr>
          <w:rFonts w:ascii="Times New Roman" w:eastAsia="Calibri" w:hAnsi="Times New Roman"/>
          <w:b/>
          <w:i/>
          <w:sz w:val="24"/>
          <w:szCs w:val="24"/>
          <w:lang w:eastAsia="en-US"/>
        </w:rPr>
        <w:lastRenderedPageBreak/>
        <w:t>Указанная характеристика должна быть основана на использовании</w:t>
      </w:r>
      <w:r w:rsidR="00F131EF" w:rsidRPr="00987DD6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987DD6">
        <w:rPr>
          <w:rFonts w:ascii="Times New Roman" w:eastAsia="Calibri" w:hAnsi="Times New Roman"/>
          <w:b/>
          <w:i/>
          <w:sz w:val="24"/>
          <w:szCs w:val="24"/>
          <w:lang w:eastAsia="en-US"/>
        </w:rPr>
        <w:t>специальной литературы по логистике и управлению цепями поставок (</w:t>
      </w:r>
      <w:r w:rsidR="009A2C8E" w:rsidRPr="00987DD6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учебники и </w:t>
      </w:r>
      <w:r w:rsidRPr="00987DD6">
        <w:rPr>
          <w:rFonts w:ascii="Times New Roman" w:eastAsia="Calibri" w:hAnsi="Times New Roman"/>
          <w:b/>
          <w:i/>
          <w:sz w:val="24"/>
          <w:szCs w:val="24"/>
          <w:lang w:eastAsia="en-US"/>
        </w:rPr>
        <w:t>учебные пособия, периодические издания, монографии и т.п.). Т</w:t>
      </w:r>
      <w:r w:rsidR="00310996" w:rsidRPr="00987DD6">
        <w:rPr>
          <w:rFonts w:ascii="Times New Roman" w:eastAsia="Calibri" w:hAnsi="Times New Roman"/>
          <w:b/>
          <w:i/>
          <w:sz w:val="24"/>
          <w:szCs w:val="24"/>
          <w:lang w:eastAsia="en-US"/>
        </w:rPr>
        <w:t>акже может быть привлечен</w:t>
      </w:r>
      <w:r w:rsidR="00AE78E1">
        <w:rPr>
          <w:rFonts w:ascii="Times New Roman" w:eastAsia="Calibri" w:hAnsi="Times New Roman"/>
          <w:b/>
          <w:i/>
          <w:sz w:val="24"/>
          <w:szCs w:val="24"/>
          <w:lang w:eastAsia="en-US"/>
        </w:rPr>
        <w:t>ы</w:t>
      </w:r>
      <w:r w:rsidR="00310996" w:rsidRPr="00987DD6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источники по стратегическому, операционному менеджменту, управлению организацией и др. сопутствующая литература.</w:t>
      </w:r>
    </w:p>
    <w:p w14:paraId="43A4AB4C" w14:textId="77777777" w:rsidR="00E637CA" w:rsidRPr="00E637CA" w:rsidRDefault="00E637CA" w:rsidP="003F564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F4C62D2" w14:textId="07A04FEF" w:rsidR="00E637CA" w:rsidRPr="00E637CA" w:rsidRDefault="00E637CA" w:rsidP="003F5649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E637C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студента, проходящего практику в научных подразделениях НИУ ВШЭ:</w:t>
      </w:r>
    </w:p>
    <w:p w14:paraId="5077CE75" w14:textId="77777777" w:rsidR="00E637CA" w:rsidRPr="00E637CA" w:rsidRDefault="00E637CA" w:rsidP="003F564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Задание студента также состоит из 5 пунктов, по которым необходимо выполнить анализ и представить его результаты в форме отчета. Три пункта задания обязательны и едины для всех студентов, 4 и 5 пункт задания – индивидуальные:</w:t>
      </w:r>
    </w:p>
    <w:p w14:paraId="1F3832E0" w14:textId="2C273BA6" w:rsidR="00E637CA" w:rsidRPr="00E637CA" w:rsidRDefault="00E637CA" w:rsidP="003F5649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Общая характеристика и направления деятельности федерального государственного автономного образовательного учреждения Национальный исследовательский университет «Высшая школа экономики» (НИУ ВШЭ)</w:t>
      </w:r>
    </w:p>
    <w:p w14:paraId="4A048315" w14:textId="7E11E421" w:rsidR="00E637CA" w:rsidRPr="00E637CA" w:rsidRDefault="00E637CA" w:rsidP="003F5649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Структура и основные научные подразделения НИУ ВШЭ</w:t>
      </w:r>
    </w:p>
    <w:p w14:paraId="2A258FF3" w14:textId="6B72EA1E" w:rsidR="00E637CA" w:rsidRPr="00E637CA" w:rsidRDefault="00E637CA" w:rsidP="003F5649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Научная, научно-организационная и образовательная деятельность НИУ ВШЭ</w:t>
      </w:r>
    </w:p>
    <w:p w14:paraId="7E103683" w14:textId="77777777" w:rsidR="00E637CA" w:rsidRPr="00E637CA" w:rsidRDefault="00E637CA" w:rsidP="003F5649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Оставшиеся два пункта задания студенту выдает руководитель практики от департамента, в зависимости от специфики научного подразделения, в котором студент проходит практику (например, из списка, представленного ниже):</w:t>
      </w:r>
    </w:p>
    <w:p w14:paraId="4F084C9B" w14:textId="77777777" w:rsidR="00E637CA" w:rsidRPr="00E637CA" w:rsidRDefault="00E637CA" w:rsidP="003F564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E637C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Перечень вариантов 4 и 5 пунктов задания:</w:t>
      </w:r>
    </w:p>
    <w:p w14:paraId="4845469A" w14:textId="77777777" w:rsidR="00E637CA" w:rsidRPr="00E637CA" w:rsidRDefault="00E637CA" w:rsidP="003F5649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Теоретические основы и прикладные инструментальные методы исследований в области логистики и управления цепями поставок;</w:t>
      </w:r>
    </w:p>
    <w:p w14:paraId="7F6D1724" w14:textId="77777777" w:rsidR="000A27B8" w:rsidRDefault="00E637CA" w:rsidP="003F5649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Изучение передового международного и российского опыта внедрения передовых концепций и технологий логистики и управления цепями поставок;</w:t>
      </w:r>
    </w:p>
    <w:p w14:paraId="0A83C40C" w14:textId="6E5C964E" w:rsidR="008B44F3" w:rsidRDefault="00E637CA" w:rsidP="003F5649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Теоретические и прикладные аспекты формирования современной логистической инфраструктуры и рынка транспортно-логистического сервиса на макро- и микроэкономическом уровнях.</w:t>
      </w:r>
    </w:p>
    <w:p w14:paraId="70FF20E6" w14:textId="77777777" w:rsidR="002F6FB6" w:rsidRPr="000A27B8" w:rsidRDefault="002F6FB6" w:rsidP="003F564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54666CF" w14:textId="4D597562" w:rsidR="000A27B8" w:rsidRPr="000A27B8" w:rsidRDefault="000A27B8" w:rsidP="003F5649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0A27B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студента, проходящего практику в учебном офисе образовательной программы «Логистика и управление цепями поставок» НИУ ВШЭ:</w:t>
      </w:r>
    </w:p>
    <w:p w14:paraId="605B46B5" w14:textId="77777777" w:rsidR="000A27B8" w:rsidRPr="000A27B8" w:rsidRDefault="000A27B8" w:rsidP="003F564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Задание студента также состоит из 5 пунктов, по которым необходимо выполнить анализ и представить его результаты в форме отчета. Три пункта задания обязательны и едины для всех студентов, 4 и 5 пункт задания – индивидуальные:</w:t>
      </w:r>
    </w:p>
    <w:p w14:paraId="28B48245" w14:textId="77777777" w:rsidR="000A27B8" w:rsidRPr="000A27B8" w:rsidRDefault="000A27B8" w:rsidP="003F5649">
      <w:pPr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Общая характеристика и направления деятельности федерального государственного автономного образовательного учреждения Национальный исследовательский университет «Высшая школа экономики» (НИУ ВШЭ)</w:t>
      </w:r>
    </w:p>
    <w:p w14:paraId="2FF655DA" w14:textId="77777777" w:rsidR="000A27B8" w:rsidRPr="000A27B8" w:rsidRDefault="000A27B8" w:rsidP="003F5649">
      <w:pPr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Структура и основные подразделения НИУ ВШЭ. Специфика работы учебных офисов.</w:t>
      </w:r>
    </w:p>
    <w:p w14:paraId="18485C4C" w14:textId="77777777" w:rsidR="000A27B8" w:rsidRPr="000A27B8" w:rsidRDefault="000A27B8" w:rsidP="003F5649">
      <w:pPr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Научно-организационная и образовательная деятельность учебного офиса НИУ ВШЭ.</w:t>
      </w:r>
    </w:p>
    <w:p w14:paraId="2B0989C1" w14:textId="77777777" w:rsidR="000A27B8" w:rsidRPr="000A27B8" w:rsidRDefault="000A27B8" w:rsidP="003F5649">
      <w:pPr>
        <w:tabs>
          <w:tab w:val="left" w:pos="1134"/>
        </w:tabs>
        <w:spacing w:after="0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Оставшиеся два пункта задания студенту выдает руководитель практики от департамента, в зависимости от специфики научного подразделения, в котором студент проходит практику (например, из списка, представленного ниже):</w:t>
      </w:r>
    </w:p>
    <w:p w14:paraId="27F68928" w14:textId="77777777" w:rsidR="000A27B8" w:rsidRPr="000A27B8" w:rsidRDefault="000A27B8" w:rsidP="003F564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0A27B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Перечень вариантов 4 и 5 пунктов задания:</w:t>
      </w:r>
    </w:p>
    <w:p w14:paraId="546FDD13" w14:textId="77777777" w:rsidR="000A27B8" w:rsidRPr="000A27B8" w:rsidRDefault="000A27B8" w:rsidP="003F5649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Особенности работы договорной работы учебного офиса НИУ ВШЭ.</w:t>
      </w:r>
    </w:p>
    <w:p w14:paraId="62810D7F" w14:textId="77777777" w:rsidR="000A27B8" w:rsidRPr="000A27B8" w:rsidRDefault="000A27B8" w:rsidP="003F5649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Особенности работы с личными делами студентов НИУ ВШЭ.</w:t>
      </w:r>
    </w:p>
    <w:p w14:paraId="0BEFBB0C" w14:textId="77777777" w:rsidR="000A27B8" w:rsidRPr="000A27B8" w:rsidRDefault="000A27B8" w:rsidP="003F5649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Особенности работы учебного офиса в период сессии.</w:t>
      </w:r>
    </w:p>
    <w:p w14:paraId="06E78325" w14:textId="77777777" w:rsidR="000A27B8" w:rsidRPr="000A27B8" w:rsidRDefault="000A27B8" w:rsidP="003F5649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Особенности работы учебного офиса в период итоговой государственной аттестации.</w:t>
      </w:r>
    </w:p>
    <w:p w14:paraId="7A9ED65D" w14:textId="77777777" w:rsidR="000A27B8" w:rsidRPr="000A27B8" w:rsidRDefault="000A27B8" w:rsidP="003F5649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Особенности организации внутрикампусной студенческой мобильности в рамках работы учебного офиса НИУ ВШЭ.</w:t>
      </w:r>
    </w:p>
    <w:p w14:paraId="3A92A945" w14:textId="77777777" w:rsidR="000A27B8" w:rsidRPr="000A27B8" w:rsidRDefault="000A27B8" w:rsidP="003F5649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Особенности организации международной студенческой мобильности в рамках работы учебного офиса НИУ ВШЭ.</w:t>
      </w:r>
    </w:p>
    <w:p w14:paraId="32DF1B5F" w14:textId="77777777" w:rsidR="009F212A" w:rsidRPr="000A27B8" w:rsidRDefault="009F212A" w:rsidP="003F5649">
      <w:pPr>
        <w:pStyle w:val="a4"/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3F5649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3F5649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3F5649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619"/>
      </w:tblGrid>
      <w:tr w:rsidR="00883ABD" w:rsidRPr="003F5649" w14:paraId="7A116FBE" w14:textId="77777777" w:rsidTr="00883ABD">
        <w:tc>
          <w:tcPr>
            <w:tcW w:w="567" w:type="dxa"/>
            <w:shd w:val="clear" w:color="auto" w:fill="auto"/>
          </w:tcPr>
          <w:p w14:paraId="6CB03C82" w14:textId="77777777" w:rsidR="00883ABD" w:rsidRPr="003F5649" w:rsidRDefault="00883ABD" w:rsidP="003F56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3F5649">
              <w:rPr>
                <w:rFonts w:ascii="Times New Roman" w:eastAsia="Calibri" w:hAnsi="Times New Roman"/>
                <w:b/>
                <w:sz w:val="28"/>
              </w:rPr>
              <w:t>№ п/п</w:t>
            </w:r>
          </w:p>
        </w:tc>
        <w:tc>
          <w:tcPr>
            <w:tcW w:w="8669" w:type="dxa"/>
            <w:shd w:val="clear" w:color="auto" w:fill="auto"/>
          </w:tcPr>
          <w:p w14:paraId="400E2796" w14:textId="77777777" w:rsidR="00883ABD" w:rsidRPr="003F5649" w:rsidRDefault="00883ABD" w:rsidP="003F56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3F5649">
              <w:rPr>
                <w:rFonts w:ascii="Times New Roman" w:eastAsia="Calibri" w:hAnsi="Times New Roman"/>
                <w:b/>
                <w:sz w:val="28"/>
              </w:rPr>
              <w:t>Наименование</w:t>
            </w:r>
          </w:p>
        </w:tc>
      </w:tr>
      <w:tr w:rsidR="00883ABD" w:rsidRPr="003F5649" w14:paraId="28C83E81" w14:textId="77777777" w:rsidTr="00883ABD">
        <w:tc>
          <w:tcPr>
            <w:tcW w:w="9236" w:type="dxa"/>
            <w:gridSpan w:val="2"/>
            <w:shd w:val="clear" w:color="auto" w:fill="auto"/>
          </w:tcPr>
          <w:p w14:paraId="09F8CC74" w14:textId="596881E3" w:rsidR="00883ABD" w:rsidRPr="003F5649" w:rsidRDefault="00883ABD" w:rsidP="003F56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</w:rPr>
            </w:pPr>
            <w:r w:rsidRPr="003F5649">
              <w:rPr>
                <w:rFonts w:ascii="Times New Roman" w:eastAsia="Calibri" w:hAnsi="Times New Roman"/>
                <w:b/>
                <w:sz w:val="28"/>
              </w:rPr>
              <w:t>Основная литература</w:t>
            </w:r>
            <w:r w:rsidR="003F5649">
              <w:rPr>
                <w:rFonts w:ascii="Times New Roman" w:eastAsia="Calibri" w:hAnsi="Times New Roman"/>
                <w:b/>
                <w:sz w:val="28"/>
              </w:rPr>
              <w:t>:</w:t>
            </w:r>
          </w:p>
        </w:tc>
      </w:tr>
      <w:tr w:rsidR="00883ABD" w:rsidRPr="00F61906" w14:paraId="0D598691" w14:textId="77777777" w:rsidTr="00883ABD">
        <w:tc>
          <w:tcPr>
            <w:tcW w:w="567" w:type="dxa"/>
            <w:shd w:val="clear" w:color="auto" w:fill="auto"/>
          </w:tcPr>
          <w:p w14:paraId="2512B5D4" w14:textId="77777777" w:rsidR="00883ABD" w:rsidRPr="00F61906" w:rsidRDefault="00883ABD" w:rsidP="003F5649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669" w:type="dxa"/>
            <w:shd w:val="clear" w:color="auto" w:fill="auto"/>
          </w:tcPr>
          <w:p w14:paraId="59D64D1F" w14:textId="77777777" w:rsidR="00883ABD" w:rsidRPr="00F61906" w:rsidRDefault="00883ABD" w:rsidP="003F5649">
            <w:pPr>
              <w:spacing w:after="0"/>
              <w:rPr>
                <w:rFonts w:ascii="Times New Roman" w:eastAsia="Calibri" w:hAnsi="Times New Roman"/>
              </w:rPr>
            </w:pPr>
            <w:r w:rsidRPr="004F5470">
              <w:rPr>
                <w:rFonts w:ascii="Times New Roman" w:hAnsi="Times New Roman"/>
                <w:sz w:val="24"/>
                <w:szCs w:val="24"/>
              </w:rPr>
              <w:t xml:space="preserve">Лукинский, В. С.  Логистика и управление цепями поставок : учебник и практикум для вузов / В. С. Лукинский, В. В. Лукинский, Н. Г. Плетнева.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Москва : Издательство Юрайт, 2020.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359 с.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(Высшее образование).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ISBN 978-5-534-00208-9.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Текст : электронный // ЭБС Юрайт [сайт].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URL: https://proxylibrary.hse.ru:5526/bcode/450159 (дата обращения: 25.12.2020).</w:t>
            </w:r>
          </w:p>
        </w:tc>
      </w:tr>
      <w:tr w:rsidR="00883ABD" w:rsidRPr="00F61906" w14:paraId="30B75B3E" w14:textId="77777777" w:rsidTr="00883ABD">
        <w:tc>
          <w:tcPr>
            <w:tcW w:w="567" w:type="dxa"/>
            <w:shd w:val="clear" w:color="auto" w:fill="auto"/>
          </w:tcPr>
          <w:p w14:paraId="3E8C1628" w14:textId="77777777" w:rsidR="00883ABD" w:rsidRPr="00F61906" w:rsidRDefault="00883ABD" w:rsidP="003F5649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669" w:type="dxa"/>
            <w:shd w:val="clear" w:color="auto" w:fill="auto"/>
          </w:tcPr>
          <w:p w14:paraId="1F3AE030" w14:textId="77777777" w:rsidR="00883ABD" w:rsidRPr="00F61906" w:rsidRDefault="00883ABD" w:rsidP="003F5649">
            <w:pPr>
              <w:spacing w:after="0"/>
              <w:rPr>
                <w:rFonts w:ascii="Times New Roman" w:eastAsia="Calibri" w:hAnsi="Times New Roman"/>
              </w:rPr>
            </w:pPr>
            <w:r w:rsidRPr="00F27133">
              <w:rPr>
                <w:rFonts w:ascii="Times New Roman" w:hAnsi="Times New Roman"/>
                <w:sz w:val="24"/>
                <w:szCs w:val="24"/>
              </w:rPr>
              <w:t>Моисеева, Н. К. Экономические основы логистики : учебник / Н.К. Моисеева ; под ред. д-ра экон. наук, проф. В.И. Сергеева. – Москва : ИНФРА-М, 2020. – 528 с. – (Высшее образование: Бакалавриат). – ISBN 978-5-16-003146-0. – Текст : электронный. – URL: https://proxylibrary.hse.ru:5263/catalog/product/1066014 (дата обращения: 25.12.2020).</w:t>
            </w:r>
          </w:p>
        </w:tc>
      </w:tr>
      <w:tr w:rsidR="00883ABD" w:rsidRPr="00F61906" w14:paraId="134BC099" w14:textId="77777777" w:rsidTr="00883ABD">
        <w:tc>
          <w:tcPr>
            <w:tcW w:w="567" w:type="dxa"/>
            <w:shd w:val="clear" w:color="auto" w:fill="auto"/>
          </w:tcPr>
          <w:p w14:paraId="05343025" w14:textId="77777777" w:rsidR="00883ABD" w:rsidRPr="00F61906" w:rsidRDefault="00883ABD" w:rsidP="003F5649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669" w:type="dxa"/>
            <w:shd w:val="clear" w:color="auto" w:fill="auto"/>
          </w:tcPr>
          <w:p w14:paraId="3E27AE05" w14:textId="77777777" w:rsidR="00883ABD" w:rsidRPr="00F61906" w:rsidRDefault="00883ABD" w:rsidP="003F5649">
            <w:pPr>
              <w:spacing w:after="0"/>
              <w:rPr>
                <w:rFonts w:ascii="Times New Roman" w:eastAsia="Calibri" w:hAnsi="Times New Roman"/>
              </w:rPr>
            </w:pPr>
            <w:r w:rsidRPr="004F5470">
              <w:rPr>
                <w:rFonts w:ascii="Times New Roman" w:hAnsi="Times New Roman"/>
                <w:sz w:val="24"/>
                <w:szCs w:val="24"/>
              </w:rPr>
              <w:t xml:space="preserve">Сергеев, В. И.  Управление цепями поставок : учебник для вузов / В. И. Сергеев.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Москва : Издательство Юрайт, 2020.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480 с.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(Высшее образование).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ISBN 978-5-534-01356-6.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Текст : электронный // ЭБС Юрайт [сайт].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URL: https://proxylibrary.hse.ru:5526/bcode/450135 (дата обращения: 25.12.2020).</w:t>
            </w:r>
          </w:p>
        </w:tc>
      </w:tr>
      <w:tr w:rsidR="00883ABD" w:rsidRPr="003F5649" w14:paraId="15B87BC2" w14:textId="77777777" w:rsidTr="00883ABD">
        <w:tc>
          <w:tcPr>
            <w:tcW w:w="9236" w:type="dxa"/>
            <w:gridSpan w:val="2"/>
            <w:shd w:val="clear" w:color="auto" w:fill="auto"/>
          </w:tcPr>
          <w:p w14:paraId="5C286BB2" w14:textId="0C09923B" w:rsidR="00883ABD" w:rsidRPr="003F5649" w:rsidRDefault="00883ABD" w:rsidP="003F5649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</w:rPr>
            </w:pPr>
            <w:r w:rsidRPr="003F5649">
              <w:rPr>
                <w:rFonts w:ascii="Times New Roman" w:eastAsia="Calibri" w:hAnsi="Times New Roman"/>
                <w:b/>
                <w:sz w:val="28"/>
              </w:rPr>
              <w:t>Дополнительная литература</w:t>
            </w:r>
            <w:r w:rsidR="003F5649">
              <w:rPr>
                <w:rFonts w:ascii="Times New Roman" w:eastAsia="Calibri" w:hAnsi="Times New Roman"/>
                <w:b/>
                <w:sz w:val="28"/>
              </w:rPr>
              <w:t>:</w:t>
            </w:r>
          </w:p>
        </w:tc>
      </w:tr>
      <w:tr w:rsidR="00883ABD" w:rsidRPr="00F61906" w14:paraId="5AF00B57" w14:textId="77777777" w:rsidTr="00883ABD">
        <w:tc>
          <w:tcPr>
            <w:tcW w:w="567" w:type="dxa"/>
            <w:shd w:val="clear" w:color="auto" w:fill="auto"/>
          </w:tcPr>
          <w:p w14:paraId="61709120" w14:textId="77777777" w:rsidR="00883ABD" w:rsidRPr="00F61906" w:rsidRDefault="00883ABD" w:rsidP="003F5649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669" w:type="dxa"/>
            <w:shd w:val="clear" w:color="auto" w:fill="auto"/>
          </w:tcPr>
          <w:p w14:paraId="367C55B0" w14:textId="77777777" w:rsidR="00883ABD" w:rsidRPr="00F61906" w:rsidRDefault="00883ABD" w:rsidP="003F5649">
            <w:pPr>
              <w:spacing w:after="0"/>
              <w:rPr>
                <w:rFonts w:ascii="Times New Roman" w:eastAsia="Calibri" w:hAnsi="Times New Roman"/>
              </w:rPr>
            </w:pPr>
            <w:r w:rsidRPr="004F5470">
              <w:rPr>
                <w:rFonts w:ascii="Times New Roman" w:hAnsi="Times New Roman"/>
                <w:sz w:val="24"/>
                <w:szCs w:val="24"/>
              </w:rPr>
              <w:t xml:space="preserve">Григорьев, М. Н.  Коммерческая логистика: теория и практика : учебник для вузов / М. Н. Григорьев, В. В. Ткач, С. А. Уваров.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3-е изд., испр. и доп.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Москва : Издательство Юрайт, 2020.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507 с.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(Высшее образование).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ISBN 978-5-534-01671-0.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Текст : электронный // ЭБС Юрайт [сайт].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URL: https://proxylibrary.hse.ru:5526/bcode/449901 (дата обращения: 25.12.2020).</w:t>
            </w:r>
          </w:p>
        </w:tc>
      </w:tr>
      <w:tr w:rsidR="00883ABD" w:rsidRPr="00F61906" w14:paraId="7065AFB7" w14:textId="77777777" w:rsidTr="00883ABD">
        <w:tc>
          <w:tcPr>
            <w:tcW w:w="567" w:type="dxa"/>
            <w:shd w:val="clear" w:color="auto" w:fill="auto"/>
          </w:tcPr>
          <w:p w14:paraId="45EFF09B" w14:textId="77777777" w:rsidR="00883ABD" w:rsidRPr="00F61906" w:rsidRDefault="00883ABD" w:rsidP="003F5649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669" w:type="dxa"/>
            <w:shd w:val="clear" w:color="auto" w:fill="auto"/>
          </w:tcPr>
          <w:p w14:paraId="20EE48A5" w14:textId="77777777" w:rsidR="00883ABD" w:rsidRPr="00F61906" w:rsidRDefault="00883ABD" w:rsidP="003F5649">
            <w:pPr>
              <w:spacing w:after="0"/>
              <w:rPr>
                <w:rFonts w:ascii="Times New Roman" w:eastAsia="Calibri" w:hAnsi="Times New Roman"/>
              </w:rPr>
            </w:pPr>
            <w:r w:rsidRPr="00F27133">
              <w:rPr>
                <w:rFonts w:ascii="Times New Roman" w:hAnsi="Times New Roman"/>
                <w:sz w:val="24"/>
                <w:szCs w:val="24"/>
              </w:rPr>
              <w:t>Дыбская, В. В. Логистика складирования : учебник / В.В. Дыбская. – Москва : Инфра-М, 2021. — 559 с. + Доп. материалы [Электронный ресурс]. – (Высшее образование: Бакалавриат). - DOI 10.12737/636. - ISBN 978-5-16-003716-5. – Текст : электронный. – URL: https://proxylibrary.hse.ru:5263/catalog/product/1210077 (дата обращения: 25.12.2020).</w:t>
            </w:r>
          </w:p>
        </w:tc>
      </w:tr>
      <w:tr w:rsidR="00883ABD" w:rsidRPr="00F61906" w14:paraId="15BA95BC" w14:textId="77777777" w:rsidTr="00883ABD">
        <w:tc>
          <w:tcPr>
            <w:tcW w:w="567" w:type="dxa"/>
            <w:shd w:val="clear" w:color="auto" w:fill="auto"/>
          </w:tcPr>
          <w:p w14:paraId="0812EE27" w14:textId="77777777" w:rsidR="00883ABD" w:rsidRPr="00F61906" w:rsidRDefault="00883ABD" w:rsidP="003F5649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</w:t>
            </w:r>
          </w:p>
        </w:tc>
        <w:tc>
          <w:tcPr>
            <w:tcW w:w="8669" w:type="dxa"/>
            <w:shd w:val="clear" w:color="auto" w:fill="auto"/>
          </w:tcPr>
          <w:p w14:paraId="59470C95" w14:textId="77777777" w:rsidR="00883ABD" w:rsidRPr="00F61906" w:rsidRDefault="00883ABD" w:rsidP="003F5649">
            <w:pPr>
              <w:spacing w:after="0"/>
              <w:rPr>
                <w:rFonts w:ascii="Times New Roman" w:eastAsia="Calibri" w:hAnsi="Times New Roman"/>
              </w:rPr>
            </w:pPr>
            <w:r w:rsidRPr="00F27133">
              <w:rPr>
                <w:rFonts w:ascii="Times New Roman" w:hAnsi="Times New Roman"/>
                <w:sz w:val="24"/>
                <w:szCs w:val="24"/>
              </w:rPr>
              <w:t xml:space="preserve">Корпоративная логистика в вопросах и ответах : монография / под общ. и науч. ред. проф. В.И. Сергеева. — 2-е изд., перераб. и доп. – Москва : ИНФРА-М, 2021. – ХХХ, 634 с. + Доп. материалы [Электронный ресурс]. – DOI 10.12737/2373. - ISBN 978-5-16-004556-6. – Текст : электронный. – URL: https://proxylibrary.hse.ru:5263/catalog/product/1226494 (дата обращения: 25.12.2020). </w:t>
            </w:r>
          </w:p>
        </w:tc>
      </w:tr>
      <w:tr w:rsidR="00883ABD" w:rsidRPr="00F61906" w14:paraId="5BD0DD47" w14:textId="77777777" w:rsidTr="00883ABD">
        <w:tc>
          <w:tcPr>
            <w:tcW w:w="567" w:type="dxa"/>
            <w:shd w:val="clear" w:color="auto" w:fill="auto"/>
          </w:tcPr>
          <w:p w14:paraId="320F0C76" w14:textId="77777777" w:rsidR="00883ABD" w:rsidRPr="00F61906" w:rsidRDefault="00883ABD" w:rsidP="003F5649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8669" w:type="dxa"/>
            <w:shd w:val="clear" w:color="auto" w:fill="auto"/>
          </w:tcPr>
          <w:p w14:paraId="065DE96E" w14:textId="77777777" w:rsidR="00883ABD" w:rsidRPr="00F61906" w:rsidRDefault="00883ABD" w:rsidP="003F5649">
            <w:pPr>
              <w:spacing w:after="0"/>
              <w:rPr>
                <w:rFonts w:ascii="Times New Roman" w:eastAsia="Calibri" w:hAnsi="Times New Roman"/>
              </w:rPr>
            </w:pPr>
            <w:r w:rsidRPr="00F27133">
              <w:rPr>
                <w:rFonts w:ascii="Times New Roman" w:hAnsi="Times New Roman"/>
                <w:sz w:val="24"/>
                <w:szCs w:val="24"/>
              </w:rPr>
              <w:t>Кукушкина, В. В. Организация научно-исследовательской работы студентов (магистров) : учебное пособие / В. В. Кукушкина. – Москва : ИНФРА-М, 2021. – 264 с. – (Высшее образование: Магистратура). - ISBN 978-5-16-004167-4. – Текст : электронный. – URL: https://proxylibrary.hse.ru:5263/catalog/product/1157859 (дата обращения: 25.12.2020).</w:t>
            </w:r>
          </w:p>
        </w:tc>
      </w:tr>
      <w:tr w:rsidR="00883ABD" w:rsidRPr="00F61906" w14:paraId="24B5D9CA" w14:textId="77777777" w:rsidTr="00883ABD">
        <w:tc>
          <w:tcPr>
            <w:tcW w:w="567" w:type="dxa"/>
            <w:shd w:val="clear" w:color="auto" w:fill="auto"/>
          </w:tcPr>
          <w:p w14:paraId="76C5CF19" w14:textId="77777777" w:rsidR="00883ABD" w:rsidRPr="00F61906" w:rsidRDefault="00883ABD" w:rsidP="003F5649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8669" w:type="dxa"/>
            <w:shd w:val="clear" w:color="auto" w:fill="auto"/>
          </w:tcPr>
          <w:p w14:paraId="1DA6D7E9" w14:textId="77777777" w:rsidR="00883ABD" w:rsidRPr="00F61906" w:rsidRDefault="00883ABD" w:rsidP="003F5649">
            <w:pPr>
              <w:spacing w:after="0"/>
              <w:rPr>
                <w:rFonts w:ascii="Times New Roman" w:eastAsia="Calibri" w:hAnsi="Times New Roman"/>
              </w:rPr>
            </w:pPr>
            <w:r w:rsidRPr="004F5470">
              <w:rPr>
                <w:rFonts w:ascii="Times New Roman" w:hAnsi="Times New Roman"/>
                <w:sz w:val="24"/>
                <w:szCs w:val="24"/>
              </w:rPr>
              <w:t xml:space="preserve">Неруш, Ю. М.  Транспортная логистика : учебник для среднего профессионального образования / Ю. М. Неруш, С. В. Саркисов.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Москва : Издательство Юрайт, 2020.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351 с.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(Профессиональное образование).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ISBN 978-5-534-11697-7.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Текст : электронный // ЭБС Юрайт [сайт].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URL: https://proxylibrary.hse.ru:5526/bcode/457173 (дата обращения: 25.12.2020).</w:t>
            </w:r>
          </w:p>
        </w:tc>
      </w:tr>
      <w:tr w:rsidR="00883ABD" w:rsidRPr="003F5649" w14:paraId="5B3C218B" w14:textId="77777777" w:rsidTr="00883ABD">
        <w:tc>
          <w:tcPr>
            <w:tcW w:w="9236" w:type="dxa"/>
            <w:gridSpan w:val="2"/>
            <w:shd w:val="clear" w:color="auto" w:fill="auto"/>
          </w:tcPr>
          <w:p w14:paraId="6F70F38B" w14:textId="194BCD24" w:rsidR="00883ABD" w:rsidRPr="003F5649" w:rsidRDefault="00883ABD" w:rsidP="003F5649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highlight w:val="green"/>
              </w:rPr>
            </w:pPr>
            <w:r w:rsidRPr="003F5649">
              <w:rPr>
                <w:rFonts w:ascii="Times New Roman" w:eastAsia="Calibri" w:hAnsi="Times New Roman"/>
                <w:b/>
                <w:sz w:val="28"/>
              </w:rPr>
              <w:t>Ресурсы сети «Интернет»</w:t>
            </w:r>
            <w:r w:rsidR="003F5649">
              <w:rPr>
                <w:rFonts w:ascii="Times New Roman" w:eastAsia="Calibri" w:hAnsi="Times New Roman"/>
                <w:b/>
                <w:sz w:val="28"/>
              </w:rPr>
              <w:t>:</w:t>
            </w:r>
          </w:p>
        </w:tc>
      </w:tr>
      <w:tr w:rsidR="00883ABD" w:rsidRPr="00CD1224" w14:paraId="3C0D77CE" w14:textId="77777777" w:rsidTr="00883ABD">
        <w:trPr>
          <w:trHeight w:val="655"/>
        </w:trPr>
        <w:tc>
          <w:tcPr>
            <w:tcW w:w="567" w:type="dxa"/>
            <w:shd w:val="clear" w:color="auto" w:fill="auto"/>
          </w:tcPr>
          <w:p w14:paraId="2CDFA9B0" w14:textId="77777777" w:rsidR="00883ABD" w:rsidRPr="00185D75" w:rsidRDefault="00883ABD" w:rsidP="003F5649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185D75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669" w:type="dxa"/>
            <w:shd w:val="clear" w:color="auto" w:fill="auto"/>
          </w:tcPr>
          <w:p w14:paraId="1B7D96C3" w14:textId="77777777" w:rsidR="00883ABD" w:rsidRPr="00CD1224" w:rsidRDefault="00883ABD" w:rsidP="003F5649">
            <w:pPr>
              <w:spacing w:after="0"/>
              <w:rPr>
                <w:rFonts w:ascii="Times New Roman" w:eastAsia="Calibri" w:hAnsi="Times New Roman"/>
                <w:highlight w:val="green"/>
              </w:rPr>
            </w:pPr>
            <w:r w:rsidRPr="00185D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Электронные ресурсы библиотеки НИУ ВШЭ - </w:t>
            </w:r>
            <w:hyperlink r:id="rId7" w:history="1"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library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hse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/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e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-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resources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/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e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 xml:space="preserve">- 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resources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htm</w:t>
              </w:r>
            </w:hyperlink>
          </w:p>
        </w:tc>
      </w:tr>
      <w:tr w:rsidR="00883ABD" w:rsidRPr="00CD1224" w14:paraId="3BEAFBC1" w14:textId="77777777" w:rsidTr="00883ABD">
        <w:trPr>
          <w:trHeight w:val="20"/>
        </w:trPr>
        <w:tc>
          <w:tcPr>
            <w:tcW w:w="567" w:type="dxa"/>
            <w:shd w:val="clear" w:color="auto" w:fill="auto"/>
          </w:tcPr>
          <w:p w14:paraId="6BB9DFD1" w14:textId="77777777" w:rsidR="00883ABD" w:rsidRPr="00185D75" w:rsidRDefault="00883ABD" w:rsidP="003F5649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185D75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669" w:type="dxa"/>
            <w:shd w:val="clear" w:color="auto" w:fill="auto"/>
          </w:tcPr>
          <w:p w14:paraId="54CC47CA" w14:textId="77777777" w:rsidR="00883ABD" w:rsidRPr="00E30A77" w:rsidRDefault="00883ABD" w:rsidP="003F5649">
            <w:pPr>
              <w:widowControl w:val="0"/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Федеральная служба государственной статистики РФ - </w:t>
            </w:r>
            <w:hyperlink r:id="rId8" w:history="1"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gks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</w:p>
        </w:tc>
      </w:tr>
      <w:tr w:rsidR="00883ABD" w:rsidRPr="00CD1224" w14:paraId="457CA629" w14:textId="77777777" w:rsidTr="00883ABD">
        <w:trPr>
          <w:trHeight w:val="20"/>
        </w:trPr>
        <w:tc>
          <w:tcPr>
            <w:tcW w:w="567" w:type="dxa"/>
            <w:shd w:val="clear" w:color="auto" w:fill="auto"/>
          </w:tcPr>
          <w:p w14:paraId="40C9001E" w14:textId="77777777" w:rsidR="00883ABD" w:rsidRPr="00185D75" w:rsidRDefault="00883ABD" w:rsidP="003F5649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185D75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669" w:type="dxa"/>
            <w:shd w:val="clear" w:color="auto" w:fill="auto"/>
          </w:tcPr>
          <w:p w14:paraId="7A16530A" w14:textId="77777777" w:rsidR="00883ABD" w:rsidRPr="00E30A77" w:rsidRDefault="00883ABD" w:rsidP="003F5649">
            <w:pPr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Статистический Портал 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StatSoft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- </w:t>
            </w:r>
            <w:hyperlink r:id="rId9" w:history="1"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statsoft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883ABD" w:rsidRPr="00CD1224" w14:paraId="5D33AFBC" w14:textId="77777777" w:rsidTr="00883ABD">
        <w:trPr>
          <w:trHeight w:val="20"/>
        </w:trPr>
        <w:tc>
          <w:tcPr>
            <w:tcW w:w="567" w:type="dxa"/>
            <w:shd w:val="clear" w:color="auto" w:fill="auto"/>
          </w:tcPr>
          <w:p w14:paraId="59FF52BA" w14:textId="77777777" w:rsidR="00883ABD" w:rsidRPr="00185D75" w:rsidRDefault="00883ABD" w:rsidP="003F5649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185D75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8669" w:type="dxa"/>
            <w:shd w:val="clear" w:color="auto" w:fill="auto"/>
          </w:tcPr>
          <w:p w14:paraId="33158FA0" w14:textId="77777777" w:rsidR="00883ABD" w:rsidRPr="00185D75" w:rsidRDefault="00883ABD" w:rsidP="003F5649">
            <w:pPr>
              <w:widowControl w:val="0"/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Официальная статистика на сервере 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RBC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.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ru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- </w:t>
            </w:r>
            <w:hyperlink r:id="rId10" w:history="1"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rbc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</w:tbl>
    <w:p w14:paraId="56D73767" w14:textId="77777777" w:rsidR="001346EC" w:rsidRDefault="001346EC" w:rsidP="003F56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7AFA590" w14:textId="38FCD72A" w:rsidR="008B44F3" w:rsidRDefault="001F5862" w:rsidP="003F56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F586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процессе прохождения </w:t>
      </w:r>
      <w:r w:rsidR="006F75CD" w:rsidRPr="001F586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практ</w:t>
      </w:r>
      <w:r w:rsidR="006F75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ики, </w:t>
      </w:r>
      <w:r w:rsidRPr="001F586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7E701623" w14:textId="77777777" w:rsidR="00911BA6" w:rsidRPr="001F5862" w:rsidRDefault="00911BA6" w:rsidP="003F56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86F4E25" w14:textId="77777777" w:rsidR="008B44F3" w:rsidRDefault="008B44F3" w:rsidP="003F5649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54A69C19" w14:textId="2592281F" w:rsidR="00883ABD" w:rsidRDefault="00883ABD" w:rsidP="003F5649">
      <w:pPr>
        <w:spacing w:before="12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4357">
        <w:rPr>
          <w:rFonts w:ascii="Times New Roman" w:hAnsi="Times New Roman"/>
          <w:bCs/>
          <w:sz w:val="24"/>
          <w:szCs w:val="24"/>
        </w:rPr>
        <w:t xml:space="preserve">Материально-техническое обеспечение </w:t>
      </w:r>
      <w:r w:rsidR="004E2089">
        <w:rPr>
          <w:rFonts w:ascii="Times New Roman" w:hAnsi="Times New Roman"/>
          <w:bCs/>
          <w:sz w:val="24"/>
          <w:szCs w:val="24"/>
        </w:rPr>
        <w:t>учебной практики</w:t>
      </w:r>
      <w:r w:rsidRPr="00744357">
        <w:rPr>
          <w:rFonts w:ascii="Times New Roman" w:hAnsi="Times New Roman"/>
          <w:bCs/>
          <w:sz w:val="24"/>
          <w:szCs w:val="24"/>
        </w:rPr>
        <w:t xml:space="preserve"> должно соответствовать требованиям к условиям реализации основной образовательной программы подготовки бакалавров и модифицироваться в связи с появлением новых моделей технических средств обучения. </w:t>
      </w:r>
    </w:p>
    <w:p w14:paraId="16BF5329" w14:textId="77777777" w:rsidR="00883ABD" w:rsidRDefault="00883ABD" w:rsidP="003F56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>Производственное, научно-исследовательское оборудование, измерительные и вычислительные комплексы, специально оборудованные кабинеты и лаборатории и др. в организациях, являющихся базой практики,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Pr="00F61906">
        <w:rPr>
          <w:rFonts w:ascii="Times New Roman" w:hAnsi="Times New Roman"/>
          <w:sz w:val="24"/>
          <w:szCs w:val="24"/>
        </w:rPr>
        <w:t>.</w:t>
      </w:r>
    </w:p>
    <w:p w14:paraId="32349537" w14:textId="77777777" w:rsidR="00FA39F7" w:rsidRDefault="00FA39F7" w:rsidP="003F564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1C755A" w14:textId="77777777" w:rsidR="00FA39F7" w:rsidRDefault="00FA39F7" w:rsidP="003F564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A57DFF" w14:textId="77777777" w:rsidR="00883ABD" w:rsidRPr="003A6E2A" w:rsidRDefault="00883ABD" w:rsidP="003F5649">
      <w:pPr>
        <w:pStyle w:val="1"/>
      </w:pPr>
      <w:r w:rsidRPr="003A6E2A">
        <w:lastRenderedPageBreak/>
        <w:t>Особенности организации обучения для лиц с ограниченными возможностями здоровья</w:t>
      </w:r>
    </w:p>
    <w:p w14:paraId="21DF4C99" w14:textId="77777777" w:rsidR="00883ABD" w:rsidRPr="003A6E2A" w:rsidRDefault="00883ABD" w:rsidP="003F56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8A3C77" w14:textId="77777777" w:rsidR="00883ABD" w:rsidRPr="003A6E2A" w:rsidRDefault="00883ABD" w:rsidP="003F56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6E2A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683E5228" w14:textId="77777777" w:rsidR="00883ABD" w:rsidRPr="003A6E2A" w:rsidRDefault="00883ABD" w:rsidP="003F56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6E2A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39E2B9D3" w14:textId="77777777" w:rsidR="00883ABD" w:rsidRPr="003A6E2A" w:rsidRDefault="00883ABD" w:rsidP="003F56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6E2A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77BEA2CC" w14:textId="77777777" w:rsidR="00883ABD" w:rsidRDefault="00883ABD" w:rsidP="003F56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6E2A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49590899" w14:textId="2AB4DE3D" w:rsidR="001C32C5" w:rsidRDefault="001C32C5" w:rsidP="003F56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7D688406" w14:textId="7F9D1C71" w:rsidR="008B44F3" w:rsidRPr="00F61906" w:rsidRDefault="008B44F3" w:rsidP="003F5649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3F5649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3EFAA96F" w:rsidR="008B44F3" w:rsidRPr="00F61906" w:rsidRDefault="008B44F3" w:rsidP="003F5649">
      <w:pPr>
        <w:tabs>
          <w:tab w:val="left" w:pos="10490"/>
        </w:tabs>
        <w:spacing w:after="0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 xml:space="preserve">Образец титульного листа </w:t>
      </w:r>
      <w:r w:rsidR="006F75CD">
        <w:rPr>
          <w:rFonts w:ascii="Times New Roman" w:hAnsi="Times New Roman"/>
          <w:b/>
          <w:i/>
          <w:sz w:val="24"/>
          <w:szCs w:val="24"/>
        </w:rPr>
        <w:t xml:space="preserve">и содержания </w:t>
      </w:r>
      <w:r w:rsidRPr="00F61906">
        <w:rPr>
          <w:rFonts w:ascii="Times New Roman" w:hAnsi="Times New Roman"/>
          <w:b/>
          <w:i/>
          <w:sz w:val="24"/>
          <w:szCs w:val="24"/>
        </w:rPr>
        <w:t>отчета о прохождении практики</w:t>
      </w:r>
    </w:p>
    <w:p w14:paraId="72D1187E" w14:textId="77777777" w:rsidR="008B44F3" w:rsidRPr="00F61906" w:rsidRDefault="008B44F3" w:rsidP="003F5649">
      <w:pPr>
        <w:tabs>
          <w:tab w:val="left" w:pos="10490"/>
        </w:tabs>
        <w:spacing w:after="0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DE340B2" w14:textId="77777777" w:rsidR="006F75CD" w:rsidRPr="00F61906" w:rsidRDefault="006F75CD" w:rsidP="003F56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2235C515" w14:textId="77777777" w:rsidR="006F75CD" w:rsidRPr="00F61906" w:rsidRDefault="006F75CD" w:rsidP="003F56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03D68E00" w14:textId="77777777" w:rsidR="006F75CD" w:rsidRPr="00F61906" w:rsidRDefault="006F75CD" w:rsidP="003F564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9124188" w14:textId="77777777" w:rsidR="006F75CD" w:rsidRPr="00F61906" w:rsidRDefault="006F75CD" w:rsidP="003F564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14:paraId="2C68ECB4" w14:textId="77777777" w:rsidR="006F75CD" w:rsidRDefault="006F75CD" w:rsidP="003F5649">
      <w:pPr>
        <w:spacing w:after="0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 w:rsidRPr="00731CCF">
        <w:rPr>
          <w:rFonts w:ascii="Times New Roman" w:hAnsi="Times New Roman"/>
          <w:sz w:val="24"/>
          <w:szCs w:val="24"/>
        </w:rPr>
        <w:t xml:space="preserve"> </w:t>
      </w:r>
      <w:r w:rsidRPr="00ED6C5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  <w:r w:rsidRPr="00863BF0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Национальн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</w:t>
      </w:r>
    </w:p>
    <w:p w14:paraId="504D7740" w14:textId="77777777" w:rsidR="006F75CD" w:rsidRDefault="006F75CD" w:rsidP="003F5649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8C0C35">
        <w:rPr>
          <w:rFonts w:ascii="Times New Roman" w:hAnsi="Times New Roman"/>
          <w:sz w:val="24"/>
          <w:szCs w:val="24"/>
        </w:rPr>
        <w:t xml:space="preserve"> «Высшая школа экономики»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E4C57D" w14:textId="77777777" w:rsidR="006F75CD" w:rsidRDefault="006F75CD" w:rsidP="003F5649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5179342F" w14:textId="77777777" w:rsidR="006F75CD" w:rsidRDefault="006F75CD" w:rsidP="003F5649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Образовательная программа бакалавриата «Логистика и управление цепями поставок»</w:t>
      </w:r>
    </w:p>
    <w:p w14:paraId="31D3DEDE" w14:textId="77777777" w:rsidR="006F75CD" w:rsidRDefault="006F75CD" w:rsidP="003F5649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2819C4CA" w14:textId="77777777" w:rsidR="006F75CD" w:rsidRDefault="006F75CD" w:rsidP="003F5649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38.03.02 «Менеджмент»</w:t>
      </w:r>
    </w:p>
    <w:p w14:paraId="26E50F69" w14:textId="7F9F4090" w:rsidR="008B44F3" w:rsidRDefault="008B44F3" w:rsidP="003F5649">
      <w:pPr>
        <w:spacing w:after="0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1B7CC395" w14:textId="77777777" w:rsidR="006F75CD" w:rsidRPr="00F61906" w:rsidRDefault="006F75CD" w:rsidP="003F5649">
      <w:pPr>
        <w:spacing w:after="0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3F564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3F564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5EA17711" w:rsidR="008B44F3" w:rsidRPr="00F61906" w:rsidRDefault="008B44F3" w:rsidP="003F564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 w:rsidR="006F75CD">
        <w:rPr>
          <w:rFonts w:ascii="Times New Roman" w:hAnsi="Times New Roman"/>
          <w:b/>
          <w:sz w:val="24"/>
          <w:szCs w:val="24"/>
        </w:rPr>
        <w:t>учебной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0FA4F42D" w14:textId="7AF26D95" w:rsidR="008B44F3" w:rsidRPr="00F61906" w:rsidRDefault="008B44F3" w:rsidP="003F564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46380EEE" w14:textId="77777777" w:rsidR="008B44F3" w:rsidRPr="00F61906" w:rsidRDefault="008B44F3" w:rsidP="003F564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3F564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3F564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3F564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3F564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3F5649">
      <w:pPr>
        <w:spacing w:after="0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3F5649">
      <w:pPr>
        <w:spacing w:after="0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3F5649">
      <w:pPr>
        <w:spacing w:after="0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3F5649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3F5649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3F5649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3F5649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3F5649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3F5649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3F5649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3F5649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3F5649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3F5649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3F5649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3F5649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3F5649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3F5649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3F5649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3F564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3F5649">
      <w:pPr>
        <w:spacing w:after="0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1E16082F" w14:textId="77777777" w:rsidR="00255813" w:rsidRDefault="00255813" w:rsidP="003F564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ED6C5F">
        <w:rPr>
          <w:rFonts w:ascii="Times New Roman" w:hAnsi="Times New Roman"/>
          <w:b/>
          <w:sz w:val="24"/>
          <w:szCs w:val="28"/>
        </w:rPr>
        <w:lastRenderedPageBreak/>
        <w:t>Образец содержания отчета о прохождении учебной практики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14:paraId="4E44B948" w14:textId="77777777" w:rsidR="00255813" w:rsidRPr="00ED6C5F" w:rsidRDefault="00255813" w:rsidP="003F564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 отделах коммерческой организации</w:t>
      </w:r>
    </w:p>
    <w:p w14:paraId="3D84E090" w14:textId="77777777" w:rsidR="00255813" w:rsidRPr="00FA39F7" w:rsidRDefault="00255813" w:rsidP="003F5649">
      <w:pPr>
        <w:pStyle w:val="Default"/>
        <w:spacing w:line="276" w:lineRule="auto"/>
        <w:ind w:left="709"/>
        <w:rPr>
          <w:sz w:val="12"/>
          <w:szCs w:val="40"/>
        </w:rPr>
      </w:pPr>
    </w:p>
    <w:p w14:paraId="2DA7D340" w14:textId="77777777" w:rsidR="00255813" w:rsidRPr="00ED6C5F" w:rsidRDefault="00255813" w:rsidP="003F5649">
      <w:pPr>
        <w:pStyle w:val="Default"/>
        <w:spacing w:line="276" w:lineRule="auto"/>
        <w:jc w:val="center"/>
      </w:pPr>
      <w:r w:rsidRPr="00ED6C5F">
        <w:t>Содержание</w:t>
      </w:r>
    </w:p>
    <w:p w14:paraId="1A5FF70C" w14:textId="77777777" w:rsidR="00255813" w:rsidRPr="00FA39F7" w:rsidRDefault="00255813" w:rsidP="003F5649">
      <w:pPr>
        <w:pStyle w:val="Default"/>
        <w:spacing w:line="276" w:lineRule="auto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68"/>
        <w:gridCol w:w="486"/>
      </w:tblGrid>
      <w:tr w:rsidR="00255813" w:rsidRPr="00ED6C5F" w14:paraId="2D5E82A1" w14:textId="77777777" w:rsidTr="0047097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6E95550F" w14:textId="3AEAA3C4" w:rsidR="00255813" w:rsidRPr="00ED6C5F" w:rsidRDefault="00255813" w:rsidP="003F5649">
            <w:pPr>
              <w:pStyle w:val="Default"/>
              <w:spacing w:line="276" w:lineRule="auto"/>
            </w:pPr>
            <w:r w:rsidRPr="00ED6C5F">
              <w:t>Введение…………………………………………………………………………</w:t>
            </w:r>
            <w:r>
              <w:t>………</w:t>
            </w:r>
            <w:r w:rsidR="00470973">
              <w:t>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71ED0826" w14:textId="77777777" w:rsidR="00255813" w:rsidRPr="00ED6C5F" w:rsidRDefault="00255813" w:rsidP="003F5649">
            <w:pPr>
              <w:pStyle w:val="Default"/>
              <w:spacing w:line="276" w:lineRule="auto"/>
            </w:pPr>
            <w:r w:rsidRPr="00ED6C5F">
              <w:t>3</w:t>
            </w:r>
          </w:p>
        </w:tc>
      </w:tr>
      <w:tr w:rsidR="00255813" w:rsidRPr="00ED6C5F" w14:paraId="1B0CAD69" w14:textId="77777777" w:rsidTr="0047097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1DC638D3" w14:textId="279D65B0" w:rsidR="00255813" w:rsidRPr="00ED6C5F" w:rsidRDefault="00470973" w:rsidP="003F5649">
            <w:pPr>
              <w:pStyle w:val="Default"/>
              <w:numPr>
                <w:ilvl w:val="0"/>
                <w:numId w:val="37"/>
              </w:numPr>
              <w:spacing w:line="276" w:lineRule="auto"/>
              <w:ind w:left="567" w:hanging="283"/>
            </w:pPr>
            <w:r>
              <w:rPr>
                <w:rFonts w:eastAsia="Calibri"/>
              </w:rPr>
              <w:t>Х</w:t>
            </w:r>
            <w:r w:rsidRPr="00987DD6">
              <w:rPr>
                <w:rFonts w:eastAsia="Calibri"/>
              </w:rPr>
              <w:t>арактеристик</w:t>
            </w:r>
            <w:r>
              <w:rPr>
                <w:rFonts w:eastAsia="Calibri"/>
              </w:rPr>
              <w:t>а</w:t>
            </w:r>
            <w:r w:rsidRPr="00987DD6">
              <w:rPr>
                <w:rFonts w:eastAsia="Calibri"/>
              </w:rPr>
              <w:t xml:space="preserve"> отрасли, к которому принадлежит предприятие</w:t>
            </w:r>
            <w:r>
              <w:rPr>
                <w:rFonts w:eastAsia="Calibri"/>
              </w:rPr>
              <w:t xml:space="preserve"> </w:t>
            </w:r>
            <w:r w:rsidRPr="00987DD6">
              <w:rPr>
                <w:rFonts w:eastAsia="Calibri"/>
              </w:rPr>
              <w:t>– базы практики</w:t>
            </w:r>
            <w:r w:rsidR="00255813" w:rsidRPr="00ED6C5F">
              <w:t xml:space="preserve"> ……………………………………………………………</w:t>
            </w:r>
            <w:r w:rsidR="00255813">
              <w:t>………</w:t>
            </w:r>
            <w:r>
              <w:t>……….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587EC46D" w14:textId="77777777" w:rsidR="00255813" w:rsidRPr="00ED6C5F" w:rsidRDefault="00255813" w:rsidP="003F5649">
            <w:pPr>
              <w:pStyle w:val="Default"/>
              <w:spacing w:line="276" w:lineRule="auto"/>
            </w:pPr>
          </w:p>
          <w:p w14:paraId="12427845" w14:textId="77777777" w:rsidR="00255813" w:rsidRPr="00ED6C5F" w:rsidRDefault="00255813" w:rsidP="003F5649">
            <w:pPr>
              <w:pStyle w:val="Default"/>
              <w:spacing w:line="276" w:lineRule="auto"/>
            </w:pPr>
            <w:r w:rsidRPr="00ED6C5F">
              <w:t>4</w:t>
            </w:r>
          </w:p>
        </w:tc>
      </w:tr>
      <w:tr w:rsidR="00255813" w:rsidRPr="00ED6C5F" w14:paraId="17336DB8" w14:textId="77777777" w:rsidTr="0047097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50654D6A" w14:textId="7D2B448A" w:rsidR="00255813" w:rsidRPr="00ED6C5F" w:rsidRDefault="00470973" w:rsidP="003F5649">
            <w:pPr>
              <w:pStyle w:val="Default"/>
              <w:numPr>
                <w:ilvl w:val="0"/>
                <w:numId w:val="37"/>
              </w:numPr>
              <w:spacing w:line="276" w:lineRule="auto"/>
              <w:ind w:left="567" w:hanging="283"/>
            </w:pPr>
            <w:r>
              <w:rPr>
                <w:rFonts w:eastAsia="Calibri"/>
              </w:rPr>
              <w:t>Анализ</w:t>
            </w:r>
            <w:r w:rsidRPr="00987DD6">
              <w:rPr>
                <w:rFonts w:eastAsia="Calibri"/>
              </w:rPr>
              <w:t xml:space="preserve"> организационно-функциональн</w:t>
            </w:r>
            <w:r>
              <w:rPr>
                <w:rFonts w:eastAsia="Calibri"/>
              </w:rPr>
              <w:t>ой</w:t>
            </w:r>
            <w:r w:rsidRPr="00987DD6">
              <w:rPr>
                <w:rFonts w:eastAsia="Calibri"/>
              </w:rPr>
              <w:t xml:space="preserve"> структур</w:t>
            </w:r>
            <w:r>
              <w:rPr>
                <w:rFonts w:eastAsia="Calibri"/>
              </w:rPr>
              <w:t>ы</w:t>
            </w:r>
            <w:r w:rsidRPr="00987DD6">
              <w:rPr>
                <w:rFonts w:eastAsia="Calibri"/>
              </w:rPr>
              <w:t xml:space="preserve"> управления предприятия</w:t>
            </w:r>
            <w:r>
              <w:rPr>
                <w:rFonts w:eastAsia="Calibri"/>
              </w:rPr>
              <w:t xml:space="preserve"> </w:t>
            </w:r>
            <w:r w:rsidRPr="00987DD6">
              <w:rPr>
                <w:rFonts w:eastAsia="Calibri"/>
              </w:rPr>
              <w:t>– базы практики</w:t>
            </w:r>
            <w:r w:rsidR="00255813" w:rsidRPr="00ED6C5F">
              <w:t xml:space="preserve"> </w:t>
            </w:r>
            <w:r w:rsidR="00255813">
              <w:t>……</w:t>
            </w:r>
            <w:r>
              <w:t>………………………………………………………………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5957C528" w14:textId="77777777" w:rsidR="00255813" w:rsidRPr="00ED6C5F" w:rsidRDefault="00255813" w:rsidP="003F5649">
            <w:pPr>
              <w:pStyle w:val="Default"/>
              <w:spacing w:line="276" w:lineRule="auto"/>
            </w:pPr>
            <w:r w:rsidRPr="00ED6C5F">
              <w:t>8</w:t>
            </w:r>
          </w:p>
        </w:tc>
      </w:tr>
      <w:tr w:rsidR="00255813" w:rsidRPr="00ED6C5F" w14:paraId="0117AE38" w14:textId="77777777" w:rsidTr="0047097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2B04EBAF" w14:textId="410EF467" w:rsidR="00255813" w:rsidRPr="00ED6C5F" w:rsidRDefault="00470973" w:rsidP="003F5649">
            <w:pPr>
              <w:pStyle w:val="Default"/>
              <w:numPr>
                <w:ilvl w:val="0"/>
                <w:numId w:val="37"/>
              </w:numPr>
              <w:spacing w:line="276" w:lineRule="auto"/>
              <w:ind w:left="567" w:hanging="283"/>
            </w:pPr>
            <w:r>
              <w:rPr>
                <w:rFonts w:eastAsia="Calibri"/>
              </w:rPr>
              <w:t>Х</w:t>
            </w:r>
            <w:r w:rsidRPr="00987DD6">
              <w:rPr>
                <w:rFonts w:eastAsia="Calibri"/>
              </w:rPr>
              <w:t>арактеристи</w:t>
            </w:r>
            <w:r>
              <w:rPr>
                <w:rFonts w:eastAsia="Calibri"/>
              </w:rPr>
              <w:t>ка</w:t>
            </w:r>
            <w:r w:rsidRPr="00987DD6">
              <w:rPr>
                <w:rFonts w:eastAsia="Calibri"/>
              </w:rPr>
              <w:t xml:space="preserve"> применяемым на предприятии информационным</w:t>
            </w:r>
            <w:r>
              <w:rPr>
                <w:rFonts w:eastAsia="Calibri"/>
              </w:rPr>
              <w:t xml:space="preserve"> </w:t>
            </w:r>
            <w:r w:rsidRPr="00987DD6">
              <w:rPr>
                <w:rFonts w:eastAsia="Calibri"/>
              </w:rPr>
              <w:t>технологиям в области логистики и управления цепями постав</w:t>
            </w:r>
            <w:r>
              <w:rPr>
                <w:rFonts w:eastAsia="Calibri"/>
              </w:rPr>
              <w:t>ок</w:t>
            </w:r>
            <w:r w:rsidR="00255813" w:rsidRPr="00ED6C5F">
              <w:t xml:space="preserve"> ……………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76D2691E" w14:textId="77777777" w:rsidR="00255813" w:rsidRPr="00ED6C5F" w:rsidRDefault="00255813" w:rsidP="003F5649">
            <w:pPr>
              <w:pStyle w:val="Default"/>
              <w:spacing w:line="276" w:lineRule="auto"/>
            </w:pPr>
            <w:r w:rsidRPr="00ED6C5F">
              <w:t>12</w:t>
            </w:r>
          </w:p>
        </w:tc>
      </w:tr>
      <w:tr w:rsidR="00255813" w:rsidRPr="00ED6C5F" w14:paraId="6710EAC2" w14:textId="77777777" w:rsidTr="0047097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048359D0" w14:textId="02D1016C" w:rsidR="00255813" w:rsidRPr="00ED6C5F" w:rsidRDefault="00470973" w:rsidP="003F5649">
            <w:pPr>
              <w:pStyle w:val="Default"/>
              <w:numPr>
                <w:ilvl w:val="0"/>
                <w:numId w:val="37"/>
              </w:numPr>
              <w:spacing w:line="276" w:lineRule="auto"/>
              <w:ind w:left="567" w:hanging="283"/>
            </w:pPr>
            <w:r>
              <w:rPr>
                <w:rFonts w:eastAsia="Calibri"/>
              </w:rPr>
              <w:t>Х</w:t>
            </w:r>
            <w:r w:rsidRPr="00987DD6">
              <w:rPr>
                <w:rFonts w:eastAsia="Calibri"/>
              </w:rPr>
              <w:t>арактеристик</w:t>
            </w:r>
            <w:r>
              <w:rPr>
                <w:rFonts w:eastAsia="Calibri"/>
              </w:rPr>
              <w:t>а</w:t>
            </w:r>
            <w:r w:rsidRPr="00987DD6">
              <w:rPr>
                <w:rFonts w:eastAsia="Calibri"/>
              </w:rPr>
              <w:t xml:space="preserve"> подразделени</w:t>
            </w:r>
            <w:r>
              <w:rPr>
                <w:rFonts w:eastAsia="Calibri"/>
              </w:rPr>
              <w:t>я</w:t>
            </w:r>
            <w:r w:rsidRPr="00987DD6">
              <w:rPr>
                <w:rFonts w:eastAsia="Calibri"/>
              </w:rPr>
              <w:t xml:space="preserve"> предприятия</w:t>
            </w:r>
            <w:r>
              <w:rPr>
                <w:rFonts w:eastAsia="Calibri"/>
              </w:rPr>
              <w:t xml:space="preserve"> – базы практики</w:t>
            </w:r>
            <w:r>
              <w:t xml:space="preserve"> </w:t>
            </w:r>
            <w:r w:rsidR="00255813">
              <w:t>……</w:t>
            </w:r>
            <w:r>
              <w:t>…………..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3E192E45" w14:textId="77777777" w:rsidR="00255813" w:rsidRPr="00ED6C5F" w:rsidRDefault="00255813" w:rsidP="003F5649">
            <w:pPr>
              <w:pStyle w:val="Default"/>
              <w:spacing w:line="276" w:lineRule="auto"/>
            </w:pPr>
            <w:r w:rsidRPr="00ED6C5F">
              <w:t>15</w:t>
            </w:r>
          </w:p>
        </w:tc>
      </w:tr>
      <w:tr w:rsidR="00255813" w:rsidRPr="00ED6C5F" w14:paraId="633A5CA6" w14:textId="77777777" w:rsidTr="0047097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0F0AFF54" w14:textId="093ACC2D" w:rsidR="00255813" w:rsidRPr="00ED6C5F" w:rsidRDefault="00470973" w:rsidP="003F5649">
            <w:pPr>
              <w:pStyle w:val="Default"/>
              <w:numPr>
                <w:ilvl w:val="0"/>
                <w:numId w:val="37"/>
              </w:numPr>
              <w:spacing w:line="276" w:lineRule="auto"/>
              <w:ind w:left="568" w:hanging="284"/>
            </w:pPr>
            <w:r>
              <w:rPr>
                <w:rFonts w:eastAsia="Calibri"/>
              </w:rPr>
              <w:t>М</w:t>
            </w:r>
            <w:r w:rsidRPr="00987DD6">
              <w:rPr>
                <w:rFonts w:eastAsia="Calibri"/>
              </w:rPr>
              <w:t>одели и методы логистики, позволяющие решать задачи логистики рассматриваемого предприятия</w:t>
            </w:r>
            <w:r w:rsidRPr="00ED6C5F">
              <w:t xml:space="preserve"> </w:t>
            </w:r>
            <w:r w:rsidR="00255813" w:rsidRPr="00ED6C5F">
              <w:t>……………………………………………</w:t>
            </w:r>
            <w:r w:rsidR="00255813">
              <w:t>……</w:t>
            </w:r>
            <w:r>
              <w:t>..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33F1EDBE" w14:textId="77777777" w:rsidR="00255813" w:rsidRPr="00ED6C5F" w:rsidRDefault="00255813" w:rsidP="003F5649">
            <w:pPr>
              <w:pStyle w:val="Default"/>
              <w:spacing w:line="276" w:lineRule="auto"/>
            </w:pPr>
            <w:r w:rsidRPr="00ED6C5F">
              <w:t>18</w:t>
            </w:r>
          </w:p>
        </w:tc>
      </w:tr>
      <w:tr w:rsidR="00255813" w:rsidRPr="00ED6C5F" w14:paraId="103965C2" w14:textId="77777777" w:rsidTr="0047097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51014936" w14:textId="350406A2" w:rsidR="00255813" w:rsidRPr="00ED6C5F" w:rsidRDefault="00255813" w:rsidP="003F5649">
            <w:pPr>
              <w:pStyle w:val="Default"/>
              <w:spacing w:line="276" w:lineRule="auto"/>
            </w:pPr>
            <w:r w:rsidRPr="00ED6C5F">
              <w:t>Заключение ………………………………………………………………………</w:t>
            </w:r>
            <w:r>
              <w:t>……</w:t>
            </w:r>
            <w:r w:rsidR="00470973">
              <w:t>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39626E97" w14:textId="77777777" w:rsidR="00255813" w:rsidRPr="00ED6C5F" w:rsidRDefault="00255813" w:rsidP="003F5649">
            <w:pPr>
              <w:pStyle w:val="Default"/>
              <w:spacing w:line="276" w:lineRule="auto"/>
            </w:pPr>
            <w:r w:rsidRPr="00ED6C5F">
              <w:t>22</w:t>
            </w:r>
          </w:p>
        </w:tc>
      </w:tr>
      <w:tr w:rsidR="00255813" w:rsidRPr="00ED6C5F" w14:paraId="6087C179" w14:textId="77777777" w:rsidTr="0047097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05018139" w14:textId="453256B9" w:rsidR="00255813" w:rsidRPr="00ED6C5F" w:rsidRDefault="00255813" w:rsidP="003F5649">
            <w:pPr>
              <w:pStyle w:val="Default"/>
              <w:spacing w:line="276" w:lineRule="auto"/>
            </w:pPr>
            <w:r w:rsidRPr="00ED6C5F">
              <w:t>Список использованных источников ……………………………………………</w:t>
            </w:r>
            <w:r>
              <w:t>……</w:t>
            </w:r>
            <w:r w:rsidR="00470973">
              <w:t>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25C70E99" w14:textId="77777777" w:rsidR="00255813" w:rsidRPr="00ED6C5F" w:rsidRDefault="00255813" w:rsidP="003F5649">
            <w:pPr>
              <w:pStyle w:val="Default"/>
              <w:spacing w:line="276" w:lineRule="auto"/>
            </w:pPr>
            <w:r w:rsidRPr="00ED6C5F">
              <w:t>23</w:t>
            </w:r>
          </w:p>
        </w:tc>
      </w:tr>
      <w:tr w:rsidR="00255813" w:rsidRPr="00ED6C5F" w14:paraId="1FA41314" w14:textId="77777777" w:rsidTr="0047097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53161A25" w14:textId="0BC1741A" w:rsidR="00255813" w:rsidRPr="00ED6C5F" w:rsidRDefault="00255813" w:rsidP="003F5649">
            <w:pPr>
              <w:pStyle w:val="Default"/>
              <w:spacing w:line="276" w:lineRule="auto"/>
            </w:pPr>
            <w:r w:rsidRPr="00ED6C5F">
              <w:t>ПРИЛОЖЕНИЯ……………………………………………………………………</w:t>
            </w:r>
            <w:r>
              <w:t>……</w:t>
            </w:r>
            <w:r w:rsidR="00470973">
              <w:t>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11F5D975" w14:textId="77777777" w:rsidR="00255813" w:rsidRPr="00ED6C5F" w:rsidRDefault="00255813" w:rsidP="003F5649">
            <w:pPr>
              <w:pStyle w:val="Default"/>
              <w:spacing w:line="276" w:lineRule="auto"/>
            </w:pPr>
            <w:r w:rsidRPr="00ED6C5F">
              <w:t>24</w:t>
            </w:r>
          </w:p>
        </w:tc>
      </w:tr>
    </w:tbl>
    <w:p w14:paraId="747CBB3B" w14:textId="77777777" w:rsidR="00255813" w:rsidRDefault="00255813" w:rsidP="003F564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5514C342" w14:textId="2986A1AC" w:rsidR="001D68C4" w:rsidRDefault="001D68C4" w:rsidP="003F5649">
      <w:pPr>
        <w:pStyle w:val="Default"/>
        <w:spacing w:line="276" w:lineRule="auto"/>
        <w:jc w:val="center"/>
        <w:rPr>
          <w:b/>
          <w:szCs w:val="28"/>
        </w:rPr>
      </w:pPr>
      <w:r w:rsidRPr="00ED6C5F">
        <w:rPr>
          <w:b/>
          <w:szCs w:val="28"/>
        </w:rPr>
        <w:t>Образец содержания отчета о прохождении учебной практики</w:t>
      </w:r>
      <w:r>
        <w:rPr>
          <w:b/>
          <w:szCs w:val="28"/>
        </w:rPr>
        <w:t xml:space="preserve"> в учебном офисе образовательной программы «Логистика и управление цепями поставок»</w:t>
      </w:r>
    </w:p>
    <w:p w14:paraId="736FFFB0" w14:textId="77777777" w:rsidR="001D68C4" w:rsidRPr="00FA39F7" w:rsidRDefault="001D68C4" w:rsidP="003F5649">
      <w:pPr>
        <w:pStyle w:val="Default"/>
        <w:spacing w:line="276" w:lineRule="auto"/>
        <w:jc w:val="center"/>
        <w:rPr>
          <w:b/>
          <w:sz w:val="12"/>
          <w:szCs w:val="28"/>
        </w:rPr>
      </w:pPr>
    </w:p>
    <w:p w14:paraId="6EA9011C" w14:textId="1893A6BB" w:rsidR="001D68C4" w:rsidRPr="00ED6C5F" w:rsidRDefault="001D68C4" w:rsidP="003F5649">
      <w:pPr>
        <w:pStyle w:val="Default"/>
        <w:spacing w:line="276" w:lineRule="auto"/>
        <w:jc w:val="center"/>
      </w:pPr>
      <w:r w:rsidRPr="00ED6C5F">
        <w:t>Содержание</w:t>
      </w:r>
    </w:p>
    <w:p w14:paraId="649C91B2" w14:textId="77777777" w:rsidR="001D68C4" w:rsidRPr="00FA39F7" w:rsidRDefault="001D68C4" w:rsidP="003F5649">
      <w:pPr>
        <w:pStyle w:val="Default"/>
        <w:spacing w:line="276" w:lineRule="auto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81"/>
        <w:gridCol w:w="673"/>
      </w:tblGrid>
      <w:tr w:rsidR="001D68C4" w:rsidRPr="00ED6C5F" w14:paraId="4672BEB2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21CDFAC0" w14:textId="77777777" w:rsidR="001D68C4" w:rsidRPr="00ED6C5F" w:rsidRDefault="001D68C4" w:rsidP="003F5649">
            <w:pPr>
              <w:pStyle w:val="Default"/>
              <w:spacing w:line="276" w:lineRule="auto"/>
            </w:pPr>
            <w:r w:rsidRPr="00ED6C5F">
              <w:t>Введение…………………………………………………………………………</w:t>
            </w:r>
            <w:r>
              <w:t>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76195F87" w14:textId="77777777" w:rsidR="001D68C4" w:rsidRPr="00ED6C5F" w:rsidRDefault="001D68C4" w:rsidP="003F5649">
            <w:pPr>
              <w:pStyle w:val="Default"/>
              <w:spacing w:line="276" w:lineRule="auto"/>
            </w:pPr>
            <w:r w:rsidRPr="00ED6C5F">
              <w:t>3</w:t>
            </w:r>
          </w:p>
        </w:tc>
      </w:tr>
      <w:tr w:rsidR="001D68C4" w:rsidRPr="00ED6C5F" w14:paraId="48FE558C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3B0A87DC" w14:textId="1B05D59E" w:rsidR="001D68C4" w:rsidRPr="00ED6C5F" w:rsidRDefault="001D68C4" w:rsidP="003F5649">
            <w:pPr>
              <w:pStyle w:val="Default"/>
              <w:numPr>
                <w:ilvl w:val="0"/>
                <w:numId w:val="38"/>
              </w:numPr>
              <w:spacing w:line="276" w:lineRule="auto"/>
              <w:ind w:left="568" w:hanging="284"/>
            </w:pPr>
            <w:r w:rsidRPr="001D68C4">
              <w:t>Общая характеристика и направления деятельности федерального государственного автономного образовательного учреждения Национальный исследовательский университет «Высшая школа экономики» (НИУ ВШЭ)</w:t>
            </w:r>
            <w:r>
              <w:t xml:space="preserve"> 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1E0ACA8E" w14:textId="77777777" w:rsidR="001D68C4" w:rsidRPr="00ED6C5F" w:rsidRDefault="001D68C4" w:rsidP="003F5649">
            <w:pPr>
              <w:pStyle w:val="Default"/>
              <w:spacing w:line="276" w:lineRule="auto"/>
            </w:pPr>
          </w:p>
          <w:p w14:paraId="1F0975F1" w14:textId="77777777" w:rsidR="001D68C4" w:rsidRPr="00ED6C5F" w:rsidRDefault="001D68C4" w:rsidP="003F5649">
            <w:pPr>
              <w:pStyle w:val="Default"/>
              <w:spacing w:line="276" w:lineRule="auto"/>
            </w:pPr>
            <w:r w:rsidRPr="00ED6C5F">
              <w:t>4</w:t>
            </w:r>
          </w:p>
        </w:tc>
      </w:tr>
      <w:tr w:rsidR="001D68C4" w:rsidRPr="00ED6C5F" w14:paraId="7E020743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6024C223" w14:textId="77777777" w:rsidR="001D68C4" w:rsidRPr="00ED6C5F" w:rsidRDefault="001D68C4" w:rsidP="003F5649">
            <w:pPr>
              <w:pStyle w:val="Default"/>
              <w:numPr>
                <w:ilvl w:val="0"/>
                <w:numId w:val="38"/>
              </w:numPr>
              <w:spacing w:line="276" w:lineRule="auto"/>
              <w:ind w:left="568" w:hanging="284"/>
            </w:pPr>
            <w:r w:rsidRPr="000A27B8">
              <w:rPr>
                <w:rFonts w:eastAsia="Calibri"/>
              </w:rPr>
              <w:t>Структура и основные подразделения НИУ ВШЭ. Специфика работы учебных офисов</w:t>
            </w:r>
            <w:r>
              <w:t xml:space="preserve"> ……………………………………………………………………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7D38903A" w14:textId="77777777" w:rsidR="001D68C4" w:rsidRPr="00ED6C5F" w:rsidRDefault="001D68C4" w:rsidP="003F5649">
            <w:pPr>
              <w:pStyle w:val="Default"/>
              <w:spacing w:line="276" w:lineRule="auto"/>
            </w:pPr>
            <w:r w:rsidRPr="00ED6C5F">
              <w:t>8</w:t>
            </w:r>
          </w:p>
        </w:tc>
      </w:tr>
      <w:tr w:rsidR="001D68C4" w:rsidRPr="00ED6C5F" w14:paraId="280A4BF4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2EDDA1D5" w14:textId="77777777" w:rsidR="001D68C4" w:rsidRPr="00ED6C5F" w:rsidRDefault="001D68C4" w:rsidP="003F5649">
            <w:pPr>
              <w:pStyle w:val="Default"/>
              <w:numPr>
                <w:ilvl w:val="0"/>
                <w:numId w:val="38"/>
              </w:numPr>
              <w:spacing w:line="276" w:lineRule="auto"/>
              <w:ind w:left="568" w:hanging="284"/>
            </w:pPr>
            <w:r w:rsidRPr="001D68C4">
              <w:t>Научно-организационная и образовательная деятельность учебного офиса НИУ ВШЭ</w:t>
            </w:r>
            <w:r>
              <w:t xml:space="preserve"> ……………………………………………………………………….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0796320A" w14:textId="77777777" w:rsidR="001D68C4" w:rsidRPr="00ED6C5F" w:rsidRDefault="001D68C4" w:rsidP="003F5649">
            <w:pPr>
              <w:pStyle w:val="Default"/>
              <w:spacing w:line="276" w:lineRule="auto"/>
            </w:pPr>
            <w:r w:rsidRPr="00ED6C5F">
              <w:t>12</w:t>
            </w:r>
          </w:p>
        </w:tc>
      </w:tr>
      <w:tr w:rsidR="001D68C4" w:rsidRPr="00ED6C5F" w14:paraId="51EF2EB6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2E108A76" w14:textId="5B75C46D" w:rsidR="001D68C4" w:rsidRPr="00ED6C5F" w:rsidRDefault="001D68C4" w:rsidP="00304AD5">
            <w:pPr>
              <w:pStyle w:val="Default"/>
              <w:numPr>
                <w:ilvl w:val="0"/>
                <w:numId w:val="38"/>
              </w:numPr>
              <w:spacing w:line="276" w:lineRule="auto"/>
              <w:ind w:left="568" w:hanging="284"/>
            </w:pPr>
            <w:r w:rsidRPr="000A27B8">
              <w:rPr>
                <w:rFonts w:eastAsia="Calibri"/>
              </w:rPr>
              <w:t>Особенности работы договорной работы учебного офиса НИУ ВШЭ</w:t>
            </w:r>
            <w:r>
              <w:rPr>
                <w:rFonts w:eastAsia="Calibri"/>
              </w:rPr>
              <w:t xml:space="preserve"> ……..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4B9C9AE5" w14:textId="77777777" w:rsidR="001D68C4" w:rsidRPr="00ED6C5F" w:rsidRDefault="001D68C4" w:rsidP="003F5649">
            <w:pPr>
              <w:pStyle w:val="Default"/>
              <w:spacing w:line="276" w:lineRule="auto"/>
            </w:pPr>
            <w:r w:rsidRPr="00ED6C5F">
              <w:t>15</w:t>
            </w:r>
          </w:p>
        </w:tc>
      </w:tr>
      <w:tr w:rsidR="001D68C4" w:rsidRPr="00ED6C5F" w14:paraId="1678FC9D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5FDFEF0E" w14:textId="2CCEB7EB" w:rsidR="001D68C4" w:rsidRPr="001D68C4" w:rsidRDefault="001D68C4" w:rsidP="00FA39F7">
            <w:pPr>
              <w:pStyle w:val="Default"/>
              <w:numPr>
                <w:ilvl w:val="0"/>
                <w:numId w:val="38"/>
              </w:numPr>
              <w:spacing w:line="276" w:lineRule="auto"/>
              <w:ind w:left="568" w:hanging="284"/>
            </w:pPr>
            <w:r w:rsidRPr="001D68C4">
              <w:t>Особенности организации международной студенческой мобильности в рамках работы учебного офиса НИУ ВШЭ</w:t>
            </w:r>
            <w:r>
              <w:t xml:space="preserve"> …………………………………..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2CE2DE5A" w14:textId="77777777" w:rsidR="001D68C4" w:rsidRPr="00ED6C5F" w:rsidRDefault="001D68C4" w:rsidP="003F5649">
            <w:pPr>
              <w:pStyle w:val="Default"/>
              <w:spacing w:line="276" w:lineRule="auto"/>
            </w:pPr>
            <w:r w:rsidRPr="00ED6C5F">
              <w:t>18</w:t>
            </w:r>
          </w:p>
        </w:tc>
      </w:tr>
      <w:tr w:rsidR="001D68C4" w:rsidRPr="00ED6C5F" w14:paraId="600C827A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3A7FC550" w14:textId="11726B05" w:rsidR="001D68C4" w:rsidRPr="00ED6C5F" w:rsidRDefault="001D68C4" w:rsidP="00FA39F7">
            <w:pPr>
              <w:pStyle w:val="Default"/>
              <w:spacing w:line="276" w:lineRule="auto"/>
            </w:pPr>
            <w:r w:rsidRPr="00ED6C5F">
              <w:t>Заключение ……………………………………………………………………</w:t>
            </w:r>
            <w:r>
              <w:t>……….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52C16354" w14:textId="77777777" w:rsidR="001D68C4" w:rsidRPr="00ED6C5F" w:rsidRDefault="001D68C4" w:rsidP="003F5649">
            <w:pPr>
              <w:pStyle w:val="Default"/>
              <w:spacing w:line="276" w:lineRule="auto"/>
            </w:pPr>
            <w:r w:rsidRPr="00ED6C5F">
              <w:t>22</w:t>
            </w:r>
          </w:p>
        </w:tc>
      </w:tr>
      <w:tr w:rsidR="001D68C4" w:rsidRPr="00ED6C5F" w14:paraId="0514C1C8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5AF670EA" w14:textId="6D805E94" w:rsidR="001D68C4" w:rsidRPr="00ED6C5F" w:rsidRDefault="001D68C4" w:rsidP="00FA39F7">
            <w:pPr>
              <w:pStyle w:val="Default"/>
              <w:spacing w:line="276" w:lineRule="auto"/>
            </w:pPr>
            <w:r w:rsidRPr="00ED6C5F">
              <w:t>Список использованных источников ……………………………………………</w:t>
            </w:r>
            <w:r>
              <w:t>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3B569EBE" w14:textId="77777777" w:rsidR="001D68C4" w:rsidRPr="00ED6C5F" w:rsidRDefault="001D68C4" w:rsidP="003F5649">
            <w:pPr>
              <w:pStyle w:val="Default"/>
              <w:spacing w:line="276" w:lineRule="auto"/>
            </w:pPr>
            <w:r w:rsidRPr="00ED6C5F">
              <w:t>23</w:t>
            </w:r>
          </w:p>
        </w:tc>
      </w:tr>
      <w:tr w:rsidR="001D68C4" w:rsidRPr="00ED6C5F" w14:paraId="62A1C80B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085AD892" w14:textId="77777777" w:rsidR="001D68C4" w:rsidRPr="00ED6C5F" w:rsidRDefault="001D68C4" w:rsidP="003F5649">
            <w:pPr>
              <w:pStyle w:val="Default"/>
              <w:spacing w:line="276" w:lineRule="auto"/>
            </w:pPr>
            <w:r w:rsidRPr="00ED6C5F">
              <w:t>ПРИЛОЖЕНИЯ……………………………………………………………………</w:t>
            </w:r>
            <w:r>
              <w:t>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20331462" w14:textId="77777777" w:rsidR="001D68C4" w:rsidRPr="00ED6C5F" w:rsidRDefault="001D68C4" w:rsidP="003F5649">
            <w:pPr>
              <w:pStyle w:val="Default"/>
              <w:spacing w:line="276" w:lineRule="auto"/>
            </w:pPr>
            <w:r w:rsidRPr="00ED6C5F">
              <w:t>24</w:t>
            </w:r>
          </w:p>
        </w:tc>
      </w:tr>
    </w:tbl>
    <w:p w14:paraId="3A74DDD2" w14:textId="77777777" w:rsidR="001346EC" w:rsidRDefault="001346E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61F7973" w14:textId="3E9021FE" w:rsidR="008B44F3" w:rsidRPr="00F61906" w:rsidRDefault="008B44F3" w:rsidP="003F56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3083151C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3F564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7AD8610C" w14:textId="77777777" w:rsidR="006F75CD" w:rsidRPr="00F61906" w:rsidRDefault="006F75CD" w:rsidP="003F56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5A100B0F" w14:textId="77777777" w:rsidR="006F75CD" w:rsidRPr="00F61906" w:rsidRDefault="006F75CD" w:rsidP="003F56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4852879" w14:textId="77777777" w:rsidR="006F75CD" w:rsidRPr="00F61906" w:rsidRDefault="006F75CD" w:rsidP="003F56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6E849E" w14:textId="77777777" w:rsidR="006F75CD" w:rsidRPr="00F61906" w:rsidRDefault="006F75CD" w:rsidP="003F564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1E2995B" w14:textId="77777777" w:rsidR="006F75CD" w:rsidRPr="00F61906" w:rsidRDefault="006F75CD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2230EC" w14:textId="77777777" w:rsidR="006F75CD" w:rsidRPr="00731CCF" w:rsidRDefault="006F75CD" w:rsidP="003F5649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CC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</w:p>
    <w:p w14:paraId="43BB80C3" w14:textId="77777777" w:rsidR="006F75CD" w:rsidRDefault="006F75CD" w:rsidP="003F5649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sz w:val="24"/>
          <w:szCs w:val="24"/>
        </w:rPr>
        <w:t>Департамент логистики и управления цепями поставок</w:t>
      </w:r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 </w:t>
      </w:r>
    </w:p>
    <w:p w14:paraId="0B478712" w14:textId="77777777" w:rsidR="006F75CD" w:rsidRDefault="006F75CD" w:rsidP="003F5649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521562ED" w14:textId="77777777" w:rsidR="006F75CD" w:rsidRDefault="006F75CD" w:rsidP="003F5649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Образовательная программа бакалавриата «Логистика и управление цепями поставок»</w:t>
      </w:r>
    </w:p>
    <w:p w14:paraId="19811071" w14:textId="77777777" w:rsidR="006F75CD" w:rsidRDefault="006F75CD" w:rsidP="003F5649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07607993" w14:textId="77777777" w:rsidR="006F75CD" w:rsidRDefault="006F75CD" w:rsidP="003F5649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38.03.02 «Менеджмент»</w:t>
      </w:r>
    </w:p>
    <w:p w14:paraId="31C053A7" w14:textId="1B24AA90" w:rsidR="008B44F3" w:rsidRDefault="008B44F3" w:rsidP="003F5649">
      <w:pPr>
        <w:spacing w:after="0"/>
        <w:rPr>
          <w:rFonts w:ascii="Times New Roman" w:hAnsi="Times New Roman"/>
          <w:sz w:val="24"/>
          <w:szCs w:val="24"/>
        </w:rPr>
      </w:pPr>
    </w:p>
    <w:p w14:paraId="68B00597" w14:textId="43D3634C" w:rsidR="006F75CD" w:rsidRDefault="006F75CD" w:rsidP="003F5649">
      <w:pPr>
        <w:spacing w:after="0"/>
        <w:rPr>
          <w:rFonts w:ascii="Times New Roman" w:hAnsi="Times New Roman"/>
          <w:sz w:val="24"/>
          <w:szCs w:val="24"/>
        </w:rPr>
      </w:pPr>
    </w:p>
    <w:p w14:paraId="1F95349A" w14:textId="3A0FB131" w:rsidR="006F75CD" w:rsidRDefault="006F75CD" w:rsidP="003F5649">
      <w:pPr>
        <w:spacing w:after="0"/>
        <w:rPr>
          <w:rFonts w:ascii="Times New Roman" w:hAnsi="Times New Roman"/>
          <w:sz w:val="24"/>
          <w:szCs w:val="24"/>
        </w:rPr>
      </w:pPr>
    </w:p>
    <w:p w14:paraId="070D75F4" w14:textId="77777777" w:rsidR="006F75CD" w:rsidRPr="00F61906" w:rsidRDefault="006F75CD" w:rsidP="003F5649">
      <w:pPr>
        <w:spacing w:after="0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3F5649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4C851500" w:rsidR="008B44F3" w:rsidRPr="00F61906" w:rsidRDefault="00255813" w:rsidP="003F56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</w:t>
      </w:r>
      <w:r w:rsidR="008B44F3" w:rsidRPr="00F61906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14:paraId="221ECBDF" w14:textId="0A2FD2B0" w:rsidR="008B44F3" w:rsidRPr="00F61906" w:rsidRDefault="008B44F3" w:rsidP="003F5649">
      <w:pPr>
        <w:spacing w:after="0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14:paraId="127FDE3D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E7D94CA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3F5649">
      <w:pPr>
        <w:spacing w:after="0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3F5649">
      <w:pPr>
        <w:spacing w:after="0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3F5649">
      <w:pPr>
        <w:spacing w:after="0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3F5649">
      <w:pPr>
        <w:spacing w:after="0"/>
        <w:rPr>
          <w:rFonts w:ascii="Times New Roman" w:hAnsi="Times New Roman"/>
          <w:sz w:val="24"/>
          <w:szCs w:val="24"/>
        </w:rPr>
        <w:sectPr w:rsidR="008B44F3" w:rsidRPr="00F61906" w:rsidSect="00FA39F7">
          <w:footerReference w:type="default" r:id="rId11"/>
          <w:pgSz w:w="11906" w:h="16838" w:code="9"/>
          <w:pgMar w:top="1134" w:right="851" w:bottom="1134" w:left="1701" w:header="709" w:footer="546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3F5649">
      <w:pPr>
        <w:spacing w:after="0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080F86">
        <w:tc>
          <w:tcPr>
            <w:tcW w:w="1526" w:type="dxa"/>
            <w:vAlign w:val="center"/>
          </w:tcPr>
          <w:p w14:paraId="3F5F3907" w14:textId="77777777" w:rsidR="008B44F3" w:rsidRPr="00F61906" w:rsidRDefault="008B44F3" w:rsidP="003F5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3F5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3F5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3F5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3F5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9F212A">
        <w:trPr>
          <w:trHeight w:hRule="exact" w:val="322"/>
        </w:trPr>
        <w:tc>
          <w:tcPr>
            <w:tcW w:w="1526" w:type="dxa"/>
          </w:tcPr>
          <w:p w14:paraId="19C30BD2" w14:textId="77777777" w:rsidR="008B44F3" w:rsidRPr="00F61906" w:rsidRDefault="008B44F3" w:rsidP="003F5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3F56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3F5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3F5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080F86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3F56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3F56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3F5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3F5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080F86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3F56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3F56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3F5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3F5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080F86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3F56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3F56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3F5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3F5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080F86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3F56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3F56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3F5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3F5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3F5649">
      <w:pPr>
        <w:spacing w:after="0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3F5649">
      <w:pPr>
        <w:spacing w:after="0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3F5649">
      <w:pPr>
        <w:spacing w:after="0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3F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20DBF318" w14:textId="789301E0" w:rsidR="008B44F3" w:rsidRPr="003E0F22" w:rsidRDefault="008B44F3" w:rsidP="003F56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31099631" w14:textId="77777777" w:rsidR="008B44F3" w:rsidRPr="00F61906" w:rsidRDefault="008B44F3" w:rsidP="003F5649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080F8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5410544B" w:rsidR="008B44F3" w:rsidRPr="00F61906" w:rsidRDefault="008B44F3" w:rsidP="003F56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3E0F22">
        <w:rPr>
          <w:rFonts w:ascii="Times New Roman" w:hAnsi="Times New Roman"/>
          <w:b/>
          <w:sz w:val="24"/>
          <w:szCs w:val="24"/>
        </w:rPr>
        <w:t>3</w:t>
      </w:r>
    </w:p>
    <w:p w14:paraId="6F5394C1" w14:textId="77777777" w:rsidR="008B44F3" w:rsidRPr="00F61906" w:rsidRDefault="008B44F3" w:rsidP="003F56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255813" w:rsidRDefault="008B44F3" w:rsidP="003F564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55813">
        <w:rPr>
          <w:rFonts w:ascii="Times New Roman" w:hAnsi="Times New Roman"/>
          <w:b/>
          <w:i/>
          <w:sz w:val="24"/>
          <w:szCs w:val="24"/>
        </w:rPr>
        <w:t>Образец отзыва о работе студента</w:t>
      </w:r>
    </w:p>
    <w:p w14:paraId="17DD2269" w14:textId="77777777" w:rsidR="00EB5AB1" w:rsidRPr="00F61906" w:rsidRDefault="00EB5AB1" w:rsidP="003F564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0CE97F96" w14:textId="77777777" w:rsidR="00255813" w:rsidRPr="008C0C35" w:rsidRDefault="00255813" w:rsidP="003F564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74D045BA" w14:textId="77777777" w:rsidR="00255813" w:rsidRPr="008C0C35" w:rsidRDefault="00255813" w:rsidP="003F5649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750FDF29" w14:textId="77777777" w:rsidR="00255813" w:rsidRPr="008C0C35" w:rsidRDefault="00255813" w:rsidP="003F5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7CF12BFD" w14:textId="77777777" w:rsidR="00255813" w:rsidRPr="008C0C35" w:rsidRDefault="00255813" w:rsidP="003F5649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B31921A" w14:textId="77777777" w:rsidR="00255813" w:rsidRPr="008C0C35" w:rsidRDefault="00255813" w:rsidP="003F5649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47BEDFC3" w14:textId="77777777" w:rsidR="00255813" w:rsidRPr="008C0C35" w:rsidRDefault="00255813" w:rsidP="003F56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009B2066" w14:textId="77777777" w:rsidR="00255813" w:rsidRPr="008C0C35" w:rsidRDefault="00255813" w:rsidP="003F5649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5A369363" w14:textId="77777777" w:rsidR="00255813" w:rsidRPr="008C0C35" w:rsidRDefault="00255813" w:rsidP="003F5649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7AC12EDB" w14:textId="77777777" w:rsidR="00255813" w:rsidRPr="008C0C35" w:rsidRDefault="00255813" w:rsidP="003F5649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602F7075" w14:textId="77777777" w:rsidR="00255813" w:rsidRPr="008C0C35" w:rsidRDefault="00255813" w:rsidP="003F5649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16FA1DBC" w14:textId="77777777" w:rsidR="00255813" w:rsidRDefault="00255813" w:rsidP="003F5649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145377FC" w14:textId="77777777" w:rsidR="00255813" w:rsidRPr="008C0C35" w:rsidRDefault="00255813" w:rsidP="003F5649">
      <w:pPr>
        <w:spacing w:after="0"/>
        <w:ind w:left="284" w:right="2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8"/>
        <w:gridCol w:w="4336"/>
        <w:gridCol w:w="3020"/>
      </w:tblGrid>
      <w:tr w:rsidR="00255813" w:rsidRPr="009F212A" w14:paraId="14DF4A41" w14:textId="77777777" w:rsidTr="001B7CC7">
        <w:trPr>
          <w:tblHeader/>
        </w:trPr>
        <w:tc>
          <w:tcPr>
            <w:tcW w:w="1064" w:type="pct"/>
          </w:tcPr>
          <w:p w14:paraId="612ECB59" w14:textId="77777777" w:rsidR="00255813" w:rsidRPr="009F212A" w:rsidRDefault="00255813" w:rsidP="003F5649">
            <w:pPr>
              <w:spacing w:after="0"/>
              <w:ind w:right="19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12A">
              <w:rPr>
                <w:rFonts w:ascii="Times New Roman" w:hAnsi="Times New Roman"/>
                <w:sz w:val="22"/>
                <w:szCs w:val="22"/>
              </w:rPr>
              <w:t>Код компетенции</w:t>
            </w:r>
          </w:p>
        </w:tc>
        <w:tc>
          <w:tcPr>
            <w:tcW w:w="2320" w:type="pct"/>
          </w:tcPr>
          <w:p w14:paraId="5B3BF623" w14:textId="77777777" w:rsidR="00255813" w:rsidRPr="009F212A" w:rsidRDefault="00255813" w:rsidP="003F5649">
            <w:pPr>
              <w:spacing w:after="0"/>
              <w:ind w:right="19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12A">
              <w:rPr>
                <w:rFonts w:ascii="Times New Roman" w:hAnsi="Times New Roman"/>
                <w:sz w:val="22"/>
                <w:szCs w:val="22"/>
              </w:rPr>
              <w:t>Формулировка компетенции /дескрипторы</w:t>
            </w:r>
          </w:p>
        </w:tc>
        <w:tc>
          <w:tcPr>
            <w:tcW w:w="1616" w:type="pct"/>
          </w:tcPr>
          <w:p w14:paraId="265E90A1" w14:textId="77777777" w:rsidR="00255813" w:rsidRPr="009F212A" w:rsidRDefault="00255813" w:rsidP="003F5649">
            <w:pPr>
              <w:spacing w:after="0"/>
              <w:ind w:right="19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12A">
              <w:rPr>
                <w:rFonts w:ascii="Times New Roman" w:hAnsi="Times New Roman"/>
                <w:sz w:val="22"/>
                <w:szCs w:val="22"/>
              </w:rPr>
              <w:t>Оценка сформированности (балльная, словесная)</w:t>
            </w:r>
          </w:p>
        </w:tc>
      </w:tr>
      <w:tr w:rsidR="00255813" w:rsidRPr="009F212A" w14:paraId="4F66F1E8" w14:textId="77777777" w:rsidTr="001B7CC7">
        <w:tc>
          <w:tcPr>
            <w:tcW w:w="1064" w:type="pct"/>
          </w:tcPr>
          <w:p w14:paraId="55306A51" w14:textId="77777777" w:rsidR="00255813" w:rsidRPr="009F212A" w:rsidRDefault="00255813" w:rsidP="003F564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9F212A">
              <w:rPr>
                <w:sz w:val="22"/>
                <w:szCs w:val="22"/>
              </w:rPr>
              <w:t>УК-7</w:t>
            </w:r>
          </w:p>
        </w:tc>
        <w:tc>
          <w:tcPr>
            <w:tcW w:w="2320" w:type="pct"/>
          </w:tcPr>
          <w:p w14:paraId="3D6B82F0" w14:textId="77777777" w:rsidR="00255813" w:rsidRPr="009F212A" w:rsidRDefault="00255813" w:rsidP="003F564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F212A">
              <w:rPr>
                <w:rFonts w:ascii="Times New Roman" w:hAnsi="Times New Roman"/>
                <w:sz w:val="22"/>
                <w:szCs w:val="22"/>
              </w:rPr>
              <w:t>Демонстрирует способность работать в команде при выполнении поставленной задачи</w:t>
            </w:r>
          </w:p>
        </w:tc>
        <w:tc>
          <w:tcPr>
            <w:tcW w:w="1616" w:type="pct"/>
          </w:tcPr>
          <w:p w14:paraId="608AFF09" w14:textId="77777777" w:rsidR="00255813" w:rsidRPr="009F212A" w:rsidRDefault="00255813" w:rsidP="003F5649">
            <w:pPr>
              <w:spacing w:after="0"/>
              <w:ind w:right="20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5813" w:rsidRPr="009F212A" w14:paraId="60067D74" w14:textId="77777777" w:rsidTr="001B7CC7">
        <w:tc>
          <w:tcPr>
            <w:tcW w:w="1064" w:type="pct"/>
          </w:tcPr>
          <w:p w14:paraId="3B5B31DD" w14:textId="77777777" w:rsidR="00255813" w:rsidRPr="009F212A" w:rsidRDefault="00255813" w:rsidP="003F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12A">
              <w:rPr>
                <w:rFonts w:ascii="Times New Roman" w:hAnsi="Times New Roman"/>
                <w:sz w:val="22"/>
                <w:szCs w:val="22"/>
              </w:rPr>
              <w:t>ПК-31</w:t>
            </w:r>
          </w:p>
        </w:tc>
        <w:tc>
          <w:tcPr>
            <w:tcW w:w="2320" w:type="pct"/>
          </w:tcPr>
          <w:p w14:paraId="3494CA4C" w14:textId="77777777" w:rsidR="00255813" w:rsidRPr="009F212A" w:rsidRDefault="00255813" w:rsidP="003F5649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12A">
              <w:rPr>
                <w:rFonts w:ascii="Times New Roman" w:hAnsi="Times New Roman"/>
                <w:sz w:val="22"/>
                <w:szCs w:val="22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  <w:tc>
          <w:tcPr>
            <w:tcW w:w="1616" w:type="pct"/>
          </w:tcPr>
          <w:p w14:paraId="4B21855F" w14:textId="77777777" w:rsidR="00255813" w:rsidRPr="009F212A" w:rsidRDefault="00255813" w:rsidP="003F5649">
            <w:pPr>
              <w:spacing w:after="0"/>
              <w:ind w:right="20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5813" w:rsidRPr="009F212A" w14:paraId="273AE29C" w14:textId="77777777" w:rsidTr="001B7CC7">
        <w:tc>
          <w:tcPr>
            <w:tcW w:w="1064" w:type="pct"/>
          </w:tcPr>
          <w:p w14:paraId="7E32D4DF" w14:textId="77777777" w:rsidR="00255813" w:rsidRPr="009F212A" w:rsidRDefault="00255813" w:rsidP="003F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12A">
              <w:rPr>
                <w:rFonts w:ascii="Times New Roman" w:hAnsi="Times New Roman"/>
                <w:sz w:val="22"/>
                <w:szCs w:val="22"/>
              </w:rPr>
              <w:t>ПК-33</w:t>
            </w:r>
          </w:p>
        </w:tc>
        <w:tc>
          <w:tcPr>
            <w:tcW w:w="2320" w:type="pct"/>
          </w:tcPr>
          <w:p w14:paraId="7F1D6D56" w14:textId="77777777" w:rsidR="00255813" w:rsidRPr="009F212A" w:rsidRDefault="00255813" w:rsidP="003F5649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12A">
              <w:rPr>
                <w:rFonts w:ascii="Times New Roman" w:hAnsi="Times New Roman"/>
                <w:sz w:val="22"/>
                <w:szCs w:val="22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  <w:tc>
          <w:tcPr>
            <w:tcW w:w="1616" w:type="pct"/>
          </w:tcPr>
          <w:p w14:paraId="26F8860A" w14:textId="77777777" w:rsidR="00255813" w:rsidRPr="009F212A" w:rsidRDefault="00255813" w:rsidP="003F5649">
            <w:pPr>
              <w:spacing w:after="0"/>
              <w:ind w:right="20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5813" w:rsidRPr="009F212A" w14:paraId="55FFEAFD" w14:textId="77777777" w:rsidTr="001B7CC7">
        <w:tc>
          <w:tcPr>
            <w:tcW w:w="1064" w:type="pct"/>
          </w:tcPr>
          <w:p w14:paraId="3134260E" w14:textId="77777777" w:rsidR="00255813" w:rsidRPr="009F212A" w:rsidRDefault="00255813" w:rsidP="003F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12A">
              <w:rPr>
                <w:rFonts w:ascii="Times New Roman" w:hAnsi="Times New Roman"/>
                <w:sz w:val="22"/>
                <w:szCs w:val="22"/>
              </w:rPr>
              <w:t>ПК-35</w:t>
            </w:r>
          </w:p>
        </w:tc>
        <w:tc>
          <w:tcPr>
            <w:tcW w:w="2320" w:type="pct"/>
          </w:tcPr>
          <w:p w14:paraId="38A4C712" w14:textId="77777777" w:rsidR="00255813" w:rsidRPr="009F212A" w:rsidRDefault="00255813" w:rsidP="003F564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F212A">
              <w:rPr>
                <w:rFonts w:ascii="Times New Roman" w:hAnsi="Times New Roman"/>
                <w:sz w:val="22"/>
                <w:szCs w:val="22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  <w:tc>
          <w:tcPr>
            <w:tcW w:w="1616" w:type="pct"/>
          </w:tcPr>
          <w:p w14:paraId="2475CB2B" w14:textId="77777777" w:rsidR="00255813" w:rsidRPr="009F212A" w:rsidRDefault="00255813" w:rsidP="003F5649">
            <w:pPr>
              <w:spacing w:after="0"/>
              <w:ind w:right="20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E6D8DB" w14:textId="77777777" w:rsidR="00255813" w:rsidRDefault="00255813" w:rsidP="003F5649">
      <w:pPr>
        <w:spacing w:after="0"/>
        <w:ind w:left="284" w:right="200"/>
        <w:jc w:val="both"/>
        <w:rPr>
          <w:rFonts w:ascii="Times New Roman" w:hAnsi="Times New Roman"/>
          <w:sz w:val="24"/>
          <w:szCs w:val="24"/>
        </w:rPr>
      </w:pPr>
    </w:p>
    <w:p w14:paraId="141A2772" w14:textId="77777777" w:rsidR="00255813" w:rsidRPr="008C0C35" w:rsidRDefault="00255813" w:rsidP="003F5649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4A680ABE" w14:textId="77777777" w:rsidR="00255813" w:rsidRDefault="00255813" w:rsidP="003F5649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470FC0F" w14:textId="77777777" w:rsidR="00255813" w:rsidRPr="008C0C35" w:rsidRDefault="00255813" w:rsidP="003F5649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C67BC8F" w14:textId="77777777" w:rsidR="008B44F3" w:rsidRPr="00F61906" w:rsidRDefault="008B44F3" w:rsidP="003F5649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3F5649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3F5649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181E58D" w14:textId="77777777" w:rsidR="00255813" w:rsidRDefault="00255813" w:rsidP="003F5649">
      <w:pPr>
        <w:spacing w:after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14D87A1" w14:textId="3F8C5E20" w:rsidR="008B44F3" w:rsidRDefault="008B44F3" w:rsidP="003F56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3E0F22">
        <w:rPr>
          <w:rFonts w:ascii="Times New Roman" w:hAnsi="Times New Roman"/>
          <w:b/>
          <w:sz w:val="24"/>
          <w:szCs w:val="24"/>
        </w:rPr>
        <w:t>4</w:t>
      </w:r>
    </w:p>
    <w:p w14:paraId="3E8E9603" w14:textId="77777777" w:rsidR="00255813" w:rsidRPr="00F61906" w:rsidRDefault="00255813" w:rsidP="003F56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28B82EE" w14:textId="77777777" w:rsidR="00680F28" w:rsidRPr="00255813" w:rsidRDefault="00680F28" w:rsidP="003F5649">
      <w:pPr>
        <w:pStyle w:val="a4"/>
        <w:spacing w:after="0"/>
        <w:ind w:left="0"/>
        <w:jc w:val="center"/>
        <w:rPr>
          <w:rFonts w:ascii="Times New Roman" w:hAnsi="Times New Roman"/>
          <w:b/>
          <w:i/>
          <w:sz w:val="24"/>
        </w:rPr>
      </w:pPr>
      <w:r w:rsidRPr="00255813">
        <w:rPr>
          <w:rFonts w:ascii="Times New Roman" w:hAnsi="Times New Roman"/>
          <w:b/>
          <w:i/>
          <w:sz w:val="24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3F5649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5DB40737" w14:textId="77777777" w:rsidR="008B44F3" w:rsidRPr="00F61906" w:rsidRDefault="008B44F3" w:rsidP="003F5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6A22CC3C" w14:textId="77777777" w:rsidR="00454B21" w:rsidRPr="00F61906" w:rsidRDefault="00454B21" w:rsidP="00454B21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1906">
        <w:rPr>
          <w:rFonts w:ascii="Times New Roman" w:hAnsi="Times New Roman"/>
          <w:sz w:val="24"/>
          <w:szCs w:val="24"/>
        </w:rPr>
        <w:t>-м курсе образовательной программы «</w:t>
      </w:r>
      <w:r>
        <w:rPr>
          <w:rFonts w:ascii="Times New Roman" w:hAnsi="Times New Roman"/>
          <w:sz w:val="24"/>
          <w:szCs w:val="24"/>
        </w:rPr>
        <w:t>Логистика и управление цепями поставок</w:t>
      </w:r>
      <w:r w:rsidRPr="00F61906">
        <w:rPr>
          <w:rFonts w:ascii="Times New Roman" w:hAnsi="Times New Roman"/>
          <w:sz w:val="24"/>
          <w:szCs w:val="24"/>
        </w:rPr>
        <w:t xml:space="preserve">» (направление </w:t>
      </w:r>
      <w:r w:rsidRPr="00684E13">
        <w:rPr>
          <w:rFonts w:ascii="Times New Roman" w:hAnsi="Times New Roman"/>
          <w:sz w:val="24"/>
          <w:szCs w:val="24"/>
        </w:rPr>
        <w:t>38.03.02</w:t>
      </w:r>
      <w:r w:rsidRPr="00F6190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F61906">
        <w:rPr>
          <w:rFonts w:ascii="Times New Roman" w:hAnsi="Times New Roman"/>
          <w:sz w:val="24"/>
          <w:szCs w:val="24"/>
        </w:rPr>
        <w:t>»),</w:t>
      </w:r>
    </w:p>
    <w:p w14:paraId="540212BB" w14:textId="77777777" w:rsidR="00454B21" w:rsidRPr="00F61906" w:rsidRDefault="00454B21" w:rsidP="00454B21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E957037" w14:textId="77777777" w:rsidR="00454B21" w:rsidRPr="00F61906" w:rsidRDefault="00454B21" w:rsidP="00454B21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F61906">
        <w:rPr>
          <w:rFonts w:ascii="Times New Roman" w:hAnsi="Times New Roman"/>
          <w:sz w:val="24"/>
          <w:szCs w:val="24"/>
        </w:rPr>
        <w:t xml:space="preserve">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2ACBFE63" w14:textId="77777777" w:rsidR="008B44F3" w:rsidRPr="00F61906" w:rsidRDefault="008B44F3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3F564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3F564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3F564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3F564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3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3F5649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3F56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3F5649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3F5649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3F5649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3F5649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3F5649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1BD7B2F6" w:rsidR="004C7FD6" w:rsidRDefault="004C7FD6" w:rsidP="003F5649">
      <w:pPr>
        <w:spacing w:after="160"/>
      </w:pPr>
      <w:r>
        <w:br w:type="page"/>
      </w:r>
    </w:p>
    <w:p w14:paraId="78ADCF61" w14:textId="34B327A8" w:rsidR="004C7FD6" w:rsidRPr="004C7FD6" w:rsidRDefault="004C7FD6" w:rsidP="003F56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C7FD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3E0F22">
        <w:rPr>
          <w:rFonts w:ascii="Times New Roman" w:hAnsi="Times New Roman"/>
          <w:b/>
          <w:sz w:val="24"/>
          <w:szCs w:val="24"/>
        </w:rPr>
        <w:t>5</w:t>
      </w:r>
    </w:p>
    <w:p w14:paraId="3EF9A7FC" w14:textId="77777777" w:rsidR="004C7FD6" w:rsidRPr="004C7FD6" w:rsidRDefault="004C7FD6" w:rsidP="003F5649">
      <w:pPr>
        <w:spacing w:after="0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14:paraId="0AAE502F" w14:textId="77777777" w:rsidR="004C7FD6" w:rsidRPr="004C7FD6" w:rsidRDefault="004C7FD6" w:rsidP="003F5649">
      <w:pPr>
        <w:spacing w:after="0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4C7FD6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Образец гарантийного письма о приеме студента на практику </w:t>
      </w:r>
    </w:p>
    <w:p w14:paraId="5C46C22F" w14:textId="77777777" w:rsidR="004C7FD6" w:rsidRPr="004C7FD6" w:rsidRDefault="004C7FD6" w:rsidP="003F5649">
      <w:pPr>
        <w:spacing w:after="0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4C7FD6">
        <w:rPr>
          <w:rFonts w:ascii="Times New Roman" w:eastAsia="Calibri" w:hAnsi="Times New Roman"/>
          <w:b/>
          <w:sz w:val="24"/>
          <w:szCs w:val="28"/>
          <w:lang w:eastAsia="en-US"/>
        </w:rPr>
        <w:t>в конкретную организацию</w:t>
      </w:r>
    </w:p>
    <w:p w14:paraId="21947E3C" w14:textId="635D3B38" w:rsidR="004C7FD6" w:rsidRPr="004C7FD6" w:rsidRDefault="006F75CD" w:rsidP="003F5649">
      <w:pPr>
        <w:spacing w:after="0"/>
        <w:ind w:firstLine="709"/>
        <w:jc w:val="right"/>
        <w:rPr>
          <w:rFonts w:ascii="Times New Roman" w:eastAsia="Calibri" w:hAnsi="Times New Roman"/>
          <w:sz w:val="24"/>
          <w:lang w:eastAsia="en-US"/>
        </w:rPr>
      </w:pPr>
      <w:r w:rsidRPr="004C7FD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DA1CA" wp14:editId="423DF4DD">
                <wp:simplePos x="0" y="0"/>
                <wp:positionH relativeFrom="column">
                  <wp:posOffset>3176179</wp:posOffset>
                </wp:positionH>
                <wp:positionV relativeFrom="paragraph">
                  <wp:posOffset>108313</wp:posOffset>
                </wp:positionV>
                <wp:extent cx="2830286" cy="1142365"/>
                <wp:effectExtent l="0" t="0" r="27305" b="196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286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253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</w:tblGrid>
                            <w:tr w:rsidR="00FC49AA" w14:paraId="535112F2" w14:textId="77777777" w:rsidTr="004C7FD6">
                              <w:trPr>
                                <w:trHeight w:val="1705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37BAC73E" w14:textId="77777777" w:rsidR="00FC49AA" w:rsidRPr="008134BB" w:rsidRDefault="00FC49AA" w:rsidP="004C7F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Декану факультета</w:t>
                                  </w:r>
                                </w:p>
                                <w:p w14:paraId="137A5D4F" w14:textId="77777777" w:rsidR="00FC49AA" w:rsidRPr="008134BB" w:rsidRDefault="00FC49AA" w:rsidP="004C7F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Санкт-Петербургская школа </w:t>
                                  </w:r>
                                </w:p>
                                <w:p w14:paraId="585A6AA0" w14:textId="77777777" w:rsidR="00FC49AA" w:rsidRDefault="00FC49AA" w:rsidP="004C7F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экономики и менеджмента</w:t>
                                  </w:r>
                                </w:p>
                                <w:p w14:paraId="1FB96E8B" w14:textId="77777777" w:rsidR="00FC49AA" w:rsidRPr="008134BB" w:rsidRDefault="00FC49AA" w:rsidP="004C7F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НИУ ВШЭ</w:t>
                                  </w:r>
                                </w:p>
                                <w:p w14:paraId="27D28BFC" w14:textId="77777777" w:rsidR="00FC49AA" w:rsidRDefault="00FC49AA" w:rsidP="004C7FD6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Е.М. Роговой</w:t>
                                  </w:r>
                                </w:p>
                              </w:tc>
                            </w:tr>
                          </w:tbl>
                          <w:p w14:paraId="6850A3EE" w14:textId="77777777" w:rsidR="00FC49AA" w:rsidRDefault="00FC49AA" w:rsidP="004C7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DA1CA" id="Rectangle 2" o:spid="_x0000_s1026" style="position:absolute;left:0;text-align:left;margin-left:250.1pt;margin-top:8.55pt;width:222.85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" strokecolor="white">
                <v:textbox>
                  <w:txbxContent>
                    <w:tbl>
                      <w:tblPr>
                        <w:tblW w:w="4253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</w:tblGrid>
                      <w:tr w:rsidR="00FC49AA" w14:paraId="535112F2" w14:textId="77777777" w:rsidTr="004C7FD6">
                        <w:trPr>
                          <w:trHeight w:val="1705"/>
                        </w:trPr>
                        <w:tc>
                          <w:tcPr>
                            <w:tcW w:w="4253" w:type="dxa"/>
                          </w:tcPr>
                          <w:p w14:paraId="37BAC73E" w14:textId="77777777" w:rsidR="00FC49AA" w:rsidRPr="008134BB" w:rsidRDefault="00FC49AA" w:rsidP="004C7F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     </w:t>
                            </w:r>
                            <w:r w:rsidRPr="008134B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Декану факультета</w:t>
                            </w:r>
                          </w:p>
                          <w:p w14:paraId="137A5D4F" w14:textId="77777777" w:rsidR="00FC49AA" w:rsidRPr="008134BB" w:rsidRDefault="00FC49AA" w:rsidP="004C7F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8134B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    </w:t>
                            </w:r>
                            <w:r w:rsidRPr="008134B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Санкт-Петербургская школа </w:t>
                            </w:r>
                          </w:p>
                          <w:p w14:paraId="585A6AA0" w14:textId="77777777" w:rsidR="00FC49AA" w:rsidRDefault="00FC49AA" w:rsidP="004C7F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     </w:t>
                            </w:r>
                            <w:r w:rsidRPr="008134B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экономики и менеджмента</w:t>
                            </w:r>
                          </w:p>
                          <w:p w14:paraId="1FB96E8B" w14:textId="77777777" w:rsidR="00FC49AA" w:rsidRPr="008134BB" w:rsidRDefault="00FC49AA" w:rsidP="004C7F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     НИУ ВШЭ</w:t>
                            </w:r>
                          </w:p>
                          <w:p w14:paraId="27D28BFC" w14:textId="77777777" w:rsidR="00FC49AA" w:rsidRDefault="00FC49AA" w:rsidP="004C7FD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     </w:t>
                            </w:r>
                            <w:r w:rsidRPr="008134B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Е.М. Роговой</w:t>
                            </w:r>
                          </w:p>
                        </w:tc>
                      </w:tr>
                    </w:tbl>
                    <w:p w14:paraId="6850A3EE" w14:textId="77777777" w:rsidR="00FC49AA" w:rsidRDefault="00FC49AA" w:rsidP="004C7FD6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</w:tblGrid>
      <w:tr w:rsidR="004C7FD6" w:rsidRPr="004C7FD6" w14:paraId="5144F059" w14:textId="77777777" w:rsidTr="006F75CD">
        <w:trPr>
          <w:trHeight w:val="240"/>
        </w:trPr>
        <w:tc>
          <w:tcPr>
            <w:tcW w:w="4538" w:type="dxa"/>
          </w:tcPr>
          <w:p w14:paraId="58BB929F" w14:textId="78EE270E" w:rsidR="004C7FD6" w:rsidRPr="004C7FD6" w:rsidRDefault="004C7FD6" w:rsidP="003F56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4C7FD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Россия,</w:t>
            </w:r>
          </w:p>
          <w:p w14:paraId="2EF4BAE6" w14:textId="77777777" w:rsidR="004C7FD6" w:rsidRPr="004C7FD6" w:rsidRDefault="004C7FD6" w:rsidP="003F56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FD6">
              <w:rPr>
                <w:rFonts w:ascii="Times New Roman" w:hAnsi="Times New Roman"/>
                <w:b/>
                <w:sz w:val="24"/>
                <w:szCs w:val="24"/>
              </w:rPr>
              <w:t>Город , адрес,</w:t>
            </w:r>
          </w:p>
          <w:p w14:paraId="7DB2DAEC" w14:textId="77777777" w:rsidR="004C7FD6" w:rsidRPr="004C7FD6" w:rsidRDefault="004C7FD6" w:rsidP="003F56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FD6">
              <w:rPr>
                <w:rFonts w:ascii="Times New Roman" w:hAnsi="Times New Roman"/>
                <w:b/>
                <w:sz w:val="24"/>
                <w:szCs w:val="24"/>
              </w:rPr>
              <w:t>телефон: , факс: ,</w:t>
            </w:r>
          </w:p>
          <w:p w14:paraId="518599FA" w14:textId="77777777" w:rsidR="004C7FD6" w:rsidRPr="004C7FD6" w:rsidRDefault="004C7FD6" w:rsidP="003F56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FD6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</w:p>
          <w:p w14:paraId="0D70EA9C" w14:textId="77777777" w:rsidR="004C7FD6" w:rsidRPr="004C7FD6" w:rsidRDefault="004C7FD6" w:rsidP="003F56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E50D88" w14:textId="77777777" w:rsidR="004C7FD6" w:rsidRPr="004C7FD6" w:rsidRDefault="004C7FD6" w:rsidP="003F56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D6">
              <w:rPr>
                <w:rFonts w:ascii="Times New Roman" w:hAnsi="Times New Roman"/>
                <w:b/>
                <w:sz w:val="24"/>
                <w:szCs w:val="24"/>
              </w:rPr>
              <w:t>_____________№_____________</w:t>
            </w:r>
          </w:p>
        </w:tc>
      </w:tr>
    </w:tbl>
    <w:p w14:paraId="5CC56D48" w14:textId="77777777" w:rsidR="004C7FD6" w:rsidRPr="004C7FD6" w:rsidRDefault="004C7FD6" w:rsidP="003F5649">
      <w:pPr>
        <w:widowControl w:val="0"/>
        <w:shd w:val="clear" w:color="auto" w:fill="FFFFFF"/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spacing w:val="-12"/>
          <w:w w:val="138"/>
          <w:sz w:val="32"/>
          <w:szCs w:val="32"/>
        </w:rPr>
      </w:pPr>
    </w:p>
    <w:p w14:paraId="1CFE5307" w14:textId="77777777" w:rsidR="004C7FD6" w:rsidRPr="004C7FD6" w:rsidRDefault="004C7FD6" w:rsidP="003F5649">
      <w:pPr>
        <w:widowControl w:val="0"/>
        <w:shd w:val="clear" w:color="auto" w:fill="FFFFFF"/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spacing w:val="-12"/>
          <w:w w:val="138"/>
          <w:sz w:val="32"/>
          <w:szCs w:val="32"/>
        </w:rPr>
      </w:pPr>
    </w:p>
    <w:p w14:paraId="63C3EE49" w14:textId="77777777" w:rsidR="004C7FD6" w:rsidRPr="004C7FD6" w:rsidRDefault="004C7FD6" w:rsidP="003F5649">
      <w:pPr>
        <w:widowControl w:val="0"/>
        <w:shd w:val="clear" w:color="auto" w:fill="FFFFFF"/>
        <w:autoSpaceDE w:val="0"/>
        <w:autoSpaceDN w:val="0"/>
        <w:adjustRightInd w:val="0"/>
        <w:spacing w:before="360"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C7FD6">
        <w:rPr>
          <w:rFonts w:ascii="Times New Roman" w:hAnsi="Times New Roman"/>
          <w:b/>
          <w:sz w:val="32"/>
          <w:szCs w:val="32"/>
        </w:rPr>
        <w:t>Гарантийное письмо</w:t>
      </w:r>
    </w:p>
    <w:p w14:paraId="6E994FF1" w14:textId="39AD5719" w:rsidR="004C7FD6" w:rsidRPr="004C7FD6" w:rsidRDefault="004C7FD6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282"/>
        <w:jc w:val="both"/>
        <w:rPr>
          <w:rFonts w:ascii="Times New Roman" w:hAnsi="Times New Roman"/>
          <w:spacing w:val="7"/>
          <w:sz w:val="28"/>
          <w:szCs w:val="28"/>
        </w:rPr>
      </w:pPr>
      <w:r w:rsidRPr="004C7FD6">
        <w:rPr>
          <w:rFonts w:ascii="Times New Roman" w:hAnsi="Times New Roman"/>
          <w:spacing w:val="2"/>
          <w:sz w:val="28"/>
          <w:szCs w:val="28"/>
        </w:rPr>
        <w:t xml:space="preserve">Настоящим </w:t>
      </w:r>
      <w:r>
        <w:rPr>
          <w:rFonts w:ascii="Times New Roman" w:hAnsi="Times New Roman"/>
          <w:spacing w:val="2"/>
          <w:sz w:val="28"/>
          <w:szCs w:val="28"/>
        </w:rPr>
        <w:t xml:space="preserve">подтверждаем, что студент(-ка) </w:t>
      </w:r>
      <w:r w:rsidR="00276215">
        <w:rPr>
          <w:rFonts w:ascii="Times New Roman" w:hAnsi="Times New Roman"/>
          <w:spacing w:val="2"/>
          <w:sz w:val="28"/>
          <w:szCs w:val="28"/>
        </w:rPr>
        <w:t>4</w:t>
      </w:r>
      <w:r w:rsidRPr="004C7FD6">
        <w:rPr>
          <w:rFonts w:ascii="Times New Roman" w:hAnsi="Times New Roman"/>
          <w:spacing w:val="2"/>
          <w:sz w:val="28"/>
          <w:szCs w:val="28"/>
        </w:rPr>
        <w:t xml:space="preserve"> курса факультета </w:t>
      </w:r>
      <w:r w:rsidRPr="004C7FD6">
        <w:rPr>
          <w:rFonts w:ascii="Times New Roman" w:hAnsi="Times New Roman"/>
          <w:spacing w:val="2"/>
          <w:sz w:val="28"/>
          <w:szCs w:val="28"/>
        </w:rPr>
        <w:br/>
        <w:t xml:space="preserve">Санкт-Петербургская школа экономики и </w:t>
      </w:r>
      <w:r w:rsidRPr="004C7FD6">
        <w:rPr>
          <w:rFonts w:ascii="Times New Roman" w:hAnsi="Times New Roman"/>
          <w:spacing w:val="-1"/>
          <w:sz w:val="28"/>
          <w:szCs w:val="28"/>
        </w:rPr>
        <w:t xml:space="preserve">менеджмента Национального исследовательского университета «Высшая школа экономики» </w:t>
      </w:r>
      <w:r w:rsidRPr="004C7FD6">
        <w:rPr>
          <w:rFonts w:ascii="Times New Roman" w:hAnsi="Times New Roman"/>
          <w:sz w:val="28"/>
          <w:szCs w:val="28"/>
        </w:rPr>
        <w:t>ПЕТРОВ ИВАН ИВАНОВИЧ будет принят(-</w:t>
      </w:r>
      <w:r>
        <w:rPr>
          <w:rFonts w:ascii="Times New Roman" w:hAnsi="Times New Roman"/>
          <w:sz w:val="28"/>
          <w:szCs w:val="28"/>
        </w:rPr>
        <w:t>а) для прохождения учебной</w:t>
      </w:r>
      <w:r w:rsidRPr="004C7FD6">
        <w:rPr>
          <w:rFonts w:ascii="Times New Roman" w:hAnsi="Times New Roman"/>
          <w:sz w:val="28"/>
          <w:szCs w:val="28"/>
        </w:rPr>
        <w:t xml:space="preserve"> </w:t>
      </w:r>
      <w:r w:rsidRPr="004C7FD6">
        <w:rPr>
          <w:rFonts w:ascii="Times New Roman" w:hAnsi="Times New Roman"/>
          <w:spacing w:val="7"/>
          <w:sz w:val="28"/>
          <w:szCs w:val="28"/>
        </w:rPr>
        <w:t xml:space="preserve">практики в __________ отдел ЗАО / ООО «______________» </w:t>
      </w:r>
      <w:r w:rsidRPr="004C7FD6">
        <w:rPr>
          <w:rFonts w:ascii="Times New Roman" w:hAnsi="Times New Roman"/>
          <w:spacing w:val="7"/>
          <w:sz w:val="28"/>
          <w:szCs w:val="28"/>
        </w:rPr>
        <w:br/>
        <w:t xml:space="preserve">на период с </w:t>
      </w:r>
      <w:r w:rsidR="00FA39F7">
        <w:rPr>
          <w:rFonts w:ascii="Times New Roman" w:hAnsi="Times New Roman"/>
          <w:spacing w:val="7"/>
          <w:sz w:val="28"/>
          <w:szCs w:val="28"/>
        </w:rPr>
        <w:t>04</w:t>
      </w:r>
      <w:r w:rsidR="001346EC">
        <w:rPr>
          <w:rFonts w:ascii="Times New Roman" w:hAnsi="Times New Roman"/>
          <w:spacing w:val="7"/>
          <w:sz w:val="28"/>
          <w:szCs w:val="28"/>
        </w:rPr>
        <w:t xml:space="preserve"> марта</w:t>
      </w:r>
      <w:r w:rsidRPr="004C7FD6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="00FA39F7">
        <w:rPr>
          <w:rFonts w:ascii="Times New Roman" w:hAnsi="Times New Roman"/>
          <w:spacing w:val="7"/>
          <w:sz w:val="28"/>
          <w:szCs w:val="28"/>
        </w:rPr>
        <w:t>17</w:t>
      </w:r>
      <w:r w:rsidR="001346EC">
        <w:rPr>
          <w:rFonts w:ascii="Times New Roman" w:hAnsi="Times New Roman"/>
          <w:spacing w:val="7"/>
          <w:sz w:val="28"/>
          <w:szCs w:val="28"/>
        </w:rPr>
        <w:t xml:space="preserve"> марта</w:t>
      </w:r>
      <w:r w:rsidRPr="004C7FD6">
        <w:rPr>
          <w:rFonts w:ascii="Times New Roman" w:hAnsi="Times New Roman"/>
          <w:spacing w:val="7"/>
          <w:sz w:val="28"/>
          <w:szCs w:val="28"/>
        </w:rPr>
        <w:t xml:space="preserve"> 20</w:t>
      </w:r>
      <w:r w:rsidR="001346EC">
        <w:rPr>
          <w:rFonts w:ascii="Times New Roman" w:hAnsi="Times New Roman"/>
          <w:spacing w:val="7"/>
          <w:sz w:val="28"/>
          <w:szCs w:val="28"/>
        </w:rPr>
        <w:t>21</w:t>
      </w:r>
      <w:r w:rsidRPr="004C7FD6">
        <w:rPr>
          <w:rFonts w:ascii="Times New Roman" w:hAnsi="Times New Roman"/>
          <w:spacing w:val="7"/>
          <w:sz w:val="28"/>
          <w:szCs w:val="28"/>
        </w:rPr>
        <w:t xml:space="preserve"> г.</w:t>
      </w:r>
    </w:p>
    <w:p w14:paraId="0A9CC033" w14:textId="77777777" w:rsidR="004C7FD6" w:rsidRPr="004C7FD6" w:rsidRDefault="004C7FD6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282"/>
        <w:jc w:val="both"/>
        <w:rPr>
          <w:rFonts w:ascii="Times New Roman" w:hAnsi="Times New Roman"/>
          <w:spacing w:val="7"/>
          <w:sz w:val="28"/>
          <w:szCs w:val="28"/>
        </w:rPr>
      </w:pPr>
      <w:r w:rsidRPr="004C7FD6">
        <w:rPr>
          <w:rFonts w:ascii="Times New Roman" w:hAnsi="Times New Roman"/>
          <w:spacing w:val="7"/>
          <w:sz w:val="28"/>
          <w:szCs w:val="28"/>
        </w:rPr>
        <w:t xml:space="preserve">Руководитель </w:t>
      </w:r>
      <w:r w:rsidRPr="004C7FD6">
        <w:rPr>
          <w:rFonts w:ascii="Times New Roman" w:hAnsi="Times New Roman"/>
          <w:sz w:val="28"/>
          <w:szCs w:val="28"/>
        </w:rPr>
        <w:t>практики от предприятия -</w:t>
      </w:r>
      <w:r w:rsidRPr="004C7FD6">
        <w:rPr>
          <w:rFonts w:ascii="Times New Roman" w:hAnsi="Times New Roman"/>
          <w:spacing w:val="-5"/>
          <w:sz w:val="28"/>
          <w:szCs w:val="28"/>
        </w:rPr>
        <w:t xml:space="preserve"> (</w:t>
      </w:r>
      <w:r w:rsidRPr="004C7FD6">
        <w:rPr>
          <w:rFonts w:ascii="Times New Roman" w:hAnsi="Times New Roman"/>
          <w:spacing w:val="7"/>
          <w:sz w:val="28"/>
          <w:szCs w:val="28"/>
        </w:rPr>
        <w:t>должность, Ф.И.О</w:t>
      </w:r>
      <w:r w:rsidRPr="004C7FD6">
        <w:rPr>
          <w:rFonts w:ascii="Times New Roman" w:hAnsi="Times New Roman"/>
          <w:spacing w:val="-5"/>
          <w:sz w:val="28"/>
          <w:szCs w:val="28"/>
        </w:rPr>
        <w:t>)</w:t>
      </w:r>
      <w:r w:rsidRPr="004C7FD6">
        <w:rPr>
          <w:rFonts w:ascii="Times New Roman" w:hAnsi="Times New Roman"/>
          <w:sz w:val="28"/>
          <w:szCs w:val="28"/>
        </w:rPr>
        <w:t>.</w:t>
      </w:r>
    </w:p>
    <w:p w14:paraId="3A860A84" w14:textId="77777777" w:rsidR="004C7FD6" w:rsidRPr="004C7FD6" w:rsidRDefault="004C7FD6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C7FD6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</w:t>
      </w:r>
    </w:p>
    <w:p w14:paraId="434E4750" w14:textId="77777777" w:rsidR="004C7FD6" w:rsidRPr="004C7FD6" w:rsidRDefault="004C7FD6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2D12AE57" w14:textId="77777777" w:rsidR="004C7FD6" w:rsidRPr="004C7FD6" w:rsidRDefault="004C7FD6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40B7171F" w14:textId="77777777" w:rsidR="004C7FD6" w:rsidRPr="004C7FD6" w:rsidRDefault="004C7FD6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4AFEE018" w14:textId="77777777" w:rsidR="004C7FD6" w:rsidRPr="004C7FD6" w:rsidRDefault="004C7FD6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C7FD6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Должность </w:t>
      </w:r>
    </w:p>
    <w:p w14:paraId="2EE7DEC6" w14:textId="77777777" w:rsidR="004C7FD6" w:rsidRPr="004C7FD6" w:rsidRDefault="004C7FD6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C7FD6">
        <w:rPr>
          <w:rFonts w:ascii="Times New Roman" w:hAnsi="Times New Roman"/>
          <w:color w:val="000000"/>
          <w:spacing w:val="-5"/>
          <w:sz w:val="28"/>
          <w:szCs w:val="28"/>
        </w:rPr>
        <w:t>(Руководитель /</w:t>
      </w:r>
    </w:p>
    <w:p w14:paraId="105A148B" w14:textId="77777777" w:rsidR="004C7FD6" w:rsidRPr="004C7FD6" w:rsidRDefault="004C7FD6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C7FD6">
        <w:rPr>
          <w:rFonts w:ascii="Times New Roman" w:hAnsi="Times New Roman"/>
          <w:color w:val="000000"/>
          <w:spacing w:val="-5"/>
          <w:sz w:val="28"/>
          <w:szCs w:val="28"/>
        </w:rPr>
        <w:t>заместитель руководителя</w:t>
      </w:r>
    </w:p>
    <w:p w14:paraId="6AD2DE54" w14:textId="77777777" w:rsidR="004C7FD6" w:rsidRPr="004C7FD6" w:rsidRDefault="004C7FD6" w:rsidP="003F5649">
      <w:pPr>
        <w:rPr>
          <w:rFonts w:ascii="Times New Roman" w:hAnsi="Times New Roman"/>
          <w:color w:val="000000"/>
          <w:spacing w:val="-5"/>
          <w:sz w:val="28"/>
          <w:szCs w:val="28"/>
        </w:rPr>
      </w:pPr>
      <w:r w:rsidRPr="004C7FD6">
        <w:rPr>
          <w:rFonts w:ascii="Times New Roman" w:hAnsi="Times New Roman"/>
          <w:color w:val="000000"/>
          <w:spacing w:val="-5"/>
          <w:sz w:val="28"/>
          <w:szCs w:val="28"/>
        </w:rPr>
        <w:t>предприятия или подразделения)                        М.П.</w:t>
      </w:r>
      <w:r w:rsidRPr="004C7FD6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                    И.О. Фамилия</w:t>
      </w:r>
    </w:p>
    <w:p w14:paraId="36A82172" w14:textId="77777777" w:rsidR="004C7FD6" w:rsidRPr="004C7FD6" w:rsidRDefault="004C7FD6" w:rsidP="003F5649">
      <w:pPr>
        <w:rPr>
          <w:rFonts w:ascii="Times New Roman" w:hAnsi="Times New Roman"/>
          <w:color w:val="000000"/>
          <w:spacing w:val="-5"/>
          <w:sz w:val="28"/>
          <w:szCs w:val="28"/>
          <w:highlight w:val="green"/>
        </w:rPr>
      </w:pPr>
      <w:r w:rsidRPr="004C7FD6">
        <w:rPr>
          <w:rFonts w:ascii="Times New Roman" w:hAnsi="Times New Roman"/>
          <w:color w:val="000000"/>
          <w:spacing w:val="-5"/>
          <w:sz w:val="28"/>
          <w:szCs w:val="28"/>
          <w:highlight w:val="green"/>
        </w:rPr>
        <w:br w:type="page"/>
      </w:r>
    </w:p>
    <w:p w14:paraId="6B17DFAA" w14:textId="7C63CE0B" w:rsidR="004C7FD6" w:rsidRPr="004C7FD6" w:rsidRDefault="004C7FD6" w:rsidP="003F56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C7FD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3E0F22">
        <w:rPr>
          <w:rFonts w:ascii="Times New Roman" w:hAnsi="Times New Roman"/>
          <w:b/>
          <w:sz w:val="24"/>
          <w:szCs w:val="24"/>
        </w:rPr>
        <w:t>6</w:t>
      </w:r>
    </w:p>
    <w:p w14:paraId="0DEC6104" w14:textId="77777777" w:rsidR="004C7FD6" w:rsidRPr="004C7FD6" w:rsidRDefault="004C7FD6" w:rsidP="003F5649">
      <w:pPr>
        <w:spacing w:after="0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p w14:paraId="40528B6E" w14:textId="77777777" w:rsidR="004C7FD6" w:rsidRPr="004C7FD6" w:rsidRDefault="004C7FD6" w:rsidP="003F56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4C7FD6">
        <w:rPr>
          <w:rFonts w:ascii="Times New Roman" w:hAnsi="Times New Roman"/>
          <w:b/>
          <w:sz w:val="24"/>
          <w:szCs w:val="26"/>
        </w:rPr>
        <w:t>Основные требования к оформлению отчета</w:t>
      </w:r>
    </w:p>
    <w:p w14:paraId="39BBBE8C" w14:textId="77777777" w:rsidR="004C7FD6" w:rsidRPr="004C7FD6" w:rsidRDefault="004C7FD6" w:rsidP="003F56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6"/>
        </w:rPr>
      </w:pPr>
    </w:p>
    <w:p w14:paraId="0021B100" w14:textId="77777777" w:rsidR="00255813" w:rsidRPr="008134BB" w:rsidRDefault="00255813" w:rsidP="003F56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BB">
        <w:rPr>
          <w:rFonts w:ascii="Times New Roman" w:eastAsia="Calibri" w:hAnsi="Times New Roman"/>
          <w:color w:val="000000"/>
          <w:sz w:val="24"/>
          <w:szCs w:val="24"/>
        </w:rPr>
        <w:t>Отчет о прохождении практики является одновременно официальным административным документом (отчетом) и учебной письменной работой.</w:t>
      </w:r>
    </w:p>
    <w:p w14:paraId="279005F3" w14:textId="77777777" w:rsidR="00255813" w:rsidRPr="008134BB" w:rsidRDefault="00255813" w:rsidP="003F56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BB">
        <w:rPr>
          <w:rFonts w:ascii="Times New Roman" w:eastAsia="Calibri" w:hAnsi="Times New Roman"/>
          <w:color w:val="000000"/>
          <w:sz w:val="24"/>
          <w:szCs w:val="24"/>
        </w:rPr>
        <w:t xml:space="preserve">Текст отчета печатается в формате А4. Объем отчета о прохождении практики без приложений должен составлять не менее 20 машинописных страниц. </w:t>
      </w:r>
    </w:p>
    <w:p w14:paraId="5B40F08D" w14:textId="77777777" w:rsidR="00255813" w:rsidRPr="008134BB" w:rsidRDefault="00255813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Поля оставляются по всем четырем сторонам печатного листа: левое поле – 30 мм, правое – 10 мм, верхнее и нижнее – 20 мм. Шрифт Times New Roman, размером 14, межстрочный интервал – 1,5, дополнительные интервалы – 0,  форматирование – по ширине, абзацный отступ – 1,25. Нумерация страниц – сплошная, на титульном листе номер не ставится.</w:t>
      </w:r>
    </w:p>
    <w:p w14:paraId="65593F11" w14:textId="77777777" w:rsidR="00255813" w:rsidRPr="008134BB" w:rsidRDefault="00255813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Заголовки выделяются полужирным шрифтом и отделяются от основного текста дополнительными межстрочными интервалами. Все разделы работы (введение, основная часть, заключение, приложения) начинаются с новой страницы. Если работа носит исследовательский характер, необходимо представить список использованной литературы.</w:t>
      </w:r>
    </w:p>
    <w:p w14:paraId="2BD553F5" w14:textId="77777777" w:rsidR="00255813" w:rsidRPr="008134BB" w:rsidRDefault="00255813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Иллюстрации (таблицы, схемы, образцы документов), объем которых превышает 2/3 страницы, располагаются в Приложении как самостоятельные документы. Каждое приложение должно иметь собственный номер и наименование. </w:t>
      </w: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B238C8">
        <w:rPr>
          <w:rFonts w:ascii="Times New Roman" w:eastAsia="Calibri" w:hAnsi="Times New Roman"/>
          <w:sz w:val="24"/>
          <w:szCs w:val="24"/>
          <w:lang w:eastAsia="en-US"/>
        </w:rPr>
        <w:t xml:space="preserve">аждое приложение начинается с новой страницы с указанием наверху в центре страницы слова «ПРИЛОЖЕНИЕ» (прописными буквами) и его обозначения (буква или цифра). Обозначение приложения проставляется сначала заглавными буквами русского алфавита, начиная с А, за исключением букв Ё, З, Й, О, Ч, Ь, Ы, Ъ, затем буквами латинского алфавита, за исключением букв I и О, в последнюю очередь арабскими цифрами (начиная с 1…). Если в </w:t>
      </w:r>
      <w:r>
        <w:rPr>
          <w:rFonts w:ascii="Times New Roman" w:eastAsia="Calibri" w:hAnsi="Times New Roman"/>
          <w:sz w:val="24"/>
          <w:szCs w:val="24"/>
          <w:lang w:eastAsia="en-US"/>
        </w:rPr>
        <w:t>отчете</w:t>
      </w:r>
      <w:r w:rsidRPr="00B238C8">
        <w:rPr>
          <w:rFonts w:ascii="Times New Roman" w:eastAsia="Calibri" w:hAnsi="Times New Roman"/>
          <w:sz w:val="24"/>
          <w:szCs w:val="24"/>
          <w:lang w:eastAsia="en-US"/>
        </w:rPr>
        <w:t xml:space="preserve"> одно приложение, то оно обозначается «ПРИЛОЖЕНИЕ А».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Pr="008134BB">
        <w:rPr>
          <w:rFonts w:ascii="Times New Roman" w:eastAsia="Calibri" w:hAnsi="Times New Roman"/>
          <w:sz w:val="24"/>
          <w:szCs w:val="24"/>
          <w:lang w:eastAsia="en-US"/>
        </w:rPr>
        <w:t>риложения, их перечень (с номерами и названиями) должен быть вынесен в содержание.</w:t>
      </w:r>
    </w:p>
    <w:p w14:paraId="32029D3F" w14:textId="77777777" w:rsidR="00255813" w:rsidRPr="008134BB" w:rsidRDefault="00255813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Во введении дается краткая характеристика деятельности организации и подразделения, в котором студент проходил учебную практику, определяются цели и задачи исследовательской деятельности в период прохождения практики. </w:t>
      </w:r>
    </w:p>
    <w:p w14:paraId="2957390E" w14:textId="77777777" w:rsidR="00255813" w:rsidRPr="008134BB" w:rsidRDefault="00255813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Изложение материала в основной части отчета должно соответствовать утвержденному календарному плану практики студента и фактической хронологии событий.</w:t>
      </w:r>
    </w:p>
    <w:p w14:paraId="12348649" w14:textId="77777777" w:rsidR="00255813" w:rsidRPr="008134BB" w:rsidRDefault="00255813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выводах содержатся основные итоги по каждому пункту отчета, в которых отражаются ключевые знания, полученные студентом в ходе практики.</w:t>
      </w:r>
    </w:p>
    <w:p w14:paraId="04105AD7" w14:textId="77777777" w:rsidR="00255813" w:rsidRPr="008134BB" w:rsidRDefault="00255813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заключении дается общая характеристика выполнения задач практики.</w:t>
      </w:r>
    </w:p>
    <w:p w14:paraId="0279A60D" w14:textId="77777777" w:rsidR="00255813" w:rsidRPr="008134BB" w:rsidRDefault="00255813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приложения к отчету по практике включаются различные документы, раскрывающие специфику деятельности организации (или ее подразделения), в которой студент проходил практику, ее организационную структуру, характер работы, выполняемой студентом, его достижения. Это могут быть:</w:t>
      </w:r>
    </w:p>
    <w:p w14:paraId="0FE40031" w14:textId="77777777" w:rsidR="00255813" w:rsidRPr="008134BB" w:rsidRDefault="00255813" w:rsidP="003F564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внутренние документы организации и подразделения, где студент проходил практику;</w:t>
      </w:r>
    </w:p>
    <w:p w14:paraId="38E80583" w14:textId="77777777" w:rsidR="00255813" w:rsidRPr="008134BB" w:rsidRDefault="00255813" w:rsidP="003F564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различные нормативные документы;</w:t>
      </w:r>
    </w:p>
    <w:p w14:paraId="3828356D" w14:textId="77777777" w:rsidR="00255813" w:rsidRPr="008134BB" w:rsidRDefault="00255813" w:rsidP="003F564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аналитические разработки, в которых студент принимал участие с отражением его роли в них;</w:t>
      </w:r>
    </w:p>
    <w:p w14:paraId="79967155" w14:textId="77777777" w:rsidR="00255813" w:rsidRPr="008134BB" w:rsidRDefault="00255813" w:rsidP="003F564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таблицы, графики, методики и т.д.;</w:t>
      </w:r>
    </w:p>
    <w:p w14:paraId="1B86C8CF" w14:textId="77777777" w:rsidR="00255813" w:rsidRPr="008134BB" w:rsidRDefault="00255813" w:rsidP="003F564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другие документы и информация, которую студент считает нужным отразить.</w:t>
      </w:r>
    </w:p>
    <w:p w14:paraId="1CD27BA7" w14:textId="77777777" w:rsidR="00255813" w:rsidRPr="008134BB" w:rsidRDefault="00255813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14:paraId="51DE6FF6" w14:textId="77777777" w:rsidR="00255813" w:rsidRPr="008134BB" w:rsidRDefault="00255813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Содержание отчета должно соответствовать:</w:t>
      </w:r>
    </w:p>
    <w:p w14:paraId="5D7A1658" w14:textId="77777777" w:rsidR="00255813" w:rsidRPr="008134BB" w:rsidRDefault="00255813" w:rsidP="003F5649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характеру организации (предприятия), в которой проходила практика студента, с отражением особенностей ее бизнеса;</w:t>
      </w:r>
    </w:p>
    <w:p w14:paraId="2FB80FFA" w14:textId="77777777" w:rsidR="00255813" w:rsidRPr="008134BB" w:rsidRDefault="00255813" w:rsidP="003F5649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функциям подразделения, в котором проходил практику студент, с подробным описанием ключевого бизнес-процесса, за который несет ответственность подразделение, с указанием критериев, показателей и индикаторов его эффективности;</w:t>
      </w:r>
    </w:p>
    <w:p w14:paraId="4349B3C6" w14:textId="77777777" w:rsidR="00255813" w:rsidRPr="008134BB" w:rsidRDefault="00255813" w:rsidP="003F5649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содержанию заданий, полученных студентом от руководителя практики со стороны образовательной программы.</w:t>
      </w:r>
    </w:p>
    <w:p w14:paraId="7D82977B" w14:textId="77777777" w:rsidR="00255813" w:rsidRPr="008134BB" w:rsidRDefault="00255813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В том случае, если студент проходил практику в подразделениях НИУ ВШЭ (в том числе – в учебном офисе или Центре довузовской подготовки), отчет по практике должен содержать все перечисленные выше разделы и соответствовать всем требованиям, предъявляемым к отчету. </w:t>
      </w:r>
    </w:p>
    <w:p w14:paraId="15FA40BF" w14:textId="77777777" w:rsidR="00255813" w:rsidRPr="008134BB" w:rsidRDefault="00255813" w:rsidP="003F56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i/>
          <w:sz w:val="24"/>
          <w:szCs w:val="26"/>
          <w:lang w:eastAsia="en-US"/>
        </w:rPr>
      </w:pPr>
      <w:r w:rsidRPr="008134BB">
        <w:rPr>
          <w:rFonts w:ascii="Times New Roman" w:eastAsia="Calibri" w:hAnsi="Times New Roman"/>
          <w:b/>
          <w:i/>
          <w:sz w:val="24"/>
          <w:szCs w:val="26"/>
          <w:lang w:eastAsia="en-US"/>
        </w:rPr>
        <w:t xml:space="preserve">Если студент не имеет достаточных данных для того, чтобы оформить отчет по всем правилам, результаты практики студенту не зачитываются. </w:t>
      </w:r>
    </w:p>
    <w:p w14:paraId="3CF95538" w14:textId="77777777" w:rsidR="00EF7D55" w:rsidRDefault="00EF7D55" w:rsidP="003F5649"/>
    <w:sectPr w:rsidR="00EF7D55" w:rsidSect="0025581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4B3E7" w14:textId="77777777" w:rsidR="00FC49AA" w:rsidRDefault="00FC49AA" w:rsidP="008B44F3">
      <w:pPr>
        <w:spacing w:after="0" w:line="240" w:lineRule="auto"/>
      </w:pPr>
      <w:r>
        <w:separator/>
      </w:r>
    </w:p>
  </w:endnote>
  <w:endnote w:type="continuationSeparator" w:id="0">
    <w:p w14:paraId="6F5BE221" w14:textId="77777777" w:rsidR="00FC49AA" w:rsidRDefault="00FC49AA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285614"/>
      <w:docPartObj>
        <w:docPartGallery w:val="Page Numbers (Bottom of Page)"/>
        <w:docPartUnique/>
      </w:docPartObj>
    </w:sdtPr>
    <w:sdtEndPr/>
    <w:sdtContent>
      <w:p w14:paraId="79A9CE8F" w14:textId="5018C0E9" w:rsidR="00FC49AA" w:rsidRDefault="00FC49AA">
        <w:pPr>
          <w:pStyle w:val="af5"/>
          <w:jc w:val="center"/>
        </w:pPr>
        <w:r w:rsidRPr="002F6FB6">
          <w:rPr>
            <w:rFonts w:ascii="Times New Roman" w:hAnsi="Times New Roman"/>
            <w:sz w:val="24"/>
          </w:rPr>
          <w:fldChar w:fldCharType="begin"/>
        </w:r>
        <w:r w:rsidRPr="002F6FB6">
          <w:rPr>
            <w:rFonts w:ascii="Times New Roman" w:hAnsi="Times New Roman"/>
            <w:sz w:val="24"/>
          </w:rPr>
          <w:instrText>PAGE   \* MERGEFORMAT</w:instrText>
        </w:r>
        <w:r w:rsidRPr="002F6FB6">
          <w:rPr>
            <w:rFonts w:ascii="Times New Roman" w:hAnsi="Times New Roman"/>
            <w:sz w:val="24"/>
          </w:rPr>
          <w:fldChar w:fldCharType="separate"/>
        </w:r>
        <w:r w:rsidR="00454B21">
          <w:rPr>
            <w:rFonts w:ascii="Times New Roman" w:hAnsi="Times New Roman"/>
            <w:noProof/>
            <w:sz w:val="24"/>
          </w:rPr>
          <w:t>21</w:t>
        </w:r>
        <w:r w:rsidRPr="002F6F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EC9E" w14:textId="77777777" w:rsidR="00FC49AA" w:rsidRDefault="00FC49AA" w:rsidP="008B44F3">
      <w:pPr>
        <w:spacing w:after="0" w:line="240" w:lineRule="auto"/>
      </w:pPr>
      <w:r>
        <w:separator/>
      </w:r>
    </w:p>
  </w:footnote>
  <w:footnote w:type="continuationSeparator" w:id="0">
    <w:p w14:paraId="4B95CF88" w14:textId="77777777" w:rsidR="00FC49AA" w:rsidRDefault="00FC49AA" w:rsidP="008B44F3">
      <w:pPr>
        <w:spacing w:after="0" w:line="240" w:lineRule="auto"/>
      </w:pPr>
      <w:r>
        <w:continuationSeparator/>
      </w:r>
    </w:p>
  </w:footnote>
  <w:footnote w:id="1">
    <w:p w14:paraId="6F734FF6" w14:textId="77777777" w:rsidR="00FC49AA" w:rsidRPr="0074529D" w:rsidRDefault="00FC49AA" w:rsidP="00971452">
      <w:pPr>
        <w:pStyle w:val="ab"/>
      </w:pPr>
      <w:r w:rsidRPr="0074529D">
        <w:rPr>
          <w:rStyle w:val="ad"/>
        </w:rPr>
        <w:footnoteRef/>
      </w:r>
      <w:r w:rsidRPr="0074529D">
        <w:t xml:space="preserve"> </w:t>
      </w:r>
      <w:r w:rsidRPr="0074529D">
        <w:rPr>
          <w:rFonts w:ascii="Times New Roman" w:eastAsia="Calibri" w:hAnsi="Times New Roman"/>
          <w:color w:val="000000"/>
          <w:lang w:eastAsia="en-US"/>
        </w:rPr>
        <w:t xml:space="preserve">(при условии, что студент выполняет какой-либо процесс, который может быть описан: подсчитывает статистику, </w:t>
      </w:r>
      <w:r w:rsidRPr="00DD1A92">
        <w:rPr>
          <w:rFonts w:ascii="Times New Roman" w:eastAsia="Calibri" w:hAnsi="Times New Roman"/>
          <w:lang w:eastAsia="en-US"/>
        </w:rPr>
        <w:t xml:space="preserve">проверяет работу школьников </w:t>
      </w:r>
      <w:r w:rsidRPr="0074529D">
        <w:rPr>
          <w:rFonts w:ascii="Times New Roman" w:eastAsia="Calibri" w:hAnsi="Times New Roman"/>
          <w:color w:val="000000"/>
          <w:lang w:eastAsia="en-US"/>
        </w:rPr>
        <w:t>и т.д., а также выполняет задания, данные руководителем практики и предоставляет отчёт, соответствующий необходимым требованиям)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71C4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E35F8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7" w15:restartNumberingAfterBreak="0">
    <w:nsid w:val="0B963498"/>
    <w:multiLevelType w:val="hybridMultilevel"/>
    <w:tmpl w:val="C568D32C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924E1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3" w15:restartNumberingAfterBreak="0">
    <w:nsid w:val="249C1C5C"/>
    <w:multiLevelType w:val="hybridMultilevel"/>
    <w:tmpl w:val="7F428CF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922AC2">
      <w:numFmt w:val="bullet"/>
      <w:lvlText w:val="•"/>
      <w:lvlJc w:val="left"/>
      <w:pPr>
        <w:ind w:left="1950" w:hanging="8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60D93"/>
    <w:multiLevelType w:val="hybridMultilevel"/>
    <w:tmpl w:val="121ADA2E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272C70"/>
    <w:multiLevelType w:val="hybridMultilevel"/>
    <w:tmpl w:val="FAB0D374"/>
    <w:lvl w:ilvl="0" w:tplc="00E25C6E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8E1619"/>
    <w:multiLevelType w:val="hybridMultilevel"/>
    <w:tmpl w:val="CBC4CAAA"/>
    <w:lvl w:ilvl="0" w:tplc="69A08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EC3428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372501"/>
    <w:multiLevelType w:val="hybridMultilevel"/>
    <w:tmpl w:val="B9F6C384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D5966"/>
    <w:multiLevelType w:val="hybridMultilevel"/>
    <w:tmpl w:val="E70A0CC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935CD"/>
    <w:multiLevelType w:val="hybridMultilevel"/>
    <w:tmpl w:val="95DA64DE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77FF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54DB9"/>
    <w:multiLevelType w:val="hybridMultilevel"/>
    <w:tmpl w:val="EC6A519A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C8644B"/>
    <w:multiLevelType w:val="multilevel"/>
    <w:tmpl w:val="64603E68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7FD3E85"/>
    <w:multiLevelType w:val="hybridMultilevel"/>
    <w:tmpl w:val="445874A0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EC05AA"/>
    <w:multiLevelType w:val="hybridMultilevel"/>
    <w:tmpl w:val="EE70DD40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40C06"/>
    <w:multiLevelType w:val="hybridMultilevel"/>
    <w:tmpl w:val="C64E3422"/>
    <w:lvl w:ilvl="0" w:tplc="C490625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93322B"/>
    <w:multiLevelType w:val="hybridMultilevel"/>
    <w:tmpl w:val="AB6AA68E"/>
    <w:lvl w:ilvl="0" w:tplc="C490625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152B92"/>
    <w:multiLevelType w:val="hybridMultilevel"/>
    <w:tmpl w:val="9992DED0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2" w15:restartNumberingAfterBreak="0">
    <w:nsid w:val="78911470"/>
    <w:multiLevelType w:val="hybridMultilevel"/>
    <w:tmpl w:val="7340C9A6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8C4644"/>
    <w:multiLevelType w:val="hybridMultilevel"/>
    <w:tmpl w:val="DE32E762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C004DF"/>
    <w:multiLevelType w:val="hybridMultilevel"/>
    <w:tmpl w:val="13143CD6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31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24"/>
  </w:num>
  <w:num w:numId="13">
    <w:abstractNumId w:val="31"/>
  </w:num>
  <w:num w:numId="14">
    <w:abstractNumId w:val="31"/>
  </w:num>
  <w:num w:numId="15">
    <w:abstractNumId w:val="31"/>
  </w:num>
  <w:num w:numId="16">
    <w:abstractNumId w:val="31"/>
  </w:num>
  <w:num w:numId="17">
    <w:abstractNumId w:val="31"/>
    <w:lvlOverride w:ilvl="0">
      <w:startOverride w:val="5"/>
    </w:lvlOverride>
    <w:lvlOverride w:ilvl="1">
      <w:startOverride w:val="1"/>
    </w:lvlOverride>
  </w:num>
  <w:num w:numId="18">
    <w:abstractNumId w:val="22"/>
  </w:num>
  <w:num w:numId="19">
    <w:abstractNumId w:val="29"/>
  </w:num>
  <w:num w:numId="20">
    <w:abstractNumId w:val="33"/>
  </w:num>
  <w:num w:numId="21">
    <w:abstractNumId w:val="7"/>
  </w:num>
  <w:num w:numId="22">
    <w:abstractNumId w:val="14"/>
  </w:num>
  <w:num w:numId="23">
    <w:abstractNumId w:val="30"/>
  </w:num>
  <w:num w:numId="24">
    <w:abstractNumId w:val="34"/>
  </w:num>
  <w:num w:numId="25">
    <w:abstractNumId w:val="0"/>
  </w:num>
  <w:num w:numId="26">
    <w:abstractNumId w:val="18"/>
  </w:num>
  <w:num w:numId="27">
    <w:abstractNumId w:val="20"/>
  </w:num>
  <w:num w:numId="28">
    <w:abstractNumId w:val="26"/>
  </w:num>
  <w:num w:numId="29">
    <w:abstractNumId w:val="13"/>
  </w:num>
  <w:num w:numId="30">
    <w:abstractNumId w:val="19"/>
  </w:num>
  <w:num w:numId="31">
    <w:abstractNumId w:val="1"/>
  </w:num>
  <w:num w:numId="32">
    <w:abstractNumId w:val="25"/>
  </w:num>
  <w:num w:numId="33">
    <w:abstractNumId w:val="15"/>
  </w:num>
  <w:num w:numId="34">
    <w:abstractNumId w:val="16"/>
  </w:num>
  <w:num w:numId="35">
    <w:abstractNumId w:val="32"/>
  </w:num>
  <w:num w:numId="36">
    <w:abstractNumId w:val="23"/>
  </w:num>
  <w:num w:numId="37">
    <w:abstractNumId w:val="27"/>
  </w:num>
  <w:num w:numId="38">
    <w:abstractNumId w:val="21"/>
  </w:num>
  <w:num w:numId="39">
    <w:abstractNumId w:val="17"/>
  </w:num>
  <w:num w:numId="40">
    <w:abstractNumId w:val="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04B72"/>
    <w:rsid w:val="00011F3E"/>
    <w:rsid w:val="0001325A"/>
    <w:rsid w:val="00080F86"/>
    <w:rsid w:val="000A27B8"/>
    <w:rsid w:val="000C695A"/>
    <w:rsid w:val="00124A4B"/>
    <w:rsid w:val="00125A7E"/>
    <w:rsid w:val="00132C6E"/>
    <w:rsid w:val="0013468C"/>
    <w:rsid w:val="001346EC"/>
    <w:rsid w:val="00152F85"/>
    <w:rsid w:val="001B7CC7"/>
    <w:rsid w:val="001C32C5"/>
    <w:rsid w:val="001C6F87"/>
    <w:rsid w:val="001D68C4"/>
    <w:rsid w:val="001F5862"/>
    <w:rsid w:val="00230522"/>
    <w:rsid w:val="00255813"/>
    <w:rsid w:val="00261D58"/>
    <w:rsid w:val="00276215"/>
    <w:rsid w:val="002C0471"/>
    <w:rsid w:val="002F6F11"/>
    <w:rsid w:val="002F6FB6"/>
    <w:rsid w:val="00304AD5"/>
    <w:rsid w:val="00304F30"/>
    <w:rsid w:val="00310996"/>
    <w:rsid w:val="00316904"/>
    <w:rsid w:val="00342829"/>
    <w:rsid w:val="00375A6C"/>
    <w:rsid w:val="003946DB"/>
    <w:rsid w:val="003C7C4A"/>
    <w:rsid w:val="003D361B"/>
    <w:rsid w:val="003E0F22"/>
    <w:rsid w:val="003F5649"/>
    <w:rsid w:val="00454B21"/>
    <w:rsid w:val="00470973"/>
    <w:rsid w:val="004C7FD6"/>
    <w:rsid w:val="004E2089"/>
    <w:rsid w:val="0054239D"/>
    <w:rsid w:val="00555F1B"/>
    <w:rsid w:val="0055723C"/>
    <w:rsid w:val="005C3582"/>
    <w:rsid w:val="005E112A"/>
    <w:rsid w:val="005E3D43"/>
    <w:rsid w:val="006122B1"/>
    <w:rsid w:val="00670791"/>
    <w:rsid w:val="00680F28"/>
    <w:rsid w:val="006B62BD"/>
    <w:rsid w:val="006F75CD"/>
    <w:rsid w:val="00703D3A"/>
    <w:rsid w:val="00721BF1"/>
    <w:rsid w:val="007648A9"/>
    <w:rsid w:val="00775430"/>
    <w:rsid w:val="00792764"/>
    <w:rsid w:val="00883ABD"/>
    <w:rsid w:val="008B44F3"/>
    <w:rsid w:val="00911BA6"/>
    <w:rsid w:val="00951CD0"/>
    <w:rsid w:val="00956D24"/>
    <w:rsid w:val="00971452"/>
    <w:rsid w:val="00984668"/>
    <w:rsid w:val="00987DD6"/>
    <w:rsid w:val="009A2C8E"/>
    <w:rsid w:val="009F212A"/>
    <w:rsid w:val="00A11F1E"/>
    <w:rsid w:val="00A2634A"/>
    <w:rsid w:val="00A5479A"/>
    <w:rsid w:val="00A83FA8"/>
    <w:rsid w:val="00AA0245"/>
    <w:rsid w:val="00AE16EC"/>
    <w:rsid w:val="00AE509F"/>
    <w:rsid w:val="00AE78E1"/>
    <w:rsid w:val="00BB5DCA"/>
    <w:rsid w:val="00BF66FA"/>
    <w:rsid w:val="00C11EF8"/>
    <w:rsid w:val="00C2318D"/>
    <w:rsid w:val="00C326C9"/>
    <w:rsid w:val="00C42B4B"/>
    <w:rsid w:val="00CA5FA2"/>
    <w:rsid w:val="00CE4C81"/>
    <w:rsid w:val="00D26EEF"/>
    <w:rsid w:val="00D6192E"/>
    <w:rsid w:val="00D65B3F"/>
    <w:rsid w:val="00DF4016"/>
    <w:rsid w:val="00E0194E"/>
    <w:rsid w:val="00E637CA"/>
    <w:rsid w:val="00EA5820"/>
    <w:rsid w:val="00EB5AB1"/>
    <w:rsid w:val="00ED501A"/>
    <w:rsid w:val="00EF7D55"/>
    <w:rsid w:val="00F004E8"/>
    <w:rsid w:val="00F131EF"/>
    <w:rsid w:val="00F85CB1"/>
    <w:rsid w:val="00FA39F7"/>
    <w:rsid w:val="00FB36CA"/>
    <w:rsid w:val="00FC49AA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37D7DD2A-7AD9-4B38-9A14-15823397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3F5649"/>
    <w:pPr>
      <w:numPr>
        <w:numId w:val="2"/>
      </w:numPr>
      <w:spacing w:after="0"/>
      <w:ind w:left="284" w:hanging="284"/>
      <w:jc w:val="center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F212A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649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212A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152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E637CA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2F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F6FB6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2F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F6FB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.hse.ru/e-resources/e-resource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b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5720</Words>
  <Characters>32607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vma</Company>
  <LinksUpToDate>false</LinksUpToDate>
  <CharactersWithSpaces>38251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Лантратов Юрий Анатольевич</cp:lastModifiedBy>
  <cp:revision>5</cp:revision>
  <dcterms:created xsi:type="dcterms:W3CDTF">2021-01-22T09:15:00Z</dcterms:created>
  <dcterms:modified xsi:type="dcterms:W3CDTF">2021-01-22T13:29:00Z</dcterms:modified>
</cp:coreProperties>
</file>