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A5E5" w14:textId="23907008" w:rsidR="005D2FCA" w:rsidRPr="00045B89" w:rsidRDefault="00045B89" w:rsidP="00045B89">
      <w:pPr>
        <w:jc w:val="center"/>
        <w:rPr>
          <w:b/>
        </w:rPr>
      </w:pPr>
      <w:r w:rsidRPr="00045B89">
        <w:rPr>
          <w:b/>
        </w:rPr>
        <w:t>Требования к кандидатам в академический кадровый резерв 2021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43"/>
        <w:gridCol w:w="7235"/>
        <w:gridCol w:w="5610"/>
      </w:tblGrid>
      <w:tr w:rsidR="00045B89" w14:paraId="4768D6E2" w14:textId="77777777" w:rsidTr="00045B89">
        <w:trPr>
          <w:cantSplit/>
          <w:trHeight w:val="543"/>
          <w:tblHeader/>
        </w:trPr>
        <w:tc>
          <w:tcPr>
            <w:tcW w:w="826" w:type="pct"/>
            <w:vAlign w:val="center"/>
          </w:tcPr>
          <w:p w14:paraId="53379256" w14:textId="28967C2D" w:rsidR="00045B89" w:rsidRPr="00045B89" w:rsidRDefault="00045B89" w:rsidP="00045B89">
            <w:pPr>
              <w:jc w:val="center"/>
              <w:rPr>
                <w:b/>
              </w:rPr>
            </w:pPr>
            <w:r w:rsidRPr="00045B89">
              <w:rPr>
                <w:b/>
              </w:rPr>
              <w:t>Категория</w:t>
            </w:r>
          </w:p>
        </w:tc>
        <w:tc>
          <w:tcPr>
            <w:tcW w:w="2351" w:type="pct"/>
            <w:vAlign w:val="center"/>
          </w:tcPr>
          <w:p w14:paraId="15F5DD7D" w14:textId="75D9DA3F" w:rsidR="00045B89" w:rsidRPr="00045B89" w:rsidRDefault="00045B89" w:rsidP="00045B89">
            <w:pPr>
              <w:jc w:val="center"/>
              <w:rPr>
                <w:b/>
              </w:rPr>
            </w:pPr>
            <w:r w:rsidRPr="00045B89">
              <w:rPr>
                <w:b/>
              </w:rPr>
              <w:t>1 год</w:t>
            </w:r>
          </w:p>
        </w:tc>
        <w:tc>
          <w:tcPr>
            <w:tcW w:w="1823" w:type="pct"/>
            <w:vAlign w:val="center"/>
          </w:tcPr>
          <w:p w14:paraId="143EC719" w14:textId="3AF5879F" w:rsidR="00045B89" w:rsidRPr="00045B89" w:rsidRDefault="00045B89" w:rsidP="00045B89">
            <w:pPr>
              <w:jc w:val="center"/>
              <w:rPr>
                <w:b/>
              </w:rPr>
            </w:pPr>
            <w:r w:rsidRPr="00045B89">
              <w:rPr>
                <w:b/>
              </w:rPr>
              <w:t>2 год</w:t>
            </w:r>
          </w:p>
        </w:tc>
      </w:tr>
      <w:tr w:rsidR="00045B89" w14:paraId="32D7F42A" w14:textId="77777777" w:rsidTr="00045B89">
        <w:tc>
          <w:tcPr>
            <w:tcW w:w="826" w:type="pct"/>
            <w:vAlign w:val="center"/>
          </w:tcPr>
          <w:p w14:paraId="1C087CE9" w14:textId="49FAC0C9" w:rsidR="00045B89" w:rsidRDefault="00045B89" w:rsidP="00045B89">
            <w:r>
              <w:t>Будущие профессора</w:t>
            </w:r>
          </w:p>
        </w:tc>
        <w:tc>
          <w:tcPr>
            <w:tcW w:w="2351" w:type="pct"/>
            <w:vAlign w:val="center"/>
          </w:tcPr>
          <w:p w14:paraId="790A83C5" w14:textId="77777777" w:rsidR="00045B89" w:rsidRDefault="00045B89" w:rsidP="00045B89">
            <w:r>
              <w:t>работа на преподавательской должности в НИУ ВШЭ по основному месту работы;</w:t>
            </w:r>
          </w:p>
          <w:p w14:paraId="236E14C1" w14:textId="77777777" w:rsidR="00045B89" w:rsidRDefault="00045B89" w:rsidP="00045B89">
            <w:r>
              <w:t>возраст до 35 лет (включительно) на момент представления документов в Кадровую комиссию ученого совета НИУ ВШЭ (20 ноября текущего года);</w:t>
            </w:r>
          </w:p>
          <w:p w14:paraId="511EF113" w14:textId="77777777" w:rsidR="00045B89" w:rsidRDefault="00045B89" w:rsidP="00045B89">
            <w:r>
              <w:t>соответствие критериям ОПА, установленным для ППС НИУ ВШЭ 1;</w:t>
            </w:r>
          </w:p>
          <w:p w14:paraId="2B135240" w14:textId="77777777" w:rsidR="00045B89" w:rsidRDefault="00045B89" w:rsidP="00045B89">
            <w:r>
              <w:t xml:space="preserve">наличие ученой степени кандидата наук или </w:t>
            </w:r>
            <w:proofErr w:type="spellStart"/>
            <w:r>
              <w:t>Ph.D</w:t>
            </w:r>
            <w:proofErr w:type="spellEnd"/>
            <w:r>
              <w:t>. зарубежн</w:t>
            </w:r>
            <w:bookmarkStart w:id="0" w:name="_GoBack"/>
            <w:bookmarkEnd w:id="0"/>
            <w:r>
              <w:t>ого университета, полученной не менее чем за два года до момента представления документов в Кадровую комиссию ученого совета НИУ ВШЭ (20 ноября текущего года).</w:t>
            </w:r>
          </w:p>
          <w:p w14:paraId="0CACC433" w14:textId="1F472DC1" w:rsidR="00045B89" w:rsidRDefault="00045B89" w:rsidP="00045B89">
            <w:r>
              <w:t>При отборе могут учитываться дополнительно следующие критерии: уровень публикаций; высокий уровень знания иностранных языков; преподавательский рейтинг; наличие учебно-методических разработок; участие в научных мероприятиях; победы в конкурсах научных работ; наличие задела по диссертации на соискание ученой степени доктора наук.</w:t>
            </w:r>
          </w:p>
        </w:tc>
        <w:tc>
          <w:tcPr>
            <w:tcW w:w="1823" w:type="pct"/>
            <w:vAlign w:val="center"/>
          </w:tcPr>
          <w:p w14:paraId="5883B6B9" w14:textId="77777777" w:rsidR="00045B89" w:rsidRDefault="00045B89" w:rsidP="00045B89">
            <w:r>
              <w:t>соответствие критериям ОПА, установленным для ППС НИУ ВШЭ 1;</w:t>
            </w:r>
          </w:p>
          <w:p w14:paraId="5005B77D" w14:textId="77777777" w:rsidR="00045B89" w:rsidRDefault="00045B89" w:rsidP="00045B89">
            <w:r>
              <w:t xml:space="preserve">не менее 1 опубликованной работы или 1 </w:t>
            </w:r>
            <w:proofErr w:type="gramStart"/>
            <w:r>
              <w:t>работы</w:t>
            </w:r>
            <w:proofErr w:type="gramEnd"/>
            <w:r>
              <w:t xml:space="preserve"> принятой в печать в журналах, индексируемых в базах </w:t>
            </w:r>
            <w:proofErr w:type="spellStart"/>
            <w:r>
              <w:t>WoS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  <w:r>
              <w:t>, или в журналах, входящих в дополнительный перечень учитываемых журналов https://scientometrics.hse.ru/goodjournals;</w:t>
            </w:r>
          </w:p>
          <w:p w14:paraId="065D1FEA" w14:textId="77777777" w:rsidR="00045B89" w:rsidRDefault="00045B89" w:rsidP="00045B89">
            <w:r>
              <w:t>преподавательский рейтинг не менее 4 баллов 5;</w:t>
            </w:r>
          </w:p>
          <w:p w14:paraId="3D9DFDE5" w14:textId="77777777" w:rsidR="00045B89" w:rsidRDefault="00045B89" w:rsidP="00045B89">
            <w:r>
              <w:t>успешное прохождение стажировки;</w:t>
            </w:r>
          </w:p>
          <w:p w14:paraId="5AEF8BED" w14:textId="71220245" w:rsidR="00045B89" w:rsidRDefault="00045B89" w:rsidP="00045B89">
            <w:r>
              <w:t>работа на преподавательской должности в НИУ ВШЭ на полную ставку.</w:t>
            </w:r>
          </w:p>
        </w:tc>
      </w:tr>
      <w:tr w:rsidR="00045B89" w14:paraId="19390B07" w14:textId="77777777" w:rsidTr="00045B89">
        <w:tc>
          <w:tcPr>
            <w:tcW w:w="826" w:type="pct"/>
            <w:vAlign w:val="center"/>
          </w:tcPr>
          <w:p w14:paraId="21BECCC5" w14:textId="058508B2" w:rsidR="00045B89" w:rsidRDefault="00045B89" w:rsidP="00045B89">
            <w:r>
              <w:t>Новые преподаватели до 30</w:t>
            </w:r>
          </w:p>
        </w:tc>
        <w:tc>
          <w:tcPr>
            <w:tcW w:w="2351" w:type="pct"/>
            <w:vAlign w:val="center"/>
          </w:tcPr>
          <w:p w14:paraId="6F5DB2AF" w14:textId="77777777" w:rsidR="00045B89" w:rsidRDefault="00045B89" w:rsidP="00045B89">
            <w:r>
              <w:t>возраст до 30 лет (включительно) на момент представления документов в Кадровую комиссию ученого совета НИУ ВШЭ (20 ноября текущего года);</w:t>
            </w:r>
          </w:p>
          <w:p w14:paraId="789CC833" w14:textId="77777777" w:rsidR="00045B89" w:rsidRDefault="00045B89" w:rsidP="00045B89">
            <w:r>
              <w:t>стаж работы на преподавательской должности в НИУ ВШЭ непрерывно на полной ставке не более 24 месяцев на момент представления документов в Кадровую комиссию ученого совета НИУ ВШЭ (20 ноября текущего года);</w:t>
            </w:r>
          </w:p>
          <w:p w14:paraId="2FC26F6B" w14:textId="31B94AA2" w:rsidR="00045B89" w:rsidRDefault="00045B89" w:rsidP="00045B89">
            <w:r>
              <w:t>соответствие критериям оценки ППС, установленным в НИУ ВШЭ для соответствующих должностей</w:t>
            </w:r>
          </w:p>
        </w:tc>
        <w:tc>
          <w:tcPr>
            <w:tcW w:w="1823" w:type="pct"/>
            <w:vAlign w:val="center"/>
          </w:tcPr>
          <w:p w14:paraId="65CD01DE" w14:textId="77777777" w:rsidR="00045B89" w:rsidRDefault="00045B89" w:rsidP="00045B89">
            <w:r>
              <w:t xml:space="preserve">не менее 1 опубликованной работы или 1 работы принятой в печать в журналах, индексируемых в базах </w:t>
            </w:r>
            <w:proofErr w:type="spellStart"/>
            <w:r>
              <w:t>WoS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  <w:r>
              <w:t xml:space="preserve">, или в журналах, входящих в дополнительный перечень учитываемых </w:t>
            </w:r>
            <w:proofErr w:type="gramStart"/>
            <w:r>
              <w:t>журналов  https://scientometrics.hse.ru/goodjournals</w:t>
            </w:r>
            <w:proofErr w:type="gramEnd"/>
            <w:r>
              <w:t>;</w:t>
            </w:r>
          </w:p>
          <w:p w14:paraId="04CD84A2" w14:textId="77777777" w:rsidR="00045B89" w:rsidRDefault="00045B89" w:rsidP="00045B89">
            <w:r>
              <w:t>соответствие критериям оценки ППС, установленным в НИУ ВШЭ для соответствующих должностей 1:</w:t>
            </w:r>
          </w:p>
          <w:p w14:paraId="5B65EC4E" w14:textId="77777777" w:rsidR="00045B89" w:rsidRDefault="00045B89" w:rsidP="00045B89">
            <w:r>
              <w:t>преподавательский рейтинг не менее 4 баллов 5;</w:t>
            </w:r>
          </w:p>
          <w:p w14:paraId="702741AD" w14:textId="77777777" w:rsidR="00045B89" w:rsidRDefault="00045B89" w:rsidP="00045B89">
            <w:r>
              <w:t>выполнение индивидуального учебного плана аспиранта (для аспирантов);</w:t>
            </w:r>
          </w:p>
          <w:p w14:paraId="51392B25" w14:textId="2D0F85C8" w:rsidR="00045B89" w:rsidRDefault="00045B89" w:rsidP="00045B89">
            <w:r>
              <w:t>работа на преподавательской должности в НИУ ВШЭ на полную ставку.</w:t>
            </w:r>
          </w:p>
        </w:tc>
      </w:tr>
      <w:tr w:rsidR="00045B89" w14:paraId="6A257CB0" w14:textId="77777777" w:rsidTr="00045B89">
        <w:tc>
          <w:tcPr>
            <w:tcW w:w="826" w:type="pct"/>
            <w:vAlign w:val="center"/>
          </w:tcPr>
          <w:p w14:paraId="3C68C430" w14:textId="74571DD7" w:rsidR="00045B89" w:rsidRDefault="00045B89" w:rsidP="00045B89">
            <w:r>
              <w:t>Новые преподаватели старше 30</w:t>
            </w:r>
          </w:p>
        </w:tc>
        <w:tc>
          <w:tcPr>
            <w:tcW w:w="2351" w:type="pct"/>
            <w:vAlign w:val="center"/>
          </w:tcPr>
          <w:p w14:paraId="6CD99211" w14:textId="77777777" w:rsidR="00045B89" w:rsidRDefault="00045B89" w:rsidP="00045B89">
            <w:r>
              <w:t>стаж работы на преподавательской должности в НИУ ВШЭ непрерывно на полной ставке не более 12 месяцев на момент представления документов в Кадровую комиссию ученого совета НИУ ВШЭ (20 ноября текущего года);</w:t>
            </w:r>
          </w:p>
          <w:p w14:paraId="1A3B4B91" w14:textId="71C57E19" w:rsidR="00045B89" w:rsidRDefault="00045B89" w:rsidP="00045B89">
            <w:r>
              <w:t>соответствие критериям оценки ППС, установленным в НИУ ВШЭ для соответствующих должностей</w:t>
            </w:r>
          </w:p>
        </w:tc>
        <w:tc>
          <w:tcPr>
            <w:tcW w:w="1823" w:type="pct"/>
            <w:vAlign w:val="center"/>
          </w:tcPr>
          <w:p w14:paraId="6FCEC341" w14:textId="4D20BDD3" w:rsidR="00045B89" w:rsidRDefault="00045B89" w:rsidP="00045B89">
            <w:r>
              <w:t>-</w:t>
            </w:r>
          </w:p>
        </w:tc>
      </w:tr>
      <w:tr w:rsidR="00045B89" w14:paraId="2F804FB7" w14:textId="77777777" w:rsidTr="00045B89">
        <w:tc>
          <w:tcPr>
            <w:tcW w:w="826" w:type="pct"/>
            <w:vAlign w:val="center"/>
          </w:tcPr>
          <w:p w14:paraId="3B2D5151" w14:textId="265DFE8E" w:rsidR="00045B89" w:rsidRDefault="00045B89" w:rsidP="00045B89">
            <w:r>
              <w:lastRenderedPageBreak/>
              <w:t>Новые исследователи (</w:t>
            </w:r>
            <w:r w:rsidRPr="00045B89">
              <w:t>Стажеры-исследователи, проходящие обучение в магистратуре или аспирантуре 1 года обучения</w:t>
            </w:r>
            <w:r>
              <w:t>)</w:t>
            </w:r>
          </w:p>
        </w:tc>
        <w:tc>
          <w:tcPr>
            <w:tcW w:w="2351" w:type="pct"/>
            <w:vAlign w:val="center"/>
          </w:tcPr>
          <w:p w14:paraId="2F03DE27" w14:textId="77777777" w:rsidR="00045B89" w:rsidRDefault="00045B89" w:rsidP="00045B89">
            <w:r>
              <w:t>наличие препринта 3 на иностранном языке за 2 года (предыдущий и текущий);</w:t>
            </w:r>
          </w:p>
          <w:p w14:paraId="426E5190" w14:textId="77777777" w:rsidR="00045B89" w:rsidRDefault="00045B89" w:rsidP="00045B89">
            <w:r>
              <w:t>возраст до 30 лет (включительно) на момент представления документов в Кадровую комиссию ученого совета НИУ ВШЭ (20 ноября текущего года);</w:t>
            </w:r>
          </w:p>
          <w:p w14:paraId="1D3BE186" w14:textId="77777777" w:rsidR="00045B89" w:rsidRDefault="00045B89" w:rsidP="00045B89">
            <w:r>
              <w:t>стаж 4 работы на должностях стажеров-исследователей и научных работников в научных подразделениях НИУ ВШЭ на полной ставке не более 24 месяцев на момент представления документов в Кадровую комиссию ученого совета НИУ ВШЭ (20 ноября текущего года).</w:t>
            </w:r>
          </w:p>
          <w:p w14:paraId="5495610C" w14:textId="1D478DD9" w:rsidR="00045B89" w:rsidRDefault="00045B89" w:rsidP="00045B89">
            <w:r>
              <w:t>При отборе могут учитываться дополнительно следующие критерии: подготовка к поступлению в аспирантуру (для студентов); успешное выполнение индивидуального учебного плана (для аспирантов); уровень публикаций; участие в научных мероприятиях; победы в конкурсах научных работ; наличие опыта преподавательской работы, в том числе участие в программе «Учебные ассистенты»; высокий уровень знания иностранных языков; готовность к продолжению работы в НИУ ВШЭ.</w:t>
            </w:r>
          </w:p>
        </w:tc>
        <w:tc>
          <w:tcPr>
            <w:tcW w:w="1823" w:type="pct"/>
            <w:vAlign w:val="center"/>
          </w:tcPr>
          <w:p w14:paraId="3C98FA18" w14:textId="77777777" w:rsidR="00045B89" w:rsidRDefault="00045B89" w:rsidP="00045B89">
            <w:r>
              <w:t xml:space="preserve">не менее 1 опубликованной работы или 1 работы принятой в печать в журналах, индексируемых в базах </w:t>
            </w:r>
            <w:proofErr w:type="spellStart"/>
            <w:r>
              <w:t>WoS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  <w:r>
              <w:t xml:space="preserve">, или в журналах, входящих в дополнительный перечень учитываемых </w:t>
            </w:r>
            <w:proofErr w:type="gramStart"/>
            <w:r>
              <w:t>журналов  https://scientometrics.hse.ru/goodjournals</w:t>
            </w:r>
            <w:proofErr w:type="gramEnd"/>
            <w:r>
              <w:t>;</w:t>
            </w:r>
          </w:p>
          <w:p w14:paraId="53BF302D" w14:textId="77777777" w:rsidR="00045B89" w:rsidRDefault="00045B89" w:rsidP="00045B89">
            <w:r>
              <w:t>выполнение индивидуального учебного плана аспиранта (для аспирантов);</w:t>
            </w:r>
          </w:p>
          <w:p w14:paraId="01B8F449" w14:textId="68A816CC" w:rsidR="00045B89" w:rsidRDefault="00045B89" w:rsidP="00045B89">
            <w:r>
              <w:t>работа на должностях стажеров-исследователей и научных работников в НИУ ВШЭ на полную ставку.</w:t>
            </w:r>
          </w:p>
        </w:tc>
      </w:tr>
      <w:tr w:rsidR="00045B89" w14:paraId="558E5252" w14:textId="77777777" w:rsidTr="00045B89">
        <w:tc>
          <w:tcPr>
            <w:tcW w:w="826" w:type="pct"/>
            <w:vAlign w:val="center"/>
          </w:tcPr>
          <w:p w14:paraId="687EE5FD" w14:textId="4A8D5069" w:rsidR="00045B89" w:rsidRDefault="00045B89" w:rsidP="00045B89">
            <w:r>
              <w:t>Новые исследователи (</w:t>
            </w:r>
            <w:r w:rsidRPr="00045B89">
              <w:t>Стажеры-исследователи, проходящие обучение в аспирантуре начиная со 2 года обучения; стажеры-исследователи, не проходящие обучение; младшие научные сотрудники; научные сотрудники; старшие научные сотрудники</w:t>
            </w:r>
            <w:r>
              <w:t>)</w:t>
            </w:r>
          </w:p>
        </w:tc>
        <w:tc>
          <w:tcPr>
            <w:tcW w:w="2351" w:type="pct"/>
            <w:vAlign w:val="center"/>
          </w:tcPr>
          <w:p w14:paraId="0B1804BA" w14:textId="77777777" w:rsidR="00045B89" w:rsidRDefault="00045B89" w:rsidP="00045B89">
            <w:r>
              <w:t xml:space="preserve">соответствие критериям оценки </w:t>
            </w:r>
            <w:proofErr w:type="spellStart"/>
            <w:r>
              <w:t>публикационнои</w:t>
            </w:r>
            <w:proofErr w:type="spellEnd"/>
            <w:r>
              <w:t xml:space="preserve">̆ активности, установленным в НИУ ВШЭ согласно </w:t>
            </w:r>
            <w:proofErr w:type="spellStart"/>
            <w:r>
              <w:t>занимаемои</w:t>
            </w:r>
            <w:proofErr w:type="spellEnd"/>
            <w:r>
              <w:t>̆ должности;</w:t>
            </w:r>
          </w:p>
          <w:p w14:paraId="337A1582" w14:textId="77777777" w:rsidR="00045B89" w:rsidRDefault="00045B89" w:rsidP="00045B89">
            <w:r>
              <w:t>возраст до 30 лет (включительно) на момент представления документов в Кадровую комиссию ученого совета НИУ ВШЭ (20 ноября текущего года);</w:t>
            </w:r>
          </w:p>
          <w:p w14:paraId="6D97F012" w14:textId="77777777" w:rsidR="00045B89" w:rsidRDefault="00045B89" w:rsidP="00045B89">
            <w:r>
              <w:t>стаж 4 работы на должностях стажеров-исследователей и научных работников в научных подразделениях НИУ ВШЭ на полной ставке не более 24 месяцев на момент представления документов в Кадровую комиссию ученого совета НИУ ВШЭ (20 ноября текущего года).</w:t>
            </w:r>
          </w:p>
          <w:p w14:paraId="674A08D4" w14:textId="78E1C631" w:rsidR="00045B89" w:rsidRDefault="00045B89" w:rsidP="00045B89">
            <w:r>
              <w:t>При отборе могут учитываться дополнительно следующие критерии: подготовка к поступлению в аспирантуру (для студентов); успешное выполнение индивидуального учебного плана (для аспирантов); уровень публикаций; участие в научных мероприятиях; победы в конкурсах научных работ; наличие опыта преподавательской работы, в том числе участие в программе «Учебные ассистенты»; высокий уровень знания иностранных языков; готовность к продолжению работы в НИУ ВШЭ.</w:t>
            </w:r>
          </w:p>
        </w:tc>
        <w:tc>
          <w:tcPr>
            <w:tcW w:w="1823" w:type="pct"/>
            <w:vAlign w:val="center"/>
          </w:tcPr>
          <w:p w14:paraId="5674161D" w14:textId="77777777" w:rsidR="00045B89" w:rsidRDefault="00045B89" w:rsidP="00045B89">
            <w:r>
              <w:t xml:space="preserve">успешное прохождение процедуры оценки </w:t>
            </w:r>
            <w:proofErr w:type="spellStart"/>
            <w:r>
              <w:t>публикационнои</w:t>
            </w:r>
            <w:proofErr w:type="spellEnd"/>
            <w:r>
              <w:t>̆ активности (применяется ко всем научным сотрудникам, включенным в программу кадрового резерва НИУ ВШЭ, в том числе, и к сотрудникам льготных категорий);</w:t>
            </w:r>
          </w:p>
          <w:p w14:paraId="3E8136F8" w14:textId="77777777" w:rsidR="00045B89" w:rsidRDefault="00045B89" w:rsidP="00045B89">
            <w:r>
              <w:t xml:space="preserve">не менее 1 опубликованной работы или 1 работы принятой в печать в журналах, индексируемых в базах </w:t>
            </w:r>
            <w:proofErr w:type="spellStart"/>
            <w:r>
              <w:t>WoS</w:t>
            </w:r>
            <w:proofErr w:type="spellEnd"/>
            <w:r>
              <w:t xml:space="preserve"> или </w:t>
            </w:r>
            <w:proofErr w:type="spellStart"/>
            <w:r>
              <w:t>Scopus</w:t>
            </w:r>
            <w:proofErr w:type="spellEnd"/>
            <w:r>
              <w:t xml:space="preserve">, или в журналах, входящих в дополнительный перечень учитываемых </w:t>
            </w:r>
            <w:proofErr w:type="gramStart"/>
            <w:r>
              <w:t>журналов  https://scientometrics.hse.ru/goodjournals</w:t>
            </w:r>
            <w:proofErr w:type="gramEnd"/>
            <w:r>
              <w:t>;</w:t>
            </w:r>
          </w:p>
          <w:p w14:paraId="7E26992A" w14:textId="77777777" w:rsidR="00045B89" w:rsidRDefault="00045B89" w:rsidP="00045B89">
            <w:r>
              <w:t>выполнение индивидуального учебного плана аспиранта (для аспирантов);</w:t>
            </w:r>
          </w:p>
          <w:p w14:paraId="1E4198C4" w14:textId="29CECEA1" w:rsidR="00045B89" w:rsidRDefault="00045B89" w:rsidP="00045B89">
            <w:r>
              <w:t>работа на должностях стажеров-исследователей и научных работников в НИУ ВШЭ на полную ставку.</w:t>
            </w:r>
          </w:p>
        </w:tc>
      </w:tr>
    </w:tbl>
    <w:p w14:paraId="7726AFA1" w14:textId="77777777" w:rsidR="00045B89" w:rsidRDefault="00045B89"/>
    <w:sectPr w:rsidR="00045B89" w:rsidSect="00045B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50B"/>
    <w:multiLevelType w:val="multilevel"/>
    <w:tmpl w:val="B706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1044B"/>
    <w:multiLevelType w:val="multilevel"/>
    <w:tmpl w:val="9EEA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C9"/>
    <w:rsid w:val="00045B89"/>
    <w:rsid w:val="000A6AC9"/>
    <w:rsid w:val="005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6BBC"/>
  <w15:chartTrackingRefBased/>
  <w15:docId w15:val="{7A6D5A70-F0CE-477C-A18B-339F1812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Bakumenko</dc:creator>
  <cp:keywords/>
  <dc:description/>
  <cp:lastModifiedBy>Olga Bakumenko</cp:lastModifiedBy>
  <cp:revision>2</cp:revision>
  <dcterms:created xsi:type="dcterms:W3CDTF">2020-10-26T12:22:00Z</dcterms:created>
  <dcterms:modified xsi:type="dcterms:W3CDTF">2020-10-26T12:29:00Z</dcterms:modified>
</cp:coreProperties>
</file>