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A288" w14:textId="77777777" w:rsidR="0035559B" w:rsidRDefault="0035559B" w:rsidP="0035559B">
      <w:pPr>
        <w:pStyle w:val="2"/>
        <w:rPr>
          <w:b/>
          <w:bCs w:val="0"/>
          <w:sz w:val="28"/>
          <w:szCs w:val="28"/>
        </w:rPr>
      </w:pPr>
      <w:bookmarkStart w:id="0" w:name="_Toc432672856"/>
      <w:bookmarkStart w:id="1" w:name="_Toc474428906"/>
      <w:bookmarkStart w:id="2" w:name="_Toc474429050"/>
      <w:bookmarkStart w:id="3" w:name="_Toc474429107"/>
      <w:bookmarkStart w:id="4" w:name="_Toc474429189"/>
      <w:bookmarkStart w:id="5" w:name="_Toc474429312"/>
      <w:bookmarkStart w:id="6" w:name="_Toc474429448"/>
      <w:bookmarkStart w:id="7" w:name="_Toc474429538"/>
      <w:r w:rsidRPr="00560BC1">
        <w:rPr>
          <w:b/>
          <w:bCs w:val="0"/>
          <w:sz w:val="28"/>
          <w:szCs w:val="28"/>
        </w:rPr>
        <w:t>Примерные направления научных исследований в рамках ВКР</w:t>
      </w:r>
      <w:bookmarkEnd w:id="0"/>
      <w:r w:rsidRPr="00560BC1">
        <w:rPr>
          <w:b/>
          <w:bCs w:val="0"/>
          <w:sz w:val="28"/>
          <w:szCs w:val="28"/>
          <w:lang w:eastAsia="x-none"/>
        </w:rPr>
        <w:t xml:space="preserve"> (Магистерских диссертаций)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bCs w:val="0"/>
          <w:sz w:val="28"/>
          <w:szCs w:val="28"/>
          <w:lang w:eastAsia="x-none"/>
        </w:rPr>
        <w:t xml:space="preserve"> </w:t>
      </w:r>
      <w:proofErr w:type="gramStart"/>
      <w:r w:rsidRPr="00560BC1">
        <w:rPr>
          <w:b/>
          <w:bCs w:val="0"/>
          <w:sz w:val="28"/>
          <w:szCs w:val="28"/>
        </w:rPr>
        <w:t>студентов  по</w:t>
      </w:r>
      <w:proofErr w:type="gramEnd"/>
      <w:r w:rsidRPr="00560BC1">
        <w:rPr>
          <w:b/>
          <w:bCs w:val="0"/>
          <w:sz w:val="28"/>
          <w:szCs w:val="28"/>
        </w:rPr>
        <w:t xml:space="preserve"> направлению </w:t>
      </w:r>
    </w:p>
    <w:p w14:paraId="753A135F" w14:textId="77777777" w:rsidR="0035559B" w:rsidRDefault="0035559B" w:rsidP="0035559B">
      <w:pPr>
        <w:pStyle w:val="2"/>
        <w:rPr>
          <w:b/>
          <w:bCs w:val="0"/>
          <w:color w:val="000000"/>
          <w:sz w:val="28"/>
          <w:szCs w:val="28"/>
        </w:rPr>
      </w:pPr>
      <w:r w:rsidRPr="00560BC1">
        <w:rPr>
          <w:b/>
          <w:bCs w:val="0"/>
          <w:color w:val="000000"/>
          <w:sz w:val="28"/>
          <w:szCs w:val="28"/>
        </w:rPr>
        <w:t>38.04.04 Государственное и муниципальное управление</w:t>
      </w:r>
    </w:p>
    <w:p w14:paraId="500606CB" w14:textId="77777777" w:rsidR="0035559B" w:rsidRPr="00560BC1" w:rsidRDefault="0035559B" w:rsidP="0035559B">
      <w:pPr>
        <w:pStyle w:val="2"/>
        <w:rPr>
          <w:b/>
          <w:bCs w:val="0"/>
          <w:sz w:val="28"/>
          <w:szCs w:val="28"/>
        </w:rPr>
      </w:pPr>
      <w:r w:rsidRPr="00560BC1">
        <w:rPr>
          <w:b/>
          <w:bCs w:val="0"/>
          <w:color w:val="000000"/>
          <w:sz w:val="28"/>
          <w:szCs w:val="28"/>
        </w:rPr>
        <w:t xml:space="preserve"> </w:t>
      </w:r>
    </w:p>
    <w:p w14:paraId="123F6726" w14:textId="77777777" w:rsidR="0035559B" w:rsidRPr="00B47A60" w:rsidRDefault="0035559B" w:rsidP="003555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A60">
        <w:rPr>
          <w:rFonts w:ascii="Times New Roman" w:hAnsi="Times New Roman"/>
          <w:b/>
          <w:sz w:val="24"/>
          <w:szCs w:val="24"/>
        </w:rPr>
        <w:t>Темы, направленные на исс</w:t>
      </w:r>
      <w:r>
        <w:rPr>
          <w:rFonts w:ascii="Times New Roman" w:hAnsi="Times New Roman"/>
          <w:b/>
          <w:sz w:val="24"/>
          <w:szCs w:val="24"/>
        </w:rPr>
        <w:t>ледование субъектов городского/регионального развития и управления</w:t>
      </w:r>
      <w:r w:rsidRPr="00B47A60">
        <w:rPr>
          <w:rFonts w:ascii="Times New Roman" w:hAnsi="Times New Roman"/>
          <w:b/>
          <w:sz w:val="24"/>
          <w:szCs w:val="24"/>
        </w:rPr>
        <w:t>:</w:t>
      </w:r>
    </w:p>
    <w:p w14:paraId="2564E8A2" w14:textId="77777777" w:rsidR="0035559B" w:rsidRDefault="0035559B" w:rsidP="0035559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B3D61CC" w14:textId="77777777" w:rsidR="0035559B" w:rsidRPr="008F0DD7" w:rsidRDefault="0035559B" w:rsidP="0035559B">
      <w:pPr>
        <w:pStyle w:val="-11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8F0DD7">
        <w:rPr>
          <w:rFonts w:ascii="Times New Roman" w:hAnsi="Times New Roman"/>
          <w:color w:val="000000"/>
          <w:sz w:val="24"/>
          <w:szCs w:val="24"/>
        </w:rPr>
        <w:t>Концепция результативности деятельности органов государственной власти в системе управления р</w:t>
      </w:r>
      <w:r>
        <w:rPr>
          <w:rFonts w:ascii="Times New Roman" w:hAnsi="Times New Roman"/>
          <w:color w:val="000000"/>
          <w:sz w:val="24"/>
          <w:szCs w:val="24"/>
        </w:rPr>
        <w:t>азвитием крупным городом/регионом</w:t>
      </w:r>
    </w:p>
    <w:p w14:paraId="6CDDABDE" w14:textId="77777777" w:rsidR="0035559B" w:rsidRPr="008F0DD7" w:rsidRDefault="0035559B" w:rsidP="0035559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0DD7">
        <w:rPr>
          <w:rFonts w:ascii="Times New Roman" w:hAnsi="Times New Roman"/>
          <w:color w:val="000000"/>
          <w:sz w:val="24"/>
          <w:szCs w:val="24"/>
        </w:rPr>
        <w:t>Новые  концепции</w:t>
      </w:r>
      <w:proofErr w:type="gramEnd"/>
      <w:r w:rsidRPr="008F0DD7">
        <w:rPr>
          <w:rFonts w:ascii="Times New Roman" w:hAnsi="Times New Roman"/>
          <w:color w:val="000000"/>
          <w:sz w:val="24"/>
          <w:szCs w:val="24"/>
        </w:rPr>
        <w:t xml:space="preserve"> публичного управления: особенности реализации в Европе и странах БРИКС</w:t>
      </w:r>
    </w:p>
    <w:p w14:paraId="0F175EE9" w14:textId="77777777" w:rsidR="0035559B" w:rsidRPr="008F0DD7" w:rsidRDefault="0035559B" w:rsidP="0035559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Новые подходы к эффективности (качеству) публичного управления: сравнительный анализ в России и странах БРИКС</w:t>
      </w:r>
    </w:p>
    <w:p w14:paraId="0EA0BC7B" w14:textId="77777777" w:rsidR="0035559B" w:rsidRPr="008F0DD7" w:rsidRDefault="0035559B" w:rsidP="0035559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Применение методов стратегического управления к задачам развития городов и городских агломераций </w:t>
      </w:r>
    </w:p>
    <w:p w14:paraId="476B7820" w14:textId="77777777" w:rsidR="0035559B" w:rsidRPr="008F0DD7" w:rsidRDefault="0035559B" w:rsidP="0035559B">
      <w:pPr>
        <w:pStyle w:val="-11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Органы власти</w:t>
      </w:r>
      <w:r w:rsidRPr="008F0DD7">
        <w:rPr>
          <w:rFonts w:ascii="Times New Roman" w:hAnsi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hAnsi="Times New Roman"/>
          <w:color w:val="000000"/>
          <w:sz w:val="24"/>
          <w:szCs w:val="24"/>
        </w:rPr>
        <w:t xml:space="preserve"> и муниципальном образовании</w:t>
      </w:r>
      <w:r w:rsidRPr="008F0DD7">
        <w:rPr>
          <w:rFonts w:ascii="Times New Roman" w:hAnsi="Times New Roman"/>
          <w:color w:val="000000"/>
          <w:sz w:val="24"/>
          <w:szCs w:val="24"/>
        </w:rPr>
        <w:t xml:space="preserve">: исследование взаимодействия ключевых </w:t>
      </w:r>
      <w:proofErr w:type="spellStart"/>
      <w:r w:rsidRPr="008F0DD7">
        <w:rPr>
          <w:rFonts w:ascii="Times New Roman" w:hAnsi="Times New Roman"/>
          <w:color w:val="000000"/>
          <w:sz w:val="24"/>
          <w:szCs w:val="24"/>
        </w:rPr>
        <w:t>акторов</w:t>
      </w:r>
      <w:proofErr w:type="spellEnd"/>
    </w:p>
    <w:p w14:paraId="00EC3B5F" w14:textId="77777777" w:rsidR="0035559B" w:rsidRPr="008F0DD7" w:rsidRDefault="0035559B" w:rsidP="0035559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Реализация программно-целевого/процессного/ситуационного подхода в системе публичного упр</w:t>
      </w:r>
      <w:r>
        <w:rPr>
          <w:rFonts w:ascii="Times New Roman" w:hAnsi="Times New Roman"/>
          <w:color w:val="000000"/>
          <w:sz w:val="24"/>
          <w:szCs w:val="24"/>
        </w:rPr>
        <w:t>авления (по выбору – региональный или</w:t>
      </w:r>
      <w:r w:rsidRPr="008F0DD7">
        <w:rPr>
          <w:rFonts w:ascii="Times New Roman" w:hAnsi="Times New Roman"/>
          <w:color w:val="000000"/>
          <w:sz w:val="24"/>
          <w:szCs w:val="24"/>
        </w:rPr>
        <w:t xml:space="preserve"> муниципальный уровни)</w:t>
      </w:r>
    </w:p>
    <w:p w14:paraId="01AE5387" w14:textId="77777777" w:rsidR="0035559B" w:rsidRPr="00B461CC" w:rsidRDefault="0035559B" w:rsidP="0035559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 xml:space="preserve">Взаимодействие органов государственной власти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(ОГВ) </w:t>
      </w:r>
      <w:r w:rsidRPr="008F0DD7">
        <w:rPr>
          <w:rFonts w:ascii="Times New Roman" w:hAnsi="Times New Roman"/>
          <w:color w:val="000000"/>
          <w:sz w:val="24"/>
          <w:szCs w:val="24"/>
        </w:rPr>
        <w:t>с органами местного</w:t>
      </w:r>
      <w:r w:rsidRPr="00B461CC">
        <w:rPr>
          <w:rFonts w:ascii="Times New Roman" w:hAnsi="Times New Roman"/>
          <w:sz w:val="24"/>
          <w:szCs w:val="24"/>
        </w:rPr>
        <w:t xml:space="preserve"> самоуправления</w:t>
      </w:r>
    </w:p>
    <w:p w14:paraId="17C7155F" w14:textId="77777777" w:rsidR="0035559B" w:rsidRPr="00B461CC" w:rsidRDefault="0035559B" w:rsidP="0035559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Информационно-коммуникативное взаимодействие с населением в области</w:t>
      </w:r>
      <w:r>
        <w:rPr>
          <w:rFonts w:ascii="Times New Roman" w:hAnsi="Times New Roman"/>
          <w:sz w:val="24"/>
          <w:szCs w:val="24"/>
        </w:rPr>
        <w:t xml:space="preserve"> (в муниципальном образовании)</w:t>
      </w:r>
      <w:r w:rsidRPr="00B461CC">
        <w:rPr>
          <w:rFonts w:ascii="Times New Roman" w:hAnsi="Times New Roman"/>
          <w:sz w:val="24"/>
          <w:szCs w:val="24"/>
        </w:rPr>
        <w:t xml:space="preserve"> социально – реабилитационной деятельности инвалидов</w:t>
      </w:r>
    </w:p>
    <w:p w14:paraId="4B8BACBF" w14:textId="77777777" w:rsidR="0035559B" w:rsidRPr="00B461CC" w:rsidRDefault="0035559B" w:rsidP="0035559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Муниципальное управление и его особенности на современном этапе.</w:t>
      </w:r>
    </w:p>
    <w:p w14:paraId="486EF4AA" w14:textId="77777777" w:rsidR="0035559B" w:rsidRDefault="0035559B" w:rsidP="0035559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Местное самоуправление: зарубежный опыт и возможности его использования в Российской Федерации</w:t>
      </w:r>
    </w:p>
    <w:p w14:paraId="63ACF4AC" w14:textId="77777777" w:rsidR="0035559B" w:rsidRPr="00B461CC" w:rsidRDefault="0035559B" w:rsidP="0035559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335F4B" w14:textId="77777777" w:rsidR="0035559B" w:rsidRPr="00B47A60" w:rsidRDefault="0035559B" w:rsidP="0035559B">
      <w:pPr>
        <w:shd w:val="clear" w:color="auto" w:fill="FFFFFF"/>
        <w:autoSpaceDE w:val="0"/>
        <w:autoSpaceDN w:val="0"/>
        <w:adjustRightInd w:val="0"/>
        <w:spacing w:line="240" w:lineRule="auto"/>
        <w:ind w:left="720" w:hanging="540"/>
        <w:rPr>
          <w:rFonts w:ascii="Times New Roman" w:hAnsi="Times New Roman"/>
          <w:b/>
          <w:sz w:val="24"/>
          <w:szCs w:val="24"/>
        </w:rPr>
      </w:pPr>
      <w:r w:rsidRPr="00B47A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47A60">
        <w:rPr>
          <w:rFonts w:ascii="Times New Roman" w:hAnsi="Times New Roman"/>
          <w:b/>
          <w:sz w:val="24"/>
          <w:szCs w:val="24"/>
        </w:rPr>
        <w:t>. Темы, направленные на исследование объектов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8C6">
        <w:rPr>
          <w:rFonts w:ascii="Times New Roman" w:hAnsi="Times New Roman"/>
          <w:b/>
          <w:sz w:val="24"/>
          <w:szCs w:val="24"/>
        </w:rPr>
        <w:t>городского/реги</w:t>
      </w:r>
      <w:r>
        <w:rPr>
          <w:rFonts w:ascii="Times New Roman" w:hAnsi="Times New Roman"/>
          <w:b/>
          <w:sz w:val="24"/>
          <w:szCs w:val="24"/>
        </w:rPr>
        <w:t>онального развития и управления</w:t>
      </w:r>
      <w:r w:rsidRPr="00B47A60">
        <w:rPr>
          <w:rFonts w:ascii="Times New Roman" w:hAnsi="Times New Roman"/>
          <w:b/>
          <w:sz w:val="24"/>
          <w:szCs w:val="24"/>
        </w:rPr>
        <w:t>:</w:t>
      </w:r>
    </w:p>
    <w:p w14:paraId="36DBC745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>стратегии  общественного</w:t>
      </w:r>
      <w:proofErr w:type="gramEnd"/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сектора услуг  в крупных городах-административных центрах РФ</w:t>
      </w:r>
    </w:p>
    <w:p w14:paraId="287861D5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3205"/>
          <w:tab w:val="left" w:pos="5306"/>
          <w:tab w:val="left" w:pos="6482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качества и доступности предоставления общественных услуг в субъекте РФ </w:t>
      </w:r>
    </w:p>
    <w:p w14:paraId="2D4DF1F6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Управление государственно-частными</w:t>
      </w:r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(ГЧП)</w:t>
      </w:r>
      <w:r w:rsidRPr="008F0D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социальной инфраструктуры в Санкт-Петербурге</w:t>
      </w:r>
    </w:p>
    <w:p w14:paraId="22482C15" w14:textId="77777777" w:rsidR="0035559B" w:rsidRPr="008F0DD7" w:rsidRDefault="0035559B" w:rsidP="0035559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Особенности управления локальными общественными благами и услугами: российский и международный опыт</w:t>
      </w:r>
    </w:p>
    <w:p w14:paraId="45CFE092" w14:textId="77777777" w:rsidR="0035559B" w:rsidRPr="008F0DD7" w:rsidRDefault="0035559B" w:rsidP="0035559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 xml:space="preserve">Регулирование развития социальных услуг региона/крупного города/муниципального </w:t>
      </w:r>
      <w:proofErr w:type="gramStart"/>
      <w:r w:rsidRPr="008F0DD7">
        <w:rPr>
          <w:rFonts w:ascii="Times New Roman" w:hAnsi="Times New Roman"/>
          <w:color w:val="000000"/>
          <w:sz w:val="24"/>
          <w:szCs w:val="24"/>
        </w:rPr>
        <w:t>образования  (</w:t>
      </w:r>
      <w:proofErr w:type="gramEnd"/>
      <w:r w:rsidRPr="008F0DD7">
        <w:rPr>
          <w:rFonts w:ascii="Times New Roman" w:hAnsi="Times New Roman"/>
          <w:color w:val="000000"/>
          <w:sz w:val="24"/>
          <w:szCs w:val="24"/>
        </w:rPr>
        <w:t xml:space="preserve">на примере </w:t>
      </w:r>
      <w:r w:rsidRPr="008F0DD7">
        <w:rPr>
          <w:rFonts w:ascii="Times New Roman" w:hAnsi="Times New Roman"/>
          <w:i/>
          <w:color w:val="000000"/>
          <w:sz w:val="24"/>
          <w:szCs w:val="24"/>
        </w:rPr>
        <w:t>вида услуг</w:t>
      </w:r>
      <w:r w:rsidRPr="008F0DD7">
        <w:rPr>
          <w:rFonts w:ascii="Times New Roman" w:hAnsi="Times New Roman"/>
          <w:color w:val="000000"/>
          <w:sz w:val="24"/>
          <w:szCs w:val="24"/>
        </w:rPr>
        <w:t xml:space="preserve">…) </w:t>
      </w:r>
    </w:p>
    <w:p w14:paraId="52E70AB1" w14:textId="77777777" w:rsidR="0035559B" w:rsidRPr="008F0DD7" w:rsidRDefault="0035559B" w:rsidP="0035559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21" w:hanging="43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 xml:space="preserve">Методологическая основа и реализация </w:t>
      </w:r>
      <w:proofErr w:type="spellStart"/>
      <w:r w:rsidRPr="008F0DD7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8F0DD7">
        <w:rPr>
          <w:rFonts w:ascii="Times New Roman" w:hAnsi="Times New Roman"/>
          <w:color w:val="000000"/>
          <w:sz w:val="24"/>
          <w:szCs w:val="24"/>
        </w:rPr>
        <w:t>институционального</w:t>
      </w:r>
      <w:proofErr w:type="spellEnd"/>
      <w:r w:rsidRPr="008F0DD7">
        <w:rPr>
          <w:rFonts w:ascii="Times New Roman" w:hAnsi="Times New Roman"/>
          <w:color w:val="000000"/>
          <w:sz w:val="24"/>
          <w:szCs w:val="24"/>
        </w:rPr>
        <w:t xml:space="preserve"> подхода в повышении результативности управления общественным сектором услуг в </w:t>
      </w:r>
      <w:r>
        <w:rPr>
          <w:rFonts w:ascii="Times New Roman" w:hAnsi="Times New Roman"/>
          <w:color w:val="000000"/>
          <w:sz w:val="24"/>
          <w:szCs w:val="24"/>
        </w:rPr>
        <w:t>России (по выбору – региональный или</w:t>
      </w:r>
      <w:r w:rsidRPr="008F0DD7">
        <w:rPr>
          <w:rFonts w:ascii="Times New Roman" w:hAnsi="Times New Roman"/>
          <w:color w:val="000000"/>
          <w:sz w:val="24"/>
          <w:szCs w:val="24"/>
        </w:rPr>
        <w:t xml:space="preserve"> муниципальный уровни)</w:t>
      </w:r>
    </w:p>
    <w:p w14:paraId="04921759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Исследование динамики межрегиональных различий социально-экономического развития регионов России</w:t>
      </w:r>
    </w:p>
    <w:p w14:paraId="73966C26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Анализ роли кластеров в социально-экономическом развитии территории</w:t>
      </w:r>
    </w:p>
    <w:p w14:paraId="6CBFDE32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Анализ роли малого и среднего предпринимательства в социально-экономическом развитии регионов</w:t>
      </w:r>
    </w:p>
    <w:p w14:paraId="17BC0FB0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Оценка роли региона в национальной экономике.</w:t>
      </w:r>
    </w:p>
    <w:p w14:paraId="24B29F97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Оценка приоритетов развития российских городских округов</w:t>
      </w:r>
    </w:p>
    <w:p w14:paraId="73A136B9" w14:textId="77777777" w:rsidR="0035559B" w:rsidRPr="008F0DD7" w:rsidRDefault="0035559B" w:rsidP="0035559B">
      <w:pPr>
        <w:pStyle w:val="-11"/>
        <w:numPr>
          <w:ilvl w:val="0"/>
          <w:numId w:val="2"/>
        </w:numPr>
        <w:tabs>
          <w:tab w:val="clear" w:pos="720"/>
          <w:tab w:val="left" w:pos="709"/>
          <w:tab w:val="left" w:pos="2385"/>
        </w:tabs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lastRenderedPageBreak/>
        <w:t>Геоинформационные системы как современный метод управления городскими территориями</w:t>
      </w:r>
    </w:p>
    <w:p w14:paraId="0ABD535E" w14:textId="77777777" w:rsidR="0035559B" w:rsidRPr="008F0DD7" w:rsidRDefault="0035559B" w:rsidP="0035559B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Организационное проектирование органов исполнительной власти</w:t>
      </w:r>
    </w:p>
    <w:p w14:paraId="1C33EFE1" w14:textId="77777777" w:rsidR="0035559B" w:rsidRPr="008F0DD7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 xml:space="preserve">Социальная защита населения на государственном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(региональном) </w:t>
      </w:r>
      <w:r w:rsidRPr="008F0DD7">
        <w:rPr>
          <w:rFonts w:ascii="Times New Roman" w:hAnsi="Times New Roman"/>
          <w:color w:val="000000"/>
          <w:sz w:val="24"/>
          <w:szCs w:val="24"/>
        </w:rPr>
        <w:t>и муниципальном уровнях</w:t>
      </w:r>
    </w:p>
    <w:p w14:paraId="0F863D18" w14:textId="77777777" w:rsidR="0035559B" w:rsidRPr="008F0DD7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bCs/>
          <w:color w:val="000000"/>
          <w:sz w:val="24"/>
          <w:szCs w:val="24"/>
        </w:rPr>
        <w:t xml:space="preserve">Повышение эффективности работы органов МЧС России в регионе </w:t>
      </w:r>
    </w:p>
    <w:p w14:paraId="2BE27798" w14:textId="77777777" w:rsidR="0035559B" w:rsidRPr="000F2555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Реализация миграционной политики</w:t>
      </w:r>
    </w:p>
    <w:p w14:paraId="2A12CCB3" w14:textId="77777777" w:rsidR="0035559B" w:rsidRPr="008F0DD7" w:rsidRDefault="0035559B" w:rsidP="0035559B">
      <w:pPr>
        <w:pStyle w:val="1"/>
        <w:numPr>
          <w:ilvl w:val="0"/>
          <w:numId w:val="2"/>
        </w:numPr>
        <w:tabs>
          <w:tab w:val="clear" w:pos="720"/>
          <w:tab w:val="clear" w:pos="9165"/>
          <w:tab w:val="left" w:pos="709"/>
          <w:tab w:val="right" w:leader="dot" w:pos="10260"/>
        </w:tabs>
        <w:ind w:left="721" w:right="170" w:hanging="437"/>
        <w:jc w:val="both"/>
        <w:rPr>
          <w:b w:val="0"/>
          <w:color w:val="000000"/>
        </w:rPr>
      </w:pPr>
      <w:r w:rsidRPr="008F0DD7">
        <w:rPr>
          <w:b w:val="0"/>
          <w:color w:val="000000"/>
        </w:rPr>
        <w:t xml:space="preserve">Управление стратегическими объектами недвижимости в  социально-экономическом комплексе города </w:t>
      </w:r>
    </w:p>
    <w:p w14:paraId="2E43B7A2" w14:textId="77777777" w:rsidR="0035559B" w:rsidRPr="008F0DD7" w:rsidRDefault="0035559B" w:rsidP="0035559B">
      <w:pPr>
        <w:pStyle w:val="1"/>
        <w:numPr>
          <w:ilvl w:val="0"/>
          <w:numId w:val="2"/>
        </w:numPr>
        <w:tabs>
          <w:tab w:val="clear" w:pos="720"/>
          <w:tab w:val="clear" w:pos="9165"/>
          <w:tab w:val="left" w:pos="709"/>
          <w:tab w:val="right" w:leader="dot" w:pos="10260"/>
        </w:tabs>
        <w:ind w:left="721" w:right="170" w:hanging="437"/>
        <w:jc w:val="both"/>
        <w:rPr>
          <w:b w:val="0"/>
          <w:color w:val="000000"/>
        </w:rPr>
      </w:pPr>
      <w:r>
        <w:rPr>
          <w:b w:val="0"/>
          <w:color w:val="000000"/>
        </w:rPr>
        <w:t>Разработка и р</w:t>
      </w:r>
      <w:r w:rsidRPr="008F0DD7">
        <w:rPr>
          <w:b w:val="0"/>
          <w:color w:val="000000"/>
        </w:rPr>
        <w:t xml:space="preserve">еализация региональной инвестиционной </w:t>
      </w:r>
      <w:r>
        <w:rPr>
          <w:b w:val="0"/>
          <w:color w:val="000000"/>
        </w:rPr>
        <w:t>политики</w:t>
      </w:r>
      <w:r w:rsidRPr="008F0DD7">
        <w:rPr>
          <w:b w:val="0"/>
          <w:color w:val="000000"/>
        </w:rPr>
        <w:t xml:space="preserve"> (на п</w:t>
      </w:r>
      <w:r>
        <w:rPr>
          <w:b w:val="0"/>
          <w:color w:val="000000"/>
        </w:rPr>
        <w:t>римере одного из регионов – субъектов РФ</w:t>
      </w:r>
      <w:r w:rsidRPr="008F0DD7">
        <w:rPr>
          <w:b w:val="0"/>
          <w:color w:val="000000"/>
        </w:rPr>
        <w:t>)</w:t>
      </w:r>
    </w:p>
    <w:p w14:paraId="76E89C10" w14:textId="77777777" w:rsidR="0035559B" w:rsidRPr="00B461CC" w:rsidRDefault="0035559B" w:rsidP="0035559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 xml:space="preserve">Влияние общественных организаций на развитие социальной поддержки населения в регионе </w:t>
      </w:r>
    </w:p>
    <w:p w14:paraId="54B80653" w14:textId="77777777" w:rsidR="0035559B" w:rsidRPr="00B461CC" w:rsidRDefault="0035559B" w:rsidP="0035559B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 xml:space="preserve">Управление государственным имуществом на примере передачи в аренду объектов недвижимости </w:t>
      </w:r>
      <w:r>
        <w:rPr>
          <w:rFonts w:ascii="Times New Roman" w:hAnsi="Times New Roman"/>
          <w:sz w:val="24"/>
          <w:szCs w:val="24"/>
        </w:rPr>
        <w:t xml:space="preserve">(на примере </w:t>
      </w:r>
      <w:r w:rsidRPr="00B461CC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>)</w:t>
      </w:r>
    </w:p>
    <w:p w14:paraId="32D78960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</w:t>
      </w:r>
      <w:r w:rsidRPr="00B461CC">
        <w:rPr>
          <w:rFonts w:ascii="Times New Roman" w:hAnsi="Times New Roman"/>
          <w:sz w:val="24"/>
          <w:szCs w:val="24"/>
        </w:rPr>
        <w:t xml:space="preserve"> миграционных потоков в Санкт-Петербурге и Ленинградской области</w:t>
      </w:r>
      <w:r w:rsidRPr="00B461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BDFEF2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B461CC">
        <w:rPr>
          <w:rFonts w:ascii="Times New Roman" w:hAnsi="Times New Roman"/>
          <w:bCs/>
          <w:color w:val="000000"/>
          <w:sz w:val="24"/>
          <w:szCs w:val="24"/>
        </w:rPr>
        <w:t xml:space="preserve"> регулирование в сфере переработки и утилизации твердых бытовых отходов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B461CC">
        <w:rPr>
          <w:rFonts w:ascii="Times New Roman" w:hAnsi="Times New Roman"/>
          <w:bCs/>
          <w:color w:val="000000"/>
          <w:sz w:val="24"/>
          <w:szCs w:val="24"/>
        </w:rPr>
        <w:t>на примере Санкт-Петербурга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61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0EA3FF0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Анализ деятельности органов государственной власти в области приема, размещения и обустройства вынужденных мигрантов в Санкт-Петербурге и Ленинградской области</w:t>
      </w:r>
    </w:p>
    <w:p w14:paraId="75A3B29A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Государственная поддержка малого предпринимательства</w:t>
      </w:r>
    </w:p>
    <w:p w14:paraId="2407A4AD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Стратегическое планирование городского развития</w:t>
      </w:r>
    </w:p>
    <w:p w14:paraId="54453585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Рынок труда города и его регулирование.</w:t>
      </w:r>
    </w:p>
    <w:p w14:paraId="7E2323C0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Конкурентоспособность города: способы экономической оценки</w:t>
      </w:r>
    </w:p>
    <w:p w14:paraId="251F874B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bCs/>
          <w:sz w:val="24"/>
          <w:szCs w:val="24"/>
        </w:rPr>
        <w:t xml:space="preserve">Управление инвестиционным процессом в системе региональной экономики </w:t>
      </w:r>
      <w:r w:rsidRPr="00B461CC">
        <w:rPr>
          <w:rFonts w:ascii="Times New Roman" w:hAnsi="Times New Roman"/>
          <w:bCs/>
          <w:sz w:val="24"/>
          <w:szCs w:val="24"/>
        </w:rPr>
        <w:br/>
        <w:t>(на примере Санкт-Петербурга)</w:t>
      </w:r>
    </w:p>
    <w:p w14:paraId="45961C8A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Экономические интересы, их использование и регулирование в системе муниципального менеджмента</w:t>
      </w:r>
    </w:p>
    <w:p w14:paraId="2AD1C13C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 xml:space="preserve">Институты и механизмы организации управления недвижимым имуществом </w:t>
      </w:r>
    </w:p>
    <w:p w14:paraId="4BEEF23D" w14:textId="77777777" w:rsidR="0035559B" w:rsidRPr="00B461CC" w:rsidRDefault="0035559B" w:rsidP="0035559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1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 xml:space="preserve">в Санкт-Петербурге </w:t>
      </w:r>
    </w:p>
    <w:p w14:paraId="28CFE707" w14:textId="77777777" w:rsidR="0035559B" w:rsidRPr="00B461CC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Развитие некоммерческого сектора экономики крупного города.</w:t>
      </w:r>
    </w:p>
    <w:p w14:paraId="4ADEBB5A" w14:textId="77777777" w:rsidR="0035559B" w:rsidRPr="00D62DF9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D62DF9">
        <w:rPr>
          <w:rFonts w:ascii="Times New Roman" w:hAnsi="Times New Roman"/>
          <w:bCs/>
          <w:sz w:val="24"/>
          <w:szCs w:val="24"/>
        </w:rPr>
        <w:t xml:space="preserve">Анализ и оценка бюджетной </w:t>
      </w:r>
      <w:proofErr w:type="gramStart"/>
      <w:r w:rsidRPr="00D62DF9">
        <w:rPr>
          <w:rFonts w:ascii="Times New Roman" w:hAnsi="Times New Roman"/>
          <w:bCs/>
          <w:sz w:val="24"/>
          <w:szCs w:val="24"/>
        </w:rPr>
        <w:t>обеспеченности  внутригородских</w:t>
      </w:r>
      <w:proofErr w:type="gramEnd"/>
      <w:r w:rsidRPr="00D62DF9">
        <w:rPr>
          <w:rFonts w:ascii="Times New Roman" w:hAnsi="Times New Roman"/>
          <w:bCs/>
          <w:sz w:val="24"/>
          <w:szCs w:val="24"/>
        </w:rPr>
        <w:t xml:space="preserve"> муниципальных образований административного района Санкт-Петербурга </w:t>
      </w:r>
    </w:p>
    <w:p w14:paraId="5DC6544B" w14:textId="77777777" w:rsidR="0035559B" w:rsidRPr="00F237BE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 xml:space="preserve">Особенности менеджмента в </w:t>
      </w:r>
      <w:r>
        <w:rPr>
          <w:rFonts w:ascii="Times New Roman" w:hAnsi="Times New Roman"/>
          <w:sz w:val="24"/>
          <w:szCs w:val="24"/>
        </w:rPr>
        <w:t xml:space="preserve">региональных/муниципальных </w:t>
      </w:r>
      <w:r w:rsidRPr="00B461CC">
        <w:rPr>
          <w:rFonts w:ascii="Times New Roman" w:hAnsi="Times New Roman"/>
          <w:sz w:val="24"/>
          <w:szCs w:val="24"/>
        </w:rPr>
        <w:t>бюджетных учреждениях.</w:t>
      </w:r>
    </w:p>
    <w:p w14:paraId="1C9CB0F7" w14:textId="77777777" w:rsidR="0035559B" w:rsidRPr="0093369D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Роль органов муниципального управления в социальном развитии территории</w:t>
      </w:r>
    </w:p>
    <w:p w14:paraId="423DC6E7" w14:textId="77777777" w:rsidR="0035559B" w:rsidRDefault="0035559B" w:rsidP="0035559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1CC">
        <w:rPr>
          <w:rFonts w:ascii="Times New Roman" w:hAnsi="Times New Roman"/>
          <w:sz w:val="24"/>
          <w:szCs w:val="24"/>
        </w:rPr>
        <w:t>Деятельность администрации города по продвижению региональных продуктов и услуг</w:t>
      </w:r>
    </w:p>
    <w:p w14:paraId="57045738" w14:textId="77777777" w:rsidR="0035559B" w:rsidRPr="00B461CC" w:rsidRDefault="0035559B" w:rsidP="0035559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1"/>
        <w:jc w:val="both"/>
        <w:rPr>
          <w:rFonts w:ascii="Times New Roman" w:hAnsi="Times New Roman"/>
          <w:sz w:val="24"/>
          <w:szCs w:val="24"/>
        </w:rPr>
      </w:pPr>
    </w:p>
    <w:p w14:paraId="5C92EE3C" w14:textId="77777777" w:rsidR="0035559B" w:rsidRPr="00692130" w:rsidRDefault="0035559B" w:rsidP="0035559B">
      <w:pPr>
        <w:shd w:val="clear" w:color="auto" w:fill="FFFFFF"/>
        <w:autoSpaceDE w:val="0"/>
        <w:autoSpaceDN w:val="0"/>
        <w:adjustRightInd w:val="0"/>
        <w:spacing w:line="240" w:lineRule="auto"/>
        <w:ind w:left="720" w:hanging="540"/>
        <w:rPr>
          <w:rFonts w:ascii="Times New Roman" w:hAnsi="Times New Roman"/>
          <w:sz w:val="24"/>
          <w:szCs w:val="24"/>
        </w:rPr>
      </w:pPr>
      <w:r w:rsidRPr="00B47A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47A60">
        <w:rPr>
          <w:rFonts w:ascii="Times New Roman" w:hAnsi="Times New Roman"/>
          <w:b/>
          <w:sz w:val="24"/>
          <w:szCs w:val="24"/>
        </w:rPr>
        <w:t>. Темы, направленные на и</w:t>
      </w:r>
      <w:r>
        <w:rPr>
          <w:rFonts w:ascii="Times New Roman" w:hAnsi="Times New Roman"/>
          <w:b/>
          <w:sz w:val="24"/>
          <w:szCs w:val="24"/>
        </w:rPr>
        <w:t xml:space="preserve">сследование методов </w:t>
      </w:r>
      <w:r w:rsidRPr="005C58C6">
        <w:rPr>
          <w:rFonts w:ascii="Times New Roman" w:hAnsi="Times New Roman"/>
          <w:b/>
          <w:sz w:val="24"/>
          <w:szCs w:val="24"/>
        </w:rPr>
        <w:t>городского/реги</w:t>
      </w:r>
      <w:r>
        <w:rPr>
          <w:rFonts w:ascii="Times New Roman" w:hAnsi="Times New Roman"/>
          <w:b/>
          <w:sz w:val="24"/>
          <w:szCs w:val="24"/>
        </w:rPr>
        <w:t>онального развития и управления</w:t>
      </w:r>
      <w:r w:rsidRPr="00692130">
        <w:rPr>
          <w:rFonts w:ascii="Times New Roman" w:hAnsi="Times New Roman"/>
          <w:sz w:val="24"/>
          <w:szCs w:val="24"/>
        </w:rPr>
        <w:t>:</w:t>
      </w:r>
    </w:p>
    <w:p w14:paraId="0BCA6D69" w14:textId="77777777" w:rsidR="0035559B" w:rsidRPr="008F0DD7" w:rsidRDefault="0035559B" w:rsidP="0035559B">
      <w:pPr>
        <w:pStyle w:val="-11"/>
        <w:numPr>
          <w:ilvl w:val="0"/>
          <w:numId w:val="5"/>
        </w:numPr>
        <w:tabs>
          <w:tab w:val="left" w:pos="709"/>
          <w:tab w:val="left" w:pos="23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Методический инструментарий стратегического целеполагания в системе управления экономическим/социальным развитием региона/крупного города </w:t>
      </w:r>
    </w:p>
    <w:p w14:paraId="6FD4010D" w14:textId="77777777" w:rsidR="0035559B" w:rsidRPr="008F0DD7" w:rsidRDefault="0035559B" w:rsidP="0035559B">
      <w:pPr>
        <w:pStyle w:val="-11"/>
        <w:numPr>
          <w:ilvl w:val="0"/>
          <w:numId w:val="5"/>
        </w:numPr>
        <w:tabs>
          <w:tab w:val="left" w:pos="709"/>
          <w:tab w:val="left" w:pos="23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Оценка эффективности современных механизмов управления развитием моногородов</w:t>
      </w:r>
    </w:p>
    <w:p w14:paraId="33393A7F" w14:textId="77777777" w:rsidR="0035559B" w:rsidRPr="008F0DD7" w:rsidRDefault="0035559B" w:rsidP="0035559B">
      <w:pPr>
        <w:pStyle w:val="-11"/>
        <w:numPr>
          <w:ilvl w:val="0"/>
          <w:numId w:val="5"/>
        </w:numPr>
        <w:tabs>
          <w:tab w:val="left" w:pos="709"/>
          <w:tab w:val="left" w:pos="23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>Исследование влияния реализации проектов государственно-частного партнерства на социально-экономическое развитие территории</w:t>
      </w:r>
    </w:p>
    <w:p w14:paraId="3585EDD5" w14:textId="77777777" w:rsidR="0035559B" w:rsidRPr="008F0DD7" w:rsidRDefault="0035559B" w:rsidP="0035559B">
      <w:pPr>
        <w:pStyle w:val="-11"/>
        <w:numPr>
          <w:ilvl w:val="0"/>
          <w:numId w:val="5"/>
        </w:numPr>
        <w:tabs>
          <w:tab w:val="left" w:pos="709"/>
          <w:tab w:val="left" w:pos="23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  <w:sz w:val="24"/>
          <w:szCs w:val="24"/>
        </w:rPr>
        <w:t xml:space="preserve">Формирование механизма инновационного </w:t>
      </w:r>
      <w:proofErr w:type="gramStart"/>
      <w:r w:rsidRPr="008F0DD7">
        <w:rPr>
          <w:rFonts w:ascii="Times New Roman" w:hAnsi="Times New Roman"/>
          <w:color w:val="000000"/>
          <w:sz w:val="24"/>
          <w:szCs w:val="24"/>
        </w:rPr>
        <w:t>развития  арктических</w:t>
      </w:r>
      <w:proofErr w:type="gramEnd"/>
      <w:r w:rsidRPr="008F0DD7">
        <w:rPr>
          <w:rFonts w:ascii="Times New Roman" w:hAnsi="Times New Roman"/>
          <w:color w:val="000000"/>
          <w:sz w:val="24"/>
          <w:szCs w:val="24"/>
        </w:rPr>
        <w:t xml:space="preserve"> регионов РФ</w:t>
      </w:r>
    </w:p>
    <w:p w14:paraId="6E01DA18" w14:textId="77777777" w:rsidR="0035559B" w:rsidRPr="008F0DD7" w:rsidRDefault="0035559B" w:rsidP="0035559B">
      <w:pPr>
        <w:pStyle w:val="-11"/>
        <w:numPr>
          <w:ilvl w:val="0"/>
          <w:numId w:val="5"/>
        </w:numPr>
        <w:tabs>
          <w:tab w:val="left" w:pos="709"/>
          <w:tab w:val="left" w:pos="23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DD7">
        <w:rPr>
          <w:rFonts w:ascii="Times New Roman" w:hAnsi="Times New Roman"/>
          <w:color w:val="000000"/>
        </w:rPr>
        <w:lastRenderedPageBreak/>
        <w:t xml:space="preserve">Государственно-правовое регулирование противодействия коррупции </w:t>
      </w:r>
      <w:proofErr w:type="gramStart"/>
      <w:r w:rsidRPr="008F0DD7">
        <w:rPr>
          <w:rFonts w:ascii="Times New Roman" w:hAnsi="Times New Roman"/>
          <w:color w:val="000000"/>
        </w:rPr>
        <w:t>в….</w:t>
      </w:r>
      <w:proofErr w:type="gramEnd"/>
      <w:r w:rsidRPr="008F0DD7">
        <w:rPr>
          <w:rFonts w:ascii="Times New Roman" w:hAnsi="Times New Roman"/>
          <w:color w:val="000000"/>
        </w:rPr>
        <w:t xml:space="preserve"> субъекте Российской Федерации</w:t>
      </w:r>
    </w:p>
    <w:p w14:paraId="5818C321" w14:textId="77777777" w:rsidR="0035559B" w:rsidRPr="008F0DD7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Прогнозирование социально-экономического развития муниципальных образований и субъектов РФ</w:t>
      </w:r>
    </w:p>
    <w:p w14:paraId="49029EEE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DD7">
        <w:rPr>
          <w:rFonts w:ascii="Times New Roman" w:hAnsi="Times New Roman"/>
          <w:bCs/>
          <w:color w:val="000000"/>
          <w:sz w:val="24"/>
          <w:szCs w:val="24"/>
        </w:rPr>
        <w:t>Исследование модернизации системы стратегического управления в крупном</w:t>
      </w:r>
      <w:r w:rsidRPr="00692130">
        <w:rPr>
          <w:rFonts w:ascii="Times New Roman" w:hAnsi="Times New Roman"/>
          <w:bCs/>
          <w:sz w:val="24"/>
          <w:szCs w:val="24"/>
        </w:rPr>
        <w:t xml:space="preserve"> городе </w:t>
      </w:r>
    </w:p>
    <w:p w14:paraId="0497F76B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Анализ деятельности государственных органов в сфере наружной рекламы</w:t>
      </w:r>
    </w:p>
    <w:p w14:paraId="54FB6703" w14:textId="77777777" w:rsidR="0035559B" w:rsidRPr="00D62DF9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Современные информационные технологии в государственной службе</w:t>
      </w:r>
      <w:r>
        <w:rPr>
          <w:rFonts w:ascii="Times New Roman" w:hAnsi="Times New Roman"/>
          <w:sz w:val="24"/>
          <w:szCs w:val="24"/>
        </w:rPr>
        <w:t xml:space="preserve"> (на муниципальном или региональном уровнях)</w:t>
      </w:r>
    </w:p>
    <w:p w14:paraId="4BABBF32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Методы и инструменты городской политики.</w:t>
      </w:r>
    </w:p>
    <w:p w14:paraId="16D2CA97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Маркетинг территории в системе методов городского управления</w:t>
      </w:r>
    </w:p>
    <w:p w14:paraId="2FB2CC23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Экономические методы регулирования развития мегаполиса</w:t>
      </w:r>
    </w:p>
    <w:p w14:paraId="794E26EA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Организационные модели городского управления и методы экономической оценки их эффективности</w:t>
      </w:r>
    </w:p>
    <w:p w14:paraId="4637D4CC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Планирование и прогнозирование социально-экономических процессов на уровне региона</w:t>
      </w:r>
    </w:p>
    <w:p w14:paraId="66EB5E43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Прогнозно-аналитические исследования экономики крупного города</w:t>
      </w:r>
    </w:p>
    <w:p w14:paraId="6E8C2D78" w14:textId="77777777" w:rsidR="0035559B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Управление крупными городскими проектами и программами: особенности ресурсного обеспечения.</w:t>
      </w:r>
    </w:p>
    <w:p w14:paraId="12B93B79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Управление инвестиционным процессом в системе регионального управления Российской Федерации</w:t>
      </w:r>
    </w:p>
    <w:p w14:paraId="672B5391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bCs/>
          <w:sz w:val="24"/>
          <w:szCs w:val="24"/>
        </w:rPr>
        <w:t xml:space="preserve">Организационно-экономические методы управления имуществом субъекта федерации (на примере сдачи в аренду нежилого </w:t>
      </w:r>
      <w:proofErr w:type="gramStart"/>
      <w:r w:rsidRPr="00692130">
        <w:rPr>
          <w:rFonts w:ascii="Times New Roman" w:hAnsi="Times New Roman"/>
          <w:bCs/>
          <w:sz w:val="24"/>
          <w:szCs w:val="24"/>
        </w:rPr>
        <w:t>фонда )</w:t>
      </w:r>
      <w:proofErr w:type="gramEnd"/>
    </w:p>
    <w:p w14:paraId="0431CDE0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bCs/>
          <w:sz w:val="24"/>
          <w:szCs w:val="24"/>
        </w:rPr>
        <w:t xml:space="preserve"> регулирование конкуренции в жилищно-коммунальном хозяйстве</w:t>
      </w:r>
      <w:r w:rsidRPr="00692130">
        <w:rPr>
          <w:rFonts w:ascii="Times New Roman" w:hAnsi="Times New Roman"/>
          <w:sz w:val="24"/>
          <w:szCs w:val="24"/>
        </w:rPr>
        <w:t xml:space="preserve"> </w:t>
      </w:r>
    </w:p>
    <w:p w14:paraId="05B3C8F2" w14:textId="77777777" w:rsidR="0035559B" w:rsidRPr="00692130" w:rsidRDefault="0035559B" w:rsidP="003555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2130">
        <w:rPr>
          <w:rFonts w:ascii="Times New Roman" w:hAnsi="Times New Roman"/>
          <w:color w:val="000000"/>
          <w:sz w:val="24"/>
          <w:szCs w:val="24"/>
        </w:rPr>
        <w:t>Система государственного регулирования тарифов на услуги организаций ЖКК</w:t>
      </w:r>
    </w:p>
    <w:p w14:paraId="5D3092BA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Особенности формирования региональных программ социально-экономического развития (на примере субъекта Федерации)</w:t>
      </w:r>
    </w:p>
    <w:p w14:paraId="2B79C6DC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Cs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 xml:space="preserve">Развитие и продвижение имиджа </w:t>
      </w:r>
      <w:proofErr w:type="gramStart"/>
      <w:r w:rsidRPr="00692130">
        <w:rPr>
          <w:rFonts w:ascii="Times New Roman" w:hAnsi="Times New Roman"/>
          <w:sz w:val="24"/>
          <w:szCs w:val="24"/>
        </w:rPr>
        <w:t>города  (</w:t>
      </w:r>
      <w:proofErr w:type="gramEnd"/>
      <w:r w:rsidRPr="00692130">
        <w:rPr>
          <w:rFonts w:ascii="Times New Roman" w:hAnsi="Times New Roman"/>
          <w:sz w:val="24"/>
          <w:szCs w:val="24"/>
        </w:rPr>
        <w:t>на примере Санкт-Петербурга)</w:t>
      </w:r>
    </w:p>
    <w:p w14:paraId="79CE9EDD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Cs/>
          <w:sz w:val="24"/>
          <w:szCs w:val="24"/>
        </w:rPr>
      </w:pPr>
      <w:r w:rsidRPr="00692130">
        <w:rPr>
          <w:rFonts w:ascii="Times New Roman" w:eastAsia="Times-Bold" w:hAnsi="Times New Roman"/>
          <w:bCs/>
          <w:sz w:val="24"/>
          <w:szCs w:val="24"/>
        </w:rPr>
        <w:t xml:space="preserve">Конкурентоспособность как главный целевой ориентир стратегического управления развитием муниципальных образований </w:t>
      </w:r>
    </w:p>
    <w:p w14:paraId="06B1864A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 xml:space="preserve">Методические подходы к определению конкурентоспособности региона </w:t>
      </w:r>
    </w:p>
    <w:p w14:paraId="63797E0D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Городской маркетинг как метод управления развитием территории</w:t>
      </w:r>
    </w:p>
    <w:p w14:paraId="46E5A944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Сетевое взаимодействие в управлении регионом</w:t>
      </w:r>
    </w:p>
    <w:p w14:paraId="739B68CC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Результативность ведомственных целевых программ   региона</w:t>
      </w:r>
    </w:p>
    <w:p w14:paraId="2C1044CF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 xml:space="preserve"> Кластерный </w:t>
      </w:r>
      <w:proofErr w:type="gramStart"/>
      <w:r w:rsidRPr="00692130">
        <w:rPr>
          <w:rFonts w:ascii="Times New Roman" w:hAnsi="Times New Roman"/>
          <w:sz w:val="24"/>
          <w:szCs w:val="24"/>
        </w:rPr>
        <w:t>подход  в</w:t>
      </w:r>
      <w:proofErr w:type="gramEnd"/>
      <w:r w:rsidRPr="00692130">
        <w:rPr>
          <w:rFonts w:ascii="Times New Roman" w:hAnsi="Times New Roman"/>
          <w:sz w:val="24"/>
          <w:szCs w:val="24"/>
        </w:rPr>
        <w:t xml:space="preserve"> управлении…(отраслью, группой компаний) в регионе</w:t>
      </w:r>
    </w:p>
    <w:p w14:paraId="072C85DB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 xml:space="preserve"> Процессный подход в публичном управлении</w:t>
      </w:r>
    </w:p>
    <w:p w14:paraId="5217CF11" w14:textId="77777777" w:rsidR="0035559B" w:rsidRPr="00692130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>Методы продвижения товаров и услуг региона на мировой и внутренний рынки сбыта</w:t>
      </w:r>
    </w:p>
    <w:p w14:paraId="766F94F7" w14:textId="77777777" w:rsidR="0035559B" w:rsidRDefault="0035559B" w:rsidP="003555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30">
        <w:rPr>
          <w:rFonts w:ascii="Times New Roman" w:hAnsi="Times New Roman"/>
          <w:sz w:val="24"/>
          <w:szCs w:val="24"/>
        </w:rPr>
        <w:t xml:space="preserve">Методы проектного управления в </w:t>
      </w:r>
      <w:r w:rsidRPr="00692130">
        <w:rPr>
          <w:sz w:val="24"/>
          <w:szCs w:val="24"/>
        </w:rPr>
        <w:t>​</w:t>
      </w:r>
      <w:r w:rsidRPr="00692130">
        <w:rPr>
          <w:rFonts w:ascii="Times New Roman" w:hAnsi="Times New Roman"/>
          <w:sz w:val="24"/>
          <w:szCs w:val="24"/>
        </w:rPr>
        <w:t>приоритетных национальных проектах</w:t>
      </w:r>
    </w:p>
    <w:p w14:paraId="31B2C71C" w14:textId="77777777" w:rsidR="0035559B" w:rsidRPr="00692130" w:rsidRDefault="0035559B" w:rsidP="0035559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28D4EEB" w14:textId="77777777" w:rsidR="0035559B" w:rsidRPr="00B47A60" w:rsidRDefault="0035559B" w:rsidP="0035559B">
      <w:pPr>
        <w:shd w:val="clear" w:color="auto" w:fill="FFFFFF"/>
        <w:autoSpaceDE w:val="0"/>
        <w:autoSpaceDN w:val="0"/>
        <w:adjustRightInd w:val="0"/>
        <w:spacing w:line="240" w:lineRule="auto"/>
        <w:ind w:left="720" w:hanging="540"/>
        <w:rPr>
          <w:rFonts w:ascii="Times New Roman" w:hAnsi="Times New Roman"/>
          <w:b/>
          <w:sz w:val="24"/>
          <w:szCs w:val="24"/>
        </w:rPr>
      </w:pPr>
      <w:r w:rsidRPr="00B47A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47A60">
        <w:rPr>
          <w:rFonts w:ascii="Times New Roman" w:hAnsi="Times New Roman"/>
          <w:b/>
          <w:sz w:val="24"/>
          <w:szCs w:val="24"/>
        </w:rPr>
        <w:t xml:space="preserve">. Темы, направленные на исследование основных </w:t>
      </w:r>
      <w:r>
        <w:rPr>
          <w:rFonts w:ascii="Times New Roman" w:hAnsi="Times New Roman"/>
          <w:b/>
          <w:sz w:val="24"/>
          <w:szCs w:val="24"/>
        </w:rPr>
        <w:t xml:space="preserve">направлений </w:t>
      </w:r>
      <w:r w:rsidRPr="005C58C6">
        <w:rPr>
          <w:rFonts w:ascii="Times New Roman" w:hAnsi="Times New Roman"/>
          <w:b/>
          <w:sz w:val="24"/>
          <w:szCs w:val="24"/>
        </w:rPr>
        <w:t>городского/реги</w:t>
      </w:r>
      <w:r>
        <w:rPr>
          <w:rFonts w:ascii="Times New Roman" w:hAnsi="Times New Roman"/>
          <w:b/>
          <w:sz w:val="24"/>
          <w:szCs w:val="24"/>
        </w:rPr>
        <w:t>онального развития и управления</w:t>
      </w:r>
      <w:r w:rsidRPr="00B47A60">
        <w:rPr>
          <w:rFonts w:ascii="Times New Roman" w:hAnsi="Times New Roman"/>
          <w:b/>
          <w:sz w:val="24"/>
          <w:szCs w:val="24"/>
        </w:rPr>
        <w:t>:</w:t>
      </w:r>
    </w:p>
    <w:p w14:paraId="72196DBA" w14:textId="77777777" w:rsidR="0035559B" w:rsidRPr="008F0DD7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8"/>
        </w:rPr>
        <w:t>Системы информационно-коммуникативного взаимодействия</w:t>
      </w:r>
      <w:r>
        <w:rPr>
          <w:rFonts w:ascii="Times New Roman" w:hAnsi="Times New Roman"/>
          <w:color w:val="000000"/>
          <w:sz w:val="24"/>
          <w:szCs w:val="28"/>
        </w:rPr>
        <w:t xml:space="preserve"> региональных/муниципальных</w:t>
      </w:r>
      <w:r w:rsidRPr="008F0DD7">
        <w:rPr>
          <w:rFonts w:ascii="Times New Roman" w:hAnsi="Times New Roman"/>
          <w:color w:val="000000"/>
          <w:sz w:val="24"/>
          <w:szCs w:val="28"/>
        </w:rPr>
        <w:t xml:space="preserve"> органов исполнительной власти с субъектами малого предпринимательства/с населением</w:t>
      </w:r>
    </w:p>
    <w:p w14:paraId="54936909" w14:textId="77777777" w:rsidR="0035559B" w:rsidRPr="008F0DD7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развитием инфраструктуры</w:t>
      </w:r>
      <w:r w:rsidRPr="008F0D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 (муниципального образования</w:t>
      </w: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 </w:t>
      </w:r>
    </w:p>
    <w:p w14:paraId="363170D6" w14:textId="77777777" w:rsidR="0035559B" w:rsidRPr="008F0DD7" w:rsidRDefault="0035559B" w:rsidP="003555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Комплексная оценка системы поддержки развития малого предприни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мательства региона (</w:t>
      </w:r>
      <w:r w:rsidRPr="005C5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21C2912B" w14:textId="77777777" w:rsidR="0035559B" w:rsidRPr="008F0DD7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стратегий развития городов России</w:t>
      </w:r>
    </w:p>
    <w:p w14:paraId="4047E6C7" w14:textId="77777777" w:rsidR="0035559B" w:rsidRPr="008F0DD7" w:rsidRDefault="0035559B" w:rsidP="003555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Повышение инвестиционной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ривлекательности региона (</w:t>
      </w:r>
      <w:r w:rsidRPr="005C5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216D3710" w14:textId="77777777" w:rsidR="0035559B" w:rsidRPr="008F0DD7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Повышение эффективности промы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шленной политики региона </w:t>
      </w:r>
      <w:r w:rsidRPr="008F0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75E62153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эффективности класт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ерной политики региона </w:t>
      </w:r>
      <w:r w:rsidRPr="004D0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1899560E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 xml:space="preserve">Оценка роли особых экономических </w:t>
      </w:r>
      <w:proofErr w:type="gramStart"/>
      <w:r w:rsidRPr="004D016C">
        <w:rPr>
          <w:rFonts w:ascii="Times New Roman" w:hAnsi="Times New Roman"/>
          <w:color w:val="000000"/>
          <w:sz w:val="24"/>
          <w:szCs w:val="24"/>
        </w:rPr>
        <w:t>зон  в</w:t>
      </w:r>
      <w:proofErr w:type="gramEnd"/>
      <w:r w:rsidRPr="004D016C">
        <w:rPr>
          <w:rFonts w:ascii="Times New Roman" w:hAnsi="Times New Roman"/>
          <w:color w:val="000000"/>
          <w:sz w:val="24"/>
          <w:szCs w:val="24"/>
        </w:rPr>
        <w:t xml:space="preserve"> социально-экономическом развитии территории</w:t>
      </w:r>
    </w:p>
    <w:p w14:paraId="4D8715F3" w14:textId="77777777" w:rsidR="0035559B" w:rsidRPr="004D016C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Состояние и перспективы развития стратегического планирования в городах и регионах России</w:t>
      </w:r>
    </w:p>
    <w:p w14:paraId="5261F453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Планирование и управление инвестиционным развитием региона</w:t>
      </w:r>
    </w:p>
    <w:p w14:paraId="12E70752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предпринимательских сетей </w:t>
      </w:r>
      <w:r>
        <w:rPr>
          <w:rFonts w:ascii="Times New Roman" w:hAnsi="Times New Roman"/>
          <w:color w:val="000000"/>
          <w:sz w:val="24"/>
          <w:szCs w:val="24"/>
        </w:rPr>
        <w:t xml:space="preserve">в регионе </w:t>
      </w:r>
      <w:r w:rsidRPr="004D016C">
        <w:rPr>
          <w:rFonts w:ascii="Times New Roman" w:hAnsi="Times New Roman"/>
          <w:color w:val="000000"/>
          <w:sz w:val="24"/>
          <w:szCs w:val="24"/>
        </w:rPr>
        <w:t>с учетом их экономической целесообразности</w:t>
      </w:r>
    </w:p>
    <w:p w14:paraId="44108F3C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Исследование тенденций социально-экономического развития Санкт-Петербурга.</w:t>
      </w:r>
    </w:p>
    <w:p w14:paraId="4A53BE59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Приграничное сотрудничество России в Арктике: современное состояние и перспективы развития</w:t>
      </w:r>
    </w:p>
    <w:p w14:paraId="09BA361A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 xml:space="preserve">Ресурсный потенциал северных </w:t>
      </w:r>
      <w:proofErr w:type="gramStart"/>
      <w:r w:rsidRPr="004D016C">
        <w:rPr>
          <w:rFonts w:ascii="Times New Roman" w:hAnsi="Times New Roman"/>
          <w:color w:val="000000"/>
          <w:sz w:val="24"/>
          <w:szCs w:val="24"/>
        </w:rPr>
        <w:t>территорий  как</w:t>
      </w:r>
      <w:proofErr w:type="gramEnd"/>
      <w:r w:rsidRPr="004D016C">
        <w:rPr>
          <w:rFonts w:ascii="Times New Roman" w:hAnsi="Times New Roman"/>
          <w:color w:val="000000"/>
          <w:sz w:val="24"/>
          <w:szCs w:val="24"/>
        </w:rPr>
        <w:t xml:space="preserve"> фактор социально-экономического и демографическое развитие  регионов.</w:t>
      </w:r>
      <w:r w:rsidRPr="004D016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47BA27C9" w14:textId="77777777" w:rsidR="0035559B" w:rsidRPr="004D016C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Инновации в управлении городской средой</w:t>
      </w:r>
    </w:p>
    <w:p w14:paraId="4B952788" w14:textId="77777777" w:rsidR="0035559B" w:rsidRPr="005C58C6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Комплексное развитие территорий муниципалитетов</w:t>
      </w:r>
    </w:p>
    <w:p w14:paraId="341A5A42" w14:textId="77777777" w:rsidR="0035559B" w:rsidRPr="005C58C6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Оценка эффект</w:t>
      </w:r>
      <w:r>
        <w:rPr>
          <w:rFonts w:ascii="Times New Roman" w:hAnsi="Times New Roman"/>
          <w:color w:val="000000"/>
          <w:sz w:val="24"/>
          <w:szCs w:val="24"/>
        </w:rPr>
        <w:t xml:space="preserve">ивности </w:t>
      </w:r>
      <w:r w:rsidRPr="005C58C6">
        <w:rPr>
          <w:rFonts w:ascii="Times New Roman" w:hAnsi="Times New Roman"/>
          <w:color w:val="000000"/>
          <w:sz w:val="24"/>
          <w:szCs w:val="24"/>
        </w:rPr>
        <w:t xml:space="preserve">государственных/муниципальных </w:t>
      </w:r>
      <w:r>
        <w:rPr>
          <w:rFonts w:ascii="Times New Roman" w:hAnsi="Times New Roman"/>
          <w:color w:val="000000"/>
          <w:sz w:val="24"/>
          <w:szCs w:val="24"/>
        </w:rPr>
        <w:t>политик, программ и проектов</w:t>
      </w:r>
      <w:r w:rsidRPr="005C5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05653F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GoBack"/>
      <w:bookmarkEnd w:id="8"/>
      <w:r w:rsidRPr="004D016C">
        <w:rPr>
          <w:rFonts w:ascii="Times New Roman" w:hAnsi="Times New Roman"/>
          <w:color w:val="000000"/>
          <w:sz w:val="24"/>
          <w:szCs w:val="24"/>
        </w:rPr>
        <w:t>Совершенствование 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(региональных) и муниципальных</w:t>
      </w:r>
      <w:r w:rsidRPr="004D016C">
        <w:rPr>
          <w:rFonts w:ascii="Times New Roman" w:hAnsi="Times New Roman"/>
          <w:color w:val="000000"/>
          <w:sz w:val="24"/>
          <w:szCs w:val="24"/>
        </w:rPr>
        <w:t xml:space="preserve"> стратегических документов (концепций, стратегий, государственных</w:t>
      </w:r>
      <w:r>
        <w:rPr>
          <w:rFonts w:ascii="Times New Roman" w:hAnsi="Times New Roman"/>
          <w:color w:val="000000"/>
          <w:sz w:val="24"/>
          <w:szCs w:val="24"/>
        </w:rPr>
        <w:t>/муниципальных</w:t>
      </w:r>
      <w:r w:rsidRPr="004D016C">
        <w:rPr>
          <w:rFonts w:ascii="Times New Roman" w:hAnsi="Times New Roman"/>
          <w:color w:val="000000"/>
          <w:sz w:val="24"/>
          <w:szCs w:val="24"/>
        </w:rPr>
        <w:t xml:space="preserve"> прогр</w:t>
      </w:r>
      <w:r>
        <w:rPr>
          <w:rFonts w:ascii="Times New Roman" w:hAnsi="Times New Roman"/>
          <w:color w:val="000000"/>
          <w:sz w:val="24"/>
          <w:szCs w:val="24"/>
        </w:rPr>
        <w:t>амм) в социальной и экономической</w:t>
      </w:r>
      <w:r w:rsidRPr="004D016C">
        <w:rPr>
          <w:rFonts w:ascii="Times New Roman" w:hAnsi="Times New Roman"/>
          <w:color w:val="000000"/>
          <w:sz w:val="24"/>
          <w:szCs w:val="24"/>
        </w:rPr>
        <w:t xml:space="preserve"> сферах</w:t>
      </w:r>
    </w:p>
    <w:p w14:paraId="540A28D5" w14:textId="77777777" w:rsidR="0035559B" w:rsidRPr="004D016C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Планирование и стратегическое социально-эконом</w:t>
      </w:r>
      <w:r>
        <w:rPr>
          <w:rFonts w:ascii="Times New Roman" w:hAnsi="Times New Roman"/>
          <w:color w:val="000000"/>
          <w:sz w:val="24"/>
          <w:szCs w:val="24"/>
        </w:rPr>
        <w:t>ическое развитие муниципальных образований</w:t>
      </w:r>
    </w:p>
    <w:p w14:paraId="24CD5277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Городской заказ в Санкт-Петербурге - средство поддержки малого бизнеса</w:t>
      </w:r>
    </w:p>
    <w:p w14:paraId="73E165F6" w14:textId="77777777" w:rsidR="0035559B" w:rsidRPr="004D016C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4D016C">
        <w:rPr>
          <w:rFonts w:ascii="Times New Roman" w:hAnsi="Times New Roman"/>
          <w:color w:val="000000"/>
          <w:sz w:val="24"/>
          <w:szCs w:val="24"/>
        </w:rPr>
        <w:t xml:space="preserve">нализ    социально-экономических </w:t>
      </w:r>
      <w:proofErr w:type="gramStart"/>
      <w:r w:rsidRPr="004D016C">
        <w:rPr>
          <w:rFonts w:ascii="Times New Roman" w:hAnsi="Times New Roman"/>
          <w:color w:val="000000"/>
          <w:sz w:val="24"/>
          <w:szCs w:val="24"/>
        </w:rPr>
        <w:t>преобразований  в</w:t>
      </w:r>
      <w:proofErr w:type="gramEnd"/>
      <w:r w:rsidRPr="004D016C">
        <w:rPr>
          <w:rFonts w:ascii="Times New Roman" w:hAnsi="Times New Roman"/>
          <w:color w:val="000000"/>
          <w:sz w:val="24"/>
          <w:szCs w:val="24"/>
        </w:rPr>
        <w:t xml:space="preserve"> моногородах в РФ</w:t>
      </w:r>
    </w:p>
    <w:p w14:paraId="29117A31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D016C">
        <w:rPr>
          <w:rFonts w:ascii="Times New Roman" w:hAnsi="Times New Roman"/>
          <w:color w:val="000000"/>
          <w:sz w:val="24"/>
          <w:szCs w:val="24"/>
        </w:rPr>
        <w:t>Городской заказ Санкт-Петербурга: методы повышения эффективности расходования бюджетных средств</w:t>
      </w:r>
    </w:p>
    <w:p w14:paraId="1E896BF7" w14:textId="77777777" w:rsidR="0035559B" w:rsidRPr="005C58C6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bCs/>
          <w:sz w:val="24"/>
          <w:szCs w:val="24"/>
        </w:rPr>
        <w:t>Перспективы управления рождаемостью в РФ: на примере сравнительного анализа прогнозов демографии и жилищного строительства до 2025 года</w:t>
      </w:r>
    </w:p>
    <w:p w14:paraId="18FFA51F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sz w:val="24"/>
          <w:szCs w:val="24"/>
        </w:rPr>
        <w:t>Исследован</w:t>
      </w:r>
      <w:r>
        <w:rPr>
          <w:rFonts w:ascii="Times New Roman" w:hAnsi="Times New Roman"/>
          <w:sz w:val="24"/>
          <w:szCs w:val="24"/>
        </w:rPr>
        <w:t>ие возможностей</w:t>
      </w:r>
      <w:r w:rsidRPr="004D016C">
        <w:rPr>
          <w:rFonts w:ascii="Times New Roman" w:hAnsi="Times New Roman"/>
          <w:sz w:val="24"/>
          <w:szCs w:val="24"/>
        </w:rPr>
        <w:t xml:space="preserve"> регулирования </w:t>
      </w:r>
      <w:r>
        <w:rPr>
          <w:rFonts w:ascii="Times New Roman" w:hAnsi="Times New Roman"/>
          <w:sz w:val="24"/>
          <w:szCs w:val="24"/>
        </w:rPr>
        <w:t xml:space="preserve">(на региональном или муниципальном уровнях) </w:t>
      </w:r>
      <w:r w:rsidRPr="004D016C">
        <w:rPr>
          <w:rFonts w:ascii="Times New Roman" w:hAnsi="Times New Roman"/>
          <w:sz w:val="24"/>
          <w:szCs w:val="24"/>
        </w:rPr>
        <w:t>в инновационной сфере экономики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6E4731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16C">
        <w:rPr>
          <w:rFonts w:ascii="Times New Roman" w:hAnsi="Times New Roman"/>
          <w:sz w:val="24"/>
          <w:szCs w:val="24"/>
        </w:rPr>
        <w:t>Экодевелопмент</w:t>
      </w:r>
      <w:proofErr w:type="spellEnd"/>
      <w:r w:rsidRPr="004D016C">
        <w:rPr>
          <w:rFonts w:ascii="Times New Roman" w:hAnsi="Times New Roman"/>
          <w:sz w:val="24"/>
          <w:szCs w:val="24"/>
        </w:rPr>
        <w:t xml:space="preserve"> территории</w:t>
      </w:r>
    </w:p>
    <w:p w14:paraId="7BADEDBA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sz w:val="24"/>
          <w:szCs w:val="24"/>
        </w:rPr>
        <w:t>Формирование новых организационных взаимосвязей при внедрении информационных технологий в систему государственного управления</w:t>
      </w:r>
      <w:r>
        <w:rPr>
          <w:rFonts w:ascii="Times New Roman" w:hAnsi="Times New Roman"/>
          <w:sz w:val="24"/>
          <w:szCs w:val="24"/>
        </w:rPr>
        <w:t xml:space="preserve"> на региональном/муниципальном уровнях</w:t>
      </w:r>
    </w:p>
    <w:p w14:paraId="5A85EAFC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sz w:val="24"/>
          <w:szCs w:val="24"/>
        </w:rPr>
        <w:t>Новые информационные технологии в управленческой деятельности в системе регионального управления</w:t>
      </w:r>
    </w:p>
    <w:p w14:paraId="5E94AD79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sz w:val="24"/>
          <w:szCs w:val="24"/>
        </w:rPr>
        <w:t>Региональные инвестиционные проекты развития: способы экономической оценки</w:t>
      </w:r>
    </w:p>
    <w:p w14:paraId="08CFD254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sz w:val="24"/>
          <w:szCs w:val="24"/>
        </w:rPr>
        <w:t>Проблема разделения полномочий центра и субъектов Федерации в сфере экономики</w:t>
      </w:r>
    </w:p>
    <w:p w14:paraId="27C48C0D" w14:textId="77777777" w:rsidR="0035559B" w:rsidRPr="004D016C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D016C">
        <w:rPr>
          <w:rFonts w:ascii="Times New Roman" w:hAnsi="Times New Roman"/>
          <w:sz w:val="24"/>
          <w:szCs w:val="24"/>
        </w:rPr>
        <w:t>Реализация принципов сервисного подхода в деятельности органов власти и управления</w:t>
      </w:r>
      <w:r>
        <w:rPr>
          <w:rFonts w:ascii="Times New Roman" w:hAnsi="Times New Roman"/>
          <w:sz w:val="24"/>
          <w:szCs w:val="24"/>
        </w:rPr>
        <w:t xml:space="preserve"> на региональном/муниципальном уровнях</w:t>
      </w:r>
    </w:p>
    <w:p w14:paraId="3A3D96A8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Общественные организации и их роль в регулировании регионального социально-экономического развития</w:t>
      </w:r>
    </w:p>
    <w:p w14:paraId="67C96CE4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 xml:space="preserve">Анализ современных подходов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обеспеченижю</w:t>
      </w:r>
      <w:proofErr w:type="spellEnd"/>
      <w:r w:rsidRPr="008A7F04">
        <w:rPr>
          <w:rFonts w:ascii="Times New Roman" w:hAnsi="Times New Roman"/>
          <w:sz w:val="24"/>
          <w:szCs w:val="24"/>
        </w:rPr>
        <w:t xml:space="preserve"> результативности публичных услуг крупного города </w:t>
      </w:r>
    </w:p>
    <w:p w14:paraId="35635A12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 xml:space="preserve">Управление пространственной ориентацией развития региона </w:t>
      </w:r>
    </w:p>
    <w:p w14:paraId="3F8325F4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 xml:space="preserve">Моделирование результативного управления сферой публичных услуг крупного города </w:t>
      </w:r>
    </w:p>
    <w:p w14:paraId="2553CB13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 xml:space="preserve">Приграничное сотрудничество региона </w:t>
      </w:r>
      <w:proofErr w:type="gramStart"/>
      <w:r w:rsidRPr="008A7F04">
        <w:rPr>
          <w:rFonts w:ascii="Times New Roman" w:hAnsi="Times New Roman"/>
          <w:sz w:val="24"/>
          <w:szCs w:val="24"/>
        </w:rPr>
        <w:t>и  способы</w:t>
      </w:r>
      <w:proofErr w:type="gramEnd"/>
      <w:r w:rsidRPr="008A7F04">
        <w:rPr>
          <w:rFonts w:ascii="Times New Roman" w:hAnsi="Times New Roman"/>
          <w:sz w:val="24"/>
          <w:szCs w:val="24"/>
        </w:rPr>
        <w:t xml:space="preserve"> повышения его эффективности </w:t>
      </w:r>
    </w:p>
    <w:p w14:paraId="1AA24BAE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lastRenderedPageBreak/>
        <w:t>Интегрированные предпринимательские структуры в региональном управлении</w:t>
      </w:r>
    </w:p>
    <w:p w14:paraId="5F3E1964" w14:textId="77777777" w:rsidR="0035559B" w:rsidRPr="008A7F04" w:rsidRDefault="0035559B" w:rsidP="0035559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Внедрение маркетинга территории с использованием информационных технологий</w:t>
      </w:r>
    </w:p>
    <w:p w14:paraId="6C610098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 xml:space="preserve">Формирование организационных условий и методов реализации результативной стратегии публичных услуг крупного города </w:t>
      </w:r>
    </w:p>
    <w:p w14:paraId="6060BD4E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Современное состояние и тенденции развития экологического менеджмента в регионе</w:t>
      </w:r>
    </w:p>
    <w:p w14:paraId="7A4B3D5D" w14:textId="77777777" w:rsidR="0035559B" w:rsidRPr="008A7F04" w:rsidRDefault="0035559B" w:rsidP="0035559B">
      <w:pPr>
        <w:pStyle w:val="Iauiue"/>
        <w:numPr>
          <w:ilvl w:val="0"/>
          <w:numId w:val="3"/>
        </w:numPr>
        <w:tabs>
          <w:tab w:val="clear" w:pos="720"/>
          <w:tab w:val="num" w:pos="284"/>
        </w:tabs>
        <w:ind w:hanging="294"/>
        <w:jc w:val="both"/>
        <w:rPr>
          <w:bCs/>
          <w:szCs w:val="24"/>
        </w:rPr>
      </w:pPr>
      <w:r w:rsidRPr="008A7F04">
        <w:rPr>
          <w:bCs/>
          <w:szCs w:val="24"/>
        </w:rPr>
        <w:t xml:space="preserve">Индикативное </w:t>
      </w:r>
      <w:proofErr w:type="gramStart"/>
      <w:r w:rsidRPr="008A7F04">
        <w:rPr>
          <w:bCs/>
          <w:szCs w:val="24"/>
        </w:rPr>
        <w:t>планирование  социально</w:t>
      </w:r>
      <w:proofErr w:type="gramEnd"/>
      <w:r w:rsidRPr="008A7F04">
        <w:rPr>
          <w:bCs/>
          <w:szCs w:val="24"/>
        </w:rPr>
        <w:t>-экономического развития муниципальных образований</w:t>
      </w:r>
    </w:p>
    <w:p w14:paraId="337E056F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Совершенствование системы муниципального менеджмента на основе формирования корпоративной культуры</w:t>
      </w:r>
    </w:p>
    <w:p w14:paraId="04A3357D" w14:textId="77777777" w:rsidR="0035559B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Реализация приоритетных национальных проектов в Российской Федерации: проблемы и перспективы</w:t>
      </w:r>
    </w:p>
    <w:p w14:paraId="0447BECD" w14:textId="77777777" w:rsidR="0035559B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экономические зоны (ОЭЗ) как инструмент развития территорий</w:t>
      </w:r>
    </w:p>
    <w:p w14:paraId="4F6F6F66" w14:textId="77777777" w:rsidR="0035559B" w:rsidRPr="00F2148A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опережающего развития (ТОР) как </w:t>
      </w:r>
      <w:r w:rsidRPr="00F2148A">
        <w:rPr>
          <w:rFonts w:ascii="Times New Roman" w:hAnsi="Times New Roman"/>
          <w:sz w:val="24"/>
          <w:szCs w:val="24"/>
        </w:rPr>
        <w:t xml:space="preserve">инструмент </w:t>
      </w:r>
      <w:r>
        <w:rPr>
          <w:rFonts w:ascii="Times New Roman" w:hAnsi="Times New Roman"/>
          <w:sz w:val="24"/>
          <w:szCs w:val="24"/>
        </w:rPr>
        <w:t xml:space="preserve">привлечения инвестиций в развитие </w:t>
      </w:r>
      <w:r w:rsidRPr="00F2148A">
        <w:rPr>
          <w:rFonts w:ascii="Times New Roman" w:hAnsi="Times New Roman"/>
          <w:sz w:val="24"/>
          <w:szCs w:val="24"/>
        </w:rPr>
        <w:t>территорий</w:t>
      </w:r>
    </w:p>
    <w:p w14:paraId="01118D5A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Информационно-коммуникативное взаимодействие органов публичной власти и населения в условиях модернизации системы государственного и муниципального управления</w:t>
      </w:r>
    </w:p>
    <w:p w14:paraId="19685B63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color w:val="000000"/>
          <w:sz w:val="24"/>
          <w:szCs w:val="24"/>
        </w:rPr>
        <w:t>Электронные регламенты в системе муниципального управления: цели, задачи и критерии качества</w:t>
      </w:r>
      <w:r w:rsidRPr="008A7F04">
        <w:rPr>
          <w:rFonts w:ascii="Times New Roman" w:hAnsi="Times New Roman"/>
          <w:sz w:val="24"/>
          <w:szCs w:val="24"/>
        </w:rPr>
        <w:t xml:space="preserve"> </w:t>
      </w:r>
    </w:p>
    <w:p w14:paraId="5386A674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 xml:space="preserve">Электронные услуги и их реализация для населения </w:t>
      </w:r>
      <w:r>
        <w:rPr>
          <w:rFonts w:ascii="Times New Roman" w:hAnsi="Times New Roman"/>
          <w:sz w:val="24"/>
          <w:szCs w:val="24"/>
        </w:rPr>
        <w:t>на региональном и муниципальном уровнях</w:t>
      </w:r>
    </w:p>
    <w:p w14:paraId="6FAC8C0A" w14:textId="77777777" w:rsidR="0035559B" w:rsidRPr="008A7F04" w:rsidRDefault="0035559B" w:rsidP="0035559B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294"/>
        <w:jc w:val="both"/>
        <w:rPr>
          <w:color w:val="000000"/>
        </w:rPr>
      </w:pPr>
      <w:r w:rsidRPr="008A7F04">
        <w:rPr>
          <w:color w:val="000000"/>
        </w:rPr>
        <w:t>Пути и методы оптимизации принятия управленческих решений в муниципальном образовании</w:t>
      </w:r>
    </w:p>
    <w:p w14:paraId="49854056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color w:val="000000"/>
          <w:sz w:val="24"/>
          <w:szCs w:val="24"/>
        </w:rPr>
        <w:t xml:space="preserve">Современные подходы к оценке эффективности работы государственных и </w:t>
      </w:r>
      <w:proofErr w:type="gramStart"/>
      <w:r w:rsidRPr="008A7F04">
        <w:rPr>
          <w:rFonts w:ascii="Times New Roman" w:hAnsi="Times New Roman"/>
          <w:color w:val="000000"/>
          <w:sz w:val="24"/>
          <w:szCs w:val="24"/>
        </w:rPr>
        <w:t>муниципальных  служащих</w:t>
      </w:r>
      <w:proofErr w:type="gramEnd"/>
    </w:p>
    <w:p w14:paraId="180201E1" w14:textId="77777777" w:rsidR="0035559B" w:rsidRPr="008A7F04" w:rsidRDefault="0035559B" w:rsidP="0035559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A7F04">
        <w:rPr>
          <w:rFonts w:ascii="Times New Roman" w:hAnsi="Times New Roman"/>
          <w:sz w:val="24"/>
          <w:szCs w:val="24"/>
        </w:rPr>
        <w:t>Формирование менеджмента качества в регионе на принципах партнерства интересов</w:t>
      </w:r>
    </w:p>
    <w:p w14:paraId="200ED807" w14:textId="77777777" w:rsidR="0035559B" w:rsidRPr="00692130" w:rsidRDefault="0035559B" w:rsidP="0035559B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14:paraId="218A780E" w14:textId="67AF55D4" w:rsidR="00D37733" w:rsidRDefault="0035559B" w:rsidP="0035559B"/>
    <w:sectPr w:rsidR="00D3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B5A"/>
    <w:multiLevelType w:val="hybridMultilevel"/>
    <w:tmpl w:val="7EE247D4"/>
    <w:lvl w:ilvl="0" w:tplc="323A383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25B2961"/>
    <w:multiLevelType w:val="hybridMultilevel"/>
    <w:tmpl w:val="4B16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614"/>
    <w:multiLevelType w:val="hybridMultilevel"/>
    <w:tmpl w:val="0F66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5C36"/>
    <w:multiLevelType w:val="hybridMultilevel"/>
    <w:tmpl w:val="83641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36864"/>
    <w:multiLevelType w:val="hybridMultilevel"/>
    <w:tmpl w:val="D40E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B"/>
    <w:rsid w:val="001831E2"/>
    <w:rsid w:val="0035559B"/>
    <w:rsid w:val="00584A28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94BD"/>
  <w15:chartTrackingRefBased/>
  <w15:docId w15:val="{59F19585-6B69-4B53-B9B5-AB6C3B56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559B"/>
    <w:pPr>
      <w:keepNext/>
      <w:spacing w:after="0" w:line="240" w:lineRule="auto"/>
      <w:jc w:val="center"/>
      <w:outlineLvl w:val="1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55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rsid w:val="0035559B"/>
    <w:pPr>
      <w:tabs>
        <w:tab w:val="right" w:leader="dot" w:pos="9165"/>
      </w:tabs>
      <w:spacing w:after="0" w:line="240" w:lineRule="auto"/>
    </w:pPr>
    <w:rPr>
      <w:rFonts w:ascii="Times New Roman" w:hAnsi="Times New Roman"/>
      <w:b/>
      <w:noProof/>
      <w:sz w:val="24"/>
      <w:szCs w:val="24"/>
      <w:u w:color="FF0000"/>
    </w:rPr>
  </w:style>
  <w:style w:type="paragraph" w:styleId="a3">
    <w:name w:val="Normal (Web)"/>
    <w:basedOn w:val="a"/>
    <w:uiPriority w:val="99"/>
    <w:rsid w:val="00355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uiPriority w:val="99"/>
    <w:rsid w:val="003555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35559B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3555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Надежда Орешенкова</cp:lastModifiedBy>
  <cp:revision>1</cp:revision>
  <dcterms:created xsi:type="dcterms:W3CDTF">2020-10-10T00:52:00Z</dcterms:created>
  <dcterms:modified xsi:type="dcterms:W3CDTF">2020-10-10T00:53:00Z</dcterms:modified>
</cp:coreProperties>
</file>