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99" w:rsidRPr="0042167B" w:rsidRDefault="00742D99" w:rsidP="00742D99">
      <w:pPr>
        <w:pStyle w:val="3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bookmarkStart w:id="0" w:name="_1efu8xgxjnrw" w:colFirst="0" w:colLast="0"/>
      <w:bookmarkEnd w:id="0"/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742D99" w:rsidRPr="00FC358E" w:rsidRDefault="00742D99" w:rsidP="00742D99">
      <w:pPr>
        <w:jc w:val="center"/>
        <w:rPr>
          <w:rFonts w:ascii="Times New Roman" w:hAnsi="Times New Roman"/>
          <w:b/>
          <w:bCs/>
          <w:caps/>
          <w:kern w:val="32"/>
        </w:rPr>
      </w:pPr>
      <w:r w:rsidRPr="0042167B">
        <w:rPr>
          <w:rFonts w:ascii="Times New Roman" w:hAnsi="Times New Roman"/>
          <w:b/>
          <w:bCs/>
          <w:caps/>
          <w:kern w:val="32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</w:rPr>
        <w:t xml:space="preserve"> </w:t>
      </w:r>
      <w:r w:rsidRPr="00FC358E">
        <w:rPr>
          <w:rFonts w:ascii="Times New Roman" w:hAnsi="Times New Roman"/>
          <w:b/>
          <w:bCs/>
          <w:caps/>
          <w:kern w:val="32"/>
        </w:rPr>
        <w:t>магистратуры</w:t>
      </w:r>
    </w:p>
    <w:p w:rsidR="00742D99" w:rsidRPr="00FC358E" w:rsidRDefault="00742D99" w:rsidP="00742D99">
      <w:pPr>
        <w:jc w:val="center"/>
        <w:rPr>
          <w:rFonts w:ascii="Times New Roman" w:hAnsi="Times New Roman"/>
          <w:b/>
          <w:bCs/>
          <w:caps/>
          <w:kern w:val="32"/>
        </w:rPr>
      </w:pPr>
      <w:r w:rsidRPr="00FC358E">
        <w:rPr>
          <w:rFonts w:ascii="Times New Roman" w:hAnsi="Times New Roman"/>
          <w:b/>
          <w:bCs/>
          <w:caps/>
          <w:kern w:val="32"/>
        </w:rPr>
        <w:t>«</w:t>
      </w:r>
      <w:bookmarkStart w:id="1" w:name="_GoBack"/>
      <w:r w:rsidR="00D6050E">
        <w:rPr>
          <w:rFonts w:ascii="Times New Roman" w:hAnsi="Times New Roman"/>
          <w:b/>
          <w:bCs/>
          <w:caps/>
          <w:kern w:val="32"/>
        </w:rPr>
        <w:t>Машинное обучение и анализ данных</w:t>
      </w:r>
      <w:bookmarkEnd w:id="1"/>
      <w:r w:rsidRPr="00FC358E">
        <w:rPr>
          <w:rFonts w:ascii="Times New Roman" w:hAnsi="Times New Roman"/>
          <w:b/>
          <w:bCs/>
          <w:caps/>
          <w:kern w:val="32"/>
        </w:rPr>
        <w:t>»</w:t>
      </w:r>
    </w:p>
    <w:p w:rsidR="00742D99" w:rsidRPr="0042167B" w:rsidRDefault="00742D99" w:rsidP="00742D99">
      <w:pPr>
        <w:jc w:val="center"/>
        <w:rPr>
          <w:rFonts w:ascii="Times New Roman" w:hAnsi="Times New Roman"/>
          <w:b/>
          <w:bCs/>
          <w:i/>
          <w:caps/>
          <w:kern w:val="3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742D99" w:rsidRPr="0042167B" w:rsidTr="00B85887">
        <w:tc>
          <w:tcPr>
            <w:tcW w:w="3969" w:type="dxa"/>
          </w:tcPr>
          <w:p w:rsidR="00742D99" w:rsidRPr="0042167B" w:rsidRDefault="00742D99" w:rsidP="00B858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B12882" w:rsidRDefault="00B12882" w:rsidP="00B858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2D99" w:rsidRPr="0042167B" w:rsidRDefault="00742D99" w:rsidP="00B858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Деканом факультета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Санкт-Петербургская школа 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физико-математических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>и компьютерных наук</w:t>
            </w:r>
          </w:p>
          <w:p w:rsidR="00742D99" w:rsidRPr="0042167B" w:rsidRDefault="00742D99" w:rsidP="00B85887">
            <w:pPr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:rsidR="00742D99" w:rsidRPr="0042167B" w:rsidRDefault="00D6050E" w:rsidP="00B85887">
            <w:pPr>
              <w:ind w:right="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Омельченко «31</w:t>
            </w:r>
            <w:r w:rsidR="00742D99" w:rsidRPr="0042167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2020</w:t>
            </w:r>
            <w:r w:rsidR="00742D99"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42D99" w:rsidRPr="0042167B" w:rsidRDefault="00742D99" w:rsidP="00B858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D99" w:rsidRPr="0042167B" w:rsidRDefault="00742D99" w:rsidP="00742D99">
      <w:pPr>
        <w:jc w:val="center"/>
        <w:rPr>
          <w:rFonts w:ascii="Times New Roman" w:hAnsi="Times New Roman"/>
          <w:b/>
          <w:bCs/>
          <w:caps/>
          <w:kern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742D99" w:rsidRPr="0042167B" w:rsidTr="00B85887">
        <w:trPr>
          <w:trHeight w:val="497"/>
        </w:trPr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eastAsia="Calibri" w:hAnsi="Times New Roman"/>
              </w:rPr>
              <w:t xml:space="preserve">Омельченко Александр Владимирович, д.ф.-м.н., </w:t>
            </w:r>
            <w:r w:rsidRPr="0042167B">
              <w:rPr>
                <w:rFonts w:ascii="Times New Roman" w:hAnsi="Times New Roman"/>
              </w:rPr>
              <w:t>декан факультета</w:t>
            </w:r>
          </w:p>
          <w:p w:rsidR="00742D99" w:rsidRPr="0042167B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Объем практики в </w:t>
            </w:r>
            <w:proofErr w:type="spellStart"/>
            <w:r w:rsidRPr="0042167B">
              <w:rPr>
                <w:rFonts w:ascii="Times New Roman" w:eastAsia="Calibri" w:hAnsi="Times New Roman"/>
              </w:rPr>
              <w:t>з.е</w:t>
            </w:r>
            <w:proofErr w:type="spellEnd"/>
            <w:r w:rsidRPr="0042167B">
              <w:rPr>
                <w:rFonts w:ascii="Times New Roman" w:eastAsia="Calibri" w:hAnsi="Times New Roman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3 </w:t>
            </w:r>
            <w:proofErr w:type="spellStart"/>
            <w:r w:rsidRPr="0042167B">
              <w:rPr>
                <w:rFonts w:ascii="Times New Roman" w:eastAsia="Calibri" w:hAnsi="Times New Roman"/>
              </w:rPr>
              <w:t>з.е</w:t>
            </w:r>
            <w:proofErr w:type="spellEnd"/>
            <w:r w:rsidRPr="0042167B">
              <w:rPr>
                <w:rFonts w:ascii="Times New Roman" w:eastAsia="Calibri" w:hAnsi="Times New Roman"/>
              </w:rPr>
              <w:t>.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Продолжительность практики в академических часах, в </w:t>
            </w:r>
            <w:proofErr w:type="spellStart"/>
            <w:r w:rsidRPr="0042167B">
              <w:rPr>
                <w:rFonts w:ascii="Times New Roman" w:eastAsia="Calibri" w:hAnsi="Times New Roman"/>
              </w:rPr>
              <w:t>т.ч</w:t>
            </w:r>
            <w:proofErr w:type="spellEnd"/>
            <w:r w:rsidRPr="0042167B">
              <w:rPr>
                <w:rFonts w:ascii="Times New Roman" w:eastAsia="Calibri" w:hAnsi="Times New Roman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114 </w:t>
            </w:r>
            <w:proofErr w:type="spellStart"/>
            <w:r w:rsidRPr="0042167B">
              <w:rPr>
                <w:rFonts w:ascii="Times New Roman" w:eastAsia="Calibri" w:hAnsi="Times New Roman"/>
              </w:rPr>
              <w:t>ак.часа</w:t>
            </w:r>
            <w:proofErr w:type="spellEnd"/>
            <w:r w:rsidRPr="0042167B">
              <w:rPr>
                <w:rFonts w:ascii="Times New Roman" w:eastAsia="Calibri" w:hAnsi="Times New Roman"/>
              </w:rPr>
              <w:t xml:space="preserve">, в </w:t>
            </w:r>
            <w:proofErr w:type="spellStart"/>
            <w:r w:rsidRPr="0042167B">
              <w:rPr>
                <w:rFonts w:ascii="Times New Roman" w:eastAsia="Calibri" w:hAnsi="Times New Roman"/>
              </w:rPr>
              <w:t>т.ч</w:t>
            </w:r>
            <w:proofErr w:type="spellEnd"/>
            <w:r w:rsidRPr="0042167B">
              <w:rPr>
                <w:rFonts w:ascii="Times New Roman" w:eastAsia="Calibri" w:hAnsi="Times New Roman"/>
              </w:rPr>
              <w:t>. 2 часа контактной работы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F915E6" w:rsidP="00B8588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>Производственная</w:t>
            </w:r>
          </w:p>
        </w:tc>
      </w:tr>
      <w:tr w:rsidR="00742D99" w:rsidRPr="0042167B" w:rsidTr="00B85887">
        <w:tc>
          <w:tcPr>
            <w:tcW w:w="2162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 w:rsidRPr="0042167B">
              <w:rPr>
                <w:rFonts w:ascii="Times New Roman" w:eastAsia="Calibri" w:hAnsi="Times New Roman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742D99" w:rsidRPr="0042167B" w:rsidRDefault="00742D99" w:rsidP="00B8588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Преддипломная</w:t>
            </w:r>
          </w:p>
        </w:tc>
      </w:tr>
    </w:tbl>
    <w:p w:rsidR="00742D99" w:rsidRDefault="00742D99">
      <w:pPr>
        <w:pStyle w:val="3"/>
        <w:keepNext w:val="0"/>
        <w:keepLines w:val="0"/>
        <w:spacing w:before="480" w:line="276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D99" w:rsidRDefault="00742D99" w:rsidP="00742D99">
      <w:pPr>
        <w:pStyle w:val="3"/>
        <w:keepNext w:val="0"/>
        <w:keepLines w:val="0"/>
        <w:spacing w:before="4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Default="00742D99" w:rsidP="00742D99">
      <w:pPr>
        <w:rPr>
          <w:rFonts w:asciiTheme="minorHAnsi" w:hAnsiTheme="minorHAnsi"/>
        </w:rPr>
      </w:pPr>
    </w:p>
    <w:p w:rsidR="00742D99" w:rsidRPr="00742D99" w:rsidRDefault="00742D99" w:rsidP="00742D99">
      <w:pPr>
        <w:rPr>
          <w:rFonts w:asciiTheme="minorHAnsi" w:hAnsiTheme="minorHAnsi"/>
        </w:rPr>
      </w:pPr>
    </w:p>
    <w:p w:rsidR="00742D99" w:rsidRDefault="00742D99">
      <w:pPr>
        <w:pStyle w:val="3"/>
        <w:keepNext w:val="0"/>
        <w:keepLines w:val="0"/>
        <w:spacing w:before="480" w:line="276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C11" w:rsidRPr="005B7C11" w:rsidRDefault="005B7C11" w:rsidP="005B7C11">
      <w:pPr>
        <w:keepNext/>
        <w:keepLines/>
        <w:spacing w:before="480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ОБЩИЕ ПОЛОЖЕНИЯ</w:t>
      </w:r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преддипломной практики </w:t>
      </w: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Целью прохождения преддипломной практики является 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проблем.</w:t>
      </w:r>
    </w:p>
    <w:p w:rsidR="005B7C11" w:rsidRPr="005B7C11" w:rsidRDefault="005B7C11" w:rsidP="005B7C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Задачи преддипломной практики: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закрепление и углубление теоретических знаний по прослушанным за время обучения в университете дисциплинам;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адаптация студента к реальным условиям работы в различных учреждениях и организациях, приобретение опыта работы в трудовых коллективах, планирование работы в организации, коммуникация и общение в сфере будущей профессиональной деятельности;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практического применения знаний в области общепрофессиональных, специализированных компьютерных и математических дисциплин;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совершенствование базовых профессиональных навыков и умений в области применения современных информационных технологий;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выполнений обязанностей на первичных должностях в области применения современных математических информационных технологий;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диагностика профессиональной пригодности студента к профессиональной деятельности;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формирование информационной компетентности с целью успешной работы в профессиональной деятельности;</w:t>
      </w:r>
    </w:p>
    <w:p w:rsidR="005B7C11" w:rsidRPr="005B7C11" w:rsidRDefault="005B7C11" w:rsidP="005B7C11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7C11">
        <w:rPr>
          <w:rFonts w:ascii="Times New Roman" w:eastAsia="Times New Roman" w:hAnsi="Times New Roman" w:cs="Times New Roman"/>
          <w:sz w:val="28"/>
          <w:szCs w:val="28"/>
        </w:rPr>
        <w:tab/>
        <w:t>первичная подготовка текста ВКР</w:t>
      </w:r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b5egxocpvlbs" w:colFirst="0" w:colLast="0"/>
      <w:bookmarkEnd w:id="2"/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преддипломной практики в структуре ОП 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относится к блоку М.ПД «Практики, проектная и научно-исследовательская работа» рабочего учебного плана подготовки магистров «Программирование и анализ данных».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на 2 курсе обучения и базируется на всех обязательных дисциплинах образовательной программы 1-2 курса, включая подготовку курсовой работы и производственную практику.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Знания, умения и навыки, полученные при прохождении преддипломной практики, являются базой для подготовки выпускной квалификационной работы, и последующей трудовой деятельности выпускника.</w:t>
      </w:r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quoymkybyn3o" w:colFirst="0" w:colLast="0"/>
      <w:bookmarkStart w:id="4" w:name="_2f1ttvdne6we" w:colFirst="0" w:colLast="0"/>
      <w:bookmarkEnd w:id="3"/>
      <w:bookmarkEnd w:id="4"/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 проведения практики 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Стационарный.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4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Форма проведения практики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Практика проводится дискретно с чередованием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B7C1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планируемых результатов обучения при прохождении практики</w:t>
      </w:r>
    </w:p>
    <w:p w:rsidR="005B7C11" w:rsidRPr="005B7C11" w:rsidRDefault="005B7C11" w:rsidP="005B7C11">
      <w:pPr>
        <w:spacing w:before="280" w:after="80"/>
        <w:ind w:left="40" w:firstLine="3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Процесс прохождения практики направлен на формирование следующих компетенций:</w:t>
      </w:r>
    </w:p>
    <w:p w:rsidR="005B7C11" w:rsidRPr="005B7C11" w:rsidRDefault="005B7C11" w:rsidP="005B7C1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7C1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219"/>
        <w:gridCol w:w="4110"/>
      </w:tblGrid>
      <w:tr w:rsidR="005B7C11" w:rsidRPr="005B7C11" w:rsidTr="00973EBA">
        <w:tc>
          <w:tcPr>
            <w:tcW w:w="1305" w:type="dxa"/>
            <w:vAlign w:val="center"/>
          </w:tcPr>
          <w:p w:rsidR="005B7C11" w:rsidRPr="005B7C11" w:rsidRDefault="005B7C11" w:rsidP="005B7C11">
            <w:pPr>
              <w:jc w:val="center"/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4219" w:type="dxa"/>
            <w:vAlign w:val="center"/>
          </w:tcPr>
          <w:p w:rsidR="005B7C11" w:rsidRPr="005B7C11" w:rsidRDefault="005B7C11" w:rsidP="005B7C11">
            <w:pPr>
              <w:jc w:val="center"/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jc w:val="center"/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4219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</w:p>
          <w:p w:rsidR="005B7C11" w:rsidRPr="005B7C11" w:rsidRDefault="005B7C11" w:rsidP="005B7C11">
            <w:pPr>
              <w:jc w:val="center"/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Участие в работе научных семинаров и конференций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4219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Участие в работе научных семинаров и конференций.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4219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Соблюдение кодекса профессиональной этики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219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правильно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использовать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существующие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вводить новые понятия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в области математики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 информатики,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интегрируя известные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факты, концепции,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принципы и теории,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связанные с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прикладной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математикой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информатикой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исследование и разработка 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инструментальных средств по тематике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ОПК-4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proofErr w:type="spellStart"/>
            <w:r w:rsidRPr="005B7C11">
              <w:rPr>
                <w:rFonts w:ascii="Times New Roman" w:hAnsi="Times New Roman" w:cs="Times New Roman"/>
              </w:rPr>
              <w:t>коммуницировать</w:t>
            </w:r>
            <w:proofErr w:type="spellEnd"/>
            <w:r w:rsidRPr="005B7C11">
              <w:rPr>
                <w:rFonts w:ascii="Times New Roman" w:hAnsi="Times New Roman" w:cs="Times New Roman"/>
              </w:rPr>
              <w:t xml:space="preserve"> со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специалистами 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области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информационных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технологий, а также с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экспертами из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прикладных областей с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использованием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различных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формальных языков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нотаций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участие в работе семинаров и конференций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создание и представление отчетов о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проведенной работе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организовать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proofErr w:type="spellStart"/>
            <w:r w:rsidRPr="005B7C11">
              <w:rPr>
                <w:rFonts w:ascii="Times New Roman" w:hAnsi="Times New Roman" w:cs="Times New Roman"/>
              </w:rPr>
              <w:t>научноисследовательскую</w:t>
            </w:r>
            <w:proofErr w:type="spellEnd"/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участие в работе семинаров и конференций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поставленных задач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анализировать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воспроизводить смысл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междисциплинарных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текстов с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использованием языка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 аппарата прикладной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математики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поставленных задач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создание и представление отчетов о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проведенной работе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исследование и разработка 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 xml:space="preserve">служебных заданий (поручений) </w:t>
            </w:r>
            <w:r w:rsidRPr="005B7C11"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lastRenderedPageBreak/>
              <w:t>ПК-9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получать,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очищать,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анализировать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визуализировать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большие объёмы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исследование и разработка 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B7C11" w:rsidRPr="005B7C11" w:rsidTr="00973EBA">
        <w:tc>
          <w:tcPr>
            <w:tcW w:w="1305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Способен оценивать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корректность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proofErr w:type="spellStart"/>
            <w:r w:rsidRPr="005B7C11">
              <w:rPr>
                <w:rFonts w:ascii="Times New Roman" w:hAnsi="Times New Roman" w:cs="Times New Roman"/>
              </w:rPr>
              <w:t>воспроизводимость</w:t>
            </w:r>
            <w:proofErr w:type="spellEnd"/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применения методов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прикладной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математики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110" w:type="dxa"/>
          </w:tcPr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поставленных задач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- исследование и разработка математических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5B7C11" w:rsidRPr="005B7C11" w:rsidRDefault="005B7C11" w:rsidP="005B7C11">
            <w:pPr>
              <w:rPr>
                <w:rFonts w:ascii="Times New Roman" w:hAnsi="Times New Roman" w:cs="Times New Roman"/>
              </w:rPr>
            </w:pPr>
            <w:r w:rsidRPr="005B7C11">
              <w:rPr>
                <w:rFonts w:ascii="Times New Roman" w:hAnsi="Times New Roman" w:cs="Times New Roman"/>
              </w:rPr>
              <w:t>практики</w:t>
            </w:r>
          </w:p>
        </w:tc>
      </w:tr>
    </w:tbl>
    <w:p w:rsidR="005B7C11" w:rsidRPr="005B7C11" w:rsidRDefault="005B7C11" w:rsidP="005B7C11">
      <w:pPr>
        <w:widowControl/>
        <w:rPr>
          <w:rFonts w:ascii="Times New Roman" w:eastAsia="Times New Roman" w:hAnsi="Times New Roman" w:cs="Times New Roman"/>
        </w:rPr>
      </w:pPr>
      <w:bookmarkStart w:id="5" w:name="_hd027td4ymxm" w:colFirst="0" w:colLast="0"/>
      <w:bookmarkEnd w:id="5"/>
    </w:p>
    <w:p w:rsidR="005B7C11" w:rsidRPr="005B7C11" w:rsidRDefault="005B7C11" w:rsidP="005B7C11">
      <w:pPr>
        <w:widowControl/>
        <w:rPr>
          <w:rFonts w:ascii="Times New Roman" w:eastAsia="Times New Roman" w:hAnsi="Times New Roman" w:cs="Times New Roman"/>
          <w:b/>
          <w:bCs/>
        </w:rPr>
      </w:pPr>
      <w:r w:rsidRPr="005B7C11">
        <w:rPr>
          <w:rFonts w:ascii="Times New Roman" w:eastAsia="Times New Roman" w:hAnsi="Times New Roman" w:cs="Times New Roman"/>
          <w:b/>
          <w:bCs/>
        </w:rPr>
        <w:t>III. СТРУКТУРА И СОДЕРЖАНИЕ ПРАКТИКИ</w:t>
      </w:r>
    </w:p>
    <w:p w:rsidR="005B7C11" w:rsidRPr="005B7C11" w:rsidRDefault="005B7C11" w:rsidP="005B7C11">
      <w:pPr>
        <w:widowControl/>
        <w:rPr>
          <w:rFonts w:ascii="Times New Roman" w:eastAsia="Times New Roman" w:hAnsi="Times New Roman" w:cs="Times New Roman"/>
        </w:rPr>
      </w:pP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Общая трудоемкость практики определяется рабочим учебным планом 2 курса и составляет 3 зачетных единицы (114 академических часов). Общая продолжительность </w:t>
      </w:r>
      <w:proofErr w:type="spellStart"/>
      <w:r w:rsidRPr="005B7C11">
        <w:rPr>
          <w:rFonts w:ascii="Times New Roman" w:eastAsia="Times New Roman" w:hAnsi="Times New Roman" w:cs="Times New Roman"/>
          <w:sz w:val="28"/>
          <w:szCs w:val="28"/>
        </w:rPr>
        <w:t>преддипломноц</w:t>
      </w:r>
      <w:proofErr w:type="spellEnd"/>
      <w:r w:rsidRPr="005B7C11">
        <w:rPr>
          <w:rFonts w:ascii="Times New Roman" w:eastAsia="Times New Roman" w:hAnsi="Times New Roman" w:cs="Times New Roman"/>
          <w:sz w:val="28"/>
          <w:szCs w:val="28"/>
        </w:rPr>
        <w:t xml:space="preserve"> практики составляет 2 недели (14 календарных дней).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По согласованию с координатором практики от учебного офиса период прохождения практики может отличаться от установленного в рабочем учебном плане, что должно быть отражено в задании по практике.</w:t>
      </w:r>
    </w:p>
    <w:p w:rsidR="005B7C11" w:rsidRPr="005B7C11" w:rsidRDefault="005B7C11" w:rsidP="005B7C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11">
        <w:rPr>
          <w:rFonts w:ascii="Times New Roman" w:eastAsia="Times New Roman" w:hAnsi="Times New Roman" w:cs="Times New Roman"/>
          <w:sz w:val="28"/>
          <w:szCs w:val="28"/>
        </w:rPr>
        <w:t>Формы проведения преддипломной практики могут быть различными. Возможные форматы:</w:t>
      </w:r>
    </w:p>
    <w:p w:rsidR="005B7C11" w:rsidRPr="005B7C11" w:rsidRDefault="005B7C11" w:rsidP="005B7C1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7C1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2108"/>
      </w:tblGrid>
      <w:tr w:rsidR="005B7C11" w:rsidRPr="005B7C11" w:rsidTr="002B2D11">
        <w:tc>
          <w:tcPr>
            <w:tcW w:w="596" w:type="dxa"/>
            <w:vAlign w:val="center"/>
          </w:tcPr>
          <w:p w:rsidR="005B7C11" w:rsidRPr="005B7C11" w:rsidRDefault="005B7C11" w:rsidP="005B7C1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:rsidR="005B7C11" w:rsidRPr="005B7C11" w:rsidRDefault="005B7C11" w:rsidP="005B7C1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Содержание деятельности</w:t>
            </w:r>
          </w:p>
        </w:tc>
        <w:tc>
          <w:tcPr>
            <w:tcW w:w="2108" w:type="dxa"/>
            <w:vAlign w:val="center"/>
          </w:tcPr>
          <w:p w:rsidR="005B7C11" w:rsidRPr="005B7C11" w:rsidRDefault="005B7C11" w:rsidP="005B7C11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Код формируемых компетенций</w:t>
            </w:r>
          </w:p>
        </w:tc>
      </w:tr>
      <w:tr w:rsidR="005B7C11" w:rsidRPr="005B7C11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Выбор тематики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УК-4, УК-5</w:t>
            </w:r>
          </w:p>
        </w:tc>
      </w:tr>
      <w:tr w:rsidR="005B7C11" w:rsidRPr="005B7C11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Изучение действующих в подразделении нормативно-</w:t>
            </w:r>
            <w:r w:rsidRPr="005B7C11">
              <w:rPr>
                <w:rFonts w:ascii="Times New Roman" w:eastAsia="Times New Roman" w:hAnsi="Times New Roman" w:cs="Times New Roman"/>
              </w:rPr>
              <w:lastRenderedPageBreak/>
              <w:t>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lastRenderedPageBreak/>
              <w:t xml:space="preserve">Использует документацию, нормативно-правовые акты </w:t>
            </w:r>
            <w:r w:rsidRPr="005B7C11">
              <w:rPr>
                <w:rFonts w:ascii="Times New Roman" w:eastAsia="Times New Roman" w:hAnsi="Times New Roman" w:cs="Times New Roman"/>
              </w:rPr>
              <w:lastRenderedPageBreak/>
              <w:t>организации в рамках своих обязанностей во время прохождения практики.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354BBB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УК-6,</w:t>
            </w:r>
            <w:r w:rsidR="005B7C11" w:rsidRPr="005B7C11">
              <w:rPr>
                <w:rFonts w:ascii="Times New Roman" w:eastAsia="Times New Roman" w:hAnsi="Times New Roman" w:cs="Times New Roman"/>
              </w:rPr>
              <w:t xml:space="preserve"> ПК-4</w:t>
            </w:r>
            <w:r w:rsidR="008851BC">
              <w:rPr>
                <w:rFonts w:ascii="Times New Roman" w:eastAsia="Times New Roman" w:hAnsi="Times New Roman" w:cs="Times New Roman"/>
              </w:rPr>
              <w:t>, ПК-8</w:t>
            </w:r>
          </w:p>
        </w:tc>
      </w:tr>
      <w:tr w:rsidR="005B7C11" w:rsidRPr="005B7C11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354BBB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ПК-5,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ОПК-2,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ОПК-4,</w:t>
            </w:r>
            <w:r w:rsidR="008851BC">
              <w:rPr>
                <w:rFonts w:ascii="Times New Roman" w:eastAsia="Times New Roman" w:hAnsi="Times New Roman" w:cs="Times New Roman"/>
              </w:rPr>
              <w:t xml:space="preserve"> ПК-8,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ПК-9,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ПК-11</w:t>
            </w:r>
          </w:p>
        </w:tc>
      </w:tr>
      <w:tr w:rsidR="005B7C11" w:rsidRPr="005B7C11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5B7C1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УК-6, ПК-5,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ПК-1,</w:t>
            </w:r>
          </w:p>
          <w:p w:rsidR="005B7C11" w:rsidRPr="005B7C11" w:rsidRDefault="005B7C11" w:rsidP="00354BBB">
            <w:pPr>
              <w:widowControl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ПК-4</w:t>
            </w:r>
          </w:p>
        </w:tc>
      </w:tr>
    </w:tbl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Практика проводится на втором курсе, точные даты каждый год устанавливаются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РУПом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. Длительность практики согласно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РУПу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 составляет 114 академических часов.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Практика проводится в профильных структурных подразделениях Университета, включая научно-исследовательские подразделения и департаменты,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Профильными считаются организации, осуществляющие разработку информационных систем различного профиля либо организации, использующие такие системы и формирующие задания для их модификации/доработки, проводящие исследования пользовательские опыта. Местом проведения практики могут быть: − специализированные государственные и негосударственные учреждения, занимающиеся проведением исследований пользовательского опыта и/или применения технологий (включая научно-исследовательские подразделения НИУ ВШЭ); − компании, учреждения, предприятия, осуществляющие разработку информационных систем различного профиля (разработка систем обучения, игр, банковских систем и т.д.); − компании, учреждения, предприятия, использующие информационные системы и формирующие задания для их модификации/доработки. 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</w:t>
      </w:r>
      <w:r w:rsidRPr="005B7C11">
        <w:rPr>
          <w:rFonts w:ascii="Times New Roman" w:hAnsi="Times New Roman" w:cs="Times New Roman"/>
          <w:sz w:val="28"/>
          <w:szCs w:val="28"/>
        </w:rPr>
        <w:lastRenderedPageBreak/>
        <w:t>проведения и руководителя практики.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:rsidR="005B7C11" w:rsidRPr="005B7C11" w:rsidRDefault="005B7C11" w:rsidP="005B7C11">
      <w:pPr>
        <w:keepNext/>
        <w:keepLines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bookmarkStart w:id="6" w:name="_moa73i6bdfta" w:colFirst="0" w:colLast="0"/>
      <w:bookmarkStart w:id="7" w:name="_u64fs4agj17" w:colFirst="0" w:colLast="0"/>
      <w:bookmarkEnd w:id="6"/>
      <w:bookmarkEnd w:id="7"/>
    </w:p>
    <w:p w:rsidR="005B7C11" w:rsidRPr="005B7C11" w:rsidRDefault="005B7C11" w:rsidP="005B7C11">
      <w:pPr>
        <w:keepNext/>
        <w:keepLines/>
        <w:ind w:firstLine="709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t>Формы отчетности по практике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1).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- отзыв руководителя практики от предприятия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В отзыве выставляется оценка по 10-балльной шкале. Примерная форма отзыва приведена в приложении 2.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- творческая мультимедиа презентация по итогам практики.</w:t>
      </w:r>
    </w:p>
    <w:p w:rsidR="005B7C11" w:rsidRPr="005B7C11" w:rsidRDefault="005B7C11" w:rsidP="005B7C11">
      <w:pPr>
        <w:keepNext/>
        <w:keepLines/>
        <w:spacing w:before="360" w:after="80"/>
        <w:outlineLvl w:val="1"/>
        <w:rPr>
          <w:rFonts w:ascii="Times New Roman" w:hAnsi="Times New Roman" w:cs="Times New Roman"/>
          <w:b/>
          <w:bCs/>
          <w:iCs/>
          <w:caps/>
          <w:kern w:val="32"/>
          <w:sz w:val="36"/>
          <w:szCs w:val="36"/>
        </w:rPr>
      </w:pPr>
      <w:r w:rsidRPr="005B7C11">
        <w:rPr>
          <w:rFonts w:ascii="Times New Roman" w:hAnsi="Times New Roman" w:cs="Times New Roman"/>
          <w:b/>
          <w:bCs/>
          <w:caps/>
          <w:kern w:val="32"/>
          <w:sz w:val="36"/>
          <w:szCs w:val="36"/>
        </w:rPr>
        <w:t xml:space="preserve">V. </w:t>
      </w:r>
      <w:r w:rsidRPr="005B7C11">
        <w:rPr>
          <w:rFonts w:ascii="Times New Roman" w:hAnsi="Times New Roman" w:cs="Times New Roman"/>
          <w:b/>
          <w:bCs/>
          <w:iCs/>
          <w:caps/>
          <w:kern w:val="32"/>
          <w:sz w:val="36"/>
          <w:szCs w:val="36"/>
        </w:rPr>
        <w:tab/>
      </w:r>
      <w:r w:rsidRPr="005B7C11">
        <w:rPr>
          <w:rFonts w:ascii="Times New Roman" w:hAnsi="Times New Roman" w:cs="Times New Roman"/>
          <w:b/>
          <w:bCs/>
          <w:caps/>
          <w:kern w:val="32"/>
          <w:sz w:val="36"/>
          <w:szCs w:val="36"/>
        </w:rPr>
        <w:t>ТЕКУЩИЙ КОНТРОЛЬ И ПРОМЕЖУТОЧНАЯ АТТЕСТАЦИЯ ПО</w:t>
      </w:r>
      <w:r w:rsidRPr="005B7C11">
        <w:rPr>
          <w:rFonts w:ascii="Times New Roman" w:hAnsi="Times New Roman" w:cs="Times New Roman"/>
          <w:b/>
          <w:bCs/>
          <w:iCs/>
          <w:caps/>
          <w:kern w:val="32"/>
          <w:sz w:val="36"/>
          <w:szCs w:val="36"/>
        </w:rPr>
        <w:t xml:space="preserve"> </w:t>
      </w:r>
      <w:r w:rsidRPr="005B7C11">
        <w:rPr>
          <w:rFonts w:ascii="Times New Roman" w:hAnsi="Times New Roman" w:cs="Times New Roman"/>
          <w:b/>
          <w:bCs/>
          <w:caps/>
          <w:kern w:val="32"/>
          <w:sz w:val="36"/>
          <w:szCs w:val="36"/>
        </w:rPr>
        <w:t>ПРАКТИКЕ</w:t>
      </w:r>
    </w:p>
    <w:p w:rsidR="005B7C11" w:rsidRPr="005B7C11" w:rsidRDefault="005B7C11" w:rsidP="005B7C11"/>
    <w:p w:rsidR="005B7C11" w:rsidRPr="005B7C11" w:rsidRDefault="005B7C11" w:rsidP="005B7C11">
      <w:pPr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 xml:space="preserve">А. ТЕКУЩИЙ КОНТРОЛЬ 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 - контроль соблюдения графика прохождения практики; - контроль выполнения индивидуального задания. Примеры вопросов для текущего контроля по практике: - Цели, задачи, организационная структура организации (структурного подразделения НИУ ВШЭ) – места практики - Приоритеты в деятельности организации, миссия, целевые группы потребителей, место и роль организации – места практики в отрасли - Функции структурного подразделения организации – места практики - Этические нормы организации (структурного подразделения НИУ ВШЭ) и ее работников на соответствующих должностных позициях - Режим работы организации (структурного подразделения НИУ ВШЭ) - Соответствие содержания заданий, полученных на рабочем месте, индивидуальному заданию на практику - Примеры самостоятельно найденных </w:t>
      </w:r>
      <w:r w:rsidRPr="005B7C11">
        <w:rPr>
          <w:rFonts w:ascii="Times New Roman" w:hAnsi="Times New Roman" w:cs="Times New Roman"/>
          <w:sz w:val="28"/>
          <w:szCs w:val="28"/>
        </w:rPr>
        <w:lastRenderedPageBreak/>
        <w:t>решений задач на рабочем месте 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</w:p>
    <w:p w:rsidR="005B7C11" w:rsidRPr="005B7C11" w:rsidRDefault="005B7C11" w:rsidP="005B7C11">
      <w:pPr>
        <w:rPr>
          <w:rFonts w:ascii="Times New Roman" w:hAnsi="Times New Roman" w:cs="Times New Roman"/>
        </w:rPr>
      </w:pPr>
    </w:p>
    <w:p w:rsidR="005B7C11" w:rsidRPr="005B7C11" w:rsidRDefault="005B7C11" w:rsidP="005B7C11">
      <w:pPr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Б. ПРОМЕЖУТОЧНАЯ АТТЕСТАЦИЯ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Промежуточная аттестация по практике проводится в виде экзамена. Экзамен проводится в форме оценки отчетной документации результатов практики. Рекомендуемая структура отчета по практике приведена в Приложении 2. Независимо от места прохождения практики и специализированных задач, решаемых в рамках индивидуального задания, каждому студенту необходимо включить в отчет программу исследования пользовательского опыта для одного из продуктов или сервисов организации, в которой проходит практика. В случае прохождения практики в структурном подразделении НИУ ВШЭ эта часть отчета может быть выполнена на примере внешнего продукта или сервиса, описание которого (с необходимой для планирования исследования степенью детализации) доступно в сети Интернет.</w:t>
      </w:r>
    </w:p>
    <w:p w:rsidR="005B7C11" w:rsidRPr="005B7C11" w:rsidRDefault="005B7C11" w:rsidP="005B7C11">
      <w:pPr>
        <w:keepNext/>
        <w:keepLines/>
        <w:spacing w:before="360" w:after="80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5B7C11">
        <w:rPr>
          <w:rFonts w:ascii="Times New Roman" w:hAnsi="Times New Roman" w:cs="Times New Roman"/>
          <w:b/>
          <w:sz w:val="36"/>
          <w:szCs w:val="36"/>
        </w:rPr>
        <w:t>Критерии и оценочная шкала для промежуточной аттестации по практике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При выставлении оценки за отчет учитывается: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понимание проблематики в рамках выбранной темы;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знание контекста, материала;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>оригинальность рассуждений;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богатство и точность языка;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•</w:t>
      </w:r>
      <w:r w:rsidRPr="005B7C11">
        <w:rPr>
          <w:rFonts w:ascii="Times New Roman" w:hAnsi="Times New Roman" w:cs="Times New Roman"/>
          <w:sz w:val="28"/>
          <w:szCs w:val="28"/>
        </w:rPr>
        <w:tab/>
        <w:t xml:space="preserve">грамотность;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Каждый пункт дает оценку в 1 балл по 10 бальной шкале.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Таким образом, студенты смогут отработать следующие навыки: </w:t>
      </w:r>
      <w:r w:rsidRPr="005B7C11">
        <w:rPr>
          <w:rFonts w:ascii="Times New Roman" w:hAnsi="Times New Roman" w:cs="Times New Roman"/>
          <w:sz w:val="28"/>
          <w:szCs w:val="28"/>
        </w:rPr>
        <w:lastRenderedPageBreak/>
        <w:t>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Результирующая оценка выставляется по формуле: </w:t>
      </w:r>
    </w:p>
    <w:p w:rsidR="005B7C11" w:rsidRPr="005B7C11" w:rsidRDefault="005B7C11" w:rsidP="005B7C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7C11">
        <w:rPr>
          <w:rFonts w:ascii="Times New Roman" w:hAnsi="Times New Roman" w:cs="Times New Roman"/>
          <w:sz w:val="28"/>
          <w:szCs w:val="28"/>
        </w:rPr>
        <w:t>Орез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 = 0,5·Оотчет + 0,5·Оотзыв,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Оотчет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 – оценка за представленный студентом отчет по результатам практики,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Оотзыв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– оценка за выполненные работы, выставленная Руководителем практики профильной организации по результатам работы студента. 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:rsidR="005B7C11" w:rsidRPr="005B7C11" w:rsidRDefault="005B7C11" w:rsidP="005B7C11">
      <w:pPr>
        <w:keepNext/>
        <w:keepLines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5B7C11" w:rsidRPr="005B7C11" w:rsidRDefault="005B7C11" w:rsidP="005B7C11">
      <w:pPr>
        <w:keepNext/>
        <w:keepLines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5B7C11">
        <w:rPr>
          <w:rFonts w:ascii="Times New Roman" w:hAnsi="Times New Roman" w:cs="Times New Roman"/>
          <w:b/>
          <w:sz w:val="36"/>
          <w:szCs w:val="36"/>
        </w:rPr>
        <w:t>Фонд оценочных средств для проведения промежуточной аттестации по практике</w:t>
      </w:r>
    </w:p>
    <w:p w:rsidR="005B7C11" w:rsidRPr="005B7C11" w:rsidRDefault="005B7C11" w:rsidP="005B7C11">
      <w:pPr>
        <w:widowControl/>
        <w:tabs>
          <w:tab w:val="left" w:pos="426"/>
        </w:tabs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Фонд оценочных средств представляет собой индивидуальные задания на практику, шаблоны отчетных документов, шаблон отзыва с места прохождения практики, критерии оценки, оценочную шкалу, формулу оценки для промежуточной аттестации. </w:t>
      </w:r>
    </w:p>
    <w:p w:rsidR="005B7C11" w:rsidRPr="005B7C11" w:rsidRDefault="005B7C11" w:rsidP="005B7C1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widowControl/>
        <w:ind w:left="284" w:hanging="284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t>Учебно-методическое и информационное обеспечение практики</w:t>
      </w:r>
    </w:p>
    <w:p w:rsidR="005B7C11" w:rsidRPr="005B7C11" w:rsidRDefault="005B7C11" w:rsidP="005B7C11">
      <w:pPr>
        <w:widowControl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B7C11">
        <w:rPr>
          <w:rFonts w:ascii="Times New Roman" w:hAnsi="Times New Roman" w:cs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7C11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7C11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</w:tr>
      <w:tr w:rsidR="005B7C11" w:rsidRPr="005B7C11" w:rsidTr="002B2D11">
        <w:tc>
          <w:tcPr>
            <w:tcW w:w="9237" w:type="dxa"/>
            <w:gridSpan w:val="2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Основная литература</w:t>
            </w:r>
          </w:p>
        </w:tc>
      </w:tr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 xml:space="preserve">Архангельский Глеб; Телегина Татьяна; Лукашенко Марианна; Бехтерев Сергей. Тайм-менеджмент. Полный курс: Учебное пособие. </w:t>
            </w:r>
            <w:proofErr w:type="spellStart"/>
            <w:r w:rsidRPr="005B7C11">
              <w:rPr>
                <w:rFonts w:ascii="Times New Roman" w:eastAsia="Times New Roman" w:hAnsi="Times New Roman" w:cs="Times New Roman"/>
              </w:rPr>
              <w:t>Alpina</w:t>
            </w:r>
            <w:proofErr w:type="spellEnd"/>
            <w:r w:rsidRPr="005B7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7C11">
              <w:rPr>
                <w:rFonts w:ascii="Times New Roman" w:eastAsia="Times New Roman" w:hAnsi="Times New Roman" w:cs="Times New Roman"/>
              </w:rPr>
              <w:t>Publisher</w:t>
            </w:r>
            <w:proofErr w:type="spellEnd"/>
            <w:r w:rsidRPr="005B7C11">
              <w:rPr>
                <w:rFonts w:ascii="Times New Roman" w:eastAsia="Times New Roman" w:hAnsi="Times New Roman" w:cs="Times New Roman"/>
              </w:rPr>
              <w:t>. ISBN: 978-5-9614-1881-1, 2018</w:t>
            </w:r>
          </w:p>
        </w:tc>
      </w:tr>
      <w:tr w:rsidR="005B7C11" w:rsidRPr="005B7C11" w:rsidTr="002B2D11">
        <w:tc>
          <w:tcPr>
            <w:tcW w:w="9237" w:type="dxa"/>
            <w:gridSpan w:val="2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Дополнительная литература</w:t>
            </w:r>
          </w:p>
        </w:tc>
      </w:tr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Ричард Ньютон. Управление проектами от А до Я. ISBN: 978-5-9614-2217-7, 2013</w:t>
            </w:r>
          </w:p>
        </w:tc>
      </w:tr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 xml:space="preserve">Балашов А.И., Рогова Е.М., Тихонова М.В., Ткаченко Е.А УПРАВЛЕНИЕ ПРОЕКТАМИ. Учебник и практикум для академического </w:t>
            </w:r>
            <w:proofErr w:type="spellStart"/>
            <w:r w:rsidRPr="005B7C11"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  <w:r w:rsidRPr="005B7C11">
              <w:rPr>
                <w:rFonts w:ascii="Times New Roman" w:eastAsia="Times New Roman" w:hAnsi="Times New Roman" w:cs="Times New Roman"/>
              </w:rPr>
              <w:t>. ISBN: 978-5-9916-4810-3, 2015</w:t>
            </w:r>
          </w:p>
        </w:tc>
      </w:tr>
      <w:tr w:rsidR="005B7C11" w:rsidRPr="005B7C11" w:rsidTr="00E861A1">
        <w:tc>
          <w:tcPr>
            <w:tcW w:w="9237" w:type="dxa"/>
            <w:gridSpan w:val="2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C11">
              <w:rPr>
                <w:rFonts w:ascii="Times New Roman" w:eastAsia="Times New Roman" w:hAnsi="Times New Roman" w:cs="Times New Roman"/>
              </w:rPr>
              <w:t>Ресурсы сети Интернет</w:t>
            </w:r>
          </w:p>
        </w:tc>
      </w:tr>
      <w:tr w:rsidR="005B7C11" w:rsidRPr="005B7C11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D6050E" w:rsidP="005B7C1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 w:rsidR="005B7C11" w:rsidRPr="005B7C11">
                <w:rPr>
                  <w:rFonts w:ascii="Times New Roman" w:hAnsi="Times New Roman" w:cs="Times New Roman"/>
                  <w:color w:val="000000"/>
                </w:rPr>
                <w:t>www.jstor.org</w:t>
              </w:r>
            </w:hyperlink>
            <w:r w:rsidR="005B7C11" w:rsidRPr="005B7C11">
              <w:rPr>
                <w:rFonts w:ascii="Times New Roman" w:hAnsi="Times New Roman" w:cs="Times New Roman"/>
                <w:color w:val="000000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5B7C11" w:rsidRPr="00D6050E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widowControl/>
              <w:pBdr>
                <w:between w:val="nil"/>
              </w:pBd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7C11">
              <w:rPr>
                <w:rFonts w:ascii="Times New Roman" w:hAnsi="Times New Roman" w:cs="Times New Roman"/>
                <w:color w:val="000000"/>
                <w:lang w:val="en-US"/>
              </w:rPr>
              <w:t>Web of Science, https://www.webofknowledge.com/</w:t>
            </w:r>
          </w:p>
        </w:tc>
      </w:tr>
      <w:tr w:rsidR="005B7C11" w:rsidRPr="00D6050E" w:rsidTr="002B2D11">
        <w:tc>
          <w:tcPr>
            <w:tcW w:w="617" w:type="dxa"/>
            <w:shd w:val="clear" w:color="auto" w:fill="auto"/>
          </w:tcPr>
          <w:p w:rsidR="005B7C11" w:rsidRPr="005B7C11" w:rsidRDefault="005B7C11" w:rsidP="005B7C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C1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:rsidR="005B7C11" w:rsidRPr="005B7C11" w:rsidRDefault="005B7C11" w:rsidP="005B7C11">
            <w:pPr>
              <w:widowControl/>
              <w:pBdr>
                <w:between w:val="nil"/>
              </w:pBd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7C11">
              <w:rPr>
                <w:rFonts w:ascii="Times New Roman" w:hAnsi="Times New Roman" w:cs="Times New Roman"/>
                <w:color w:val="000000"/>
                <w:lang w:val="en-US"/>
              </w:rPr>
              <w:t>Scopus, https://www.scopus.com/</w:t>
            </w:r>
          </w:p>
        </w:tc>
      </w:tr>
    </w:tbl>
    <w:p w:rsidR="005B7C11" w:rsidRPr="005B7C11" w:rsidRDefault="005B7C11" w:rsidP="005B7C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7C11" w:rsidRPr="005B7C11" w:rsidRDefault="005B7C11" w:rsidP="005B7C1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7C11">
        <w:rPr>
          <w:rFonts w:ascii="Times New Roman" w:hAnsi="Times New Roman"/>
          <w:b/>
          <w:sz w:val="28"/>
          <w:szCs w:val="28"/>
        </w:rPr>
        <w:t xml:space="preserve">Перечень информационных технологий, используемых при </w:t>
      </w:r>
      <w:r w:rsidRPr="005B7C11">
        <w:rPr>
          <w:rFonts w:ascii="Times New Roman" w:hAnsi="Times New Roman"/>
          <w:b/>
          <w:sz w:val="28"/>
          <w:szCs w:val="28"/>
        </w:rPr>
        <w:lastRenderedPageBreak/>
        <w:t>проведении практики, включая перечень программного обеспечения и информационных справочных систем (при необходимости).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C11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C11" w:rsidRPr="005B7C11" w:rsidRDefault="005B7C11" w:rsidP="005B7C11">
      <w:pPr>
        <w:widowControl/>
        <w:ind w:firstLine="709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t>Описание материально-технической базы, необходимой для проведения практики.</w:t>
      </w:r>
    </w:p>
    <w:p w:rsidR="005B7C11" w:rsidRPr="005B7C11" w:rsidRDefault="005B7C11" w:rsidP="005B7C11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C1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5B7C11" w:rsidRPr="005B7C11" w:rsidRDefault="005B7C11" w:rsidP="005B7C1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11" w:rsidRPr="005B7C11" w:rsidRDefault="005B7C11" w:rsidP="005B7C11">
      <w:pPr>
        <w:widowControl/>
        <w:ind w:firstLine="709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5B7C11">
        <w:rPr>
          <w:rFonts w:ascii="Times New Roman" w:eastAsia="Arial" w:hAnsi="Times New Roman" w:cs="Times New Roman"/>
          <w:b/>
          <w:sz w:val="28"/>
          <w:szCs w:val="28"/>
        </w:rPr>
        <w:t>Особенности организации обучения для лиц с ограниченными возможностями здоровья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аудиоформат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 xml:space="preserve">); индивидуальные консультации с привлечением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>; индивидуальные задания и консультации.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5B7C1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7C11">
        <w:rPr>
          <w:rFonts w:ascii="Times New Roman" w:hAnsi="Times New Roman" w:cs="Times New Roman"/>
          <w:sz w:val="28"/>
          <w:szCs w:val="28"/>
        </w:rPr>
        <w:t>; индивидуальные задания и консультации.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1">
        <w:rPr>
          <w:rFonts w:ascii="Times New Roman" w:hAnsi="Times New Roman" w:cs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1" w:rsidRPr="005B7C11" w:rsidRDefault="005B7C11" w:rsidP="005B7C11">
      <w:pPr>
        <w:ind w:firstLine="709"/>
        <w:jc w:val="right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Приложение 1</w:t>
      </w:r>
    </w:p>
    <w:p w:rsidR="005B7C11" w:rsidRPr="005B7C11" w:rsidRDefault="005B7C11" w:rsidP="005B7C11">
      <w:pPr>
        <w:ind w:firstLine="709"/>
        <w:jc w:val="right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tabs>
          <w:tab w:val="left" w:pos="10490"/>
        </w:tabs>
        <w:ind w:left="1134" w:right="-1"/>
        <w:jc w:val="center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b/>
          <w:i/>
        </w:rPr>
        <w:t>Образец титульного листа отчета о прохождении практики</w:t>
      </w:r>
    </w:p>
    <w:p w:rsidR="005B7C11" w:rsidRPr="005B7C11" w:rsidRDefault="005B7C11" w:rsidP="005B7C11">
      <w:pPr>
        <w:tabs>
          <w:tab w:val="left" w:pos="10490"/>
        </w:tabs>
        <w:ind w:left="1134" w:right="-1"/>
        <w:jc w:val="center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высшего образования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</w:rPr>
        <w:t>«Национальный исследовательский университет «Высшая школа экономики»</w:t>
      </w:r>
    </w:p>
    <w:p w:rsidR="005B7C11" w:rsidRPr="005B7C11" w:rsidRDefault="005B7C11" w:rsidP="005B7C11">
      <w:pPr>
        <w:ind w:right="-1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Факультет_________________________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__________________________________________________________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5B7C11">
        <w:rPr>
          <w:rFonts w:ascii="Times New Roman" w:hAnsi="Times New Roman" w:cs="Times New Roman"/>
          <w:bCs/>
          <w:kern w:val="32"/>
        </w:rPr>
        <w:t>(Название ОП)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  <w:bCs/>
          <w:kern w:val="32"/>
        </w:rPr>
        <w:t>__________________________________________________________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5B7C11">
        <w:rPr>
          <w:rFonts w:ascii="Times New Roman" w:hAnsi="Times New Roman" w:cs="Times New Roman"/>
          <w:bCs/>
          <w:kern w:val="32"/>
        </w:rPr>
        <w:t>(уровень образования)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  <w:b/>
        </w:rPr>
        <w:t>__________________________________________________________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5B7C11">
        <w:rPr>
          <w:rFonts w:ascii="Times New Roman" w:hAnsi="Times New Roman" w:cs="Times New Roman"/>
          <w:bCs/>
          <w:kern w:val="32"/>
        </w:rPr>
        <w:t>(Профиль/Специализация (если есть)</w:t>
      </w:r>
    </w:p>
    <w:p w:rsidR="005B7C11" w:rsidRPr="005B7C11" w:rsidRDefault="005B7C11" w:rsidP="005B7C11">
      <w:pPr>
        <w:ind w:right="-1"/>
        <w:outlineLvl w:val="4"/>
        <w:rPr>
          <w:rFonts w:ascii="Times New Roman" w:hAnsi="Times New Roman" w:cs="Times New Roman"/>
          <w:bCs/>
          <w:iCs/>
        </w:rPr>
      </w:pP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О Т Ч Е Т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по ___________________________ практике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Cs/>
          <w:i/>
        </w:rPr>
        <w:t xml:space="preserve"> (указать вид практики)</w:t>
      </w: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Выполнил студент гр.______</w:t>
      </w: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_________________________</w:t>
      </w:r>
    </w:p>
    <w:p w:rsidR="005B7C11" w:rsidRPr="005B7C11" w:rsidRDefault="005B7C11" w:rsidP="005B7C11">
      <w:pPr>
        <w:ind w:right="-1"/>
        <w:jc w:val="right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                             (ФИО)</w:t>
      </w:r>
    </w:p>
    <w:p w:rsidR="005B7C11" w:rsidRPr="005B7C11" w:rsidRDefault="005B7C11" w:rsidP="005B7C11">
      <w:pPr>
        <w:ind w:right="-1"/>
        <w:jc w:val="right"/>
        <w:outlineLvl w:val="5"/>
        <w:rPr>
          <w:rFonts w:ascii="Times New Roman" w:hAnsi="Times New Roman" w:cs="Times New Roman"/>
          <w:b/>
          <w:bCs/>
        </w:rPr>
      </w:pPr>
      <w:r w:rsidRPr="005B7C11">
        <w:rPr>
          <w:rFonts w:ascii="Times New Roman" w:hAnsi="Times New Roman" w:cs="Times New Roman"/>
          <w:b/>
          <w:bCs/>
        </w:rPr>
        <w:t>________________________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(подпись)</w:t>
      </w:r>
    </w:p>
    <w:p w:rsidR="005B7C11" w:rsidRPr="005B7C11" w:rsidRDefault="005B7C11" w:rsidP="005B7C11">
      <w:pPr>
        <w:ind w:left="-426" w:right="-1"/>
        <w:outlineLvl w:val="5"/>
        <w:rPr>
          <w:rFonts w:ascii="Times New Roman" w:hAnsi="Times New Roman" w:cs="Times New Roman"/>
          <w:b/>
          <w:bCs/>
        </w:rPr>
      </w:pPr>
      <w:r w:rsidRPr="005B7C11">
        <w:rPr>
          <w:rFonts w:ascii="Times New Roman" w:hAnsi="Times New Roman" w:cs="Times New Roman"/>
          <w:b/>
          <w:bCs/>
        </w:rPr>
        <w:t xml:space="preserve">      Проверили: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-1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______________________________________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(должность, ФИО руководителя от предприятия)     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___________             _________________________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(</w:t>
      </w:r>
      <w:proofErr w:type="gramStart"/>
      <w:r w:rsidRPr="005B7C11">
        <w:rPr>
          <w:rFonts w:ascii="Times New Roman" w:hAnsi="Times New Roman" w:cs="Times New Roman"/>
          <w:i/>
        </w:rPr>
        <w:t xml:space="preserve">оценка)   </w:t>
      </w:r>
      <w:proofErr w:type="gramEnd"/>
      <w:r w:rsidRPr="005B7C11">
        <w:rPr>
          <w:rFonts w:ascii="Times New Roman" w:hAnsi="Times New Roman" w:cs="Times New Roman"/>
          <w:i/>
        </w:rPr>
        <w:t xml:space="preserve">                                    (подпись)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                           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bCs/>
        </w:rPr>
        <w:t>МП</w:t>
      </w:r>
      <w:r w:rsidRPr="005B7C11">
        <w:rPr>
          <w:rFonts w:ascii="Times New Roman" w:hAnsi="Times New Roman" w:cs="Times New Roman"/>
          <w:b/>
        </w:rPr>
        <w:t xml:space="preserve">   </w:t>
      </w:r>
      <w:r w:rsidRPr="005B7C11">
        <w:rPr>
          <w:rFonts w:ascii="Times New Roman" w:hAnsi="Times New Roman" w:cs="Times New Roman"/>
          <w:i/>
        </w:rPr>
        <w:t xml:space="preserve">                      </w:t>
      </w:r>
      <w:proofErr w:type="gramStart"/>
      <w:r w:rsidRPr="005B7C11">
        <w:rPr>
          <w:rFonts w:ascii="Times New Roman" w:hAnsi="Times New Roman" w:cs="Times New Roman"/>
          <w:i/>
        </w:rPr>
        <w:t xml:space="preserve">   (</w:t>
      </w:r>
      <w:proofErr w:type="gramEnd"/>
      <w:r w:rsidRPr="005B7C11">
        <w:rPr>
          <w:rFonts w:ascii="Times New Roman" w:hAnsi="Times New Roman" w:cs="Times New Roman"/>
          <w:i/>
        </w:rPr>
        <w:t>дата)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______________________________________________________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(должность, ФИО руководителя от факультета)     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___________          _________________________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(</w:t>
      </w:r>
      <w:proofErr w:type="gramStart"/>
      <w:r w:rsidRPr="005B7C11">
        <w:rPr>
          <w:rFonts w:ascii="Times New Roman" w:hAnsi="Times New Roman" w:cs="Times New Roman"/>
          <w:i/>
        </w:rPr>
        <w:t xml:space="preserve">оценка)   </w:t>
      </w:r>
      <w:proofErr w:type="gramEnd"/>
      <w:r w:rsidRPr="005B7C11">
        <w:rPr>
          <w:rFonts w:ascii="Times New Roman" w:hAnsi="Times New Roman" w:cs="Times New Roman"/>
          <w:i/>
        </w:rPr>
        <w:t xml:space="preserve">                            (подпись)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                                         _____________</w:t>
      </w:r>
    </w:p>
    <w:p w:rsidR="005B7C11" w:rsidRPr="005B7C11" w:rsidRDefault="005B7C11" w:rsidP="005B7C11">
      <w:pPr>
        <w:ind w:right="-1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 xml:space="preserve">                                                   (дата)</w:t>
      </w:r>
    </w:p>
    <w:p w:rsidR="005B7C11" w:rsidRPr="005B7C11" w:rsidRDefault="005B7C11" w:rsidP="005B7C11">
      <w:pPr>
        <w:ind w:right="-1"/>
        <w:jc w:val="center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br w:type="page"/>
      </w:r>
    </w:p>
    <w:p w:rsidR="005B7C11" w:rsidRPr="005B7C11" w:rsidRDefault="005B7C11" w:rsidP="005B7C11">
      <w:pPr>
        <w:shd w:val="clear" w:color="auto" w:fill="FFFFFF"/>
        <w:autoSpaceDE w:val="0"/>
        <w:autoSpaceDN w:val="0"/>
        <w:adjustRightInd w:val="0"/>
        <w:ind w:left="11" w:firstLine="476"/>
        <w:jc w:val="both"/>
        <w:rPr>
          <w:rFonts w:ascii="Times New Roman" w:hAnsi="Times New Roman" w:cs="Times New Roman"/>
          <w:b/>
          <w:bCs/>
        </w:rPr>
      </w:pPr>
      <w:r w:rsidRPr="005B7C11">
        <w:rPr>
          <w:rFonts w:ascii="Times New Roman" w:hAnsi="Times New Roman" w:cs="Times New Roman"/>
          <w:b/>
          <w:bCs/>
        </w:rPr>
        <w:lastRenderedPageBreak/>
        <w:t>Структура отчета.</w:t>
      </w:r>
    </w:p>
    <w:p w:rsidR="005B7C11" w:rsidRPr="005B7C11" w:rsidRDefault="005B7C11" w:rsidP="005B7C11">
      <w:pPr>
        <w:shd w:val="clear" w:color="auto" w:fill="FFFFFF"/>
        <w:autoSpaceDE w:val="0"/>
        <w:autoSpaceDN w:val="0"/>
        <w:adjustRightInd w:val="0"/>
        <w:ind w:left="11" w:firstLine="476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0"/>
        <w:jc w:val="both"/>
        <w:rPr>
          <w:rFonts w:ascii="Times New Roman" w:hAnsi="Times New Roman" w:cs="Times New Roman"/>
          <w:spacing w:val="-15"/>
        </w:rPr>
      </w:pPr>
      <w:r w:rsidRPr="005B7C11">
        <w:rPr>
          <w:rFonts w:ascii="Times New Roman" w:hAnsi="Times New Roman" w:cs="Times New Roman"/>
          <w:spacing w:val="-15"/>
        </w:rPr>
        <w:t>Введение (в разделе должны быть приведены цели и задачи практики)</w:t>
      </w: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0"/>
        <w:jc w:val="both"/>
        <w:rPr>
          <w:rFonts w:ascii="Times New Roman" w:hAnsi="Times New Roman" w:cs="Times New Roman"/>
          <w:spacing w:val="-15"/>
        </w:rPr>
      </w:pPr>
      <w:r w:rsidRPr="005B7C11">
        <w:rPr>
          <w:rFonts w:ascii="Times New Roman" w:hAnsi="Times New Roman" w:cs="Times New Roman"/>
        </w:rPr>
        <w:t>Содержательная часть.</w:t>
      </w:r>
    </w:p>
    <w:p w:rsidR="005B7C11" w:rsidRPr="005B7C11" w:rsidRDefault="005B7C11" w:rsidP="005B7C11">
      <w:pPr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pacing w:val="-15"/>
        </w:rPr>
      </w:pPr>
      <w:r w:rsidRPr="005B7C11">
        <w:rPr>
          <w:rFonts w:ascii="Times New Roman" w:eastAsia="Times New Roman" w:hAnsi="Times New Roman" w:cs="Times New Roman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5B7C11" w:rsidRPr="005B7C11" w:rsidRDefault="005B7C11" w:rsidP="005B7C11">
      <w:pPr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pacing w:val="-15"/>
        </w:rPr>
      </w:pPr>
      <w:r w:rsidRPr="005B7C11">
        <w:rPr>
          <w:rFonts w:ascii="Times New Roman" w:eastAsia="Times New Roman" w:hAnsi="Times New Roman" w:cs="Times New Roman"/>
        </w:rPr>
        <w:t xml:space="preserve">Описание профессиональных задач, решаемых студентом на практике </w:t>
      </w:r>
      <w:r w:rsidRPr="005B7C11">
        <w:rPr>
          <w:rFonts w:ascii="Times New Roman" w:eastAsia="Times New Roman" w:hAnsi="Times New Roman" w:cs="Times New Roman"/>
          <w:spacing w:val="-15"/>
        </w:rPr>
        <w:t>(в соответствии с целями и задачами программы практики и индивидуальным заданием)</w:t>
      </w:r>
      <w:r w:rsidRPr="005B7C11">
        <w:rPr>
          <w:rFonts w:ascii="Times New Roman" w:eastAsia="Times New Roman" w:hAnsi="Times New Roman" w:cs="Times New Roman"/>
        </w:rPr>
        <w:t>.</w:t>
      </w: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4"/>
        </w:rPr>
      </w:pPr>
      <w:r w:rsidRPr="005B7C11">
        <w:rPr>
          <w:rFonts w:ascii="Times New Roman" w:hAnsi="Times New Roman" w:cs="Times New Roman"/>
        </w:rPr>
        <w:t>Исполненное индивидуальное задание.</w:t>
      </w: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4"/>
        </w:rPr>
      </w:pPr>
      <w:r w:rsidRPr="005B7C11">
        <w:rPr>
          <w:rFonts w:ascii="Times New Roman" w:hAnsi="Times New Roman" w:cs="Times New Roman"/>
        </w:rPr>
        <w:t xml:space="preserve">Заключение (включая самооценку </w:t>
      </w:r>
      <w:proofErr w:type="spellStart"/>
      <w:r w:rsidRPr="005B7C11">
        <w:rPr>
          <w:rFonts w:ascii="Times New Roman" w:hAnsi="Times New Roman" w:cs="Times New Roman"/>
        </w:rPr>
        <w:t>сформированности</w:t>
      </w:r>
      <w:proofErr w:type="spellEnd"/>
      <w:r w:rsidRPr="005B7C11">
        <w:rPr>
          <w:rFonts w:ascii="Times New Roman" w:hAnsi="Times New Roman" w:cs="Times New Roman"/>
        </w:rPr>
        <w:t xml:space="preserve"> компетенций).</w:t>
      </w:r>
    </w:p>
    <w:p w:rsidR="005B7C11" w:rsidRPr="005B7C11" w:rsidRDefault="005B7C11" w:rsidP="005B7C11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5"/>
        </w:rPr>
      </w:pPr>
      <w:r w:rsidRPr="005B7C11">
        <w:rPr>
          <w:rFonts w:ascii="Times New Roman" w:hAnsi="Times New Roman" w:cs="Times New Roman"/>
        </w:rPr>
        <w:t>Приложения (графики, схемы, таблицы, алгоритмы, иллюстрации и т.п.).</w:t>
      </w:r>
    </w:p>
    <w:p w:rsidR="005B7C11" w:rsidRPr="005B7C11" w:rsidRDefault="005B7C11" w:rsidP="005B7C11">
      <w:pPr>
        <w:shd w:val="clear" w:color="auto" w:fill="FFFFFF"/>
        <w:tabs>
          <w:tab w:val="left" w:pos="250"/>
        </w:tabs>
        <w:autoSpaceDE w:val="0"/>
        <w:autoSpaceDN w:val="0"/>
        <w:adjustRightInd w:val="0"/>
        <w:ind w:left="250"/>
        <w:jc w:val="both"/>
        <w:rPr>
          <w:rFonts w:ascii="Times New Roman" w:hAnsi="Times New Roman" w:cs="Times New Roman"/>
          <w:spacing w:val="-15"/>
        </w:rPr>
      </w:pPr>
    </w:p>
    <w:p w:rsidR="005B7C11" w:rsidRPr="005B7C11" w:rsidRDefault="005B7C11" w:rsidP="005B7C11">
      <w:pPr>
        <w:widowControl/>
        <w:numPr>
          <w:ilvl w:val="0"/>
          <w:numId w:val="2"/>
        </w:numPr>
        <w:ind w:left="720"/>
        <w:contextualSpacing/>
        <w:rPr>
          <w:rFonts w:ascii="Times New Roman" w:eastAsia="Times New Roman" w:hAnsi="Times New Roman" w:cs="Times New Roman"/>
          <w:b/>
        </w:rPr>
      </w:pPr>
      <w:r w:rsidRPr="005B7C11">
        <w:rPr>
          <w:rFonts w:ascii="Times New Roman" w:eastAsia="Times New Roman" w:hAnsi="Times New Roman" w:cs="Times New Roman"/>
          <w:b/>
        </w:rPr>
        <w:br w:type="page"/>
      </w:r>
    </w:p>
    <w:p w:rsidR="005B7C11" w:rsidRPr="005B7C11" w:rsidRDefault="005B7C11" w:rsidP="005B7C11">
      <w:pPr>
        <w:jc w:val="right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lastRenderedPageBreak/>
        <w:t>Приложение 2</w:t>
      </w:r>
    </w:p>
    <w:p w:rsidR="005B7C11" w:rsidRPr="005B7C11" w:rsidRDefault="005B7C11" w:rsidP="005B7C11">
      <w:pPr>
        <w:jc w:val="right"/>
        <w:rPr>
          <w:rFonts w:ascii="Times New Roman" w:hAnsi="Times New Roman" w:cs="Times New Roman"/>
          <w:b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Образец отзыва о работе студента</w:t>
      </w: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</w:rPr>
      </w:pPr>
    </w:p>
    <w:p w:rsidR="005B7C11" w:rsidRPr="005B7C11" w:rsidRDefault="005B7C11" w:rsidP="005B7C11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5B7C11">
        <w:rPr>
          <w:rFonts w:ascii="Times New Roman" w:hAnsi="Times New Roman" w:cs="Times New Roman"/>
          <w:b/>
          <w:bCs/>
          <w:kern w:val="32"/>
        </w:rPr>
        <w:t>ОТЗЫВ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о работе студента с места прохождения практики</w:t>
      </w: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Отзыв составляется на студента по окончанию практики руководителем от предприятия.</w:t>
      </w:r>
    </w:p>
    <w:p w:rsidR="005B7C11" w:rsidRPr="005B7C11" w:rsidRDefault="005B7C11" w:rsidP="005B7C11">
      <w:pPr>
        <w:ind w:firstLine="708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 отзыве необходимо указать – фамилию, инициалы студента, место прохождения практики, время прохождения.</w:t>
      </w:r>
    </w:p>
    <w:p w:rsidR="005B7C11" w:rsidRPr="005B7C11" w:rsidRDefault="005B7C11" w:rsidP="005B7C11">
      <w:pPr>
        <w:ind w:right="200" w:firstLine="72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 отзыве должны быть отражены: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выполняемые студентом профессиональные задачи;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полнота и качество выполнения программы практики;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 отношение студента к выполнению заданий, полученных в период практики;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оценка </w:t>
      </w:r>
      <w:proofErr w:type="spellStart"/>
      <w:r w:rsidRPr="005B7C11">
        <w:rPr>
          <w:rFonts w:ascii="Times New Roman" w:hAnsi="Times New Roman" w:cs="Times New Roman"/>
        </w:rPr>
        <w:t>сформированности</w:t>
      </w:r>
      <w:proofErr w:type="spellEnd"/>
      <w:r w:rsidRPr="005B7C11">
        <w:rPr>
          <w:rFonts w:ascii="Times New Roman" w:hAnsi="Times New Roman" w:cs="Times New Roman"/>
        </w:rPr>
        <w:t xml:space="preserve"> планируемых компетенций (дескрипторов их </w:t>
      </w:r>
      <w:proofErr w:type="spellStart"/>
      <w:r w:rsidRPr="005B7C11">
        <w:rPr>
          <w:rFonts w:ascii="Times New Roman" w:hAnsi="Times New Roman" w:cs="Times New Roman"/>
        </w:rPr>
        <w:t>сформированности</w:t>
      </w:r>
      <w:proofErr w:type="spellEnd"/>
      <w:r w:rsidRPr="005B7C11">
        <w:rPr>
          <w:rFonts w:ascii="Times New Roman" w:hAnsi="Times New Roman" w:cs="Times New Roman"/>
        </w:rPr>
        <w:t xml:space="preserve">) </w:t>
      </w:r>
    </w:p>
    <w:p w:rsidR="005B7C11" w:rsidRPr="005B7C11" w:rsidRDefault="005B7C11" w:rsidP="005B7C11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Отзыв подписывается руководителем практики от предприятия (организации) и заверяется печатью.</w:t>
      </w: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lastRenderedPageBreak/>
        <w:t>Приложение 3</w:t>
      </w:r>
    </w:p>
    <w:p w:rsidR="005B7C11" w:rsidRPr="005B7C11" w:rsidRDefault="005B7C11" w:rsidP="005B7C11">
      <w:pPr>
        <w:widowControl/>
        <w:spacing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2"/>
        </w:rPr>
      </w:pPr>
      <w:r w:rsidRPr="005B7C11">
        <w:rPr>
          <w:rFonts w:ascii="Times New Roman" w:eastAsia="Times New Roman" w:hAnsi="Times New Roman" w:cs="Times New Roman"/>
          <w:i/>
          <w:sz w:val="28"/>
          <w:szCs w:val="22"/>
        </w:rPr>
        <w:t>Рекомендуемая форма при проведении практики в профильной организации</w:t>
      </w:r>
    </w:p>
    <w:p w:rsidR="005B7C11" w:rsidRPr="005B7C11" w:rsidRDefault="005B7C11" w:rsidP="005B7C11">
      <w:pPr>
        <w:widowControl/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2"/>
        </w:rPr>
      </w:pPr>
    </w:p>
    <w:p w:rsidR="005B7C11" w:rsidRPr="005B7C11" w:rsidRDefault="005B7C11" w:rsidP="005B7C11">
      <w:pPr>
        <w:jc w:val="center"/>
        <w:rPr>
          <w:rFonts w:ascii="Times New Roman" w:hAnsi="Times New Roman" w:cs="Times New Roman"/>
          <w:b/>
        </w:rPr>
      </w:pPr>
      <w:r w:rsidRPr="005B7C11">
        <w:rPr>
          <w:rFonts w:ascii="Times New Roman" w:hAnsi="Times New Roman" w:cs="Times New Roman"/>
          <w:b/>
        </w:rPr>
        <w:t>Москва 20__</w:t>
      </w:r>
    </w:p>
    <w:p w:rsidR="005B7C11" w:rsidRPr="005B7C11" w:rsidRDefault="005B7C11" w:rsidP="005B7C11">
      <w:pPr>
        <w:jc w:val="center"/>
        <w:rPr>
          <w:rFonts w:ascii="Times New Roman" w:hAnsi="Times New Roman" w:cs="Times New Roman"/>
          <w:b/>
        </w:rPr>
      </w:pPr>
      <w:bookmarkStart w:id="8" w:name="_Hlk16273074"/>
      <w:r w:rsidRPr="005B7C11">
        <w:rPr>
          <w:rFonts w:ascii="Times New Roman" w:hAnsi="Times New Roman" w:cs="Times New Roman"/>
          <w:b/>
        </w:rPr>
        <w:t>Подтверждение проведения инструктажа</w:t>
      </w:r>
    </w:p>
    <w:bookmarkEnd w:id="8"/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 xml:space="preserve">Студент/-ка ФГАОУ ВО «Национальный исследовательский университет «Высшая школа экономики» </w:t>
      </w:r>
      <w:r w:rsidRPr="005B7C11">
        <w:rPr>
          <w:rFonts w:ascii="Times New Roman" w:hAnsi="Times New Roman" w:cs="Times New Roman"/>
          <w:i/>
        </w:rPr>
        <w:t>ФИО</w:t>
      </w:r>
      <w:r w:rsidRPr="005B7C11">
        <w:rPr>
          <w:rFonts w:ascii="Times New Roman" w:hAnsi="Times New Roman" w:cs="Times New Roman"/>
        </w:rPr>
        <w:t>,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обучающийся/-</w:t>
      </w:r>
      <w:proofErr w:type="spellStart"/>
      <w:r w:rsidRPr="005B7C11">
        <w:rPr>
          <w:rFonts w:ascii="Times New Roman" w:hAnsi="Times New Roman" w:cs="Times New Roman"/>
        </w:rPr>
        <w:t>аяся</w:t>
      </w:r>
      <w:proofErr w:type="spellEnd"/>
      <w:r w:rsidRPr="005B7C11">
        <w:rPr>
          <w:rFonts w:ascii="Times New Roman" w:hAnsi="Times New Roman" w:cs="Times New Roman"/>
        </w:rPr>
        <w:t xml:space="preserve"> на: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__-м курсе образовательной программы «_____» (направление ____ «______»),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направленный/-</w:t>
      </w:r>
      <w:proofErr w:type="spellStart"/>
      <w:r w:rsidRPr="005B7C11">
        <w:rPr>
          <w:rFonts w:ascii="Times New Roman" w:hAnsi="Times New Roman" w:cs="Times New Roman"/>
        </w:rPr>
        <w:t>ая</w:t>
      </w:r>
      <w:proofErr w:type="spellEnd"/>
      <w:r w:rsidRPr="005B7C11">
        <w:rPr>
          <w:rFonts w:ascii="Times New Roman" w:hAnsi="Times New Roman" w:cs="Times New Roman"/>
        </w:rPr>
        <w:t xml:space="preserve"> для прохождения учебной практики в </w:t>
      </w:r>
      <w:r w:rsidRPr="005B7C11">
        <w:rPr>
          <w:rFonts w:ascii="Times New Roman" w:hAnsi="Times New Roman" w:cs="Times New Roman"/>
          <w:i/>
        </w:rPr>
        <w:t>название организации</w:t>
      </w:r>
      <w:r w:rsidRPr="005B7C11">
        <w:rPr>
          <w:rFonts w:ascii="Times New Roman" w:hAnsi="Times New Roman" w:cs="Times New Roman"/>
        </w:rPr>
        <w:t>,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был/-ла ознакомлен/-на с:</w:t>
      </w:r>
    </w:p>
    <w:p w:rsidR="005B7C11" w:rsidRPr="005B7C11" w:rsidRDefault="005B7C11" w:rsidP="005B7C11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bookmarkStart w:id="9" w:name="_Hlk16273057"/>
      <w:r w:rsidRPr="005B7C11">
        <w:rPr>
          <w:rFonts w:ascii="Times New Roman" w:eastAsia="Times New Roman" w:hAnsi="Times New Roman" w:cs="Times New Roman"/>
        </w:rPr>
        <w:t xml:space="preserve">требованиями охраны труда, </w:t>
      </w:r>
    </w:p>
    <w:p w:rsidR="005B7C11" w:rsidRPr="005B7C11" w:rsidRDefault="005B7C11" w:rsidP="005B7C11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5B7C11">
        <w:rPr>
          <w:rFonts w:ascii="Times New Roman" w:eastAsia="Times New Roman" w:hAnsi="Times New Roman" w:cs="Times New Roman"/>
        </w:rPr>
        <w:t xml:space="preserve">требованиями техники безопасности, </w:t>
      </w:r>
    </w:p>
    <w:p w:rsidR="005B7C11" w:rsidRPr="005B7C11" w:rsidRDefault="005B7C11" w:rsidP="005B7C11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5B7C11">
        <w:rPr>
          <w:rFonts w:ascii="Times New Roman" w:eastAsia="Times New Roman" w:hAnsi="Times New Roman" w:cs="Times New Roman"/>
        </w:rPr>
        <w:t xml:space="preserve">требованиями пожарной безопасности, </w:t>
      </w:r>
    </w:p>
    <w:p w:rsidR="005B7C11" w:rsidRPr="005B7C11" w:rsidRDefault="005B7C11" w:rsidP="005B7C11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5B7C11">
        <w:rPr>
          <w:rFonts w:ascii="Times New Roman" w:eastAsia="Times New Roman" w:hAnsi="Times New Roman" w:cs="Times New Roman"/>
        </w:rPr>
        <w:t xml:space="preserve">правилами внутреннего трудового распорядка </w:t>
      </w:r>
      <w:r w:rsidRPr="005B7C11">
        <w:rPr>
          <w:rFonts w:ascii="Times New Roman" w:eastAsia="Times New Roman" w:hAnsi="Times New Roman" w:cs="Times New Roman"/>
          <w:i/>
        </w:rPr>
        <w:t>организации</w:t>
      </w:r>
      <w:bookmarkEnd w:id="9"/>
      <w:r w:rsidRPr="005B7C11">
        <w:rPr>
          <w:rFonts w:ascii="Times New Roman" w:eastAsia="Times New Roman" w:hAnsi="Times New Roman" w:cs="Times New Roman"/>
        </w:rPr>
        <w:t xml:space="preserve">. 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Руководитель практики от организации: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</w:rPr>
        <w:t>___________________                                             _____________/ ___________</w:t>
      </w:r>
    </w:p>
    <w:p w:rsidR="005B7C11" w:rsidRPr="005B7C11" w:rsidRDefault="005B7C11" w:rsidP="005B7C11">
      <w:pPr>
        <w:ind w:left="851"/>
        <w:jc w:val="both"/>
        <w:rPr>
          <w:rFonts w:ascii="Times New Roman" w:hAnsi="Times New Roman" w:cs="Times New Roman"/>
          <w:i/>
        </w:rPr>
      </w:pPr>
      <w:r w:rsidRPr="005B7C11">
        <w:rPr>
          <w:rFonts w:ascii="Times New Roman" w:hAnsi="Times New Roman" w:cs="Times New Roman"/>
          <w:i/>
        </w:rPr>
        <w:t>должность                                                                        подпись</w:t>
      </w:r>
    </w:p>
    <w:p w:rsidR="005B7C11" w:rsidRPr="005B7C11" w:rsidRDefault="005B7C11" w:rsidP="005B7C11">
      <w:pPr>
        <w:jc w:val="both"/>
        <w:rPr>
          <w:rFonts w:ascii="Times New Roman" w:hAnsi="Times New Roman" w:cs="Times New Roman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  <w:u w:val="single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  <w:u w:val="single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  <w:u w:val="single"/>
        </w:rPr>
      </w:pPr>
    </w:p>
    <w:p w:rsidR="005B7C11" w:rsidRPr="005B7C11" w:rsidRDefault="005B7C11" w:rsidP="005B7C11">
      <w:pPr>
        <w:jc w:val="right"/>
        <w:rPr>
          <w:rFonts w:ascii="Times New Roman" w:hAnsi="Times New Roman" w:cs="Times New Roman"/>
          <w:i/>
          <w:u w:val="single"/>
        </w:rPr>
      </w:pPr>
      <w:r w:rsidRPr="005B7C11">
        <w:rPr>
          <w:rFonts w:ascii="Times New Roman" w:hAnsi="Times New Roman" w:cs="Times New Roman"/>
          <w:i/>
          <w:u w:val="single"/>
        </w:rPr>
        <w:t>первый день практики</w:t>
      </w:r>
    </w:p>
    <w:p w:rsidR="005B7C11" w:rsidRPr="005B7C11" w:rsidRDefault="005B7C11" w:rsidP="005B7C11">
      <w:pPr>
        <w:ind w:right="200" w:firstLine="708"/>
        <w:jc w:val="both"/>
        <w:rPr>
          <w:rFonts w:ascii="Times New Roman" w:hAnsi="Times New Roman" w:cs="Times New Roman"/>
        </w:rPr>
      </w:pPr>
      <w:r w:rsidRPr="005B7C11">
        <w:rPr>
          <w:rFonts w:ascii="Times New Roman" w:hAnsi="Times New Roman" w:cs="Times New Roman"/>
          <w:i/>
        </w:rPr>
        <w:t>дата</w:t>
      </w:r>
    </w:p>
    <w:p w:rsidR="005B7C11" w:rsidRPr="005B7C11" w:rsidRDefault="005B7C11" w:rsidP="005B7C11">
      <w:pPr>
        <w:rPr>
          <w:rFonts w:ascii="Times New Roman" w:hAnsi="Times New Roman" w:cs="Times New Roman"/>
        </w:rPr>
      </w:pPr>
    </w:p>
    <w:p w:rsidR="005B7C11" w:rsidRPr="005B7C11" w:rsidRDefault="005B7C11" w:rsidP="005B7C11">
      <w:pPr>
        <w:ind w:firstLine="743"/>
        <w:jc w:val="both"/>
        <w:rPr>
          <w:rFonts w:ascii="Times New Roman" w:eastAsia="Times New Roman" w:hAnsi="Times New Roman" w:cs="Times New Roman"/>
          <w:b/>
          <w:i/>
        </w:rPr>
      </w:pPr>
    </w:p>
    <w:p w:rsidR="00CE3CC0" w:rsidRDefault="00CE3CC0" w:rsidP="005B7C11">
      <w:pPr>
        <w:rPr>
          <w:rFonts w:ascii="Times New Roman" w:eastAsia="Times New Roman" w:hAnsi="Times New Roman" w:cs="Times New Roman"/>
          <w:b/>
          <w:i/>
        </w:rPr>
      </w:pPr>
    </w:p>
    <w:sectPr w:rsidR="00CE3CC0">
      <w:footerReference w:type="default" r:id="rId9"/>
      <w:headerReference w:type="first" r:id="rId10"/>
      <w:pgSz w:w="12240" w:h="15840"/>
      <w:pgMar w:top="1134" w:right="851" w:bottom="1134" w:left="170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A9" w:rsidRDefault="009B24A9">
      <w:r>
        <w:separator/>
      </w:r>
    </w:p>
  </w:endnote>
  <w:endnote w:type="continuationSeparator" w:id="0">
    <w:p w:rsidR="009B24A9" w:rsidRDefault="009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C0" w:rsidRDefault="00CE3CC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A9" w:rsidRDefault="009B24A9">
      <w:r>
        <w:separator/>
      </w:r>
    </w:p>
  </w:footnote>
  <w:footnote w:type="continuationSeparator" w:id="0">
    <w:p w:rsidR="009B24A9" w:rsidRDefault="009B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C0" w:rsidRDefault="00CE3CC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0"/>
    <w:rsid w:val="000F126C"/>
    <w:rsid w:val="001407A8"/>
    <w:rsid w:val="00354BBB"/>
    <w:rsid w:val="005B7C11"/>
    <w:rsid w:val="005D7E52"/>
    <w:rsid w:val="00742D99"/>
    <w:rsid w:val="008851BC"/>
    <w:rsid w:val="0089702E"/>
    <w:rsid w:val="008E07C4"/>
    <w:rsid w:val="009B24A9"/>
    <w:rsid w:val="00AE4D76"/>
    <w:rsid w:val="00B12882"/>
    <w:rsid w:val="00B212C1"/>
    <w:rsid w:val="00CE3CC0"/>
    <w:rsid w:val="00D6050E"/>
    <w:rsid w:val="00F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928D4-8634-4B7A-92D9-326D1F4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742D99"/>
    <w:pPr>
      <w:widowControl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42D99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B128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B12882"/>
    <w:pPr>
      <w:widowControl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12882"/>
    <w:rPr>
      <w:rFonts w:ascii="Calibri" w:eastAsia="Times New Roman" w:hAnsi="Calibri" w:cs="Times New Roman"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B12882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288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2882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B128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A034-8E61-4831-8930-47611734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Владимир Геннадьевич</dc:creator>
  <cp:lastModifiedBy>Андрусенко Владимир Геннадьевич</cp:lastModifiedBy>
  <cp:revision>2</cp:revision>
  <dcterms:created xsi:type="dcterms:W3CDTF">2020-10-07T14:02:00Z</dcterms:created>
  <dcterms:modified xsi:type="dcterms:W3CDTF">2020-10-07T14:02:00Z</dcterms:modified>
</cp:coreProperties>
</file>