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96F03" w:rsidR="001F009B"/>
    <w:p w:rsidRDefault="00FC4624" w:rsidP="00FC4624" w:rsidR="00FC4624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>
      <w:pPr>
        <w:contextualSpacing/>
        <w:rPr>
          <w:sz w:val="26"/>
          <w:szCs w:val="26"/>
        </w:rPr>
      </w:pPr>
    </w:p>
    <w:p w:rsidRDefault="00367A70" w:rsidP="00FC4624" w:rsidR="00367A70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355CB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="00444915">
        <w:rPr>
          <w:b/>
          <w:sz w:val="26"/>
          <w:szCs w:val="26"/>
        </w:rPr>
        <w:t xml:space="preserve"> магистратуры</w:t>
      </w:r>
      <w:r w:rsidR="00F9157F">
        <w:rPr>
          <w:b/>
          <w:bCs/>
          <w:sz w:val="26"/>
          <w:szCs w:val="26"/>
        </w:rPr>
        <w:t xml:space="preserve"> </w:t>
      </w:r>
      <w:r w:rsidR="00F9157F" w:rsidRPr="008158FE">
        <w:rPr>
          <w:b/>
          <w:sz w:val="26"/>
          <w:szCs w:val="26"/>
        </w:rPr>
        <w:t xml:space="preserve">«</w:t>
      </w:r>
      <w:r w:rsidR="006F477C">
        <w:rPr>
          <w:b/>
          <w:sz w:val="26"/>
          <w:szCs w:val="26"/>
        </w:rPr>
        <w:t xml:space="preserve">Менеджмент и аналитика для бизнеса</w:t>
      </w:r>
      <w:r w:rsidR="00F9157F" w:rsidRPr="008158FE">
        <w:rPr>
          <w:b/>
          <w:sz w:val="26"/>
          <w:szCs w:val="26"/>
        </w:rPr>
        <w:t xml:space="preserve">»</w:t>
      </w:r>
      <w:r w:rsidR="0033315D">
        <w:rPr>
          <w:b/>
          <w:bCs/>
          <w:sz w:val="26"/>
          <w:szCs w:val="26"/>
        </w:rPr>
        <w:t xml:space="preserve"> факультета </w:t>
      </w:r>
      <w:r w:rsidR="0033315D" w:rsidRPr="000857AF"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="0033315D">
        <w:rPr>
          <w:b/>
          <w:bCs/>
          <w:sz w:val="26"/>
          <w:szCs w:val="26"/>
        </w:rPr>
        <w:t xml:space="preserve"> </w:t>
      </w:r>
      <w:r w:rsidR="00367A70">
        <w:rPr>
          <w:b/>
          <w:bCs/>
          <w:sz w:val="26"/>
          <w:szCs w:val="26"/>
        </w:rPr>
        <w:t xml:space="preserve">и секретар</w:t>
      </w:r>
      <w:r w:rsidR="006F477C">
        <w:rPr>
          <w:b/>
          <w:bCs/>
          <w:sz w:val="26"/>
          <w:szCs w:val="26"/>
        </w:rPr>
        <w:t xml:space="preserve">ях</w:t>
      </w:r>
      <w:r w:rsidR="00367A70">
        <w:rPr>
          <w:b/>
          <w:bCs/>
          <w:sz w:val="26"/>
          <w:szCs w:val="26"/>
        </w:rPr>
        <w:t xml:space="preserve"> </w:t>
      </w:r>
      <w:r w:rsidRPr="00367A70">
        <w:rPr>
          <w:b/>
          <w:bCs/>
          <w:sz w:val="26"/>
          <w:szCs w:val="26"/>
        </w:rPr>
        <w:t xml:space="preserve">государственной экзаменационной комиссии</w:t>
      </w: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C4624" w:rsidP="006F477C" w:rsidR="006F477C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proofErr w:type="gramStart"/>
      <w:r w:rsidRPr="007E0C28">
        <w:rPr>
          <w:sz w:val="26"/>
          <w:szCs w:val="26"/>
        </w:rPr>
        <w:t xml:space="preserve"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r w:rsidR="0033315D"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</w:t>
      </w:r>
      <w:r w:rsidR="0033315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="008158FE" w:rsidRPr="008158FE">
        <w:rPr>
          <w:sz w:val="26"/>
          <w:szCs w:val="26"/>
        </w:rPr>
        <w:t xml:space="preserve">«</w:t>
      </w:r>
      <w:r w:rsidR="006F477C" w:rsidRPr="006F477C">
        <w:rPr>
          <w:sz w:val="26"/>
          <w:szCs w:val="26"/>
        </w:rPr>
        <w:t xml:space="preserve">Менеджмент и аналитика для бизнеса</w:t>
      </w:r>
      <w:r w:rsidR="008158FE" w:rsidRPr="008158FE">
        <w:rPr>
          <w:sz w:val="26"/>
          <w:szCs w:val="26"/>
        </w:rPr>
        <w:t xml:space="preserve">», </w:t>
      </w:r>
      <w:r w:rsidR="008158FE">
        <w:rPr>
          <w:sz w:val="26"/>
          <w:szCs w:val="26"/>
        </w:rPr>
        <w:t xml:space="preserve">направления подготовки 38.04.02 </w:t>
      </w:r>
      <w:r w:rsidR="008158FE" w:rsidRPr="008158FE">
        <w:rPr>
          <w:sz w:val="26"/>
          <w:szCs w:val="26"/>
        </w:rPr>
        <w:t xml:space="preserve">«Менеджмент»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33315D" w:rsidRPr="000857AF">
        <w:rPr>
          <w:sz w:val="26"/>
          <w:szCs w:val="26"/>
        </w:rPr>
        <w:t xml:space="preserve"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sz w:val="26"/>
          <w:szCs w:val="26"/>
        </w:rPr>
        <w:t xml:space="preserve">, </w:t>
      </w:r>
      <w:r w:rsidR="0033315D"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</w:t>
      </w:r>
      <w:r w:rsidR="00367A70">
        <w:rPr>
          <w:sz w:val="26"/>
          <w:szCs w:val="26"/>
        </w:rPr>
        <w:t xml:space="preserve">,</w:t>
      </w:r>
      <w:r w:rsidRPr="00F8663E">
        <w:rPr>
          <w:sz w:val="26"/>
          <w:szCs w:val="26"/>
        </w:rPr>
        <w:t xml:space="preserve"> </w:t>
      </w:r>
      <w:r w:rsidR="006F477C" w:rsidRPr="006F477C">
        <w:rPr>
          <w:sz w:val="26"/>
          <w:szCs w:val="26"/>
        </w:rPr>
        <w:t xml:space="preserve">в составе Президиума ГЭК и локальн</w:t>
      </w:r>
      <w:r w:rsidR="00F83AF6">
        <w:rPr>
          <w:sz w:val="26"/>
          <w:szCs w:val="26"/>
        </w:rPr>
        <w:t xml:space="preserve">ых</w:t>
      </w:r>
      <w:r w:rsidR="006F477C" w:rsidRPr="006F477C">
        <w:rPr>
          <w:sz w:val="26"/>
          <w:szCs w:val="26"/>
        </w:rPr>
        <w:t xml:space="preserve"> ГЭК, а также секретарей Президиума ГЭК и локальн</w:t>
      </w:r>
      <w:r w:rsidR="00F83AF6">
        <w:rPr>
          <w:sz w:val="26"/>
          <w:szCs w:val="26"/>
        </w:rPr>
        <w:t xml:space="preserve">ых</w:t>
      </w:r>
      <w:r w:rsidR="006F477C" w:rsidRPr="006F477C">
        <w:rPr>
          <w:sz w:val="26"/>
          <w:szCs w:val="26"/>
        </w:rPr>
        <w:t xml:space="preserve"> ГЭК.</w:t>
      </w:r>
      <w:proofErr w:type="gramEnd"/>
    </w:p>
    <w:p w:rsidRDefault="006F477C" w:rsidP="006F477C" w:rsidR="006F477C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Default="006F477C" w:rsidP="006F477C" w:rsidR="006F477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8A082C">
        <w:rPr>
          <w:sz w:val="26"/>
          <w:szCs w:val="26"/>
        </w:rPr>
        <w:t xml:space="preserve">редседатель Президиума ГЭК</w:t>
      </w:r>
      <w:r w:rsidR="00924458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6F477C">
        <w:rPr>
          <w:sz w:val="26"/>
          <w:szCs w:val="26"/>
        </w:rPr>
        <w:t xml:space="preserve">кандидат экономических наук, профессор</w:t>
      </w:r>
      <w:r>
        <w:rPr>
          <w:sz w:val="26"/>
          <w:szCs w:val="26"/>
        </w:rPr>
        <w:t xml:space="preserve">, </w:t>
      </w:r>
      <w:r w:rsidRPr="006F477C">
        <w:rPr>
          <w:sz w:val="26"/>
          <w:szCs w:val="26"/>
        </w:rPr>
        <w:t xml:space="preserve">профессор</w:t>
      </w:r>
      <w:r>
        <w:rPr>
          <w:sz w:val="26"/>
          <w:szCs w:val="26"/>
        </w:rPr>
        <w:t xml:space="preserve"> </w:t>
      </w:r>
      <w:proofErr w:type="gramStart"/>
      <w:r w:rsidRPr="006F477C">
        <w:rPr>
          <w:sz w:val="26"/>
          <w:szCs w:val="26"/>
        </w:rPr>
        <w:t xml:space="preserve">Бизнес-школ</w:t>
      </w:r>
      <w:r>
        <w:rPr>
          <w:sz w:val="26"/>
          <w:szCs w:val="26"/>
        </w:rPr>
        <w:t xml:space="preserve">ы</w:t>
      </w:r>
      <w:proofErr w:type="gramEnd"/>
      <w:r w:rsidRPr="006F477C">
        <w:rPr>
          <w:sz w:val="26"/>
          <w:szCs w:val="26"/>
        </w:rPr>
        <w:t xml:space="preserve"> Влерик (г. Гент, Бельгия)</w:t>
      </w:r>
      <w:r>
        <w:rPr>
          <w:sz w:val="26"/>
          <w:szCs w:val="26"/>
        </w:rPr>
        <w:t xml:space="preserve"> Янчевский А.Э. </w:t>
      </w:r>
    </w:p>
    <w:p w:rsidRDefault="006F477C" w:rsidP="006F477C" w:rsidR="006F477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732362">
        <w:rPr>
          <w:sz w:val="26"/>
          <w:szCs w:val="26"/>
        </w:rPr>
        <w:t xml:space="preserve"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 xml:space="preserve">ГЭК</w:t>
      </w:r>
      <w:r>
        <w:rPr>
          <w:sz w:val="26"/>
          <w:szCs w:val="26"/>
        </w:rPr>
        <w:t xml:space="preserve">:</w:t>
      </w:r>
    </w:p>
    <w:p w:rsidRDefault="006F477C" w:rsidP="006F477C" w:rsidR="006F477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Барахас А., </w:t>
      </w:r>
      <w:r>
        <w:rPr>
          <w:sz w:val="26"/>
          <w:szCs w:val="26"/>
          <w:lang w:val="en-US"/>
        </w:rPr>
        <w:t xml:space="preserve">PhD</w:t>
      </w:r>
      <w:r w:rsidRPr="006F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</w:t>
      </w:r>
      <w:r w:rsidRPr="006F477C">
        <w:rPr>
          <w:sz w:val="26"/>
          <w:szCs w:val="26"/>
        </w:rPr>
        <w:t xml:space="preserve">рофессор, руководитель департамента</w:t>
      </w:r>
      <w:r>
        <w:rPr>
          <w:sz w:val="26"/>
          <w:szCs w:val="26"/>
        </w:rPr>
        <w:t xml:space="preserve"> финансов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</w:t>
      </w:r>
    </w:p>
    <w:p w:rsidRDefault="00B027BF" w:rsidP="00B027BF" w:rsidR="00B027BF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Шакина Е.А., </w:t>
      </w:r>
      <w:r>
        <w:rPr>
          <w:sz w:val="26"/>
          <w:szCs w:val="26"/>
          <w:lang w:val="en-US"/>
        </w:rPr>
        <w:t xml:space="preserve">PhD</w:t>
      </w:r>
      <w:r w:rsidRPr="00F83AF6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доцент департамента менеджмента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</w:t>
      </w:r>
    </w:p>
    <w:p w:rsidRDefault="006F477C" w:rsidP="006F477C" w:rsidR="006F477C">
      <w:pPr>
        <w:suppressAutoHyphens/>
        <w:ind w:firstLine="851"/>
        <w:jc w:val="both"/>
        <w:rPr>
          <w:color w:val="000000"/>
          <w:sz w:val="26"/>
          <w:szCs w:val="26"/>
        </w:rPr>
      </w:pPr>
      <w:r w:rsidRPr="00924458">
        <w:rPr>
          <w:sz w:val="26"/>
          <w:szCs w:val="26"/>
        </w:rPr>
        <w:t xml:space="preserve">- </w:t>
      </w:r>
      <w:r w:rsidR="00924458" w:rsidRPr="00924458">
        <w:rPr>
          <w:sz w:val="26"/>
          <w:szCs w:val="26"/>
        </w:rPr>
        <w:t xml:space="preserve">Тимаков А.П., </w:t>
      </w:r>
      <w:r w:rsidR="00924458" w:rsidRPr="00924458">
        <w:rPr>
          <w:color w:val="000000"/>
          <w:sz w:val="26"/>
          <w:szCs w:val="26"/>
        </w:rPr>
        <w:t xml:space="preserve">руководител</w:t>
      </w:r>
      <w:r w:rsidR="00924458">
        <w:rPr>
          <w:color w:val="000000"/>
          <w:sz w:val="26"/>
          <w:szCs w:val="26"/>
        </w:rPr>
        <w:t xml:space="preserve">ь</w:t>
      </w:r>
      <w:r w:rsidR="00924458" w:rsidRPr="00924458">
        <w:rPr>
          <w:color w:val="000000"/>
          <w:sz w:val="26"/>
          <w:szCs w:val="26"/>
        </w:rPr>
        <w:t xml:space="preserve"> отдела мониторинга и анализа данных ЗАО «БИОКАД»</w:t>
      </w:r>
    </w:p>
    <w:p w:rsidRDefault="00924458" w:rsidP="00924458" w:rsidR="00924458" w:rsidRPr="00924458">
      <w:pPr>
        <w:suppressAutoHyphens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Брагина В.Д., </w:t>
      </w:r>
      <w:r w:rsidRPr="00924458">
        <w:rPr>
          <w:color w:val="000000"/>
          <w:sz w:val="26"/>
          <w:szCs w:val="26"/>
        </w:rPr>
        <w:t xml:space="preserve">ведущий специалист </w:t>
      </w:r>
      <w:r>
        <w:rPr>
          <w:color w:val="000000"/>
          <w:sz w:val="26"/>
          <w:szCs w:val="26"/>
        </w:rPr>
        <w:t xml:space="preserve">у</w:t>
      </w:r>
      <w:r w:rsidRPr="00924458">
        <w:rPr>
          <w:color w:val="000000"/>
          <w:sz w:val="26"/>
          <w:szCs w:val="26"/>
        </w:rPr>
        <w:t xml:space="preserve">правлени</w:t>
      </w:r>
      <w:r>
        <w:rPr>
          <w:color w:val="000000"/>
          <w:sz w:val="26"/>
          <w:szCs w:val="26"/>
        </w:rPr>
        <w:t xml:space="preserve">я</w:t>
      </w:r>
      <w:r w:rsidRPr="00924458">
        <w:rPr>
          <w:color w:val="000000"/>
          <w:sz w:val="26"/>
          <w:szCs w:val="26"/>
        </w:rPr>
        <w:t xml:space="preserve"> маркет</w:t>
      </w:r>
      <w:r>
        <w:rPr>
          <w:color w:val="000000"/>
          <w:sz w:val="26"/>
          <w:szCs w:val="26"/>
        </w:rPr>
        <w:t xml:space="preserve">инга и стратегического развития </w:t>
      </w:r>
      <w:r w:rsidRPr="00924458">
        <w:rPr>
          <w:color w:val="000000"/>
          <w:sz w:val="26"/>
          <w:szCs w:val="26"/>
        </w:rPr>
        <w:t xml:space="preserve">АО "Газпромнефть-Аэро"</w:t>
      </w:r>
    </w:p>
    <w:p w:rsidRDefault="006F477C" w:rsidP="006F477C" w:rsidR="006F477C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732362">
        <w:rPr>
          <w:sz w:val="26"/>
          <w:szCs w:val="26"/>
        </w:rPr>
        <w:t xml:space="preserve">екретарь Президиума ГЭК</w:t>
      </w:r>
      <w:r>
        <w:rPr>
          <w:sz w:val="26"/>
          <w:szCs w:val="26"/>
        </w:rPr>
        <w:t xml:space="preserve"> –</w:t>
      </w:r>
      <w:r w:rsidR="00924458">
        <w:rPr>
          <w:sz w:val="26"/>
          <w:szCs w:val="26"/>
        </w:rPr>
        <w:t xml:space="preserve"> Бойко К.А., эксперт ц</w:t>
      </w:r>
      <w:r w:rsidR="00924458" w:rsidRPr="00924458">
        <w:rPr>
          <w:sz w:val="26"/>
          <w:szCs w:val="26"/>
        </w:rPr>
        <w:t xml:space="preserve">ентр</w:t>
      </w:r>
      <w:r w:rsidR="00924458">
        <w:rPr>
          <w:sz w:val="26"/>
          <w:szCs w:val="26"/>
        </w:rPr>
        <w:t xml:space="preserve">а</w:t>
      </w:r>
      <w:r w:rsidR="00924458" w:rsidRPr="00924458">
        <w:rPr>
          <w:sz w:val="26"/>
          <w:szCs w:val="26"/>
        </w:rPr>
        <w:t xml:space="preserve"> прикладных исследований и разработок</w:t>
      </w:r>
      <w:r w:rsidR="00924458">
        <w:rPr>
          <w:sz w:val="26"/>
          <w:szCs w:val="26"/>
        </w:rPr>
        <w:t xml:space="preserve"> НИУ ВШЭ – Санкт-Петербург.</w:t>
      </w:r>
      <w:r>
        <w:rPr>
          <w:sz w:val="26"/>
          <w:szCs w:val="26"/>
        </w:rPr>
        <w:t xml:space="preserve"> </w:t>
      </w:r>
    </w:p>
    <w:p w:rsidRDefault="00924458" w:rsidP="00924458" w:rsidR="00924458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 xml:space="preserve"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:</w:t>
      </w:r>
    </w:p>
    <w:p w:rsidRDefault="00924458" w:rsidP="00924458" w:rsidR="00924458" w:rsidRPr="00AE3699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 xml:space="preserve">Локальная ГЭК №1:</w:t>
      </w:r>
    </w:p>
    <w:p w:rsidRDefault="00924458" w:rsidP="00924458" w:rsidR="00924458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 w:rsidR="00F83AF6">
        <w:rPr>
          <w:sz w:val="26"/>
          <w:szCs w:val="26"/>
        </w:rPr>
        <w:t xml:space="preserve">– Янчевский А.Э., </w:t>
      </w:r>
      <w:r w:rsidR="00F83AF6" w:rsidRPr="006F477C">
        <w:rPr>
          <w:sz w:val="26"/>
          <w:szCs w:val="26"/>
        </w:rPr>
        <w:t xml:space="preserve">кандидат экономических наук, профессор</w:t>
      </w:r>
      <w:r w:rsidR="00F83AF6">
        <w:rPr>
          <w:sz w:val="26"/>
          <w:szCs w:val="26"/>
        </w:rPr>
        <w:t xml:space="preserve">, </w:t>
      </w:r>
      <w:r w:rsidR="00F83AF6" w:rsidRPr="006F477C">
        <w:rPr>
          <w:sz w:val="26"/>
          <w:szCs w:val="26"/>
        </w:rPr>
        <w:t xml:space="preserve">профессор</w:t>
      </w:r>
      <w:r w:rsidR="00F83AF6">
        <w:rPr>
          <w:sz w:val="26"/>
          <w:szCs w:val="26"/>
        </w:rPr>
        <w:t xml:space="preserve"> </w:t>
      </w:r>
      <w:r w:rsidR="00F83AF6" w:rsidRPr="006F477C">
        <w:rPr>
          <w:sz w:val="26"/>
          <w:szCs w:val="26"/>
        </w:rPr>
        <w:t xml:space="preserve">Бизнес-школ</w:t>
      </w:r>
      <w:r w:rsidR="00F83AF6">
        <w:rPr>
          <w:sz w:val="26"/>
          <w:szCs w:val="26"/>
        </w:rPr>
        <w:t xml:space="preserve">ы</w:t>
      </w:r>
      <w:r w:rsidR="00F83AF6" w:rsidRPr="006F477C">
        <w:rPr>
          <w:sz w:val="26"/>
          <w:szCs w:val="26"/>
        </w:rPr>
        <w:t xml:space="preserve"> Влерик (г. Гент, Бельгия)</w:t>
      </w:r>
      <w:r w:rsidRPr="00AE3699">
        <w:rPr>
          <w:sz w:val="26"/>
          <w:szCs w:val="26"/>
        </w:rPr>
        <w:t xml:space="preserve">,</w:t>
      </w:r>
    </w:p>
    <w:p w:rsidRDefault="00924458" w:rsidP="00924458" w:rsidR="00924458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1:</w:t>
      </w:r>
    </w:p>
    <w:p w:rsidRDefault="00F83AF6" w:rsidP="00F83AF6" w:rsidR="00F83AF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Барахас А., </w:t>
      </w:r>
      <w:r>
        <w:rPr>
          <w:sz w:val="26"/>
          <w:szCs w:val="26"/>
          <w:lang w:val="en-US"/>
        </w:rPr>
        <w:t xml:space="preserve">PhD</w:t>
      </w:r>
      <w:r w:rsidRPr="006F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</w:t>
      </w:r>
      <w:r w:rsidRPr="006F477C">
        <w:rPr>
          <w:sz w:val="26"/>
          <w:szCs w:val="26"/>
        </w:rPr>
        <w:t xml:space="preserve">рофессор, руководитель департамента</w:t>
      </w:r>
      <w:r>
        <w:rPr>
          <w:sz w:val="26"/>
          <w:szCs w:val="26"/>
        </w:rPr>
        <w:t xml:space="preserve"> финансов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</w:t>
      </w:r>
    </w:p>
    <w:p w:rsidRDefault="00F83AF6" w:rsidP="00F83AF6" w:rsidR="00F83AF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Алсуфьев А.И., к</w:t>
      </w:r>
      <w:r w:rsidRPr="006F477C">
        <w:rPr>
          <w:sz w:val="26"/>
          <w:szCs w:val="26"/>
        </w:rPr>
        <w:t xml:space="preserve">андидат экономических наук</w:t>
      </w:r>
      <w:r>
        <w:rPr>
          <w:sz w:val="26"/>
          <w:szCs w:val="26"/>
        </w:rPr>
        <w:t xml:space="preserve">, старший преподаватель департамента менеджмента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</w:t>
      </w:r>
    </w:p>
    <w:p w:rsidRDefault="00F83AF6" w:rsidP="00F83AF6" w:rsidR="00F83AF6">
      <w:pPr>
        <w:suppressAutoHyphens/>
        <w:ind w:firstLine="851"/>
        <w:jc w:val="both"/>
        <w:rPr>
          <w:color w:val="000000"/>
          <w:sz w:val="26"/>
          <w:szCs w:val="26"/>
        </w:rPr>
      </w:pPr>
      <w:r w:rsidRPr="00924458">
        <w:rPr>
          <w:sz w:val="26"/>
          <w:szCs w:val="26"/>
        </w:rPr>
        <w:t xml:space="preserve">- Тимаков А.П., </w:t>
      </w:r>
      <w:r w:rsidRPr="00924458">
        <w:rPr>
          <w:color w:val="000000"/>
          <w:sz w:val="26"/>
          <w:szCs w:val="26"/>
        </w:rPr>
        <w:t xml:space="preserve">руководител</w:t>
      </w:r>
      <w:r>
        <w:rPr>
          <w:color w:val="000000"/>
          <w:sz w:val="26"/>
          <w:szCs w:val="26"/>
        </w:rPr>
        <w:t xml:space="preserve">ь</w:t>
      </w:r>
      <w:r w:rsidRPr="00924458">
        <w:rPr>
          <w:color w:val="000000"/>
          <w:sz w:val="26"/>
          <w:szCs w:val="26"/>
        </w:rPr>
        <w:t xml:space="preserve"> отдела мониторинга и анализа данных ЗАО «БИОКАД»</w:t>
      </w:r>
    </w:p>
    <w:p w:rsidRDefault="00F83AF6" w:rsidP="00F83AF6" w:rsidR="00F83AF6" w:rsidRPr="00924458">
      <w:pPr>
        <w:suppressAutoHyphens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Брагина В.Д., </w:t>
      </w:r>
      <w:r w:rsidRPr="00924458">
        <w:rPr>
          <w:color w:val="000000"/>
          <w:sz w:val="26"/>
          <w:szCs w:val="26"/>
        </w:rPr>
        <w:t xml:space="preserve">ведущий специалист </w:t>
      </w:r>
      <w:r>
        <w:rPr>
          <w:color w:val="000000"/>
          <w:sz w:val="26"/>
          <w:szCs w:val="26"/>
        </w:rPr>
        <w:t xml:space="preserve">у</w:t>
      </w:r>
      <w:r w:rsidRPr="00924458">
        <w:rPr>
          <w:color w:val="000000"/>
          <w:sz w:val="26"/>
          <w:szCs w:val="26"/>
        </w:rPr>
        <w:t xml:space="preserve">правлени</w:t>
      </w:r>
      <w:r>
        <w:rPr>
          <w:color w:val="000000"/>
          <w:sz w:val="26"/>
          <w:szCs w:val="26"/>
        </w:rPr>
        <w:t xml:space="preserve">я</w:t>
      </w:r>
      <w:r w:rsidRPr="00924458">
        <w:rPr>
          <w:color w:val="000000"/>
          <w:sz w:val="26"/>
          <w:szCs w:val="26"/>
        </w:rPr>
        <w:t xml:space="preserve"> маркет</w:t>
      </w:r>
      <w:r>
        <w:rPr>
          <w:color w:val="000000"/>
          <w:sz w:val="26"/>
          <w:szCs w:val="26"/>
        </w:rPr>
        <w:t xml:space="preserve">инга и стратегического развития </w:t>
      </w:r>
      <w:r w:rsidRPr="00924458">
        <w:rPr>
          <w:color w:val="000000"/>
          <w:sz w:val="26"/>
          <w:szCs w:val="26"/>
        </w:rPr>
        <w:t xml:space="preserve">АО "Газпромнефть-Аэро"</w:t>
      </w:r>
    </w:p>
    <w:p w:rsidRDefault="00924458" w:rsidP="00924458" w:rsidR="00924458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1 - </w:t>
      </w:r>
      <w:r w:rsidR="00F83AF6">
        <w:rPr>
          <w:sz w:val="26"/>
          <w:szCs w:val="26"/>
        </w:rPr>
        <w:t xml:space="preserve">Бойко К.А., эксперт ц</w:t>
      </w:r>
      <w:r w:rsidR="00F83AF6" w:rsidRPr="00924458">
        <w:rPr>
          <w:sz w:val="26"/>
          <w:szCs w:val="26"/>
        </w:rPr>
        <w:t xml:space="preserve">ентр</w:t>
      </w:r>
      <w:r w:rsidR="00F83AF6">
        <w:rPr>
          <w:sz w:val="26"/>
          <w:szCs w:val="26"/>
        </w:rPr>
        <w:t xml:space="preserve">а</w:t>
      </w:r>
      <w:r w:rsidR="00F83AF6" w:rsidRPr="00924458">
        <w:rPr>
          <w:sz w:val="26"/>
          <w:szCs w:val="26"/>
        </w:rPr>
        <w:t xml:space="preserve"> прикладных исследований и разработок</w:t>
      </w:r>
      <w:r w:rsidR="00F83AF6">
        <w:rPr>
          <w:sz w:val="26"/>
          <w:szCs w:val="26"/>
        </w:rPr>
        <w:t xml:space="preserve"> НИУ ВШЭ – Санкт-Петербург.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Локальная ГЭК №2: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6559D9">
        <w:rPr>
          <w:sz w:val="26"/>
          <w:szCs w:val="26"/>
        </w:rPr>
        <w:t xml:space="preserve">редседатель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Русанов В.Г., </w:t>
      </w:r>
      <w:r w:rsidRPr="00F83AF6">
        <w:rPr>
          <w:sz w:val="26"/>
          <w:szCs w:val="26"/>
        </w:rPr>
        <w:t xml:space="preserve">директор по стратегическому маркетингу</w:t>
      </w:r>
      <w:r>
        <w:rPr>
          <w:sz w:val="26"/>
          <w:szCs w:val="26"/>
        </w:rPr>
        <w:t xml:space="preserve"> ООО «Лента», 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 xml:space="preserve"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Шакина Е.А., </w:t>
      </w:r>
      <w:r>
        <w:rPr>
          <w:sz w:val="26"/>
          <w:szCs w:val="26"/>
          <w:lang w:val="en-US"/>
        </w:rPr>
        <w:t xml:space="preserve">PhD</w:t>
      </w:r>
      <w:r w:rsidRPr="00F83AF6"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доцент департамента менеджмента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Антипов Е.А., кандидат экономических наук, доцент департамента менеджмента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Копосов Р.А., в</w:t>
      </w:r>
      <w:r w:rsidRPr="00F83AF6">
        <w:rPr>
          <w:sz w:val="26"/>
          <w:szCs w:val="26"/>
        </w:rPr>
        <w:t xml:space="preserve">едущий аналитик направления «Стратегическое планирование» группы компаний «Институт тренинга – АРБ </w:t>
      </w:r>
      <w:proofErr w:type="gramStart"/>
      <w:r w:rsidRPr="00F83AF6">
        <w:rPr>
          <w:sz w:val="26"/>
          <w:szCs w:val="26"/>
        </w:rPr>
        <w:t xml:space="preserve">Про</w:t>
      </w:r>
      <w:proofErr w:type="gramEnd"/>
      <w:r w:rsidRPr="00F83AF6"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,</w:t>
      </w:r>
    </w:p>
    <w:p w:rsidRDefault="00F83AF6" w:rsidP="00F83AF6" w:rsidR="00F83AF6" w:rsidRPr="00F83AF6">
      <w:pPr>
        <w:pStyle w:val="a6"/>
        <w:suppressAutoHyphens/>
        <w:ind w:firstLine="851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Ломако Ю.А., д</w:t>
      </w:r>
      <w:r w:rsidRPr="00F83AF6">
        <w:rPr>
          <w:sz w:val="26"/>
          <w:szCs w:val="26"/>
        </w:rPr>
        <w:t xml:space="preserve">иректор по маркетинговым коммуникациям ООО «Лента»</w:t>
      </w:r>
      <w:r>
        <w:rPr>
          <w:sz w:val="26"/>
          <w:szCs w:val="26"/>
        </w:rPr>
        <w:t xml:space="preserve">.</w:t>
      </w:r>
    </w:p>
    <w:p w:rsidRDefault="00F83AF6" w:rsidP="00F83AF6" w:rsidR="00F83AF6">
      <w:pPr>
        <w:pStyle w:val="a6"/>
        <w:suppressAutoHyphens/>
        <w:ind w:firstLine="851"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 xml:space="preserve">локальной</w:t>
      </w:r>
      <w:proofErr w:type="gramEnd"/>
      <w:r>
        <w:rPr>
          <w:sz w:val="26"/>
          <w:szCs w:val="26"/>
        </w:rPr>
        <w:t xml:space="preserve">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Захарова А.А.,</w:t>
      </w:r>
      <w:r w:rsidR="00C341D3">
        <w:rPr>
          <w:sz w:val="26"/>
          <w:szCs w:val="26"/>
        </w:rPr>
        <w:t xml:space="preserve"> приглашенный преподаватель</w:t>
      </w:r>
      <w:r>
        <w:rPr>
          <w:sz w:val="26"/>
          <w:szCs w:val="26"/>
        </w:rPr>
        <w:t xml:space="preserve"> департамента менеджмента факультета</w:t>
      </w:r>
      <w:r w:rsidRPr="006F477C">
        <w:rPr>
          <w:sz w:val="26"/>
          <w:szCs w:val="26"/>
        </w:rPr>
        <w:t xml:space="preserve">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i/>
          <w:sz w:val="26"/>
          <w:szCs w:val="26"/>
        </w:rPr>
        <w:t xml:space="preserve">.</w:t>
      </w:r>
    </w:p>
    <w:p w:rsidRDefault="00F83AF6" w:rsidP="00924458" w:rsidR="00F83AF6">
      <w:pPr>
        <w:pStyle w:val="a6"/>
        <w:suppressAutoHyphens/>
        <w:ind w:firstLine="851" w:left="0"/>
        <w:jc w:val="both"/>
        <w:rPr>
          <w:i/>
          <w:sz w:val="26"/>
          <w:szCs w:val="26"/>
        </w:rPr>
      </w:pPr>
    </w:p>
    <w:p w:rsidRDefault="00FC4624" w:rsidP="00FC4624" w:rsidR="00FC4624">
      <w:pPr>
        <w:pStyle w:val="a6"/>
        <w:ind w:left="0"/>
        <w:jc w:val="both"/>
        <w:rPr>
          <w:sz w:val="26"/>
          <w:szCs w:val="26"/>
        </w:rPr>
      </w:pPr>
    </w:p>
    <w:p w:rsidRDefault="00FC4624" w:rsidP="00FC4624" w:rsidR="00FC4624">
      <w:pPr>
        <w:pStyle w:val="a6"/>
        <w:ind w:left="0"/>
        <w:jc w:val="both"/>
        <w:rPr>
          <w:sz w:val="26"/>
          <w:szCs w:val="26"/>
        </w:rPr>
      </w:pPr>
    </w:p>
    <w:p w:rsidRDefault="00FC4624" w:rsidP="00FC4624" w:rsidR="00FC4624" w:rsidRPr="00D45127">
      <w:pPr>
        <w:jc w:val="both"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C4624" w:rsidP="00FC4624" w:rsidR="00FC4624" w:rsidRPr="007E0C28">
      <w:pPr>
        <w:contextualSpacing/>
        <w:jc w:val="both"/>
        <w:rPr>
          <w:sz w:val="26"/>
          <w:szCs w:val="26"/>
        </w:rPr>
      </w:pPr>
    </w:p>
    <w:p w:rsidRDefault="00FF0637" w:rsidP="004C0A67" w:rsidR="004C0A67" w:rsidRPr="007E0C2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</w:r>
      <w:r w:rsidR="004C0A67" w:rsidRPr="007E0C28">
        <w:rPr>
          <w:sz w:val="26"/>
          <w:szCs w:val="26"/>
        </w:rPr>
        <w:tab/>
        <w:t xml:space="preserve">     </w:t>
      </w:r>
      <w:r w:rsidR="004C0A67">
        <w:rPr>
          <w:sz w:val="26"/>
          <w:szCs w:val="26"/>
        </w:rPr>
        <w:t xml:space="preserve">                  </w:t>
      </w:r>
      <w:r w:rsidR="002F411E">
        <w:rPr>
          <w:sz w:val="26"/>
          <w:szCs w:val="26"/>
        </w:rPr>
        <w:t xml:space="preserve">            </w:t>
      </w:r>
      <w:r w:rsidR="00F83AF6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bookmarkStart w:name="_GoBack" w:id="0"/>
      <w:bookmarkEnd w:id="0"/>
      <w:r>
        <w:rPr>
          <w:sz w:val="26"/>
          <w:szCs w:val="26"/>
        </w:rPr>
        <w:t xml:space="preserve">В.В. Радаев</w:t>
      </w:r>
    </w:p>
    <w:p w:rsidRDefault="00FC4624" w:rsidP="00FC4624" w:rsidR="00FC4624">
      <w:pPr>
        <w:contextualSpacing/>
        <w:rPr>
          <w:sz w:val="26"/>
          <w:szCs w:val="26"/>
        </w:rPr>
      </w:pPr>
    </w:p>
    <w:sectPr w:rsidSect="00F87FF7" w:rsidR="00FC4624">
      <w:pgSz w:h="16838" w:w="11906"/>
      <w:pgMar w:gutter="0" w:footer="709" w:header="709" w:left="1701" w:bottom="567" w:right="851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03" w:rsidRDefault="00196F03" w:rsidP="00FC4624">
      <w:r>
        <w:separator/>
      </w:r>
    </w:p>
  </w:endnote>
  <w:endnote w:type="continuationSeparator" w:id="0">
    <w:p w:rsidR="00196F03" w:rsidRDefault="00196F03" w:rsidP="00FC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03" w:rsidRDefault="00196F03" w:rsidP="00FC4624">
      <w:r>
        <w:separator/>
      </w:r>
    </w:p>
  </w:footnote>
  <w:footnote w:type="continuationSeparator" w:id="0">
    <w:p w:rsidR="00196F03" w:rsidRDefault="00196F03" w:rsidP="00FC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24"/>
    <w:rsid w:val="00017EB8"/>
    <w:rsid w:val="00025866"/>
    <w:rsid w:val="000F262E"/>
    <w:rsid w:val="00194FB5"/>
    <w:rsid w:val="00196F03"/>
    <w:rsid w:val="001C4289"/>
    <w:rsid w:val="002C1AAD"/>
    <w:rsid w:val="002F411E"/>
    <w:rsid w:val="0033315D"/>
    <w:rsid w:val="003427C0"/>
    <w:rsid w:val="00367A70"/>
    <w:rsid w:val="003E21C8"/>
    <w:rsid w:val="00444915"/>
    <w:rsid w:val="004C0A67"/>
    <w:rsid w:val="00537E28"/>
    <w:rsid w:val="00585677"/>
    <w:rsid w:val="00592BD6"/>
    <w:rsid w:val="005C68B0"/>
    <w:rsid w:val="005E5547"/>
    <w:rsid w:val="00606988"/>
    <w:rsid w:val="00616A08"/>
    <w:rsid w:val="006A514A"/>
    <w:rsid w:val="006F477C"/>
    <w:rsid w:val="007B4BC6"/>
    <w:rsid w:val="007E0224"/>
    <w:rsid w:val="007F59C8"/>
    <w:rsid w:val="008158FE"/>
    <w:rsid w:val="00841279"/>
    <w:rsid w:val="008E15AA"/>
    <w:rsid w:val="0090000F"/>
    <w:rsid w:val="00924458"/>
    <w:rsid w:val="009528DE"/>
    <w:rsid w:val="009A314F"/>
    <w:rsid w:val="00A6620B"/>
    <w:rsid w:val="00AE456C"/>
    <w:rsid w:val="00AF284F"/>
    <w:rsid w:val="00B027BF"/>
    <w:rsid w:val="00B475F1"/>
    <w:rsid w:val="00BF7BF3"/>
    <w:rsid w:val="00C341D3"/>
    <w:rsid w:val="00C50B10"/>
    <w:rsid w:val="00CB4950"/>
    <w:rsid w:val="00CD0F24"/>
    <w:rsid w:val="00CD6DBC"/>
    <w:rsid w:val="00DA1C1E"/>
    <w:rsid w:val="00E53F1A"/>
    <w:rsid w:val="00EA4717"/>
    <w:rsid w:val="00F0471B"/>
    <w:rsid w:val="00F37B79"/>
    <w:rsid w:val="00F7012B"/>
    <w:rsid w:val="00F83AF6"/>
    <w:rsid w:val="00F87FF7"/>
    <w:rsid w:val="00F9157F"/>
    <w:rsid w:val="00FC4624"/>
    <w:rsid w:val="00FE1C8D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6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C46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4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C4624"/>
    <w:rPr>
      <w:vertAlign w:val="superscript"/>
    </w:rPr>
  </w:style>
  <w:style w:type="paragraph" w:styleId="a6">
    <w:name w:val="List Paragraph"/>
    <w:basedOn w:val="a"/>
    <w:uiPriority w:val="34"/>
    <w:qFormat/>
    <w:rsid w:val="00FC4624"/>
    <w:pPr>
      <w:ind w:left="720"/>
      <w:contextualSpacing/>
    </w:pPr>
  </w:style>
  <w:style w:type="table" w:styleId="a7">
    <w:name w:val="Table Grid"/>
    <w:basedOn w:val="a1"/>
    <w:uiPriority w:val="59"/>
    <w:rsid w:val="00FC46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24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458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C4624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FC4624"/>
    <w:pPr>
      <w:keepNext/>
      <w:spacing w:line="360" w:lineRule="auto"/>
      <w:jc w:val="center"/>
      <w:outlineLvl w:val="0"/>
    </w:pPr>
    <w:rPr>
      <w:b/>
      <w:sz w:val="28"/>
    </w:rPr>
  </w:style>
  <w:style w:styleId="2" w:type="paragraph">
    <w:name w:val="heading 2"/>
    <w:basedOn w:val="a"/>
    <w:next w:val="a"/>
    <w:link w:val="20"/>
    <w:uiPriority w:val="9"/>
    <w:semiHidden/>
    <w:unhideWhenUsed/>
    <w:qFormat/>
    <w:rsid w:val="00924458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3" w:type="paragraph">
    <w:name w:val="heading 3"/>
    <w:basedOn w:val="a"/>
    <w:next w:val="a"/>
    <w:link w:val="30"/>
    <w:uiPriority w:val="9"/>
    <w:semiHidden/>
    <w:unhideWhenUsed/>
    <w:qFormat/>
    <w:rsid w:val="00924458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FC4624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FC4624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C4624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C4624"/>
    <w:rPr>
      <w:vertAlign w:val="superscript"/>
    </w:rPr>
  </w:style>
  <w:style w:styleId="a6" w:type="paragraph">
    <w:name w:val="List Paragraph"/>
    <w:basedOn w:val="a"/>
    <w:uiPriority w:val="34"/>
    <w:qFormat/>
    <w:rsid w:val="00FC4624"/>
    <w:pPr>
      <w:ind w:left="720"/>
      <w:contextualSpacing/>
    </w:pPr>
  </w:style>
  <w:style w:styleId="a7" w:type="table">
    <w:name w:val="Table Grid"/>
    <w:basedOn w:val="a1"/>
    <w:uiPriority w:val="59"/>
    <w:rsid w:val="00FC4624"/>
    <w:pPr>
      <w:spacing w:after="0" w:line="240" w:lineRule="auto"/>
    </w:pPr>
    <w:rPr>
      <w:rFonts w:ascii="Calibri" w:cs="Times New Roman" w:eastAsia="Times New Roman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0" w:type="character">
    <w:name w:val="Заголовок 2 Знак"/>
    <w:basedOn w:val="a0"/>
    <w:link w:val="2"/>
    <w:uiPriority w:val="9"/>
    <w:semiHidden/>
    <w:rsid w:val="00924458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ru-RU"/>
    </w:rPr>
  </w:style>
  <w:style w:customStyle="1" w:styleId="30" w:type="character">
    <w:name w:val="Заголовок 3 Знак"/>
    <w:basedOn w:val="a0"/>
    <w:link w:val="3"/>
    <w:uiPriority w:val="9"/>
    <w:semiHidden/>
    <w:rsid w:val="00924458"/>
    <w:rPr>
      <w:rFonts w:asciiTheme="majorHAnsi" w:cstheme="majorBidi" w:eastAsiaTheme="majorEastAsia" w:hAnsiTheme="majorHAnsi"/>
      <w:b/>
      <w:bCs/>
      <w:color w:themeColor="accent1" w:val="4F81BD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60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8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tvidiaeva</dc:creator>
  <cp:lastModifiedBy>Мария</cp:lastModifiedBy>
  <cp:revision>6</cp:revision>
  <cp:lastPrinted>2017-04-17T12:55:00Z</cp:lastPrinted>
  <dcterms:created xsi:type="dcterms:W3CDTF">2020-04-19T08:56:00Z</dcterms:created>
  <dcterms:modified xsi:type="dcterms:W3CDTF">2020-04-23T18:01:00Z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2020/4/19-10</vt:lpwstr>
  </prop:property>
  <prop:property name="documentContent" pid="6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«Менеджмент и аналитика для бизнеса» факультета Санкт-Петербургская школа экономики и менеджмента Национального исследовательского университета «Высшая школа экономики» и секретарях государственной экзаменационной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Неклюдова М.А.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