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A209" w14:textId="77777777" w:rsidR="00DE2E66" w:rsidRPr="001C05F4" w:rsidRDefault="00DE2E66" w:rsidP="00DE2E6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5F4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14:paraId="68CADC41" w14:textId="77777777" w:rsidR="00DE2E66" w:rsidRPr="001C05F4" w:rsidRDefault="00DE2E66" w:rsidP="00DE2E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5F4">
        <w:rPr>
          <w:rFonts w:ascii="Times New Roman" w:hAnsi="Times New Roman" w:cs="Times New Roman"/>
          <w:bCs/>
          <w:sz w:val="24"/>
          <w:szCs w:val="24"/>
        </w:rPr>
        <w:t xml:space="preserve">приказом НИУ ВШЭ – Санкт-Петербург </w:t>
      </w:r>
    </w:p>
    <w:p w14:paraId="4970912A" w14:textId="77777777" w:rsidR="00DE2E66" w:rsidRPr="001C05F4" w:rsidRDefault="00DE2E66" w:rsidP="00DE2E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5F4">
        <w:rPr>
          <w:rFonts w:ascii="Times New Roman" w:hAnsi="Times New Roman" w:cs="Times New Roman"/>
          <w:bCs/>
          <w:sz w:val="24"/>
          <w:szCs w:val="24"/>
        </w:rPr>
        <w:t>от _________ № ____________________</w:t>
      </w:r>
    </w:p>
    <w:p w14:paraId="15345AE0" w14:textId="6A1A09C3" w:rsidR="00C41D39" w:rsidRPr="00482145" w:rsidRDefault="00C41D39" w:rsidP="00482145">
      <w:pPr>
        <w:pStyle w:val="afb"/>
        <w:rPr>
          <w:rFonts w:ascii="Times New Roman" w:hAnsi="Times New Roman" w:cs="Times New Roman"/>
          <w:color w:val="auto"/>
          <w:sz w:val="24"/>
          <w:szCs w:val="24"/>
        </w:rPr>
      </w:pPr>
    </w:p>
    <w:p w14:paraId="503BC1F9" w14:textId="6FD0753B" w:rsidR="006441BF" w:rsidRPr="001C05F4" w:rsidRDefault="00855AAB" w:rsidP="00482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171A4D" w:rsidRPr="001C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</w:t>
      </w:r>
      <w:r w:rsidRPr="001C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71A4D" w:rsidRPr="001C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квалификации научно-педагогических работников </w:t>
      </w:r>
    </w:p>
    <w:p w14:paraId="1F8D40EE" w14:textId="77777777" w:rsidR="00171A4D" w:rsidRPr="001C05F4" w:rsidRDefault="00171A4D" w:rsidP="00482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НИУ ВШЭ – Санкт-Петербург</w:t>
      </w:r>
    </w:p>
    <w:p w14:paraId="0900AB47" w14:textId="77777777" w:rsidR="00171A4D" w:rsidRPr="00C41D39" w:rsidRDefault="00171A4D" w:rsidP="00482145">
      <w:pPr>
        <w:pStyle w:val="a4"/>
        <w:ind w:firstLine="709"/>
      </w:pPr>
    </w:p>
    <w:p w14:paraId="79B77AD6" w14:textId="7468679E" w:rsidR="00CB1519" w:rsidRPr="00C41D39" w:rsidRDefault="00CB1519" w:rsidP="00482145">
      <w:pPr>
        <w:pStyle w:val="2"/>
        <w:numPr>
          <w:ilvl w:val="0"/>
          <w:numId w:val="1"/>
        </w:numPr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28362347"/>
      <w:r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0"/>
    </w:p>
    <w:p w14:paraId="3D16509B" w14:textId="77777777" w:rsidR="00C41D39" w:rsidRPr="001C05F4" w:rsidRDefault="00C41D39" w:rsidP="009C3686">
      <w:pPr>
        <w:pStyle w:val="a4"/>
        <w:ind w:firstLine="709"/>
      </w:pPr>
    </w:p>
    <w:p w14:paraId="0EF05EDA" w14:textId="3AC66072" w:rsidR="00BF0A42" w:rsidRPr="001C05F4" w:rsidRDefault="00CB1519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Настоящ</w:t>
      </w:r>
      <w:r w:rsidR="00855AAB" w:rsidRPr="001C05F4">
        <w:rPr>
          <w:rFonts w:ascii="Times New Roman" w:hAnsi="Times New Roman" w:cs="Times New Roman"/>
          <w:sz w:val="24"/>
          <w:szCs w:val="24"/>
        </w:rPr>
        <w:t>ий</w:t>
      </w:r>
      <w:r w:rsidR="00BF0A42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85548E" w:rsidRPr="001C05F4">
        <w:rPr>
          <w:rFonts w:ascii="Times New Roman" w:hAnsi="Times New Roman" w:cs="Times New Roman"/>
          <w:sz w:val="24"/>
          <w:szCs w:val="24"/>
        </w:rPr>
        <w:t>По</w:t>
      </w:r>
      <w:r w:rsidR="00855AAB" w:rsidRPr="001C05F4">
        <w:rPr>
          <w:rFonts w:ascii="Times New Roman" w:hAnsi="Times New Roman" w:cs="Times New Roman"/>
          <w:sz w:val="24"/>
          <w:szCs w:val="24"/>
        </w:rPr>
        <w:t>рядок</w:t>
      </w:r>
      <w:r w:rsidR="00BF0A42" w:rsidRPr="001C05F4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НИУ ВШЭ – Санкт-Петербург, который определяет основные направления повышения квалификации </w:t>
      </w:r>
      <w:r w:rsidR="007012E4" w:rsidRPr="001C05F4">
        <w:rPr>
          <w:rFonts w:ascii="Times New Roman" w:hAnsi="Times New Roman" w:cs="Times New Roman"/>
          <w:sz w:val="24"/>
          <w:szCs w:val="24"/>
        </w:rPr>
        <w:t xml:space="preserve">(далее – ПК) </w:t>
      </w:r>
      <w:r w:rsidR="00BF0A42" w:rsidRPr="001C05F4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DF253A" w:rsidRPr="001C05F4">
        <w:rPr>
          <w:rFonts w:ascii="Times New Roman" w:hAnsi="Times New Roman" w:cs="Times New Roman"/>
          <w:sz w:val="24"/>
          <w:szCs w:val="24"/>
        </w:rPr>
        <w:t xml:space="preserve"> (далее – НПР)</w:t>
      </w:r>
      <w:r w:rsidR="001A5ECF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DF7C7D" w:rsidRPr="001C05F4">
        <w:rPr>
          <w:rFonts w:ascii="Times New Roman" w:hAnsi="Times New Roman" w:cs="Times New Roman"/>
          <w:sz w:val="24"/>
          <w:szCs w:val="24"/>
        </w:rPr>
        <w:t>НИУ ВШЭ</w:t>
      </w:r>
      <w:r w:rsidR="00855AAB" w:rsidRPr="001C05F4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r w:rsidR="00DF7C7D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12474B" w:rsidRPr="001C05F4">
        <w:rPr>
          <w:rFonts w:ascii="Times New Roman" w:hAnsi="Times New Roman" w:cs="Times New Roman"/>
          <w:sz w:val="24"/>
          <w:szCs w:val="24"/>
        </w:rPr>
        <w:t>и</w:t>
      </w:r>
      <w:r w:rsidR="00BF0A42" w:rsidRPr="001C05F4">
        <w:rPr>
          <w:rFonts w:ascii="Times New Roman" w:hAnsi="Times New Roman" w:cs="Times New Roman"/>
          <w:sz w:val="24"/>
          <w:szCs w:val="24"/>
        </w:rPr>
        <w:t xml:space="preserve"> закрепляет требования к плану </w:t>
      </w:r>
      <w:r w:rsidR="007012E4" w:rsidRPr="001C05F4">
        <w:rPr>
          <w:rFonts w:ascii="Times New Roman" w:hAnsi="Times New Roman" w:cs="Times New Roman"/>
          <w:sz w:val="24"/>
          <w:szCs w:val="24"/>
        </w:rPr>
        <w:t>ПК</w:t>
      </w:r>
      <w:r w:rsidR="00BF0A42" w:rsidRPr="001C05F4">
        <w:rPr>
          <w:rFonts w:ascii="Times New Roman" w:hAnsi="Times New Roman" w:cs="Times New Roman"/>
          <w:sz w:val="24"/>
          <w:szCs w:val="24"/>
        </w:rPr>
        <w:t xml:space="preserve"> на </w:t>
      </w:r>
      <w:r w:rsidR="00195E61" w:rsidRPr="001C05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BF0A42" w:rsidRPr="001C05F4">
        <w:rPr>
          <w:rFonts w:ascii="Times New Roman" w:hAnsi="Times New Roman" w:cs="Times New Roman"/>
          <w:sz w:val="24"/>
          <w:szCs w:val="24"/>
        </w:rPr>
        <w:t>год</w:t>
      </w:r>
      <w:r w:rsidR="00D553FB" w:rsidRPr="001C05F4">
        <w:rPr>
          <w:rFonts w:ascii="Times New Roman" w:hAnsi="Times New Roman" w:cs="Times New Roman"/>
          <w:sz w:val="24"/>
          <w:szCs w:val="24"/>
        </w:rPr>
        <w:t>, а также</w:t>
      </w:r>
      <w:r w:rsidR="00BF0A42" w:rsidRPr="001C05F4">
        <w:rPr>
          <w:rFonts w:ascii="Times New Roman" w:hAnsi="Times New Roman" w:cs="Times New Roman"/>
          <w:sz w:val="24"/>
          <w:szCs w:val="24"/>
        </w:rPr>
        <w:t xml:space="preserve"> особенности учета различны</w:t>
      </w:r>
      <w:r w:rsidR="00DF7C7D" w:rsidRPr="001C05F4">
        <w:rPr>
          <w:rFonts w:ascii="Times New Roman" w:hAnsi="Times New Roman" w:cs="Times New Roman"/>
          <w:sz w:val="24"/>
          <w:szCs w:val="24"/>
        </w:rPr>
        <w:t xml:space="preserve">х видов </w:t>
      </w:r>
      <w:r w:rsidR="00F26D67" w:rsidRPr="001C05F4">
        <w:rPr>
          <w:rFonts w:ascii="Times New Roman" w:hAnsi="Times New Roman" w:cs="Times New Roman"/>
          <w:sz w:val="24"/>
          <w:szCs w:val="24"/>
        </w:rPr>
        <w:t>ПК</w:t>
      </w:r>
      <w:r w:rsidR="0029716E" w:rsidRPr="001C05F4">
        <w:rPr>
          <w:rFonts w:ascii="Times New Roman" w:hAnsi="Times New Roman" w:cs="Times New Roman"/>
          <w:sz w:val="24"/>
          <w:szCs w:val="24"/>
        </w:rPr>
        <w:t>.</w:t>
      </w:r>
    </w:p>
    <w:p w14:paraId="36739575" w14:textId="7EB9C51A" w:rsidR="00CB1519" w:rsidRPr="001C05F4" w:rsidRDefault="0085548E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5F4">
        <w:rPr>
          <w:rFonts w:ascii="Times New Roman" w:hAnsi="Times New Roman" w:cs="Times New Roman"/>
          <w:sz w:val="24"/>
          <w:szCs w:val="24"/>
        </w:rPr>
        <w:t>По</w:t>
      </w:r>
      <w:r w:rsidR="00855AAB" w:rsidRPr="001C05F4">
        <w:rPr>
          <w:rFonts w:ascii="Times New Roman" w:hAnsi="Times New Roman" w:cs="Times New Roman"/>
          <w:sz w:val="24"/>
          <w:szCs w:val="24"/>
        </w:rPr>
        <w:t>рядок</w:t>
      </w:r>
      <w:r w:rsidR="00BF0A42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CB1519" w:rsidRPr="001C05F4">
        <w:rPr>
          <w:rFonts w:ascii="Times New Roman" w:hAnsi="Times New Roman" w:cs="Times New Roman"/>
          <w:sz w:val="24"/>
          <w:szCs w:val="24"/>
        </w:rPr>
        <w:t>разработан в соответствии с требованиями Федерального закона РФ от 29 декабря 2012 года № 273-ФЗ «Об образовании в Российской Федерации», а также приказ</w:t>
      </w:r>
      <w:r w:rsidR="008C1010" w:rsidRPr="001C05F4">
        <w:rPr>
          <w:rFonts w:ascii="Times New Roman" w:hAnsi="Times New Roman" w:cs="Times New Roman"/>
          <w:sz w:val="24"/>
          <w:szCs w:val="24"/>
        </w:rPr>
        <w:t>а</w:t>
      </w:r>
      <w:r w:rsidR="00CB1519" w:rsidRPr="001C05F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от 01.07.2013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8C1010" w:rsidRPr="001C05F4">
        <w:rPr>
          <w:rFonts w:ascii="Times New Roman" w:hAnsi="Times New Roman" w:cs="Times New Roman"/>
          <w:sz w:val="24"/>
          <w:szCs w:val="24"/>
        </w:rPr>
        <w:t>,</w:t>
      </w:r>
      <w:r w:rsidR="00CB1519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171A4D" w:rsidRPr="001C05F4">
        <w:rPr>
          <w:rFonts w:ascii="Times New Roman" w:hAnsi="Times New Roman" w:cs="Times New Roman"/>
          <w:sz w:val="24"/>
          <w:szCs w:val="24"/>
        </w:rPr>
        <w:t>Порядк</w:t>
      </w:r>
      <w:r w:rsidR="00397810" w:rsidRPr="001C05F4">
        <w:rPr>
          <w:rFonts w:ascii="Times New Roman" w:hAnsi="Times New Roman" w:cs="Times New Roman"/>
          <w:sz w:val="24"/>
          <w:szCs w:val="24"/>
        </w:rPr>
        <w:t>а</w:t>
      </w:r>
      <w:r w:rsidR="00171A4D" w:rsidRPr="001C05F4">
        <w:rPr>
          <w:rFonts w:ascii="Times New Roman" w:hAnsi="Times New Roman" w:cs="Times New Roman"/>
          <w:sz w:val="24"/>
          <w:szCs w:val="24"/>
        </w:rPr>
        <w:t xml:space="preserve"> реализации дополнительных профессиональных программ Национального исследовательского университета «Высшая школа экономики», утвержденным ученым советом НИУ ВШЭ (протокол от</w:t>
      </w:r>
      <w:proofErr w:type="gramEnd"/>
      <w:r w:rsidR="00171A4D" w:rsidRPr="001C0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A4D" w:rsidRPr="001C05F4">
        <w:rPr>
          <w:rFonts w:ascii="Times New Roman" w:hAnsi="Times New Roman" w:cs="Times New Roman"/>
          <w:sz w:val="24"/>
          <w:szCs w:val="24"/>
        </w:rPr>
        <w:t>25.04.2014 г. № 02)</w:t>
      </w:r>
      <w:r w:rsidR="00EB5A66" w:rsidRPr="001C05F4">
        <w:rPr>
          <w:rFonts w:ascii="Times New Roman" w:hAnsi="Times New Roman" w:cs="Times New Roman"/>
          <w:sz w:val="24"/>
          <w:szCs w:val="24"/>
        </w:rPr>
        <w:t>,</w:t>
      </w:r>
      <w:r w:rsidR="008C1010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531079" w:rsidRPr="001C05F4">
        <w:rPr>
          <w:rFonts w:ascii="Times New Roman" w:hAnsi="Times New Roman" w:cs="Times New Roman"/>
          <w:sz w:val="24"/>
          <w:szCs w:val="24"/>
        </w:rPr>
        <w:t>Регламент</w:t>
      </w:r>
      <w:r w:rsidR="00397810" w:rsidRPr="001C05F4">
        <w:rPr>
          <w:rFonts w:ascii="Times New Roman" w:hAnsi="Times New Roman" w:cs="Times New Roman"/>
          <w:sz w:val="24"/>
          <w:szCs w:val="24"/>
        </w:rPr>
        <w:t>а</w:t>
      </w:r>
      <w:r w:rsidR="00531079" w:rsidRPr="001C05F4">
        <w:rPr>
          <w:rFonts w:ascii="Times New Roman" w:hAnsi="Times New Roman" w:cs="Times New Roman"/>
          <w:sz w:val="24"/>
          <w:szCs w:val="24"/>
        </w:rPr>
        <w:t xml:space="preserve"> организации повышения квалификации работников Национального исследовательского университета «Высшая школа экономики» и его филиалов</w:t>
      </w:r>
      <w:r w:rsidR="008C1010" w:rsidRPr="001C05F4">
        <w:rPr>
          <w:rFonts w:ascii="Times New Roman" w:hAnsi="Times New Roman" w:cs="Times New Roman"/>
          <w:sz w:val="24"/>
          <w:szCs w:val="24"/>
        </w:rPr>
        <w:t xml:space="preserve"> (</w:t>
      </w:r>
      <w:r w:rsidR="00C154AE" w:rsidRPr="001C05F4">
        <w:rPr>
          <w:rFonts w:ascii="Times New Roman" w:hAnsi="Times New Roman" w:cs="Times New Roman"/>
          <w:sz w:val="24"/>
          <w:szCs w:val="24"/>
        </w:rPr>
        <w:t>утвержден приказом НИУ ВШЭ от 09.06.2017 г. № 6.18.1-01/0906-12</w:t>
      </w:r>
      <w:r w:rsidR="008C1010" w:rsidRPr="001C05F4">
        <w:rPr>
          <w:rFonts w:ascii="Times New Roman" w:hAnsi="Times New Roman" w:cs="Times New Roman"/>
          <w:sz w:val="24"/>
          <w:szCs w:val="24"/>
        </w:rPr>
        <w:t>)</w:t>
      </w:r>
      <w:r w:rsidR="00EB5A66" w:rsidRPr="001C05F4">
        <w:rPr>
          <w:rFonts w:ascii="Times New Roman" w:hAnsi="Times New Roman" w:cs="Times New Roman"/>
          <w:sz w:val="24"/>
          <w:szCs w:val="24"/>
        </w:rPr>
        <w:t xml:space="preserve"> и </w:t>
      </w:r>
      <w:r w:rsidR="00EB5A6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итоговой аттестации слушателей дополнительных профессиональных программ Национального исследовательского университета «Высшая школа экономики» (утвержден прика</w:t>
      </w:r>
      <w:r w:rsidR="00F9161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НИУ ВШЭ от 20.12.2018 г. № 6.18.1-01/2012-1</w:t>
      </w:r>
      <w:r w:rsidR="00EB5A6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C1010" w:rsidRPr="001C05F4">
        <w:rPr>
          <w:rFonts w:ascii="Times New Roman" w:hAnsi="Times New Roman" w:cs="Times New Roman"/>
          <w:sz w:val="24"/>
          <w:szCs w:val="24"/>
        </w:rPr>
        <w:t>, которые определяют общие условия и порядок организации различных</w:t>
      </w:r>
      <w:proofErr w:type="gramEnd"/>
      <w:r w:rsidR="008C1010" w:rsidRPr="001C05F4">
        <w:rPr>
          <w:rFonts w:ascii="Times New Roman" w:hAnsi="Times New Roman" w:cs="Times New Roman"/>
          <w:sz w:val="24"/>
          <w:szCs w:val="24"/>
        </w:rPr>
        <w:t xml:space="preserve"> видов мероприятий по </w:t>
      </w:r>
      <w:r w:rsidR="00F26D67" w:rsidRPr="001C05F4">
        <w:rPr>
          <w:rFonts w:ascii="Times New Roman" w:hAnsi="Times New Roman" w:cs="Times New Roman"/>
          <w:sz w:val="24"/>
          <w:szCs w:val="24"/>
        </w:rPr>
        <w:t>ПК</w:t>
      </w:r>
      <w:r w:rsidR="008C1010" w:rsidRPr="001C05F4">
        <w:rPr>
          <w:rFonts w:ascii="Times New Roman" w:hAnsi="Times New Roman" w:cs="Times New Roman"/>
          <w:sz w:val="24"/>
          <w:szCs w:val="24"/>
        </w:rPr>
        <w:t xml:space="preserve"> в НИУ ВШЭ.</w:t>
      </w:r>
    </w:p>
    <w:p w14:paraId="356B5B6E" w14:textId="37CB74DA" w:rsidR="008814B3" w:rsidRPr="001C05F4" w:rsidRDefault="00392B7D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ПК</w:t>
      </w:r>
      <w:r w:rsidR="008814B3" w:rsidRPr="001C05F4">
        <w:rPr>
          <w:rFonts w:ascii="Times New Roman" w:hAnsi="Times New Roman" w:cs="Times New Roman"/>
          <w:sz w:val="24"/>
          <w:szCs w:val="24"/>
        </w:rPr>
        <w:t xml:space="preserve"> должно быть направлено преимущественно на совершенствование и (или) получение новых </w:t>
      </w:r>
      <w:r w:rsidR="00F70971" w:rsidRPr="001C05F4">
        <w:rPr>
          <w:rFonts w:ascii="Times New Roman" w:hAnsi="Times New Roman" w:cs="Times New Roman"/>
          <w:sz w:val="24"/>
          <w:szCs w:val="24"/>
        </w:rPr>
        <w:t xml:space="preserve">педагогических, психологических, методологических </w:t>
      </w:r>
      <w:r w:rsidR="008814B3" w:rsidRPr="001C05F4">
        <w:rPr>
          <w:rFonts w:ascii="Times New Roman" w:hAnsi="Times New Roman" w:cs="Times New Roman"/>
          <w:sz w:val="24"/>
          <w:szCs w:val="24"/>
        </w:rPr>
        <w:t>компетенций</w:t>
      </w:r>
      <w:r w:rsidR="00F70971" w:rsidRPr="001C05F4">
        <w:rPr>
          <w:rFonts w:ascii="Times New Roman" w:hAnsi="Times New Roman" w:cs="Times New Roman"/>
          <w:sz w:val="24"/>
          <w:szCs w:val="24"/>
        </w:rPr>
        <w:t xml:space="preserve"> или компетенций,</w:t>
      </w:r>
      <w:r w:rsidR="008814B3" w:rsidRPr="001C05F4">
        <w:rPr>
          <w:rFonts w:ascii="Times New Roman" w:hAnsi="Times New Roman" w:cs="Times New Roman"/>
          <w:sz w:val="24"/>
          <w:szCs w:val="24"/>
        </w:rPr>
        <w:t xml:space="preserve"> соответствующих научно-педагогической специализации в </w:t>
      </w:r>
      <w:r w:rsidR="008814B3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Санкт-Петербург</w:t>
      </w:r>
      <w:r w:rsidR="008814B3" w:rsidRPr="001C05F4">
        <w:rPr>
          <w:rFonts w:ascii="Times New Roman" w:hAnsi="Times New Roman" w:cs="Times New Roman"/>
          <w:sz w:val="24"/>
          <w:szCs w:val="24"/>
        </w:rPr>
        <w:t>.</w:t>
      </w:r>
    </w:p>
    <w:p w14:paraId="729F6060" w14:textId="03F55BBB" w:rsidR="008814B3" w:rsidRPr="001C05F4" w:rsidRDefault="00482145" w:rsidP="00482145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BD4B4" w:themeColor="accent6" w:themeTint="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EF2750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8814B3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Приоритетные направления </w:t>
      </w:r>
      <w:r w:rsidR="00392B7D" w:rsidRPr="001C05F4">
        <w:rPr>
          <w:rFonts w:ascii="Times New Roman" w:hAnsi="Times New Roman" w:cs="Times New Roman"/>
          <w:sz w:val="24"/>
          <w:szCs w:val="24"/>
          <w:lang w:eastAsia="ru-RU"/>
        </w:rPr>
        <w:t>ПК</w:t>
      </w:r>
      <w:r w:rsidR="008814B3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на основе задач стратегического </w:t>
      </w:r>
      <w:r w:rsidR="00B54D02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814B3" w:rsidRPr="001C05F4">
        <w:rPr>
          <w:rFonts w:ascii="Times New Roman" w:hAnsi="Times New Roman" w:cs="Times New Roman"/>
          <w:sz w:val="24"/>
          <w:szCs w:val="24"/>
          <w:lang w:eastAsia="ru-RU"/>
        </w:rPr>
        <w:t>развития НИУ ВШЭ – Санкт-Петербург</w:t>
      </w:r>
      <w:r w:rsidR="00F91611" w:rsidRPr="001C05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14B3" w:rsidRPr="001C05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1CE76C3" w14:textId="77777777" w:rsidR="00C41D39" w:rsidRPr="00482145" w:rsidRDefault="00C41D39" w:rsidP="0048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10A6D" w14:textId="14B4934D" w:rsidR="003B1678" w:rsidRPr="00C41D39" w:rsidRDefault="00F26D67" w:rsidP="00482145">
      <w:pPr>
        <w:pStyle w:val="2"/>
        <w:numPr>
          <w:ilvl w:val="0"/>
          <w:numId w:val="1"/>
        </w:numPr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Toc28362349"/>
      <w:r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Организация </w:t>
      </w:r>
      <w:r w:rsidR="00AC174D"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процесса </w:t>
      </w:r>
      <w:r w:rsidR="004B7BD4"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ПК</w:t>
      </w:r>
      <w:bookmarkEnd w:id="1"/>
    </w:p>
    <w:p w14:paraId="0B32D1F5" w14:textId="77777777" w:rsidR="00C41D39" w:rsidRPr="001C05F4" w:rsidRDefault="00C41D39" w:rsidP="009C3686">
      <w:pPr>
        <w:pStyle w:val="a4"/>
        <w:ind w:left="450" w:firstLine="709"/>
        <w:jc w:val="left"/>
      </w:pPr>
    </w:p>
    <w:p w14:paraId="3F99EE6F" w14:textId="4DB2A5A5" w:rsidR="003B1678" w:rsidRPr="001C05F4" w:rsidRDefault="003B1678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процесса 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НИУ ВШЭ – Санкт-Петербург и учета прохождения 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НПР обеспечивает </w:t>
      </w:r>
      <w:r w:rsidR="00B57DFC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развития и обучения персонала Управления персоналом (далее - </w:t>
      </w:r>
      <w:r w:rsidR="0018729B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F5CF550" w14:textId="77777777" w:rsidR="004F02BB" w:rsidRPr="001C05F4" w:rsidRDefault="0037153B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ПК производится в рамках принятого </w:t>
      </w:r>
      <w:r w:rsidR="00E32DD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02733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C207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F26D6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6D6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календарный год.</w:t>
      </w:r>
    </w:p>
    <w:p w14:paraId="7C3BC17F" w14:textId="1ADBC9A7" w:rsidR="00A81B96" w:rsidRPr="001C05F4" w:rsidRDefault="00A81B96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финансовых вопросов, </w:t>
      </w:r>
      <w:r w:rsidR="007C40B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перспективных направлений ПК,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планов по ПК, </w:t>
      </w:r>
      <w:r w:rsidR="005408C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подтверждении ПК </w:t>
      </w:r>
      <w:r w:rsidR="007C40B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контроля процесса ПК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667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одульно-накопительной системе</w:t>
      </w:r>
      <w:r w:rsidR="005408C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2C3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мер по стимулированию работников для своевременного прохождения ПК</w:t>
      </w:r>
      <w:r w:rsidR="007C40B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экспертизы предлагаемых программ ПК и решения иных вопросов в рамках основных задач </w:t>
      </w:r>
      <w:r w:rsidR="001C05F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создана 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ПК (Положение о </w:t>
      </w:r>
      <w:r w:rsidR="004B667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4B667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квалификации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  <w:r w:rsidR="004B667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B5A9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Санкт-Петербург).</w:t>
      </w:r>
      <w:proofErr w:type="gramEnd"/>
    </w:p>
    <w:p w14:paraId="5BDD2AF3" w14:textId="77777777" w:rsidR="002B5A97" w:rsidRPr="001C05F4" w:rsidRDefault="002B5A97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B1143" w14:textId="598980BC" w:rsidR="006153BB" w:rsidRPr="001C05F4" w:rsidRDefault="00C107C6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финансирования курсов ПК</w:t>
      </w:r>
    </w:p>
    <w:p w14:paraId="5B51EF03" w14:textId="77777777" w:rsidR="006153BB" w:rsidRPr="001C05F4" w:rsidRDefault="006706E9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инициативных курсов ПК </w:t>
      </w:r>
      <w:r w:rsidR="00C107C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индивидуальных заявок за счет централизованный средств на ПК происходит при одобрении заявки Советом по ПК НИУ ВШЭ. </w:t>
      </w:r>
    </w:p>
    <w:p w14:paraId="714B1E5A" w14:textId="30102188" w:rsidR="006153BB" w:rsidRPr="001C05F4" w:rsidRDefault="00C107C6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финансировании из средств</w:t>
      </w:r>
      <w:r w:rsidR="00C5273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бюджета</w:t>
      </w:r>
      <w:r w:rsidR="0063708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стоимости мероприятия по </w:t>
      </w:r>
      <w:r w:rsidR="00911FB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согласно смете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50 000 (пятидесяти тысяч) рублей</w:t>
      </w:r>
      <w:r w:rsidR="00911FB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финансировании мероприятия </w:t>
      </w:r>
      <w:r w:rsidR="006153BB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</w:t>
      </w:r>
      <w:r w:rsidR="00C5273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E7049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BB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кампуса на ПК </w:t>
      </w:r>
      <w:r w:rsidR="00DB5BD9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9415A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НИУ ВШЭ-Санкт-Петербург при наличии рекомендаций </w:t>
      </w:r>
      <w:r w:rsidR="00C5315C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5F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15A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ПК 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</w:t>
      </w:r>
    </w:p>
    <w:p w14:paraId="69D861D9" w14:textId="1A6A6653" w:rsidR="00EE72B6" w:rsidRPr="001C05F4" w:rsidRDefault="006153BB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финансировании из средств</w:t>
      </w:r>
      <w:r w:rsidR="009D24D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бюджета</w:t>
      </w:r>
      <w:r w:rsidR="0063708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67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стоимости 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r w:rsidR="00911FB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согласно смете</w:t>
      </w:r>
      <w:r w:rsidR="004B667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менее 50 000 (пятидесяти тысяч) рублей</w:t>
      </w:r>
      <w:r w:rsidR="0063708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BD9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финансировании мероприятия из средств кампуса на ПК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принято </w:t>
      </w:r>
      <w:r w:rsidR="00912B6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персоналом. </w:t>
      </w:r>
    </w:p>
    <w:p w14:paraId="2D2EA51D" w14:textId="05BB5ECC" w:rsidR="00DB5BD9" w:rsidRPr="001C05F4" w:rsidRDefault="00DB5BD9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профильные мероприятия по ПК, организуемые</w:t>
      </w:r>
      <w:r w:rsidR="000D1CE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6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факультетами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BC4958" w:rsidRPr="001C05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расходы, оплачиваются за счет средств этих</w:t>
      </w:r>
      <w:r w:rsidR="000D1CE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6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факультетов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116DC" w14:textId="62B3D87A" w:rsidR="00637081" w:rsidRPr="001C05F4" w:rsidRDefault="00637081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Зарубежные индивидуальные стажировки, </w:t>
      </w:r>
      <w:r w:rsidR="00677C4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677C4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677C4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39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одобрения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ПК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центральных средств и средств</w:t>
      </w:r>
      <w:r w:rsidR="000D1CE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6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направляющего своего специалиста на стажировку.</w:t>
      </w:r>
    </w:p>
    <w:p w14:paraId="0056E126" w14:textId="77777777" w:rsidR="00BE0D07" w:rsidRPr="001C05F4" w:rsidRDefault="00BE0D07" w:rsidP="00482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81F96" w14:textId="0B1C8551" w:rsidR="001E6F31" w:rsidRPr="001C05F4" w:rsidRDefault="0037153B" w:rsidP="00482145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процесса планирования</w:t>
      </w:r>
      <w:r w:rsidR="009C7BBD" w:rsidRPr="001C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бюджетирования </w:t>
      </w:r>
      <w:r w:rsidR="009C7BBD" w:rsidRPr="001C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</w:t>
      </w:r>
    </w:p>
    <w:p w14:paraId="44A37CC2" w14:textId="67300969" w:rsidR="00D63813" w:rsidRPr="001C05F4" w:rsidRDefault="00D63813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Общая схема процесса планирования и бюджетирования ПК представлена в приложении</w:t>
      </w:r>
      <w:r w:rsidR="00F21DAD" w:rsidRPr="001C05F4">
        <w:rPr>
          <w:rFonts w:ascii="Times New Roman" w:hAnsi="Times New Roman" w:cs="Times New Roman"/>
          <w:sz w:val="24"/>
          <w:szCs w:val="24"/>
        </w:rPr>
        <w:t xml:space="preserve"> 2</w:t>
      </w:r>
      <w:r w:rsidRPr="001C05F4">
        <w:rPr>
          <w:rFonts w:ascii="Times New Roman" w:hAnsi="Times New Roman" w:cs="Times New Roman"/>
          <w:sz w:val="24"/>
          <w:szCs w:val="24"/>
        </w:rPr>
        <w:t>.</w:t>
      </w:r>
    </w:p>
    <w:p w14:paraId="72B07A7C" w14:textId="6EAABF4E" w:rsidR="009D70A0" w:rsidRPr="001C05F4" w:rsidRDefault="009C7BBD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</w:t>
      </w:r>
      <w:r w:rsidR="0050794C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B54D02" w:rsidRPr="001C05F4">
        <w:rPr>
          <w:rFonts w:ascii="Times New Roman" w:hAnsi="Times New Roman" w:cs="Times New Roman"/>
          <w:sz w:val="24"/>
          <w:szCs w:val="24"/>
        </w:rPr>
        <w:t>предварительный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>список НПР, которым необходимо пройти ПК в следующем календарном году, с разбивкой на факультеты и департаменты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/кафедры/отделения</w:t>
      </w:r>
      <w:r w:rsidR="00BE0D07" w:rsidRPr="001C05F4">
        <w:rPr>
          <w:rFonts w:ascii="Times New Roman" w:hAnsi="Times New Roman" w:cs="Times New Roman"/>
          <w:sz w:val="24"/>
          <w:szCs w:val="24"/>
        </w:rPr>
        <w:t>,</w:t>
      </w:r>
      <w:r w:rsidRPr="001C05F4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BE0D07" w:rsidRPr="001C05F4">
        <w:rPr>
          <w:rFonts w:ascii="Times New Roman" w:hAnsi="Times New Roman" w:cs="Times New Roman"/>
          <w:sz w:val="24"/>
          <w:szCs w:val="24"/>
        </w:rPr>
        <w:t>его</w:t>
      </w:r>
      <w:r w:rsidR="00BE0D07" w:rsidRPr="001C0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>деканам факультетов и руководителям департаментов</w:t>
      </w:r>
      <w:r w:rsidR="009415A1" w:rsidRPr="001C05F4">
        <w:rPr>
          <w:rFonts w:ascii="Times New Roman" w:hAnsi="Times New Roman" w:cs="Times New Roman"/>
          <w:sz w:val="24"/>
          <w:szCs w:val="24"/>
        </w:rPr>
        <w:t>/кафедр/отделений</w:t>
      </w:r>
      <w:r w:rsidRPr="001C05F4">
        <w:rPr>
          <w:rFonts w:ascii="Times New Roman" w:hAnsi="Times New Roman" w:cs="Times New Roman"/>
          <w:sz w:val="24"/>
          <w:szCs w:val="24"/>
        </w:rPr>
        <w:t xml:space="preserve"> до </w:t>
      </w:r>
      <w:r w:rsidR="000D1CE5" w:rsidRPr="001C05F4">
        <w:rPr>
          <w:rFonts w:ascii="Times New Roman" w:hAnsi="Times New Roman" w:cs="Times New Roman"/>
          <w:sz w:val="24"/>
          <w:szCs w:val="24"/>
        </w:rPr>
        <w:t>3</w:t>
      </w:r>
      <w:r w:rsidR="00B54D02" w:rsidRPr="001C05F4">
        <w:rPr>
          <w:rFonts w:ascii="Times New Roman" w:hAnsi="Times New Roman" w:cs="Times New Roman"/>
          <w:sz w:val="24"/>
          <w:szCs w:val="24"/>
        </w:rPr>
        <w:t>0</w:t>
      </w:r>
      <w:r w:rsidR="000E03A8" w:rsidRPr="001C05F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33AA3" w:rsidRPr="001C05F4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7757C9B9" w14:textId="77777777" w:rsidR="00EE72B6" w:rsidRPr="001C05F4" w:rsidRDefault="00A33AA3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департаментов</w:t>
      </w:r>
      <w:r w:rsidR="000652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/кафедр/отделений</w:t>
      </w:r>
      <w:r w:rsidR="00705E3C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</w:t>
      </w:r>
      <w:r w:rsidR="00EE72B6" w:rsidRPr="001C05F4">
        <w:rPr>
          <w:rFonts w:ascii="Times New Roman" w:hAnsi="Times New Roman" w:cs="Times New Roman"/>
          <w:sz w:val="24"/>
          <w:szCs w:val="24"/>
        </w:rPr>
        <w:t>:</w:t>
      </w:r>
      <w:r w:rsidR="00705E3C" w:rsidRPr="001C0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2C6F3" w14:textId="3A235D90" w:rsidR="00EE72B6" w:rsidRPr="001C05F4" w:rsidRDefault="00736271" w:rsidP="0073627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C5315C" w:rsidRPr="001C05F4">
        <w:rPr>
          <w:rFonts w:ascii="Times New Roman" w:hAnsi="Times New Roman" w:cs="Times New Roman"/>
          <w:sz w:val="24"/>
          <w:szCs w:val="24"/>
        </w:rPr>
        <w:t xml:space="preserve">предложения по актуальным </w:t>
      </w:r>
      <w:r w:rsidR="009C4DF3" w:rsidRPr="001C05F4">
        <w:rPr>
          <w:rFonts w:ascii="Times New Roman" w:hAnsi="Times New Roman" w:cs="Times New Roman"/>
          <w:sz w:val="24"/>
          <w:szCs w:val="24"/>
        </w:rPr>
        <w:t>программ</w:t>
      </w:r>
      <w:r w:rsidR="00C5315C" w:rsidRPr="001C05F4">
        <w:rPr>
          <w:rFonts w:ascii="Times New Roman" w:hAnsi="Times New Roman" w:cs="Times New Roman"/>
          <w:sz w:val="24"/>
          <w:szCs w:val="24"/>
        </w:rPr>
        <w:t>ам</w:t>
      </w:r>
      <w:r w:rsidR="009C4DF3" w:rsidRPr="001C05F4">
        <w:rPr>
          <w:rFonts w:ascii="Times New Roman" w:hAnsi="Times New Roman" w:cs="Times New Roman"/>
          <w:sz w:val="24"/>
          <w:szCs w:val="24"/>
        </w:rPr>
        <w:t xml:space="preserve"> для организации</w:t>
      </w:r>
      <w:r w:rsidR="000670E3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6E082F" w:rsidRPr="001C05F4">
        <w:rPr>
          <w:rFonts w:ascii="Times New Roman" w:hAnsi="Times New Roman" w:cs="Times New Roman"/>
          <w:sz w:val="24"/>
          <w:szCs w:val="24"/>
        </w:rPr>
        <w:t xml:space="preserve">инициативных </w:t>
      </w:r>
      <w:r w:rsidR="000670E3" w:rsidRPr="001C05F4">
        <w:rPr>
          <w:rFonts w:ascii="Times New Roman" w:hAnsi="Times New Roman" w:cs="Times New Roman"/>
          <w:sz w:val="24"/>
          <w:szCs w:val="24"/>
        </w:rPr>
        <w:t>курсов</w:t>
      </w:r>
      <w:r w:rsidR="00705E3C" w:rsidRPr="001C05F4">
        <w:rPr>
          <w:rFonts w:ascii="Times New Roman" w:hAnsi="Times New Roman" w:cs="Times New Roman"/>
          <w:sz w:val="24"/>
          <w:szCs w:val="24"/>
        </w:rPr>
        <w:t xml:space="preserve"> ПК НПР своего </w:t>
      </w:r>
      <w:r w:rsidR="009D70A0" w:rsidRPr="001C05F4">
        <w:rPr>
          <w:rFonts w:ascii="Times New Roman" w:hAnsi="Times New Roman" w:cs="Times New Roman"/>
          <w:sz w:val="24"/>
          <w:szCs w:val="24"/>
        </w:rPr>
        <w:t>департамента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/кафедры/отделения</w:t>
      </w:r>
      <w:r w:rsidR="009C4DF3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297A5A" w:rsidRPr="001C05F4">
        <w:rPr>
          <w:rFonts w:ascii="Times New Roman" w:hAnsi="Times New Roman" w:cs="Times New Roman"/>
          <w:sz w:val="24"/>
          <w:szCs w:val="24"/>
        </w:rPr>
        <w:t xml:space="preserve">(примерная форма </w:t>
      </w:r>
      <w:r w:rsidR="00447C91" w:rsidRPr="001C05F4">
        <w:rPr>
          <w:rFonts w:ascii="Times New Roman" w:hAnsi="Times New Roman" w:cs="Times New Roman"/>
          <w:sz w:val="24"/>
          <w:szCs w:val="24"/>
        </w:rPr>
        <w:t>представлена в</w:t>
      </w:r>
      <w:r w:rsidR="00297A5A" w:rsidRPr="001C05F4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E0D07" w:rsidRPr="001C05F4">
        <w:rPr>
          <w:rFonts w:ascii="Times New Roman" w:hAnsi="Times New Roman" w:cs="Times New Roman"/>
          <w:sz w:val="24"/>
          <w:szCs w:val="24"/>
        </w:rPr>
        <w:t>и</w:t>
      </w:r>
      <w:r w:rsidR="009C4DF3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F21DAD" w:rsidRPr="001C05F4">
        <w:rPr>
          <w:rFonts w:ascii="Times New Roman" w:hAnsi="Times New Roman" w:cs="Times New Roman"/>
          <w:sz w:val="24"/>
          <w:szCs w:val="24"/>
        </w:rPr>
        <w:t>3</w:t>
      </w:r>
      <w:r w:rsidR="00297A5A" w:rsidRPr="001C05F4">
        <w:rPr>
          <w:rFonts w:ascii="Times New Roman" w:hAnsi="Times New Roman" w:cs="Times New Roman"/>
          <w:sz w:val="24"/>
          <w:szCs w:val="24"/>
        </w:rPr>
        <w:t>)</w:t>
      </w:r>
      <w:r w:rsidR="00EE72B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0670E3" w:rsidRPr="001C05F4">
        <w:rPr>
          <w:rFonts w:ascii="Times New Roman" w:hAnsi="Times New Roman" w:cs="Times New Roman"/>
          <w:sz w:val="24"/>
          <w:szCs w:val="24"/>
        </w:rPr>
        <w:t>и пр</w:t>
      </w:r>
      <w:r w:rsidR="009C4DF3" w:rsidRPr="001C05F4">
        <w:rPr>
          <w:rFonts w:ascii="Times New Roman" w:hAnsi="Times New Roman" w:cs="Times New Roman"/>
          <w:sz w:val="24"/>
          <w:szCs w:val="24"/>
        </w:rPr>
        <w:t>имерный состав</w:t>
      </w:r>
      <w:r w:rsidR="000670E3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9C4DF3" w:rsidRPr="001C05F4">
        <w:rPr>
          <w:rFonts w:ascii="Times New Roman" w:hAnsi="Times New Roman" w:cs="Times New Roman"/>
          <w:sz w:val="24"/>
          <w:szCs w:val="24"/>
        </w:rPr>
        <w:t>(предварительный</w:t>
      </w:r>
      <w:r w:rsidR="00EA3C58" w:rsidRPr="001C05F4">
        <w:rPr>
          <w:rFonts w:ascii="Times New Roman" w:hAnsi="Times New Roman" w:cs="Times New Roman"/>
          <w:sz w:val="24"/>
          <w:szCs w:val="24"/>
        </w:rPr>
        <w:t xml:space="preserve"> спис</w:t>
      </w:r>
      <w:r w:rsidR="009C4DF3" w:rsidRPr="001C05F4">
        <w:rPr>
          <w:rFonts w:ascii="Times New Roman" w:hAnsi="Times New Roman" w:cs="Times New Roman"/>
          <w:sz w:val="24"/>
          <w:szCs w:val="24"/>
        </w:rPr>
        <w:t>ок</w:t>
      </w:r>
      <w:r w:rsidR="00EA3C58" w:rsidRPr="001C05F4">
        <w:rPr>
          <w:rFonts w:ascii="Times New Roman" w:hAnsi="Times New Roman" w:cs="Times New Roman"/>
          <w:sz w:val="24"/>
          <w:szCs w:val="24"/>
        </w:rPr>
        <w:t xml:space="preserve">) </w:t>
      </w:r>
      <w:r w:rsidR="000670E3" w:rsidRPr="001C05F4">
        <w:rPr>
          <w:rFonts w:ascii="Times New Roman" w:hAnsi="Times New Roman" w:cs="Times New Roman"/>
          <w:sz w:val="24"/>
          <w:szCs w:val="24"/>
        </w:rPr>
        <w:t>участников</w:t>
      </w:r>
      <w:r w:rsidR="009C4DF3" w:rsidRPr="001C05F4">
        <w:rPr>
          <w:rFonts w:ascii="Times New Roman" w:hAnsi="Times New Roman" w:cs="Times New Roman"/>
          <w:sz w:val="24"/>
          <w:szCs w:val="24"/>
        </w:rPr>
        <w:t>.</w:t>
      </w:r>
    </w:p>
    <w:p w14:paraId="7FF74525" w14:textId="265F894F" w:rsidR="009D70A0" w:rsidRPr="001C05F4" w:rsidRDefault="00736271" w:rsidP="0073627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82F" w:rsidRPr="001C05F4">
        <w:rPr>
          <w:rFonts w:ascii="Times New Roman" w:hAnsi="Times New Roman" w:cs="Times New Roman"/>
          <w:sz w:val="24"/>
          <w:szCs w:val="24"/>
        </w:rPr>
        <w:t>предварительный список</w:t>
      </w:r>
      <w:r w:rsidR="00EE72B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6E082F" w:rsidRPr="001C05F4">
        <w:rPr>
          <w:rFonts w:ascii="Times New Roman" w:hAnsi="Times New Roman" w:cs="Times New Roman"/>
          <w:sz w:val="24"/>
          <w:szCs w:val="24"/>
        </w:rPr>
        <w:t xml:space="preserve">индивидуальных заявок </w:t>
      </w:r>
      <w:r w:rsidR="00CC231B" w:rsidRPr="001C05F4">
        <w:rPr>
          <w:rFonts w:ascii="Times New Roman" w:hAnsi="Times New Roman" w:cs="Times New Roman"/>
          <w:sz w:val="24"/>
          <w:szCs w:val="24"/>
        </w:rPr>
        <w:t xml:space="preserve">от </w:t>
      </w:r>
      <w:r w:rsidR="006E082F" w:rsidRPr="001C05F4">
        <w:rPr>
          <w:rFonts w:ascii="Times New Roman" w:hAnsi="Times New Roman" w:cs="Times New Roman"/>
          <w:sz w:val="24"/>
          <w:szCs w:val="24"/>
        </w:rPr>
        <w:t>НПР своих департаментов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/кафедр/отделений</w:t>
      </w:r>
      <w:r w:rsidR="006E082F" w:rsidRPr="001C05F4">
        <w:rPr>
          <w:rFonts w:ascii="Times New Roman" w:hAnsi="Times New Roman" w:cs="Times New Roman"/>
          <w:sz w:val="24"/>
          <w:szCs w:val="24"/>
        </w:rPr>
        <w:t xml:space="preserve"> на прохождение стажировок и курсов ПК в сторонних организациях</w:t>
      </w:r>
      <w:r w:rsidR="00447C91" w:rsidRPr="001C05F4">
        <w:rPr>
          <w:rFonts w:ascii="Times New Roman" w:hAnsi="Times New Roman" w:cs="Times New Roman"/>
          <w:sz w:val="24"/>
          <w:szCs w:val="24"/>
        </w:rPr>
        <w:t xml:space="preserve"> (примерная форма представлена в приложении </w:t>
      </w:r>
      <w:r w:rsidR="00F21DAD" w:rsidRPr="001C05F4">
        <w:rPr>
          <w:rFonts w:ascii="Times New Roman" w:hAnsi="Times New Roman" w:cs="Times New Roman"/>
          <w:sz w:val="24"/>
          <w:szCs w:val="24"/>
        </w:rPr>
        <w:t>4</w:t>
      </w:r>
      <w:r w:rsidR="00447C91" w:rsidRPr="001C05F4">
        <w:rPr>
          <w:rFonts w:ascii="Times New Roman" w:hAnsi="Times New Roman" w:cs="Times New Roman"/>
          <w:sz w:val="24"/>
          <w:szCs w:val="24"/>
        </w:rPr>
        <w:t>)</w:t>
      </w:r>
      <w:r w:rsidR="009D70A0" w:rsidRPr="001C05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70A0" w:rsidRPr="001C05F4">
        <w:rPr>
          <w:rFonts w:ascii="Times New Roman" w:hAnsi="Times New Roman" w:cs="Times New Roman"/>
          <w:sz w:val="24"/>
          <w:szCs w:val="24"/>
        </w:rPr>
        <w:t xml:space="preserve">согласовывают с деканом </w:t>
      </w:r>
      <w:r w:rsidR="00705E3C" w:rsidRPr="001C05F4">
        <w:rPr>
          <w:rFonts w:ascii="Times New Roman" w:hAnsi="Times New Roman" w:cs="Times New Roman"/>
          <w:sz w:val="24"/>
          <w:szCs w:val="24"/>
        </w:rPr>
        <w:t xml:space="preserve">факультета на следующий календарный год </w:t>
      </w:r>
      <w:r w:rsidR="009D70A0" w:rsidRPr="001C05F4">
        <w:rPr>
          <w:rFonts w:ascii="Times New Roman" w:hAnsi="Times New Roman" w:cs="Times New Roman"/>
          <w:sz w:val="24"/>
          <w:szCs w:val="24"/>
        </w:rPr>
        <w:t>и направляют</w:t>
      </w:r>
      <w:proofErr w:type="gramEnd"/>
      <w:r w:rsidR="009D70A0" w:rsidRPr="001C05F4">
        <w:rPr>
          <w:rFonts w:ascii="Times New Roman" w:hAnsi="Times New Roman" w:cs="Times New Roman"/>
          <w:sz w:val="24"/>
          <w:szCs w:val="24"/>
        </w:rPr>
        <w:t xml:space="preserve"> в ОРОП </w:t>
      </w:r>
      <w:r w:rsidR="00D43D0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9D70A0" w:rsidRPr="001C05F4">
        <w:rPr>
          <w:rFonts w:ascii="Times New Roman" w:hAnsi="Times New Roman" w:cs="Times New Roman"/>
          <w:sz w:val="24"/>
          <w:szCs w:val="24"/>
        </w:rPr>
        <w:t xml:space="preserve">до </w:t>
      </w:r>
      <w:r w:rsidR="000D1CE5" w:rsidRPr="001C05F4">
        <w:rPr>
          <w:rFonts w:ascii="Times New Roman" w:hAnsi="Times New Roman" w:cs="Times New Roman"/>
          <w:sz w:val="24"/>
          <w:szCs w:val="24"/>
        </w:rPr>
        <w:t>20 ок</w:t>
      </w:r>
      <w:r w:rsidR="00B54D02" w:rsidRPr="001C05F4">
        <w:rPr>
          <w:rFonts w:ascii="Times New Roman" w:hAnsi="Times New Roman" w:cs="Times New Roman"/>
          <w:sz w:val="24"/>
          <w:szCs w:val="24"/>
        </w:rPr>
        <w:t>тября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9D70A0" w:rsidRPr="001C05F4">
        <w:rPr>
          <w:rFonts w:ascii="Times New Roman" w:hAnsi="Times New Roman" w:cs="Times New Roman"/>
          <w:sz w:val="24"/>
          <w:szCs w:val="24"/>
        </w:rPr>
        <w:t>текущего года</w:t>
      </w:r>
      <w:r w:rsidR="00705E3C" w:rsidRPr="001C05F4">
        <w:rPr>
          <w:rFonts w:ascii="Times New Roman" w:hAnsi="Times New Roman" w:cs="Times New Roman"/>
          <w:sz w:val="24"/>
          <w:szCs w:val="24"/>
        </w:rPr>
        <w:t>.</w:t>
      </w:r>
    </w:p>
    <w:p w14:paraId="4C2499CC" w14:textId="52154F55" w:rsidR="00DB7FFD" w:rsidRPr="001C05F4" w:rsidRDefault="009D70A0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ОРОП </w:t>
      </w:r>
      <w:r w:rsidR="00CF3CE3" w:rsidRPr="001C05F4">
        <w:rPr>
          <w:rFonts w:ascii="Times New Roman" w:hAnsi="Times New Roman" w:cs="Times New Roman"/>
          <w:sz w:val="24"/>
          <w:szCs w:val="24"/>
        </w:rPr>
        <w:t xml:space="preserve">изучает возможности по ПК, предоставляемые НИУ ВШЭ, </w:t>
      </w:r>
      <w:r w:rsidR="007F3390" w:rsidRPr="001C05F4">
        <w:rPr>
          <w:rFonts w:ascii="Times New Roman" w:hAnsi="Times New Roman" w:cs="Times New Roman"/>
          <w:sz w:val="24"/>
          <w:szCs w:val="24"/>
        </w:rPr>
        <w:t xml:space="preserve">формирует на </w:t>
      </w:r>
      <w:r w:rsidR="0096754B" w:rsidRPr="001C05F4">
        <w:rPr>
          <w:rFonts w:ascii="Times New Roman" w:hAnsi="Times New Roman" w:cs="Times New Roman"/>
          <w:sz w:val="24"/>
          <w:szCs w:val="24"/>
        </w:rPr>
        <w:t xml:space="preserve">их </w:t>
      </w:r>
      <w:r w:rsidR="007F3390" w:rsidRPr="001C05F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55B79">
        <w:rPr>
          <w:rFonts w:ascii="Times New Roman" w:hAnsi="Times New Roman" w:cs="Times New Roman"/>
          <w:sz w:val="24"/>
          <w:szCs w:val="24"/>
        </w:rPr>
        <w:t>проект к</w:t>
      </w:r>
      <w:r w:rsidRPr="001C05F4">
        <w:rPr>
          <w:rFonts w:ascii="Times New Roman" w:hAnsi="Times New Roman" w:cs="Times New Roman"/>
          <w:sz w:val="24"/>
          <w:szCs w:val="24"/>
        </w:rPr>
        <w:t>аталог</w:t>
      </w:r>
      <w:r w:rsidR="00055B79">
        <w:rPr>
          <w:rFonts w:ascii="Times New Roman" w:hAnsi="Times New Roman" w:cs="Times New Roman"/>
          <w:sz w:val="24"/>
          <w:szCs w:val="24"/>
        </w:rPr>
        <w:t>а</w:t>
      </w:r>
      <w:r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DB7FFD" w:rsidRPr="001C05F4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CF3CE3" w:rsidRPr="001C05F4">
        <w:rPr>
          <w:rFonts w:ascii="Times New Roman" w:hAnsi="Times New Roman" w:cs="Times New Roman"/>
          <w:sz w:val="24"/>
          <w:szCs w:val="24"/>
        </w:rPr>
        <w:t>по ПК.</w:t>
      </w:r>
      <w:r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055B79">
        <w:rPr>
          <w:rFonts w:ascii="Times New Roman" w:hAnsi="Times New Roman" w:cs="Times New Roman"/>
          <w:sz w:val="24"/>
          <w:szCs w:val="24"/>
        </w:rPr>
        <w:t>Вносит в проект к</w:t>
      </w:r>
      <w:r w:rsidR="00DB7FFD" w:rsidRPr="001C05F4">
        <w:rPr>
          <w:rFonts w:ascii="Times New Roman" w:hAnsi="Times New Roman" w:cs="Times New Roman"/>
          <w:sz w:val="24"/>
          <w:szCs w:val="24"/>
        </w:rPr>
        <w:t>аталог</w:t>
      </w:r>
      <w:r w:rsidR="00055B79">
        <w:rPr>
          <w:rFonts w:ascii="Times New Roman" w:hAnsi="Times New Roman" w:cs="Times New Roman"/>
          <w:sz w:val="24"/>
          <w:szCs w:val="24"/>
        </w:rPr>
        <w:t>а</w:t>
      </w:r>
      <w:r w:rsidR="00DB7FFD" w:rsidRPr="001C05F4">
        <w:rPr>
          <w:rFonts w:ascii="Times New Roman" w:hAnsi="Times New Roman" w:cs="Times New Roman"/>
          <w:sz w:val="24"/>
          <w:szCs w:val="24"/>
        </w:rPr>
        <w:t xml:space="preserve"> курсов </w:t>
      </w:r>
      <w:r w:rsidR="00DA46AA" w:rsidRPr="001C05F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A46AA" w:rsidRPr="001C05F4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="00DA46AA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DB7FFD" w:rsidRPr="001C05F4">
        <w:rPr>
          <w:rFonts w:ascii="Times New Roman" w:hAnsi="Times New Roman" w:cs="Times New Roman"/>
          <w:sz w:val="24"/>
          <w:szCs w:val="24"/>
        </w:rPr>
        <w:t>поступившие от департаментов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/кафедр/отделений</w:t>
      </w:r>
      <w:r w:rsidR="00DB7FFD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7F3390" w:rsidRPr="001C05F4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DB7FFD" w:rsidRPr="001C05F4">
        <w:rPr>
          <w:rFonts w:ascii="Times New Roman" w:hAnsi="Times New Roman" w:cs="Times New Roman"/>
          <w:sz w:val="24"/>
          <w:szCs w:val="24"/>
        </w:rPr>
        <w:t>на инициативные курсы.</w:t>
      </w:r>
    </w:p>
    <w:p w14:paraId="332CFC9B" w14:textId="6DB73994" w:rsidR="009D70A0" w:rsidRPr="001C05F4" w:rsidRDefault="0018729B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>ОРОП</w:t>
      </w:r>
      <w:r w:rsidR="00D43D0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DB7FFD" w:rsidRPr="001C05F4">
        <w:rPr>
          <w:rFonts w:ascii="Times New Roman" w:hAnsi="Times New Roman" w:cs="Times New Roman"/>
          <w:sz w:val="24"/>
          <w:szCs w:val="24"/>
        </w:rPr>
        <w:t>проводит предварительную оценку стоимости</w:t>
      </w:r>
      <w:r w:rsidR="00055B79">
        <w:rPr>
          <w:rFonts w:ascii="Times New Roman" w:hAnsi="Times New Roman" w:cs="Times New Roman"/>
          <w:sz w:val="24"/>
          <w:szCs w:val="24"/>
        </w:rPr>
        <w:t xml:space="preserve"> программ обучения, вошедших в проект к</w:t>
      </w:r>
      <w:r w:rsidR="00DB7FFD" w:rsidRPr="001C05F4">
        <w:rPr>
          <w:rFonts w:ascii="Times New Roman" w:hAnsi="Times New Roman" w:cs="Times New Roman"/>
          <w:sz w:val="24"/>
          <w:szCs w:val="24"/>
        </w:rPr>
        <w:t>аталог</w:t>
      </w:r>
      <w:r w:rsidR="00055B79">
        <w:rPr>
          <w:rFonts w:ascii="Times New Roman" w:hAnsi="Times New Roman" w:cs="Times New Roman"/>
          <w:sz w:val="24"/>
          <w:szCs w:val="24"/>
        </w:rPr>
        <w:t>а</w:t>
      </w:r>
      <w:r w:rsidR="00CF3CE3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DB7FFD" w:rsidRPr="001C05F4">
        <w:rPr>
          <w:rFonts w:ascii="Times New Roman" w:hAnsi="Times New Roman" w:cs="Times New Roman"/>
          <w:sz w:val="24"/>
          <w:szCs w:val="24"/>
        </w:rPr>
        <w:t>курсов по ПК</w:t>
      </w:r>
      <w:r w:rsidR="008E63FD">
        <w:rPr>
          <w:rFonts w:ascii="Times New Roman" w:hAnsi="Times New Roman" w:cs="Times New Roman"/>
          <w:sz w:val="24"/>
          <w:szCs w:val="24"/>
        </w:rPr>
        <w:t>,</w:t>
      </w:r>
      <w:r w:rsidR="009D70A0" w:rsidRPr="001C05F4">
        <w:rPr>
          <w:rFonts w:ascii="Times New Roman" w:hAnsi="Times New Roman" w:cs="Times New Roman"/>
          <w:sz w:val="24"/>
          <w:szCs w:val="24"/>
        </w:rPr>
        <w:t xml:space="preserve"> и представляет </w:t>
      </w:r>
      <w:r w:rsidR="00881839" w:rsidRPr="001C05F4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1C05F4" w:rsidRPr="001C05F4">
        <w:rPr>
          <w:rFonts w:ascii="Times New Roman" w:hAnsi="Times New Roman" w:cs="Times New Roman"/>
          <w:sz w:val="24"/>
          <w:szCs w:val="24"/>
        </w:rPr>
        <w:t>к</w:t>
      </w:r>
      <w:r w:rsidR="00E32DD8" w:rsidRPr="001C05F4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9D70A0" w:rsidRPr="001C05F4">
        <w:rPr>
          <w:rFonts w:ascii="Times New Roman" w:hAnsi="Times New Roman" w:cs="Times New Roman"/>
          <w:sz w:val="24"/>
          <w:szCs w:val="24"/>
        </w:rPr>
        <w:t xml:space="preserve">по ПК </w:t>
      </w:r>
      <w:r w:rsidR="003F4567" w:rsidRPr="001C05F4">
        <w:rPr>
          <w:rFonts w:ascii="Times New Roman" w:hAnsi="Times New Roman" w:cs="Times New Roman"/>
          <w:sz w:val="24"/>
          <w:szCs w:val="24"/>
        </w:rPr>
        <w:t>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32DD8" w:rsidRPr="001C05F4">
        <w:rPr>
          <w:rFonts w:ascii="Times New Roman" w:hAnsi="Times New Roman" w:cs="Times New Roman"/>
          <w:sz w:val="24"/>
          <w:szCs w:val="24"/>
        </w:rPr>
        <w:t>Санкт-Петербург</w:t>
      </w:r>
      <w:r w:rsidR="003F4567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881839" w:rsidRPr="001C05F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55B79">
        <w:rPr>
          <w:rFonts w:ascii="Times New Roman" w:hAnsi="Times New Roman" w:cs="Times New Roman"/>
          <w:sz w:val="24"/>
          <w:szCs w:val="24"/>
        </w:rPr>
        <w:t>к</w:t>
      </w:r>
      <w:r w:rsidR="00881839" w:rsidRPr="001C05F4">
        <w:rPr>
          <w:rFonts w:ascii="Times New Roman" w:hAnsi="Times New Roman" w:cs="Times New Roman"/>
          <w:sz w:val="24"/>
          <w:szCs w:val="24"/>
        </w:rPr>
        <w:t xml:space="preserve">аталога курсов и бюджета 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по </w:t>
      </w:r>
      <w:r w:rsidR="00881839" w:rsidRPr="001C05F4">
        <w:rPr>
          <w:rFonts w:ascii="Times New Roman" w:hAnsi="Times New Roman" w:cs="Times New Roman"/>
          <w:sz w:val="24"/>
          <w:szCs w:val="24"/>
        </w:rPr>
        <w:t>ПК для НПР на</w:t>
      </w:r>
      <w:r w:rsidR="006E082F" w:rsidRPr="001C05F4">
        <w:rPr>
          <w:rFonts w:ascii="Times New Roman" w:hAnsi="Times New Roman" w:cs="Times New Roman"/>
          <w:sz w:val="24"/>
          <w:szCs w:val="24"/>
        </w:rPr>
        <w:t xml:space="preserve"> следующий календарный год до 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10 </w:t>
      </w:r>
      <w:r w:rsidR="00141D87">
        <w:rPr>
          <w:rFonts w:ascii="Times New Roman" w:hAnsi="Times New Roman" w:cs="Times New Roman"/>
          <w:sz w:val="24"/>
          <w:szCs w:val="24"/>
        </w:rPr>
        <w:t>ноя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бря </w:t>
      </w:r>
      <w:r w:rsidR="00881839" w:rsidRPr="001C05F4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5FE38373" w14:textId="2F2B917C" w:rsidR="006E082F" w:rsidRPr="001C05F4" w:rsidRDefault="00881839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ОРОП </w:t>
      </w:r>
      <w:r w:rsidR="00D43D0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дорабатывает </w:t>
      </w:r>
      <w:r w:rsidR="00055B79">
        <w:rPr>
          <w:rFonts w:ascii="Times New Roman" w:hAnsi="Times New Roman" w:cs="Times New Roman"/>
          <w:sz w:val="24"/>
          <w:szCs w:val="24"/>
        </w:rPr>
        <w:t>проект к</w:t>
      </w:r>
      <w:r w:rsidR="00D95DAE" w:rsidRPr="001C05F4">
        <w:rPr>
          <w:rFonts w:ascii="Times New Roman" w:hAnsi="Times New Roman" w:cs="Times New Roman"/>
          <w:sz w:val="24"/>
          <w:szCs w:val="24"/>
        </w:rPr>
        <w:t>аталог</w:t>
      </w:r>
      <w:r w:rsidR="00055B79">
        <w:rPr>
          <w:rFonts w:ascii="Times New Roman" w:hAnsi="Times New Roman" w:cs="Times New Roman"/>
          <w:sz w:val="24"/>
          <w:szCs w:val="24"/>
        </w:rPr>
        <w:t>а</w:t>
      </w:r>
      <w:r w:rsidR="00D95DAE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курсов и </w:t>
      </w:r>
      <w:r w:rsidR="00C3213A" w:rsidRPr="001C05F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C05F4">
        <w:rPr>
          <w:rFonts w:ascii="Times New Roman" w:hAnsi="Times New Roman" w:cs="Times New Roman"/>
          <w:sz w:val="24"/>
          <w:szCs w:val="24"/>
        </w:rPr>
        <w:t>бюджет</w:t>
      </w:r>
      <w:r w:rsidR="00C3213A" w:rsidRPr="001C05F4">
        <w:rPr>
          <w:rFonts w:ascii="Times New Roman" w:hAnsi="Times New Roman" w:cs="Times New Roman"/>
          <w:sz w:val="24"/>
          <w:szCs w:val="24"/>
        </w:rPr>
        <w:t>а</w:t>
      </w:r>
      <w:r w:rsidR="00244FCF" w:rsidRPr="001C05F4">
        <w:rPr>
          <w:rFonts w:ascii="Times New Roman" w:hAnsi="Times New Roman" w:cs="Times New Roman"/>
          <w:sz w:val="24"/>
          <w:szCs w:val="24"/>
        </w:rPr>
        <w:t xml:space="preserve"> кампуса</w:t>
      </w:r>
      <w:r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по </w:t>
      </w:r>
      <w:r w:rsidRPr="001C05F4">
        <w:rPr>
          <w:rFonts w:ascii="Times New Roman" w:hAnsi="Times New Roman" w:cs="Times New Roman"/>
          <w:sz w:val="24"/>
          <w:szCs w:val="24"/>
        </w:rPr>
        <w:t xml:space="preserve">ПК для НПР в соответствии с замечаниями </w:t>
      </w:r>
      <w:r w:rsidR="001C05F4" w:rsidRPr="001C05F4">
        <w:rPr>
          <w:rFonts w:ascii="Times New Roman" w:hAnsi="Times New Roman" w:cs="Times New Roman"/>
          <w:sz w:val="24"/>
          <w:szCs w:val="24"/>
        </w:rPr>
        <w:t>к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1C05F4">
        <w:rPr>
          <w:rFonts w:ascii="Times New Roman" w:hAnsi="Times New Roman" w:cs="Times New Roman"/>
          <w:sz w:val="24"/>
          <w:szCs w:val="24"/>
        </w:rPr>
        <w:t>по ПК 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C2072" w:rsidRPr="001C05F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C05F4">
        <w:rPr>
          <w:rFonts w:ascii="Times New Roman" w:hAnsi="Times New Roman" w:cs="Times New Roman"/>
          <w:sz w:val="24"/>
          <w:szCs w:val="24"/>
        </w:rPr>
        <w:t xml:space="preserve">. </w:t>
      </w:r>
      <w:r w:rsidR="002C2072" w:rsidRPr="001C05F4">
        <w:rPr>
          <w:rFonts w:ascii="Times New Roman" w:hAnsi="Times New Roman" w:cs="Times New Roman"/>
          <w:sz w:val="24"/>
          <w:szCs w:val="24"/>
        </w:rPr>
        <w:t>П</w:t>
      </w:r>
      <w:r w:rsidRPr="001C05F4">
        <w:rPr>
          <w:rFonts w:ascii="Times New Roman" w:hAnsi="Times New Roman" w:cs="Times New Roman"/>
          <w:sz w:val="24"/>
          <w:szCs w:val="24"/>
        </w:rPr>
        <w:t xml:space="preserve">редставляет проект 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4FCF" w:rsidRPr="001C05F4">
        <w:rPr>
          <w:rFonts w:ascii="Times New Roman" w:hAnsi="Times New Roman" w:cs="Times New Roman"/>
          <w:sz w:val="24"/>
          <w:szCs w:val="24"/>
        </w:rPr>
        <w:t xml:space="preserve">кампуса </w:t>
      </w:r>
      <w:r w:rsidRPr="001C05F4">
        <w:rPr>
          <w:rFonts w:ascii="Times New Roman" w:hAnsi="Times New Roman" w:cs="Times New Roman"/>
          <w:sz w:val="24"/>
          <w:szCs w:val="24"/>
        </w:rPr>
        <w:t xml:space="preserve">по ПК на </w:t>
      </w:r>
      <w:r w:rsidR="003F4567" w:rsidRPr="001C05F4">
        <w:rPr>
          <w:rFonts w:ascii="Times New Roman" w:hAnsi="Times New Roman" w:cs="Times New Roman"/>
          <w:sz w:val="24"/>
          <w:szCs w:val="24"/>
        </w:rPr>
        <w:t>согласова</w:t>
      </w:r>
      <w:r w:rsidRPr="001C05F4">
        <w:rPr>
          <w:rFonts w:ascii="Times New Roman" w:hAnsi="Times New Roman" w:cs="Times New Roman"/>
          <w:sz w:val="24"/>
          <w:szCs w:val="24"/>
        </w:rPr>
        <w:t>ни</w:t>
      </w:r>
      <w:r w:rsidR="006E082F" w:rsidRPr="001C05F4">
        <w:rPr>
          <w:rFonts w:ascii="Times New Roman" w:hAnsi="Times New Roman" w:cs="Times New Roman"/>
          <w:sz w:val="24"/>
          <w:szCs w:val="24"/>
        </w:rPr>
        <w:t xml:space="preserve">е </w:t>
      </w:r>
      <w:r w:rsidR="00244FCF" w:rsidRPr="001C05F4">
        <w:rPr>
          <w:rFonts w:ascii="Times New Roman" w:hAnsi="Times New Roman" w:cs="Times New Roman"/>
          <w:sz w:val="24"/>
          <w:szCs w:val="24"/>
        </w:rPr>
        <w:t>н</w:t>
      </w:r>
      <w:r w:rsidR="0066195B" w:rsidRPr="001C05F4">
        <w:rPr>
          <w:rFonts w:ascii="Times New Roman" w:hAnsi="Times New Roman" w:cs="Times New Roman"/>
          <w:sz w:val="24"/>
          <w:szCs w:val="24"/>
        </w:rPr>
        <w:t>а</w:t>
      </w:r>
      <w:r w:rsidR="001C05F4" w:rsidRPr="001C05F4">
        <w:rPr>
          <w:rFonts w:ascii="Times New Roman" w:hAnsi="Times New Roman" w:cs="Times New Roman"/>
          <w:sz w:val="24"/>
          <w:szCs w:val="24"/>
        </w:rPr>
        <w:t xml:space="preserve">чальнику ПЭО </w:t>
      </w:r>
      <w:r w:rsidR="006E082F" w:rsidRPr="001C05F4">
        <w:rPr>
          <w:rFonts w:ascii="Times New Roman" w:hAnsi="Times New Roman" w:cs="Times New Roman"/>
          <w:sz w:val="24"/>
          <w:szCs w:val="24"/>
        </w:rPr>
        <w:t>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5DAE" w:rsidRPr="001C05F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6E082F" w:rsidRPr="001C05F4">
        <w:rPr>
          <w:rFonts w:ascii="Times New Roman" w:hAnsi="Times New Roman" w:cs="Times New Roman"/>
          <w:sz w:val="24"/>
          <w:szCs w:val="24"/>
        </w:rPr>
        <w:t xml:space="preserve">до </w:t>
      </w:r>
      <w:r w:rsidR="00141D87">
        <w:rPr>
          <w:rFonts w:ascii="Times New Roman" w:hAnsi="Times New Roman" w:cs="Times New Roman"/>
          <w:sz w:val="24"/>
          <w:szCs w:val="24"/>
        </w:rPr>
        <w:t>20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141D87">
        <w:rPr>
          <w:rFonts w:ascii="Times New Roman" w:hAnsi="Times New Roman" w:cs="Times New Roman"/>
          <w:sz w:val="24"/>
          <w:szCs w:val="24"/>
        </w:rPr>
        <w:t>ноя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бря </w:t>
      </w:r>
      <w:r w:rsidR="006E082F" w:rsidRPr="001C05F4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7E465328" w14:textId="7FF0BF00" w:rsidR="00244FCF" w:rsidRPr="001C05F4" w:rsidRDefault="00244FCF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lastRenderedPageBreak/>
        <w:t xml:space="preserve">ОРОП разрабатывает проект бюджета ПК </w:t>
      </w:r>
      <w:r w:rsidR="0066195B" w:rsidRPr="001C05F4">
        <w:rPr>
          <w:rFonts w:ascii="Times New Roman" w:hAnsi="Times New Roman" w:cs="Times New Roman"/>
          <w:sz w:val="24"/>
          <w:szCs w:val="24"/>
        </w:rPr>
        <w:t>для НПР</w:t>
      </w:r>
      <w:r w:rsidR="00E47E44" w:rsidRPr="001C05F4">
        <w:rPr>
          <w:rFonts w:ascii="Times New Roman" w:hAnsi="Times New Roman" w:cs="Times New Roman"/>
          <w:sz w:val="24"/>
          <w:szCs w:val="24"/>
        </w:rPr>
        <w:t xml:space="preserve"> по </w:t>
      </w:r>
      <w:r w:rsidR="0066195B" w:rsidRPr="001C05F4">
        <w:rPr>
          <w:rFonts w:ascii="Times New Roman" w:hAnsi="Times New Roman" w:cs="Times New Roman"/>
          <w:sz w:val="24"/>
          <w:szCs w:val="24"/>
        </w:rPr>
        <w:t>ин</w:t>
      </w:r>
      <w:r w:rsidR="008E63FD">
        <w:rPr>
          <w:rFonts w:ascii="Times New Roman" w:hAnsi="Times New Roman" w:cs="Times New Roman"/>
          <w:sz w:val="24"/>
          <w:szCs w:val="24"/>
        </w:rPr>
        <w:t>ициативным курсам, финансируемым</w:t>
      </w:r>
      <w:r w:rsidR="0066195B" w:rsidRPr="001C05F4">
        <w:rPr>
          <w:rFonts w:ascii="Times New Roman" w:hAnsi="Times New Roman" w:cs="Times New Roman"/>
          <w:sz w:val="24"/>
          <w:szCs w:val="24"/>
        </w:rPr>
        <w:t xml:space="preserve"> из центрального бюджета</w:t>
      </w:r>
      <w:r w:rsidR="00E47E44" w:rsidRPr="001C05F4">
        <w:rPr>
          <w:rFonts w:ascii="Times New Roman" w:hAnsi="Times New Roman" w:cs="Times New Roman"/>
          <w:sz w:val="24"/>
          <w:szCs w:val="24"/>
        </w:rPr>
        <w:t>,</w:t>
      </w:r>
      <w:r w:rsidR="0066195B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1C05F4" w:rsidRPr="001C05F4">
        <w:rPr>
          <w:rFonts w:ascii="Times New Roman" w:hAnsi="Times New Roman" w:cs="Times New Roman"/>
          <w:sz w:val="24"/>
          <w:szCs w:val="24"/>
        </w:rPr>
        <w:t>и представляет на рассмотрение к</w:t>
      </w:r>
      <w:r w:rsidR="0066195B" w:rsidRPr="001C05F4">
        <w:rPr>
          <w:rFonts w:ascii="Times New Roman" w:hAnsi="Times New Roman" w:cs="Times New Roman"/>
          <w:sz w:val="24"/>
          <w:szCs w:val="24"/>
        </w:rPr>
        <w:t>омиссии по ПК НИУ ВШЭ – Санкт-</w:t>
      </w:r>
      <w:r w:rsidR="00E47E44" w:rsidRPr="001C05F4">
        <w:rPr>
          <w:rFonts w:ascii="Times New Roman" w:hAnsi="Times New Roman" w:cs="Times New Roman"/>
          <w:sz w:val="24"/>
          <w:szCs w:val="24"/>
        </w:rPr>
        <w:t xml:space="preserve">Петербург до 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15 </w:t>
      </w:r>
      <w:r w:rsidR="00141D87">
        <w:rPr>
          <w:rFonts w:ascii="Times New Roman" w:hAnsi="Times New Roman" w:cs="Times New Roman"/>
          <w:sz w:val="24"/>
          <w:szCs w:val="24"/>
        </w:rPr>
        <w:t>декаб</w:t>
      </w:r>
      <w:r w:rsidR="000D1CE5" w:rsidRPr="001C05F4">
        <w:rPr>
          <w:rFonts w:ascii="Times New Roman" w:hAnsi="Times New Roman" w:cs="Times New Roman"/>
          <w:sz w:val="24"/>
          <w:szCs w:val="24"/>
        </w:rPr>
        <w:t xml:space="preserve">ря </w:t>
      </w:r>
      <w:r w:rsidR="00E47E44" w:rsidRPr="001C05F4">
        <w:rPr>
          <w:rFonts w:ascii="Times New Roman" w:hAnsi="Times New Roman" w:cs="Times New Roman"/>
          <w:sz w:val="24"/>
          <w:szCs w:val="24"/>
        </w:rPr>
        <w:t>текущего года.</w:t>
      </w:r>
      <w:r w:rsidR="0066195B" w:rsidRPr="001C05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8DD4A9" w14:textId="422DDA3A" w:rsidR="00E47E44" w:rsidRPr="001C05F4" w:rsidRDefault="00055B79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ОРОП  дорабатывает проект к</w:t>
      </w:r>
      <w:r w:rsidR="00E47E44" w:rsidRPr="001C05F4">
        <w:rPr>
          <w:rFonts w:ascii="Times New Roman" w:hAnsi="Times New Roman" w:cs="Times New Roman"/>
          <w:sz w:val="24"/>
          <w:szCs w:val="24"/>
        </w:rPr>
        <w:t>аталог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7E44" w:rsidRPr="001C05F4">
        <w:rPr>
          <w:rFonts w:ascii="Times New Roman" w:hAnsi="Times New Roman" w:cs="Times New Roman"/>
          <w:sz w:val="24"/>
          <w:szCs w:val="24"/>
        </w:rPr>
        <w:t xml:space="preserve"> курсов и проект бюджета кампуса по ПК для НПР по инициативным курсам</w:t>
      </w:r>
      <w:r w:rsidR="001C05F4" w:rsidRPr="001C05F4">
        <w:rPr>
          <w:rFonts w:ascii="Times New Roman" w:hAnsi="Times New Roman" w:cs="Times New Roman"/>
          <w:sz w:val="24"/>
          <w:szCs w:val="24"/>
        </w:rPr>
        <w:t xml:space="preserve"> в соответствии с замечаниями к</w:t>
      </w:r>
      <w:r w:rsidR="00E47E44" w:rsidRPr="001C05F4">
        <w:rPr>
          <w:rFonts w:ascii="Times New Roman" w:hAnsi="Times New Roman" w:cs="Times New Roman"/>
          <w:sz w:val="24"/>
          <w:szCs w:val="24"/>
        </w:rPr>
        <w:t>омиссии по ПК НИУ ВШЭ</w:t>
      </w:r>
      <w:r w:rsidR="00E47E4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7E44" w:rsidRPr="001C05F4">
        <w:rPr>
          <w:rFonts w:ascii="Times New Roman" w:hAnsi="Times New Roman" w:cs="Times New Roman"/>
          <w:sz w:val="24"/>
          <w:szCs w:val="24"/>
        </w:rPr>
        <w:t>Санкт-Петербург. Представляет проект бюджета кампуса по ПК на утверждение директору</w:t>
      </w:r>
      <w:r w:rsidR="00870542" w:rsidRPr="001C05F4">
        <w:rPr>
          <w:rFonts w:ascii="Times New Roman" w:hAnsi="Times New Roman" w:cs="Times New Roman"/>
          <w:sz w:val="24"/>
          <w:szCs w:val="24"/>
        </w:rPr>
        <w:t xml:space="preserve"> до 25 декабря текущего года.</w:t>
      </w:r>
    </w:p>
    <w:p w14:paraId="3636B502" w14:textId="46CAD635" w:rsidR="00881839" w:rsidRPr="001C05F4" w:rsidRDefault="003F4567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ОРОП </w:t>
      </w:r>
      <w:r w:rsidR="00D43D0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отправляет </w:t>
      </w:r>
      <w:r w:rsidR="00C3213A" w:rsidRPr="001C05F4">
        <w:rPr>
          <w:rFonts w:ascii="Times New Roman" w:hAnsi="Times New Roman" w:cs="Times New Roman"/>
          <w:sz w:val="24"/>
          <w:szCs w:val="24"/>
        </w:rPr>
        <w:t>утвержденный</w:t>
      </w:r>
      <w:r w:rsidR="007012E4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C3213A" w:rsidRPr="001C05F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C2072" w:rsidRPr="001C05F4">
        <w:rPr>
          <w:rFonts w:ascii="Times New Roman" w:hAnsi="Times New Roman" w:cs="Times New Roman"/>
          <w:sz w:val="24"/>
          <w:szCs w:val="24"/>
        </w:rPr>
        <w:t>бюджет</w:t>
      </w:r>
      <w:r w:rsidR="00C3213A" w:rsidRPr="001C05F4">
        <w:rPr>
          <w:rFonts w:ascii="Times New Roman" w:hAnsi="Times New Roman" w:cs="Times New Roman"/>
          <w:sz w:val="24"/>
          <w:szCs w:val="24"/>
        </w:rPr>
        <w:t>а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по ПК НПР </w:t>
      </w:r>
      <w:r w:rsidR="00E47E44" w:rsidRPr="001C05F4">
        <w:rPr>
          <w:rFonts w:ascii="Times New Roman" w:hAnsi="Times New Roman" w:cs="Times New Roman"/>
          <w:sz w:val="24"/>
          <w:szCs w:val="24"/>
        </w:rPr>
        <w:t xml:space="preserve">по инициативным курсам </w:t>
      </w:r>
      <w:r w:rsidRPr="001C05F4">
        <w:rPr>
          <w:rFonts w:ascii="Times New Roman" w:hAnsi="Times New Roman" w:cs="Times New Roman"/>
          <w:sz w:val="24"/>
          <w:szCs w:val="24"/>
        </w:rPr>
        <w:t>на утверждение в Совет по ПК НИУ ВШЭ до 15 января планируемого года.</w:t>
      </w:r>
    </w:p>
    <w:p w14:paraId="6BCAEC95" w14:textId="029D8F24" w:rsidR="00ED52DB" w:rsidRPr="001C05F4" w:rsidRDefault="005875FB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F4567" w:rsidRPr="001C05F4">
        <w:rPr>
          <w:rFonts w:ascii="Times New Roman" w:hAnsi="Times New Roman" w:cs="Times New Roman"/>
          <w:sz w:val="24"/>
          <w:szCs w:val="24"/>
        </w:rPr>
        <w:t xml:space="preserve">решения Совета по ПК </w:t>
      </w:r>
      <w:r w:rsidR="00BC495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</w:t>
      </w:r>
      <w:r w:rsidR="00BC4958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3F4567" w:rsidRPr="001C05F4">
        <w:rPr>
          <w:rFonts w:ascii="Times New Roman" w:hAnsi="Times New Roman" w:cs="Times New Roman"/>
          <w:sz w:val="24"/>
          <w:szCs w:val="24"/>
        </w:rPr>
        <w:t xml:space="preserve">о </w:t>
      </w:r>
      <w:r w:rsidRPr="001C05F4">
        <w:rPr>
          <w:rFonts w:ascii="Times New Roman" w:hAnsi="Times New Roman" w:cs="Times New Roman"/>
          <w:sz w:val="24"/>
          <w:szCs w:val="24"/>
        </w:rPr>
        <w:t>бюджете на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 ПК</w:t>
      </w:r>
      <w:r w:rsidRPr="001C05F4">
        <w:rPr>
          <w:rFonts w:ascii="Times New Roman" w:hAnsi="Times New Roman" w:cs="Times New Roman"/>
          <w:sz w:val="24"/>
          <w:szCs w:val="24"/>
        </w:rPr>
        <w:t>, выделяемом</w:t>
      </w:r>
      <w:r w:rsidR="00ED52DB" w:rsidRPr="001C05F4">
        <w:rPr>
          <w:rFonts w:ascii="Times New Roman" w:hAnsi="Times New Roman" w:cs="Times New Roman"/>
          <w:sz w:val="24"/>
          <w:szCs w:val="24"/>
        </w:rPr>
        <w:t xml:space="preserve"> из центральных средств, </w:t>
      </w:r>
      <w:r w:rsidR="0018729B" w:rsidRPr="001C05F4">
        <w:rPr>
          <w:rFonts w:ascii="Times New Roman" w:hAnsi="Times New Roman" w:cs="Times New Roman"/>
          <w:sz w:val="24"/>
          <w:szCs w:val="24"/>
        </w:rPr>
        <w:t xml:space="preserve">ОРОП </w:t>
      </w:r>
      <w:r w:rsidR="001C05F4" w:rsidRPr="001C05F4">
        <w:rPr>
          <w:rFonts w:ascii="Times New Roman" w:hAnsi="Times New Roman" w:cs="Times New Roman"/>
          <w:sz w:val="24"/>
          <w:szCs w:val="24"/>
        </w:rPr>
        <w:t xml:space="preserve"> выносит на к</w:t>
      </w:r>
      <w:r w:rsidR="00D95DAE" w:rsidRPr="001C05F4">
        <w:rPr>
          <w:rFonts w:ascii="Times New Roman" w:hAnsi="Times New Roman" w:cs="Times New Roman"/>
          <w:sz w:val="24"/>
          <w:szCs w:val="24"/>
        </w:rPr>
        <w:t>омиссию по ПК 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5DAE" w:rsidRPr="001C05F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3F4567" w:rsidRPr="001C05F4">
        <w:rPr>
          <w:rFonts w:ascii="Times New Roman" w:hAnsi="Times New Roman" w:cs="Times New Roman"/>
          <w:sz w:val="24"/>
          <w:szCs w:val="24"/>
        </w:rPr>
        <w:t xml:space="preserve">вопрос о внесении изменений в </w:t>
      </w:r>
      <w:r w:rsidR="00055B79">
        <w:rPr>
          <w:rFonts w:ascii="Times New Roman" w:hAnsi="Times New Roman" w:cs="Times New Roman"/>
          <w:sz w:val="24"/>
          <w:szCs w:val="24"/>
        </w:rPr>
        <w:t>проект к</w:t>
      </w:r>
      <w:r w:rsidR="00D95DAE" w:rsidRPr="001C05F4">
        <w:rPr>
          <w:rFonts w:ascii="Times New Roman" w:hAnsi="Times New Roman" w:cs="Times New Roman"/>
          <w:sz w:val="24"/>
          <w:szCs w:val="24"/>
        </w:rPr>
        <w:t>аталог</w:t>
      </w:r>
      <w:r w:rsidR="00055B79">
        <w:rPr>
          <w:rFonts w:ascii="Times New Roman" w:hAnsi="Times New Roman" w:cs="Times New Roman"/>
          <w:sz w:val="24"/>
          <w:szCs w:val="24"/>
        </w:rPr>
        <w:t>а</w:t>
      </w:r>
      <w:r w:rsidR="00D95DAE" w:rsidRPr="001C05F4">
        <w:rPr>
          <w:rFonts w:ascii="Times New Roman" w:hAnsi="Times New Roman" w:cs="Times New Roman"/>
          <w:sz w:val="24"/>
          <w:szCs w:val="24"/>
        </w:rPr>
        <w:t xml:space="preserve"> курсов по ПК и </w:t>
      </w:r>
      <w:r w:rsidR="00C3213A" w:rsidRPr="001C05F4">
        <w:rPr>
          <w:rFonts w:ascii="Times New Roman" w:hAnsi="Times New Roman" w:cs="Times New Roman"/>
          <w:sz w:val="24"/>
          <w:szCs w:val="24"/>
        </w:rPr>
        <w:t xml:space="preserve">в проект </w:t>
      </w:r>
      <w:r w:rsidR="002C2072" w:rsidRPr="001C05F4">
        <w:rPr>
          <w:rFonts w:ascii="Times New Roman" w:hAnsi="Times New Roman" w:cs="Times New Roman"/>
          <w:sz w:val="24"/>
          <w:szCs w:val="24"/>
        </w:rPr>
        <w:t>бюджет</w:t>
      </w:r>
      <w:r w:rsidR="00C3213A" w:rsidRPr="001C05F4">
        <w:rPr>
          <w:rFonts w:ascii="Times New Roman" w:hAnsi="Times New Roman" w:cs="Times New Roman"/>
          <w:sz w:val="24"/>
          <w:szCs w:val="24"/>
        </w:rPr>
        <w:t>а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ED52DB" w:rsidRPr="001C05F4">
        <w:rPr>
          <w:rFonts w:ascii="Times New Roman" w:hAnsi="Times New Roman" w:cs="Times New Roman"/>
          <w:sz w:val="24"/>
          <w:szCs w:val="24"/>
        </w:rPr>
        <w:t xml:space="preserve">по ПК. </w:t>
      </w:r>
    </w:p>
    <w:p w14:paraId="62E30EAE" w14:textId="23753073" w:rsidR="003F4567" w:rsidRPr="001C05F4" w:rsidRDefault="00ED52DB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ОРОП </w:t>
      </w:r>
      <w:r w:rsidR="00D43D06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 xml:space="preserve">вносит изменения в </w:t>
      </w:r>
      <w:r w:rsidR="00055B79">
        <w:rPr>
          <w:rFonts w:ascii="Times New Roman" w:hAnsi="Times New Roman" w:cs="Times New Roman"/>
          <w:sz w:val="24"/>
          <w:szCs w:val="24"/>
        </w:rPr>
        <w:t>проект к</w:t>
      </w:r>
      <w:r w:rsidRPr="001C05F4">
        <w:rPr>
          <w:rFonts w:ascii="Times New Roman" w:hAnsi="Times New Roman" w:cs="Times New Roman"/>
          <w:sz w:val="24"/>
          <w:szCs w:val="24"/>
        </w:rPr>
        <w:t>аталог</w:t>
      </w:r>
      <w:r w:rsidR="00055B79">
        <w:rPr>
          <w:rFonts w:ascii="Times New Roman" w:hAnsi="Times New Roman" w:cs="Times New Roman"/>
          <w:sz w:val="24"/>
          <w:szCs w:val="24"/>
        </w:rPr>
        <w:t>а</w:t>
      </w:r>
      <w:r w:rsidRPr="001C05F4">
        <w:rPr>
          <w:rFonts w:ascii="Times New Roman" w:hAnsi="Times New Roman" w:cs="Times New Roman"/>
          <w:sz w:val="24"/>
          <w:szCs w:val="24"/>
        </w:rPr>
        <w:t xml:space="preserve"> курсов по ПК</w:t>
      </w:r>
      <w:r w:rsidR="00D95DAE" w:rsidRPr="001C05F4">
        <w:rPr>
          <w:rFonts w:ascii="Times New Roman" w:hAnsi="Times New Roman" w:cs="Times New Roman"/>
          <w:sz w:val="24"/>
          <w:szCs w:val="24"/>
        </w:rPr>
        <w:t>,</w:t>
      </w:r>
      <w:r w:rsidRPr="001C05F4">
        <w:rPr>
          <w:rFonts w:ascii="Times New Roman" w:hAnsi="Times New Roman" w:cs="Times New Roman"/>
          <w:sz w:val="24"/>
          <w:szCs w:val="24"/>
        </w:rPr>
        <w:t xml:space="preserve"> в соответствии с принятыми </w:t>
      </w:r>
      <w:r w:rsidR="001C05F4" w:rsidRPr="001C05F4">
        <w:rPr>
          <w:rFonts w:ascii="Times New Roman" w:hAnsi="Times New Roman" w:cs="Times New Roman"/>
          <w:sz w:val="24"/>
          <w:szCs w:val="24"/>
        </w:rPr>
        <w:t>к</w:t>
      </w:r>
      <w:r w:rsidR="002C2072" w:rsidRPr="001C05F4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Pr="001C05F4">
        <w:rPr>
          <w:rFonts w:ascii="Times New Roman" w:hAnsi="Times New Roman" w:cs="Times New Roman"/>
          <w:sz w:val="24"/>
          <w:szCs w:val="24"/>
        </w:rPr>
        <w:t>по ПК решениями</w:t>
      </w:r>
      <w:r w:rsidR="001830BE" w:rsidRPr="001C05F4">
        <w:rPr>
          <w:rFonts w:ascii="Times New Roman" w:hAnsi="Times New Roman" w:cs="Times New Roman"/>
          <w:sz w:val="24"/>
          <w:szCs w:val="24"/>
        </w:rPr>
        <w:t>,</w:t>
      </w:r>
      <w:r w:rsidR="00055B79">
        <w:rPr>
          <w:rFonts w:ascii="Times New Roman" w:hAnsi="Times New Roman" w:cs="Times New Roman"/>
          <w:sz w:val="24"/>
          <w:szCs w:val="24"/>
        </w:rPr>
        <w:t xml:space="preserve"> и выкладывает к</w:t>
      </w:r>
      <w:r w:rsidRPr="001C05F4">
        <w:rPr>
          <w:rFonts w:ascii="Times New Roman" w:hAnsi="Times New Roman" w:cs="Times New Roman"/>
          <w:sz w:val="24"/>
          <w:szCs w:val="24"/>
        </w:rPr>
        <w:t xml:space="preserve">аталог курсов </w:t>
      </w:r>
      <w:r w:rsidR="00855EAA" w:rsidRPr="001C05F4">
        <w:rPr>
          <w:rFonts w:ascii="Times New Roman" w:hAnsi="Times New Roman" w:cs="Times New Roman"/>
          <w:sz w:val="24"/>
          <w:szCs w:val="24"/>
        </w:rPr>
        <w:t xml:space="preserve">по ПК </w:t>
      </w:r>
      <w:r w:rsidRPr="001C05F4">
        <w:rPr>
          <w:rFonts w:ascii="Times New Roman" w:hAnsi="Times New Roman" w:cs="Times New Roman"/>
          <w:sz w:val="24"/>
          <w:szCs w:val="24"/>
        </w:rPr>
        <w:t>в общий доступ</w:t>
      </w:r>
      <w:r w:rsidR="00855EAA" w:rsidRPr="001C05F4">
        <w:rPr>
          <w:rFonts w:ascii="Times New Roman" w:hAnsi="Times New Roman" w:cs="Times New Roman"/>
          <w:sz w:val="24"/>
          <w:szCs w:val="24"/>
        </w:rPr>
        <w:t xml:space="preserve"> (на сайт Управления персоналом 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55EAA" w:rsidRPr="001C05F4">
        <w:rPr>
          <w:rFonts w:ascii="Times New Roman" w:hAnsi="Times New Roman" w:cs="Times New Roman"/>
          <w:sz w:val="24"/>
          <w:szCs w:val="24"/>
        </w:rPr>
        <w:t>Санкт-Петербург, в разделе «Повышение квалификации»)</w:t>
      </w:r>
      <w:r w:rsidRPr="001C05F4">
        <w:rPr>
          <w:rFonts w:ascii="Times New Roman" w:hAnsi="Times New Roman" w:cs="Times New Roman"/>
          <w:sz w:val="24"/>
          <w:szCs w:val="24"/>
        </w:rPr>
        <w:t xml:space="preserve"> не позднее 10 рабочи</w:t>
      </w:r>
      <w:r w:rsidR="001C05F4" w:rsidRPr="001C05F4">
        <w:rPr>
          <w:rFonts w:ascii="Times New Roman" w:hAnsi="Times New Roman" w:cs="Times New Roman"/>
          <w:sz w:val="24"/>
          <w:szCs w:val="24"/>
        </w:rPr>
        <w:t>х дней после вынесения решения к</w:t>
      </w:r>
      <w:r w:rsidRPr="001C05F4">
        <w:rPr>
          <w:rFonts w:ascii="Times New Roman" w:hAnsi="Times New Roman" w:cs="Times New Roman"/>
          <w:sz w:val="24"/>
          <w:szCs w:val="24"/>
        </w:rPr>
        <w:t>омиссией по ПК.</w:t>
      </w:r>
      <w:r w:rsidR="006D5C38" w:rsidRPr="001C0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72179" w14:textId="59787098" w:rsidR="00ED52DB" w:rsidRPr="001C05F4" w:rsidRDefault="00ED52DB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ОРОП </w:t>
      </w:r>
      <w:r w:rsidR="00A71FD3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</w:rPr>
        <w:t>информирует всех НПР</w:t>
      </w:r>
      <w:r w:rsidR="002C4F6A" w:rsidRPr="001C05F4">
        <w:rPr>
          <w:rFonts w:ascii="Times New Roman" w:hAnsi="Times New Roman" w:cs="Times New Roman"/>
          <w:sz w:val="24"/>
          <w:szCs w:val="24"/>
        </w:rPr>
        <w:t>, путем рассылки информации по корпоративным адресам НПР,</w:t>
      </w:r>
      <w:r w:rsidRPr="001C05F4">
        <w:rPr>
          <w:rFonts w:ascii="Times New Roman" w:hAnsi="Times New Roman" w:cs="Times New Roman"/>
          <w:sz w:val="24"/>
          <w:szCs w:val="24"/>
        </w:rPr>
        <w:t xml:space="preserve"> о</w:t>
      </w:r>
      <w:r w:rsidR="006D5C38" w:rsidRPr="001C05F4">
        <w:rPr>
          <w:rFonts w:ascii="Times New Roman" w:hAnsi="Times New Roman" w:cs="Times New Roman"/>
          <w:sz w:val="24"/>
          <w:szCs w:val="24"/>
        </w:rPr>
        <w:t xml:space="preserve">б имеющихся возможностях по ПК, </w:t>
      </w:r>
      <w:r w:rsidRPr="001C05F4">
        <w:rPr>
          <w:rFonts w:ascii="Times New Roman" w:hAnsi="Times New Roman" w:cs="Times New Roman"/>
          <w:sz w:val="24"/>
          <w:szCs w:val="24"/>
        </w:rPr>
        <w:t xml:space="preserve"> предлагает записаться</w:t>
      </w:r>
      <w:r w:rsidR="006D5C38" w:rsidRPr="001C05F4">
        <w:rPr>
          <w:rFonts w:ascii="Times New Roman" w:hAnsi="Times New Roman" w:cs="Times New Roman"/>
          <w:sz w:val="24"/>
          <w:szCs w:val="24"/>
        </w:rPr>
        <w:t xml:space="preserve"> на интересующие курсы в течение</w:t>
      </w:r>
      <w:r w:rsidRPr="001C05F4">
        <w:rPr>
          <w:rFonts w:ascii="Times New Roman" w:hAnsi="Times New Roman" w:cs="Times New Roman"/>
          <w:sz w:val="24"/>
          <w:szCs w:val="24"/>
        </w:rPr>
        <w:t xml:space="preserve"> 15 календарн</w:t>
      </w:r>
      <w:r w:rsidR="006D5C38" w:rsidRPr="001C05F4">
        <w:rPr>
          <w:rFonts w:ascii="Times New Roman" w:hAnsi="Times New Roman" w:cs="Times New Roman"/>
          <w:sz w:val="24"/>
          <w:szCs w:val="24"/>
        </w:rPr>
        <w:t>ы</w:t>
      </w:r>
      <w:r w:rsidRPr="001C05F4">
        <w:rPr>
          <w:rFonts w:ascii="Times New Roman" w:hAnsi="Times New Roman" w:cs="Times New Roman"/>
          <w:sz w:val="24"/>
          <w:szCs w:val="24"/>
        </w:rPr>
        <w:t>х дней</w:t>
      </w:r>
      <w:r w:rsidR="007B07E2" w:rsidRPr="001C05F4">
        <w:rPr>
          <w:rFonts w:ascii="Times New Roman" w:hAnsi="Times New Roman" w:cs="Times New Roman"/>
          <w:sz w:val="24"/>
          <w:szCs w:val="24"/>
        </w:rPr>
        <w:t xml:space="preserve"> после публикации каталога</w:t>
      </w:r>
      <w:r w:rsidRPr="001C05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BE6E3" w14:textId="519F8FF1" w:rsidR="009D70A0" w:rsidRPr="001C05F4" w:rsidRDefault="0018729B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ОРОП</w:t>
      </w:r>
      <w:r w:rsidR="00A71FD3" w:rsidRPr="001C0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C38" w:rsidRPr="001C05F4">
        <w:rPr>
          <w:rFonts w:ascii="Times New Roman" w:hAnsi="Times New Roman" w:cs="Times New Roman"/>
          <w:sz w:val="24"/>
          <w:szCs w:val="24"/>
        </w:rPr>
        <w:t xml:space="preserve">организует учет поступивших заявок и </w:t>
      </w:r>
      <w:r w:rsidR="00F063BC" w:rsidRPr="001C05F4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="00F063BC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6D5C38" w:rsidRPr="001C05F4">
        <w:rPr>
          <w:rFonts w:ascii="Times New Roman" w:hAnsi="Times New Roman" w:cs="Times New Roman"/>
          <w:sz w:val="24"/>
          <w:szCs w:val="24"/>
        </w:rPr>
        <w:t>информ</w:t>
      </w:r>
      <w:r w:rsidR="00F063BC" w:rsidRPr="001C05F4">
        <w:rPr>
          <w:rFonts w:ascii="Times New Roman" w:hAnsi="Times New Roman" w:cs="Times New Roman"/>
          <w:sz w:val="24"/>
          <w:szCs w:val="24"/>
        </w:rPr>
        <w:t>ацию руководителям</w:t>
      </w:r>
      <w:r w:rsidR="006D5C38" w:rsidRPr="001C05F4">
        <w:rPr>
          <w:rFonts w:ascii="Times New Roman" w:hAnsi="Times New Roman" w:cs="Times New Roman"/>
          <w:sz w:val="24"/>
          <w:szCs w:val="24"/>
        </w:rPr>
        <w:t xml:space="preserve"> департаментов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/кафедр/отделений</w:t>
      </w:r>
      <w:r w:rsidR="006D5C38" w:rsidRPr="001C05F4">
        <w:rPr>
          <w:rFonts w:ascii="Times New Roman" w:hAnsi="Times New Roman" w:cs="Times New Roman"/>
          <w:sz w:val="24"/>
          <w:szCs w:val="24"/>
        </w:rPr>
        <w:t xml:space="preserve"> и декан</w:t>
      </w:r>
      <w:r w:rsidR="002C2072" w:rsidRPr="001C05F4">
        <w:rPr>
          <w:rFonts w:ascii="Times New Roman" w:hAnsi="Times New Roman" w:cs="Times New Roman"/>
          <w:sz w:val="24"/>
          <w:szCs w:val="24"/>
        </w:rPr>
        <w:t>ам</w:t>
      </w:r>
      <w:r w:rsidR="006D5C38" w:rsidRPr="001C05F4">
        <w:rPr>
          <w:rFonts w:ascii="Times New Roman" w:hAnsi="Times New Roman" w:cs="Times New Roman"/>
          <w:sz w:val="24"/>
          <w:szCs w:val="24"/>
        </w:rPr>
        <w:t xml:space="preserve"> факультетов о</w:t>
      </w:r>
      <w:r w:rsidR="003769AA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570B74" w:rsidRPr="001C05F4">
        <w:rPr>
          <w:rFonts w:ascii="Times New Roman" w:hAnsi="Times New Roman" w:cs="Times New Roman"/>
          <w:sz w:val="24"/>
          <w:szCs w:val="24"/>
        </w:rPr>
        <w:t xml:space="preserve">заявках </w:t>
      </w:r>
      <w:r w:rsidR="0019276E" w:rsidRPr="001C05F4">
        <w:rPr>
          <w:rFonts w:ascii="Times New Roman" w:hAnsi="Times New Roman" w:cs="Times New Roman"/>
          <w:sz w:val="24"/>
          <w:szCs w:val="24"/>
        </w:rPr>
        <w:t>НПР,</w:t>
      </w:r>
      <w:r w:rsidR="003769AA" w:rsidRPr="001C05F4">
        <w:rPr>
          <w:rFonts w:ascii="Times New Roman" w:hAnsi="Times New Roman" w:cs="Times New Roman"/>
          <w:sz w:val="24"/>
          <w:szCs w:val="24"/>
        </w:rPr>
        <w:t xml:space="preserve"> которым необх</w:t>
      </w:r>
      <w:r w:rsidR="00F063BC" w:rsidRPr="001C05F4">
        <w:rPr>
          <w:rFonts w:ascii="Times New Roman" w:hAnsi="Times New Roman" w:cs="Times New Roman"/>
          <w:sz w:val="24"/>
          <w:szCs w:val="24"/>
        </w:rPr>
        <w:t>одим</w:t>
      </w:r>
      <w:r w:rsidR="0019276E" w:rsidRPr="001C05F4">
        <w:rPr>
          <w:rFonts w:ascii="Times New Roman" w:hAnsi="Times New Roman" w:cs="Times New Roman"/>
          <w:sz w:val="24"/>
          <w:szCs w:val="24"/>
        </w:rPr>
        <w:t>о пройти ПК в текущем году, для</w:t>
      </w:r>
      <w:r w:rsidR="00105132" w:rsidRPr="001C05F4">
        <w:rPr>
          <w:rFonts w:ascii="Times New Roman" w:hAnsi="Times New Roman" w:cs="Times New Roman"/>
          <w:sz w:val="24"/>
          <w:szCs w:val="24"/>
        </w:rPr>
        <w:t xml:space="preserve"> контр</w:t>
      </w:r>
      <w:r w:rsidR="002C4F6A" w:rsidRPr="001C05F4">
        <w:rPr>
          <w:rFonts w:ascii="Times New Roman" w:hAnsi="Times New Roman" w:cs="Times New Roman"/>
          <w:sz w:val="24"/>
          <w:szCs w:val="24"/>
        </w:rPr>
        <w:t>о</w:t>
      </w:r>
      <w:r w:rsidR="00105132" w:rsidRPr="001C05F4">
        <w:rPr>
          <w:rFonts w:ascii="Times New Roman" w:hAnsi="Times New Roman" w:cs="Times New Roman"/>
          <w:sz w:val="24"/>
          <w:szCs w:val="24"/>
        </w:rPr>
        <w:t xml:space="preserve">ля и </w:t>
      </w:r>
      <w:r w:rsidR="00F063BC" w:rsidRPr="001C05F4">
        <w:rPr>
          <w:rFonts w:ascii="Times New Roman" w:hAnsi="Times New Roman" w:cs="Times New Roman"/>
          <w:sz w:val="24"/>
          <w:szCs w:val="24"/>
        </w:rPr>
        <w:t>дальнейшей работы</w:t>
      </w:r>
      <w:r w:rsidR="00570B74" w:rsidRPr="001C05F4">
        <w:rPr>
          <w:rFonts w:ascii="Times New Roman" w:hAnsi="Times New Roman" w:cs="Times New Roman"/>
          <w:sz w:val="24"/>
          <w:szCs w:val="24"/>
        </w:rPr>
        <w:t xml:space="preserve"> по учету ПК</w:t>
      </w:r>
      <w:r w:rsidR="00F063BC" w:rsidRPr="001C05F4">
        <w:rPr>
          <w:rFonts w:ascii="Times New Roman" w:hAnsi="Times New Roman" w:cs="Times New Roman"/>
          <w:sz w:val="24"/>
          <w:szCs w:val="24"/>
        </w:rPr>
        <w:t>.</w:t>
      </w:r>
      <w:r w:rsidR="00D04E36" w:rsidRPr="001C05F4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табличной форме – оперативная таблица учета (далее - ОТУ).</w:t>
      </w:r>
    </w:p>
    <w:p w14:paraId="41257AB1" w14:textId="7F0DAFB6" w:rsidR="0002733F" w:rsidRPr="001C05F4" w:rsidRDefault="0002733F" w:rsidP="00482145">
      <w:pPr>
        <w:pStyle w:val="a3"/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Каталог курсов по ПК может изменяться в течение года.</w:t>
      </w:r>
    </w:p>
    <w:p w14:paraId="11834428" w14:textId="77777777" w:rsidR="00D63813" w:rsidRPr="001C05F4" w:rsidRDefault="00D63813" w:rsidP="0048214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0A540" w14:textId="76CCB8E5" w:rsidR="00CC231B" w:rsidRDefault="006954D2" w:rsidP="00482145">
      <w:pPr>
        <w:pStyle w:val="a3"/>
        <w:numPr>
          <w:ilvl w:val="1"/>
          <w:numId w:val="3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F4">
        <w:rPr>
          <w:rFonts w:ascii="Times New Roman" w:hAnsi="Times New Roman" w:cs="Times New Roman"/>
          <w:b/>
          <w:sz w:val="24"/>
          <w:szCs w:val="24"/>
        </w:rPr>
        <w:t>Организация учета ПК</w:t>
      </w:r>
    </w:p>
    <w:p w14:paraId="0D860B71" w14:textId="77777777" w:rsidR="00482145" w:rsidRPr="001C05F4" w:rsidRDefault="00482145" w:rsidP="0048214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</w:p>
    <w:p w14:paraId="5C17D759" w14:textId="79324A1D" w:rsidR="00D63813" w:rsidRPr="001C05F4" w:rsidRDefault="00D63813" w:rsidP="002D6D66">
      <w:pPr>
        <w:pStyle w:val="a3"/>
        <w:numPr>
          <w:ilvl w:val="2"/>
          <w:numId w:val="37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Общая схема процесса учета ПК НПР представлена в приложении</w:t>
      </w:r>
      <w:r w:rsidR="00B910DF" w:rsidRPr="001C05F4">
        <w:rPr>
          <w:rFonts w:ascii="Times New Roman" w:hAnsi="Times New Roman" w:cs="Times New Roman"/>
          <w:sz w:val="24"/>
          <w:szCs w:val="24"/>
        </w:rPr>
        <w:t xml:space="preserve"> 5</w:t>
      </w:r>
      <w:r w:rsidRPr="001C05F4">
        <w:rPr>
          <w:rFonts w:ascii="Times New Roman" w:hAnsi="Times New Roman" w:cs="Times New Roman"/>
          <w:sz w:val="24"/>
          <w:szCs w:val="24"/>
        </w:rPr>
        <w:t>.</w:t>
      </w:r>
    </w:p>
    <w:p w14:paraId="263076FF" w14:textId="18BBBA99" w:rsidR="007B07E2" w:rsidRPr="001C05F4" w:rsidRDefault="007B07E2" w:rsidP="00482145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НПР предоставляет копию </w:t>
      </w:r>
      <w:r w:rsidR="00AD42CF">
        <w:rPr>
          <w:rFonts w:ascii="Times New Roman" w:hAnsi="Times New Roman" w:cs="Times New Roman"/>
          <w:sz w:val="24"/>
          <w:szCs w:val="24"/>
        </w:rPr>
        <w:t xml:space="preserve">сертификата/свидетельства/удостоверения о повышении квалификации (далее </w:t>
      </w:r>
      <w:r w:rsidRPr="001C05F4">
        <w:rPr>
          <w:rFonts w:ascii="Times New Roman" w:hAnsi="Times New Roman" w:cs="Times New Roman"/>
          <w:sz w:val="24"/>
          <w:szCs w:val="24"/>
        </w:rPr>
        <w:t>документа</w:t>
      </w:r>
      <w:r w:rsidR="00AD42CF">
        <w:rPr>
          <w:rFonts w:ascii="Times New Roman" w:hAnsi="Times New Roman" w:cs="Times New Roman"/>
          <w:sz w:val="24"/>
          <w:szCs w:val="24"/>
        </w:rPr>
        <w:t>)</w:t>
      </w:r>
      <w:r w:rsidRPr="001C05F4">
        <w:rPr>
          <w:rFonts w:ascii="Times New Roman" w:hAnsi="Times New Roman" w:cs="Times New Roman"/>
          <w:sz w:val="24"/>
          <w:szCs w:val="24"/>
        </w:rPr>
        <w:t>, подтверждающего прохождение обучения (с указанием даты и количества освоенных часов)</w:t>
      </w:r>
      <w:r w:rsidR="008E63FD">
        <w:rPr>
          <w:rFonts w:ascii="Times New Roman" w:hAnsi="Times New Roman" w:cs="Times New Roman"/>
          <w:sz w:val="24"/>
          <w:szCs w:val="24"/>
        </w:rPr>
        <w:t>,</w:t>
      </w:r>
      <w:r w:rsidR="0018729B" w:rsidRPr="001C05F4">
        <w:rPr>
          <w:rFonts w:ascii="Times New Roman" w:hAnsi="Times New Roman" w:cs="Times New Roman"/>
          <w:sz w:val="24"/>
          <w:szCs w:val="24"/>
        </w:rPr>
        <w:t xml:space="preserve"> в ОРОП</w:t>
      </w:r>
      <w:r w:rsidRPr="001C05F4">
        <w:rPr>
          <w:rFonts w:ascii="Times New Roman" w:hAnsi="Times New Roman" w:cs="Times New Roman"/>
          <w:sz w:val="24"/>
          <w:szCs w:val="24"/>
        </w:rPr>
        <w:t xml:space="preserve"> в течение 1 месяца с момента окончания курса</w:t>
      </w:r>
      <w:r w:rsidR="00A56544" w:rsidRPr="001C05F4">
        <w:rPr>
          <w:rFonts w:ascii="Times New Roman" w:hAnsi="Times New Roman" w:cs="Times New Roman"/>
          <w:sz w:val="24"/>
          <w:szCs w:val="24"/>
        </w:rPr>
        <w:t xml:space="preserve"> или при заключении трудового договора</w:t>
      </w:r>
      <w:r w:rsidRPr="001C05F4">
        <w:rPr>
          <w:rFonts w:ascii="Times New Roman" w:hAnsi="Times New Roman" w:cs="Times New Roman"/>
          <w:sz w:val="24"/>
          <w:szCs w:val="24"/>
        </w:rPr>
        <w:t>.</w:t>
      </w:r>
    </w:p>
    <w:p w14:paraId="74F2390D" w14:textId="503DAB6D" w:rsidR="00AD42CF" w:rsidRDefault="005906D3" w:rsidP="00482145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При прохождении индивидуальной стажировки без финансирования НИУ ВШЭ и НИУ ВШЭ-Санкт-Петербург: НПР направляет в ОРОП программу стажировки. Комиссия по ПК выносит решение о принятии/ непринятии данной стажировки в качестве ПК, решение фиксируется в протоколе. </w:t>
      </w:r>
    </w:p>
    <w:p w14:paraId="38FF23AA" w14:textId="0B838DC7" w:rsidR="005906D3" w:rsidRPr="001C05F4" w:rsidRDefault="005906D3" w:rsidP="00482145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5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C05F4">
        <w:rPr>
          <w:rFonts w:ascii="Times New Roman" w:hAnsi="Times New Roman" w:cs="Times New Roman"/>
          <w:sz w:val="24"/>
          <w:szCs w:val="24"/>
        </w:rPr>
        <w:t>азу системы по учету кадров.</w:t>
      </w:r>
    </w:p>
    <w:p w14:paraId="5B22F36D" w14:textId="0AD4A4FA" w:rsidR="007B07E2" w:rsidRPr="001C05F4" w:rsidRDefault="00065258" w:rsidP="00482145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ОРОП заносит с</w:t>
      </w:r>
      <w:r w:rsidR="00CC231B" w:rsidRPr="001C05F4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A622E9" w:rsidRPr="001C05F4">
        <w:rPr>
          <w:rFonts w:ascii="Times New Roman" w:hAnsi="Times New Roman" w:cs="Times New Roman"/>
          <w:sz w:val="24"/>
          <w:szCs w:val="24"/>
        </w:rPr>
        <w:t xml:space="preserve">пройденных курсах </w:t>
      </w:r>
      <w:r w:rsidR="00CC231B" w:rsidRPr="001C05F4">
        <w:rPr>
          <w:rFonts w:ascii="Times New Roman" w:hAnsi="Times New Roman" w:cs="Times New Roman"/>
          <w:sz w:val="24"/>
          <w:szCs w:val="24"/>
        </w:rPr>
        <w:t>ПК</w:t>
      </w:r>
      <w:r w:rsidR="00A622E9" w:rsidRPr="001C05F4">
        <w:rPr>
          <w:rFonts w:ascii="Times New Roman" w:hAnsi="Times New Roman" w:cs="Times New Roman"/>
          <w:sz w:val="24"/>
          <w:szCs w:val="24"/>
        </w:rPr>
        <w:t xml:space="preserve"> в объеме не менее 16 часов</w:t>
      </w:r>
      <w:r w:rsidR="00CC231B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D946F1" w:rsidRPr="001C05F4">
        <w:rPr>
          <w:rFonts w:ascii="Times New Roman" w:hAnsi="Times New Roman" w:cs="Times New Roman"/>
          <w:sz w:val="24"/>
          <w:szCs w:val="24"/>
        </w:rPr>
        <w:t xml:space="preserve">в базу системы по учету кадров </w:t>
      </w:r>
      <w:r w:rsidR="00954AC3" w:rsidRPr="001C05F4">
        <w:rPr>
          <w:rFonts w:ascii="Times New Roman" w:hAnsi="Times New Roman" w:cs="Times New Roman"/>
          <w:sz w:val="24"/>
          <w:szCs w:val="24"/>
        </w:rPr>
        <w:t xml:space="preserve">по мере поступления </w:t>
      </w:r>
      <w:r w:rsidR="0018729B" w:rsidRPr="001C05F4">
        <w:rPr>
          <w:rFonts w:ascii="Times New Roman" w:hAnsi="Times New Roman" w:cs="Times New Roman"/>
          <w:sz w:val="24"/>
          <w:szCs w:val="24"/>
        </w:rPr>
        <w:t>в ОРОП</w:t>
      </w:r>
      <w:r w:rsidR="00D946F1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411869" w:rsidRPr="001C05F4">
        <w:rPr>
          <w:rFonts w:ascii="Times New Roman" w:hAnsi="Times New Roman" w:cs="Times New Roman"/>
          <w:sz w:val="24"/>
          <w:szCs w:val="24"/>
        </w:rPr>
        <w:t>документов, подтверждающих факт прохождения курс</w:t>
      </w:r>
      <w:r w:rsidR="0029797D">
        <w:rPr>
          <w:rFonts w:ascii="Times New Roman" w:hAnsi="Times New Roman" w:cs="Times New Roman"/>
          <w:sz w:val="24"/>
          <w:szCs w:val="24"/>
        </w:rPr>
        <w:t>ов.</w:t>
      </w:r>
    </w:p>
    <w:p w14:paraId="66E1869E" w14:textId="136C476B" w:rsidR="007B07E2" w:rsidRPr="001C05F4" w:rsidRDefault="00954AC3" w:rsidP="00482145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 xml:space="preserve">Учет </w:t>
      </w:r>
      <w:r w:rsidR="007B07E2" w:rsidRPr="001C05F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1C05F4">
        <w:rPr>
          <w:rFonts w:ascii="Times New Roman" w:hAnsi="Times New Roman" w:cs="Times New Roman"/>
          <w:sz w:val="24"/>
          <w:szCs w:val="24"/>
        </w:rPr>
        <w:t xml:space="preserve">ПК </w:t>
      </w:r>
      <w:r w:rsidR="00A622E9" w:rsidRPr="001C05F4">
        <w:rPr>
          <w:rFonts w:ascii="Times New Roman" w:hAnsi="Times New Roman" w:cs="Times New Roman"/>
          <w:sz w:val="24"/>
          <w:szCs w:val="24"/>
        </w:rPr>
        <w:t>НПР</w:t>
      </w:r>
      <w:r w:rsidRPr="001C05F4">
        <w:rPr>
          <w:rFonts w:ascii="Times New Roman" w:hAnsi="Times New Roman" w:cs="Times New Roman"/>
          <w:sz w:val="24"/>
          <w:szCs w:val="24"/>
        </w:rPr>
        <w:t xml:space="preserve">, которым необходимо повысить квалификацию в текущем году, ведется </w:t>
      </w:r>
      <w:r w:rsidR="00D04E36" w:rsidRPr="001C05F4">
        <w:rPr>
          <w:rFonts w:ascii="Times New Roman" w:hAnsi="Times New Roman" w:cs="Times New Roman"/>
          <w:sz w:val="24"/>
          <w:szCs w:val="24"/>
        </w:rPr>
        <w:t>в ОТУ, в которую</w:t>
      </w:r>
      <w:r w:rsidR="00907100" w:rsidRPr="001C05F4">
        <w:rPr>
          <w:rFonts w:ascii="Times New Roman" w:hAnsi="Times New Roman" w:cs="Times New Roman"/>
          <w:sz w:val="24"/>
          <w:szCs w:val="24"/>
        </w:rPr>
        <w:t xml:space="preserve"> вносится и</w:t>
      </w:r>
      <w:r w:rsidR="009067B1" w:rsidRPr="001C05F4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12051A" w:rsidRPr="001C05F4">
        <w:rPr>
          <w:rFonts w:ascii="Times New Roman" w:hAnsi="Times New Roman" w:cs="Times New Roman"/>
          <w:sz w:val="24"/>
          <w:szCs w:val="24"/>
        </w:rPr>
        <w:t>о записи на курсы, прохождении курсов, подаче индивидуальных заявок, прохождении модулей по</w:t>
      </w:r>
      <w:r w:rsidR="00907100" w:rsidRPr="001C05F4">
        <w:rPr>
          <w:rFonts w:ascii="Times New Roman" w:hAnsi="Times New Roman" w:cs="Times New Roman"/>
          <w:sz w:val="24"/>
          <w:szCs w:val="24"/>
        </w:rPr>
        <w:t xml:space="preserve"> модульно-накопительной системе. Информация</w:t>
      </w:r>
      <w:r w:rsidR="0012051A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9067B1" w:rsidRPr="001C05F4">
        <w:rPr>
          <w:rFonts w:ascii="Times New Roman" w:hAnsi="Times New Roman" w:cs="Times New Roman"/>
          <w:sz w:val="24"/>
          <w:szCs w:val="24"/>
        </w:rPr>
        <w:t>обновляется</w:t>
      </w:r>
      <w:r w:rsidR="00A92561" w:rsidRPr="001C05F4">
        <w:rPr>
          <w:rFonts w:ascii="Times New Roman" w:hAnsi="Times New Roman" w:cs="Times New Roman"/>
          <w:sz w:val="24"/>
          <w:szCs w:val="24"/>
        </w:rPr>
        <w:t xml:space="preserve"> ОРОП</w:t>
      </w:r>
      <w:r w:rsidR="009067B1" w:rsidRPr="001C05F4">
        <w:rPr>
          <w:rFonts w:ascii="Times New Roman" w:hAnsi="Times New Roman" w:cs="Times New Roman"/>
          <w:sz w:val="24"/>
          <w:szCs w:val="24"/>
        </w:rPr>
        <w:t xml:space="preserve"> раз в неделю.</w:t>
      </w:r>
      <w:r w:rsidRPr="001C0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5C6C" w14:textId="29CB56AE" w:rsidR="009C6A9E" w:rsidRPr="001C05F4" w:rsidRDefault="00CF3CE3" w:rsidP="00482145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Руководители департаментов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/кафедр/отделений</w:t>
      </w:r>
      <w:r w:rsidRPr="001C05F4">
        <w:rPr>
          <w:rFonts w:ascii="Times New Roman" w:hAnsi="Times New Roman" w:cs="Times New Roman"/>
          <w:sz w:val="24"/>
          <w:szCs w:val="24"/>
        </w:rPr>
        <w:t xml:space="preserve"> и деканы факультетов имеют постоянный доступ к ОТУ.</w:t>
      </w:r>
      <w:r w:rsidR="00BA7D91" w:rsidRPr="001C05F4">
        <w:rPr>
          <w:rFonts w:ascii="Times New Roman" w:hAnsi="Times New Roman" w:cs="Times New Roman"/>
          <w:sz w:val="24"/>
          <w:szCs w:val="24"/>
        </w:rPr>
        <w:t xml:space="preserve"> По истечении</w:t>
      </w:r>
      <w:r w:rsidR="00D143AB" w:rsidRPr="001C05F4">
        <w:rPr>
          <w:rFonts w:ascii="Times New Roman" w:hAnsi="Times New Roman" w:cs="Times New Roman"/>
          <w:sz w:val="24"/>
          <w:szCs w:val="24"/>
        </w:rPr>
        <w:t xml:space="preserve"> квартала отчет об изменении статуса </w:t>
      </w:r>
      <w:r w:rsidR="00D143AB" w:rsidRPr="001C05F4">
        <w:rPr>
          <w:rFonts w:ascii="Times New Roman" w:hAnsi="Times New Roman" w:cs="Times New Roman"/>
          <w:sz w:val="24"/>
          <w:szCs w:val="24"/>
        </w:rPr>
        <w:lastRenderedPageBreak/>
        <w:t>по ПК высылается деканам, руководителям департаментов</w:t>
      </w:r>
      <w:r w:rsidR="00065258" w:rsidRPr="001C05F4">
        <w:rPr>
          <w:rFonts w:ascii="Times New Roman" w:hAnsi="Times New Roman" w:cs="Times New Roman"/>
          <w:sz w:val="24"/>
          <w:szCs w:val="24"/>
        </w:rPr>
        <w:t>/кафедр/отделений</w:t>
      </w:r>
      <w:r w:rsidR="001C05F4" w:rsidRPr="001C05F4">
        <w:rPr>
          <w:rFonts w:ascii="Times New Roman" w:hAnsi="Times New Roman" w:cs="Times New Roman"/>
          <w:sz w:val="24"/>
          <w:szCs w:val="24"/>
        </w:rPr>
        <w:t>, членам к</w:t>
      </w:r>
      <w:r w:rsidR="00D143AB" w:rsidRPr="001C05F4">
        <w:rPr>
          <w:rFonts w:ascii="Times New Roman" w:hAnsi="Times New Roman" w:cs="Times New Roman"/>
          <w:sz w:val="24"/>
          <w:szCs w:val="24"/>
        </w:rPr>
        <w:t>омиссии по ПК.</w:t>
      </w:r>
    </w:p>
    <w:p w14:paraId="76DCE291" w14:textId="32151D79" w:rsidR="00C41D39" w:rsidRPr="002D6D66" w:rsidRDefault="00D143AB" w:rsidP="002D6D66">
      <w:pPr>
        <w:pStyle w:val="a3"/>
        <w:numPr>
          <w:ilvl w:val="2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Комиссия по ПК</w:t>
      </w:r>
      <w:r w:rsidR="00172BDF" w:rsidRPr="001C05F4">
        <w:rPr>
          <w:rFonts w:ascii="Times New Roman" w:hAnsi="Times New Roman" w:cs="Times New Roman"/>
          <w:sz w:val="24"/>
          <w:szCs w:val="24"/>
        </w:rPr>
        <w:t>,</w:t>
      </w:r>
      <w:r w:rsidRPr="001C05F4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172BDF" w:rsidRPr="001C05F4">
        <w:rPr>
          <w:rFonts w:ascii="Times New Roman" w:hAnsi="Times New Roman" w:cs="Times New Roman"/>
          <w:sz w:val="24"/>
          <w:szCs w:val="24"/>
        </w:rPr>
        <w:t>,</w:t>
      </w:r>
      <w:r w:rsidRPr="001C0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325" w:rsidRPr="001C05F4">
        <w:rPr>
          <w:rFonts w:ascii="Times New Roman" w:hAnsi="Times New Roman" w:cs="Times New Roman"/>
          <w:sz w:val="24"/>
          <w:szCs w:val="24"/>
        </w:rPr>
        <w:t>разрабатывает меры по стимулированию прохождения НПР ПК и выносит</w:t>
      </w:r>
      <w:proofErr w:type="gramEnd"/>
      <w:r w:rsidR="00BE0325" w:rsidRPr="001C05F4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9D7DB2" w:rsidRPr="001C05F4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BE0325" w:rsidRPr="001C05F4">
        <w:rPr>
          <w:rFonts w:ascii="Times New Roman" w:hAnsi="Times New Roman" w:cs="Times New Roman"/>
          <w:sz w:val="24"/>
          <w:szCs w:val="24"/>
        </w:rPr>
        <w:t>директору 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0325" w:rsidRPr="001C05F4">
        <w:rPr>
          <w:rFonts w:ascii="Times New Roman" w:hAnsi="Times New Roman" w:cs="Times New Roman"/>
          <w:sz w:val="24"/>
          <w:szCs w:val="24"/>
        </w:rPr>
        <w:t>Санкт-Петербург.</w:t>
      </w:r>
    </w:p>
    <w:p w14:paraId="6BBC0D82" w14:textId="77777777" w:rsidR="00C41D39" w:rsidRPr="001C05F4" w:rsidRDefault="00C41D39" w:rsidP="0048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0CCC64" w14:textId="622FF300" w:rsidR="00916F4A" w:rsidRPr="00C41D39" w:rsidRDefault="00065258" w:rsidP="002D6D66">
      <w:pPr>
        <w:pStyle w:val="2"/>
        <w:numPr>
          <w:ilvl w:val="0"/>
          <w:numId w:val="28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" w:name="_Toc28362350"/>
      <w:r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ПК по </w:t>
      </w:r>
      <w:r w:rsidR="007A2B9E"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модульно-накопительной систем</w:t>
      </w:r>
      <w:r w:rsidRPr="00C41D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bookmarkEnd w:id="2"/>
    </w:p>
    <w:p w14:paraId="39A63D2A" w14:textId="77777777" w:rsidR="00C41D39" w:rsidRPr="001C05F4" w:rsidRDefault="00C41D39" w:rsidP="009C3686">
      <w:pPr>
        <w:pStyle w:val="a4"/>
        <w:ind w:left="390" w:firstLine="709"/>
        <w:jc w:val="left"/>
      </w:pPr>
    </w:p>
    <w:p w14:paraId="380A06C6" w14:textId="7D901E5C" w:rsidR="003C1A22" w:rsidRPr="001C05F4" w:rsidRDefault="00AD17F7" w:rsidP="00482145">
      <w:pPr>
        <w:pStyle w:val="a3"/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r w:rsidR="00AF2AC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льно-накопительная система – форма 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осуществляется в виде прохождения </w:t>
      </w:r>
      <w:r w:rsidR="00B8054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краткосрочных программ</w:t>
      </w:r>
      <w:r w:rsidR="007228A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B8054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</w:t>
      </w:r>
      <w:r w:rsidR="007228A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4B2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продолжительностью менее 16 часов</w:t>
      </w:r>
      <w:r w:rsidR="00F70AB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BDF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Подтверждение </w:t>
      </w:r>
      <w:r w:rsidR="004B7BD4" w:rsidRPr="001C05F4">
        <w:rPr>
          <w:rFonts w:ascii="Times New Roman" w:hAnsi="Times New Roman" w:cs="Times New Roman"/>
          <w:sz w:val="24"/>
          <w:szCs w:val="24"/>
          <w:lang w:eastAsia="ru-RU"/>
        </w:rPr>
        <w:t>ПК</w:t>
      </w:r>
      <w:r w:rsidR="00F70AB5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E62364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172BDF" w:rsidRPr="001C05F4">
        <w:rPr>
          <w:rFonts w:ascii="Times New Roman" w:hAnsi="Times New Roman" w:cs="Times New Roman"/>
          <w:sz w:val="24"/>
          <w:szCs w:val="24"/>
          <w:lang w:eastAsia="ru-RU"/>
        </w:rPr>
        <w:t>прохождении набора</w:t>
      </w:r>
      <w:r w:rsidR="00E62364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модулей</w:t>
      </w:r>
      <w:r w:rsidR="00B469F4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(подробный перечень представлен в приложении </w:t>
      </w:r>
      <w:r w:rsidR="00B910DF" w:rsidRPr="001C05F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469F4" w:rsidRPr="001C05F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81F7A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824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содержательными требованиями </w:t>
      </w:r>
      <w:r w:rsidR="004A33EB" w:rsidRPr="001C05F4">
        <w:rPr>
          <w:rFonts w:ascii="Times New Roman" w:hAnsi="Times New Roman" w:cs="Times New Roman"/>
          <w:sz w:val="24"/>
          <w:szCs w:val="24"/>
          <w:lang w:eastAsia="ru-RU"/>
        </w:rPr>
        <w:t>НИУ ВШЭ – Санкт-Петербург</w:t>
      </w:r>
      <w:r w:rsidR="00E74824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81F7A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в объеме </w:t>
      </w:r>
      <w:r w:rsidR="00F70AB5" w:rsidRPr="001C05F4">
        <w:rPr>
          <w:rFonts w:ascii="Times New Roman" w:hAnsi="Times New Roman" w:cs="Times New Roman"/>
          <w:sz w:val="24"/>
          <w:szCs w:val="24"/>
          <w:lang w:eastAsia="ru-RU"/>
        </w:rPr>
        <w:t>16 часов</w:t>
      </w:r>
      <w:r w:rsidR="004A33EB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и более</w:t>
      </w:r>
      <w:r w:rsidR="00172BDF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индивидуальным планом ПК</w:t>
      </w:r>
      <w:r w:rsidR="00B469F4" w:rsidRPr="001C05F4">
        <w:rPr>
          <w:rFonts w:ascii="Times New Roman" w:hAnsi="Times New Roman" w:cs="Times New Roman"/>
          <w:sz w:val="24"/>
          <w:szCs w:val="24"/>
          <w:lang w:eastAsia="ru-RU"/>
        </w:rPr>
        <w:t>, а также при успешном прохождении итоговой аттестации</w:t>
      </w:r>
      <w:r w:rsidR="00A1388F" w:rsidRPr="001C05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5F5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B2A9BA" w14:textId="638C0924" w:rsidR="004E2610" w:rsidRPr="001C05F4" w:rsidRDefault="004E2610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реализации ПК по модульно-накопительной сис</w:t>
      </w:r>
      <w:r w:rsidR="00447C91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представлена в приложении </w:t>
      </w:r>
      <w:r w:rsidR="00B910D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62F92" w14:textId="77777777" w:rsidR="004A475D" w:rsidRPr="00736271" w:rsidRDefault="004A475D" w:rsidP="00482145">
      <w:pPr>
        <w:pStyle w:val="a3"/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36271">
        <w:rPr>
          <w:rFonts w:ascii="Times New Roman" w:hAnsi="Times New Roman" w:cs="Times New Roman"/>
          <w:sz w:val="24"/>
          <w:szCs w:val="24"/>
          <w:lang w:eastAsia="ru-RU"/>
        </w:rPr>
        <w:t>Виды модулей:</w:t>
      </w:r>
    </w:p>
    <w:p w14:paraId="5BFBB633" w14:textId="77777777" w:rsidR="003C1A22" w:rsidRPr="001C05F4" w:rsidRDefault="003C1A22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</w:t>
      </w:r>
      <w:r w:rsidR="001979E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дистанционные </w:t>
      </w:r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краткосрочные модули </w:t>
      </w:r>
      <w:r w:rsidR="00B8054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(менее 16 часов) </w:t>
      </w:r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приоритетным направлениям </w:t>
      </w:r>
      <w:r w:rsidR="00A5473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7331F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89AB46" w14:textId="6E8B2B5C" w:rsidR="004A475D" w:rsidRPr="001C05F4" w:rsidRDefault="003C1A22" w:rsidP="0048214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4.2.2. </w:t>
      </w:r>
      <w:r w:rsidR="00C77761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Модули </w:t>
      </w:r>
      <w:r w:rsidR="00A54737" w:rsidRPr="001C05F4">
        <w:rPr>
          <w:rFonts w:ascii="Times New Roman" w:hAnsi="Times New Roman" w:cs="Times New Roman"/>
          <w:sz w:val="24"/>
          <w:szCs w:val="24"/>
          <w:lang w:eastAsia="ru-RU"/>
        </w:rPr>
        <w:t>ПК</w:t>
      </w:r>
      <w:r w:rsidR="00C77761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траекториям</w:t>
      </w:r>
      <w:r w:rsidR="00447C91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7C9A15" w14:textId="0FC5C281" w:rsidR="004A475D" w:rsidRPr="001C05F4" w:rsidRDefault="004A475D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семинары, </w:t>
      </w:r>
      <w:r w:rsidR="0012642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конференции,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 круглые столы, тренинги, не предусматривающие проведение итоговой аттестации</w:t>
      </w:r>
      <w:r w:rsidR="007331F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на базе </w:t>
      </w:r>
      <w:r w:rsidR="000B7AC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</w:t>
      </w:r>
      <w:r w:rsidR="004A33EB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</w:t>
      </w:r>
      <w:r w:rsidR="000D13E4" w:rsidRPr="00D45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НИУ ВШЭ – Санкт-Петербург</w:t>
      </w:r>
      <w:r w:rsidR="000D13E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F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сторонних организациях</w:t>
      </w:r>
      <w:r w:rsidR="001F58F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с использование</w:t>
      </w:r>
      <w:r w:rsidR="0039781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58F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 и </w:t>
      </w:r>
      <w:proofErr w:type="gramStart"/>
      <w:r w:rsidR="001F58F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="001F58F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E6236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3008ED" w14:textId="77777777" w:rsidR="004A475D" w:rsidRPr="001C05F4" w:rsidRDefault="004A475D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выездные мероприятия по </w:t>
      </w:r>
      <w:r w:rsidR="00A5473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продолжительности, включая летние школы, </w:t>
      </w:r>
      <w:r w:rsidR="00A81C75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сессии</w:t>
      </w:r>
      <w:r w:rsidR="00D8430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0B7AC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по обмену опытом</w:t>
      </w:r>
      <w:r w:rsidR="00E6236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D311CA" w14:textId="77777777" w:rsidR="00E62364" w:rsidRPr="001C05F4" w:rsidRDefault="00E62364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стаж</w:t>
      </w:r>
      <w:r w:rsidR="0039781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ировки в </w:t>
      </w:r>
      <w:proofErr w:type="gramStart"/>
      <w:r w:rsidR="0039781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="0039781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</w:t>
      </w:r>
      <w:r w:rsidR="00F467A7" w:rsidRPr="001C05F4">
        <w:rPr>
          <w:rFonts w:ascii="Times New Roman" w:eastAsia="Times New Roman" w:hAnsi="Times New Roman" w:cs="Times New Roman"/>
          <w:sz w:val="24"/>
          <w:szCs w:val="24"/>
          <w:lang w:val="bs-Latn-BA" w:eastAsia="ru-RU"/>
        </w:rPr>
        <w:t xml:space="preserve"> </w:t>
      </w:r>
      <w:r w:rsidR="00F467A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НИУ ВШЭ</w:t>
      </w:r>
      <w:r w:rsidR="004B7BD4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67A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39781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5E33DF" w14:textId="77777777" w:rsidR="004A475D" w:rsidRPr="001C05F4" w:rsidRDefault="00E62364" w:rsidP="00482145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на онлайн </w:t>
      </w:r>
      <w:proofErr w:type="gramStart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платформах</w:t>
      </w:r>
      <w:proofErr w:type="gramEnd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DBA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продолжительностью менее 16 часов </w:t>
      </w:r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Massive</w:t>
      </w:r>
      <w:proofErr w:type="spellEnd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courses</w:t>
      </w:r>
      <w:proofErr w:type="spellEnd"/>
      <w:r w:rsidR="004A475D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70C29" w14:textId="56849324" w:rsidR="001F58F6" w:rsidRPr="00C41D39" w:rsidRDefault="00A81C75" w:rsidP="00482145">
      <w:pPr>
        <w:pStyle w:val="a3"/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заявляемых НПР за счет очных </w:t>
      </w:r>
      <w:r w:rsidR="00827940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дистанционных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краткосрочных модулей</w:t>
      </w:r>
      <w:r w:rsidRPr="001C05F4">
        <w:rPr>
          <w:rFonts w:ascii="Times New Roman" w:eastAsia="Times New Roman" w:hAnsi="Times New Roman" w:cs="Times New Roman"/>
          <w:color w:val="FABF8F" w:themeColor="accent6" w:themeTint="99"/>
          <w:sz w:val="24"/>
          <w:szCs w:val="24"/>
          <w:lang w:eastAsia="ru-RU"/>
        </w:rPr>
        <w:t xml:space="preserve">,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не менее </w:t>
      </w:r>
      <w:r w:rsidR="00B80548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часов,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остальная часть может быть реализована за счет </w:t>
      </w:r>
      <w:r w:rsidR="00A54737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</w:t>
      </w:r>
      <w:r w:rsidR="00136C9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</w:t>
      </w:r>
      <w:r w:rsidR="00136C9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траекториям.</w:t>
      </w:r>
    </w:p>
    <w:p w14:paraId="7CAA6ED0" w14:textId="77777777" w:rsidR="003C1A22" w:rsidRPr="001C05F4" w:rsidRDefault="000B7AC2" w:rsidP="00482145">
      <w:pPr>
        <w:pStyle w:val="a3"/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прохождения каждого модуля фиксируются </w:t>
      </w:r>
      <w:r w:rsidR="00172BD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ОРОП </w:t>
      </w:r>
      <w:r w:rsidR="007331F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операционной таблице учета (ОТУ)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учета документов, выдаваемых участникам или на основании внутренних приказов. </w:t>
      </w:r>
    </w:p>
    <w:p w14:paraId="316A0D63" w14:textId="1A927447" w:rsidR="00B8293A" w:rsidRPr="001C05F4" w:rsidRDefault="00C4095A" w:rsidP="00482145">
      <w:pPr>
        <w:pStyle w:val="a3"/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Планирование </w:t>
      </w:r>
      <w:r w:rsidR="00A54737" w:rsidRPr="001C05F4">
        <w:rPr>
          <w:rFonts w:ascii="Times New Roman" w:hAnsi="Times New Roman" w:cs="Times New Roman"/>
          <w:b/>
          <w:sz w:val="24"/>
          <w:szCs w:val="24"/>
          <w:lang w:eastAsia="ru-RU"/>
        </w:rPr>
        <w:t>ПК</w:t>
      </w:r>
      <w:r w:rsidR="00B8293A" w:rsidRPr="001C05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модульно-накопительной системе</w:t>
      </w:r>
    </w:p>
    <w:p w14:paraId="4C905120" w14:textId="0AA70619" w:rsidR="003C1A22" w:rsidRPr="001C05F4" w:rsidRDefault="00166606" w:rsidP="00482145">
      <w:pPr>
        <w:pStyle w:val="a3"/>
        <w:numPr>
          <w:ilvl w:val="2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4">
        <w:rPr>
          <w:rFonts w:ascii="Times New Roman" w:hAnsi="Times New Roman" w:cs="Times New Roman"/>
          <w:sz w:val="24"/>
          <w:szCs w:val="24"/>
        </w:rPr>
        <w:t>НПР создают и</w:t>
      </w:r>
      <w:r w:rsidR="00186300" w:rsidRPr="001C05F4">
        <w:rPr>
          <w:rFonts w:ascii="Times New Roman" w:hAnsi="Times New Roman" w:cs="Times New Roman"/>
          <w:sz w:val="24"/>
          <w:szCs w:val="24"/>
        </w:rPr>
        <w:t>ндивидуальные планы</w:t>
      </w:r>
      <w:r w:rsidR="00F125E1" w:rsidRPr="001C05F4">
        <w:rPr>
          <w:rFonts w:ascii="Times New Roman" w:hAnsi="Times New Roman" w:cs="Times New Roman"/>
          <w:sz w:val="24"/>
          <w:szCs w:val="24"/>
        </w:rPr>
        <w:t xml:space="preserve"> </w:t>
      </w:r>
      <w:r w:rsidR="00065258" w:rsidRPr="001C05F4">
        <w:rPr>
          <w:rFonts w:ascii="Times New Roman" w:hAnsi="Times New Roman" w:cs="Times New Roman"/>
          <w:sz w:val="24"/>
          <w:szCs w:val="24"/>
        </w:rPr>
        <w:t xml:space="preserve">ПК по модульно-накопительной системе </w:t>
      </w:r>
      <w:r w:rsidR="00F125E1" w:rsidRPr="001C05F4">
        <w:rPr>
          <w:rFonts w:ascii="Times New Roman" w:hAnsi="Times New Roman" w:cs="Times New Roman"/>
          <w:sz w:val="24"/>
          <w:szCs w:val="24"/>
        </w:rPr>
        <w:t>(формат индивидуального п</w:t>
      </w:r>
      <w:r w:rsidR="00447C91" w:rsidRPr="001C05F4">
        <w:rPr>
          <w:rFonts w:ascii="Times New Roman" w:hAnsi="Times New Roman" w:cs="Times New Roman"/>
          <w:sz w:val="24"/>
          <w:szCs w:val="24"/>
        </w:rPr>
        <w:t xml:space="preserve">лана представлен в приложении </w:t>
      </w:r>
      <w:r w:rsidR="00B910DF" w:rsidRPr="001C05F4">
        <w:rPr>
          <w:rFonts w:ascii="Times New Roman" w:hAnsi="Times New Roman" w:cs="Times New Roman"/>
          <w:sz w:val="24"/>
          <w:szCs w:val="24"/>
        </w:rPr>
        <w:t>8</w:t>
      </w:r>
      <w:r w:rsidR="00F125E1" w:rsidRPr="001C05F4">
        <w:rPr>
          <w:rFonts w:ascii="Times New Roman" w:hAnsi="Times New Roman" w:cs="Times New Roman"/>
          <w:sz w:val="24"/>
          <w:szCs w:val="24"/>
        </w:rPr>
        <w:t>)</w:t>
      </w:r>
      <w:r w:rsidR="00186300" w:rsidRPr="001C05F4">
        <w:rPr>
          <w:rFonts w:ascii="Times New Roman" w:hAnsi="Times New Roman" w:cs="Times New Roman"/>
          <w:sz w:val="24"/>
          <w:szCs w:val="24"/>
        </w:rPr>
        <w:t xml:space="preserve"> самостоятельно и согласуют с руководителем подразделения.</w:t>
      </w:r>
    </w:p>
    <w:p w14:paraId="7C734786" w14:textId="77777777" w:rsidR="002D6D66" w:rsidRDefault="00186300" w:rsidP="002D6D66">
      <w:pPr>
        <w:pStyle w:val="21"/>
        <w:numPr>
          <w:ilvl w:val="2"/>
          <w:numId w:val="28"/>
        </w:numPr>
        <w:spacing w:after="0" w:line="240" w:lineRule="auto"/>
        <w:ind w:firstLine="709"/>
        <w:rPr>
          <w:szCs w:val="24"/>
        </w:rPr>
      </w:pPr>
      <w:r w:rsidRPr="001C05F4">
        <w:rPr>
          <w:szCs w:val="24"/>
        </w:rPr>
        <w:t xml:space="preserve">Утвержденные непосредственным руководителем планы </w:t>
      </w:r>
      <w:r w:rsidR="00B931E3" w:rsidRPr="001C05F4">
        <w:rPr>
          <w:szCs w:val="24"/>
        </w:rPr>
        <w:t>ПК</w:t>
      </w:r>
      <w:r w:rsidRPr="001C05F4">
        <w:rPr>
          <w:szCs w:val="24"/>
        </w:rPr>
        <w:t xml:space="preserve"> согласуются с деканом факультета</w:t>
      </w:r>
      <w:r w:rsidR="003C1A22" w:rsidRPr="001C05F4">
        <w:rPr>
          <w:szCs w:val="24"/>
        </w:rPr>
        <w:t xml:space="preserve">. </w:t>
      </w:r>
      <w:r w:rsidR="005D163E" w:rsidRPr="001C05F4">
        <w:rPr>
          <w:szCs w:val="24"/>
        </w:rPr>
        <w:t xml:space="preserve">Копию </w:t>
      </w:r>
      <w:r w:rsidR="003C1A22" w:rsidRPr="001C05F4">
        <w:rPr>
          <w:szCs w:val="24"/>
        </w:rPr>
        <w:t xml:space="preserve">плана </w:t>
      </w:r>
      <w:r w:rsidR="005D163E" w:rsidRPr="001C05F4">
        <w:rPr>
          <w:szCs w:val="24"/>
        </w:rPr>
        <w:t xml:space="preserve">НПР присылает </w:t>
      </w:r>
      <w:r w:rsidR="003C1A22" w:rsidRPr="001C05F4">
        <w:rPr>
          <w:szCs w:val="24"/>
        </w:rPr>
        <w:t>в ОРОП</w:t>
      </w:r>
      <w:r w:rsidR="005A41F8" w:rsidRPr="001C05F4">
        <w:rPr>
          <w:szCs w:val="24"/>
        </w:rPr>
        <w:t>.</w:t>
      </w:r>
    </w:p>
    <w:p w14:paraId="295E372B" w14:textId="6829EA25" w:rsidR="008D4676" w:rsidRPr="002D6D66" w:rsidRDefault="00B8293A" w:rsidP="002D6D66">
      <w:pPr>
        <w:pStyle w:val="21"/>
        <w:spacing w:after="0" w:line="240" w:lineRule="auto"/>
        <w:ind w:left="709" w:firstLine="709"/>
        <w:rPr>
          <w:szCs w:val="24"/>
        </w:rPr>
      </w:pPr>
      <w:r w:rsidRPr="002D6D66">
        <w:rPr>
          <w:szCs w:val="24"/>
        </w:rPr>
        <w:t>4</w:t>
      </w:r>
      <w:r w:rsidR="005F75CD" w:rsidRPr="002D6D66">
        <w:rPr>
          <w:szCs w:val="24"/>
        </w:rPr>
        <w:t>.</w:t>
      </w:r>
      <w:r w:rsidR="002D6D66" w:rsidRPr="002D6D66">
        <w:rPr>
          <w:szCs w:val="24"/>
        </w:rPr>
        <w:t>6</w:t>
      </w:r>
      <w:r w:rsidRPr="002D6D66">
        <w:rPr>
          <w:szCs w:val="24"/>
        </w:rPr>
        <w:t>.</w:t>
      </w:r>
      <w:r w:rsidR="005F75CD" w:rsidRPr="002D6D66">
        <w:rPr>
          <w:b/>
          <w:szCs w:val="24"/>
        </w:rPr>
        <w:t xml:space="preserve"> </w:t>
      </w:r>
      <w:r w:rsidR="006320F5" w:rsidRPr="002D6D66">
        <w:rPr>
          <w:b/>
          <w:szCs w:val="24"/>
        </w:rPr>
        <w:t>Порядок получения</w:t>
      </w:r>
      <w:r w:rsidR="005F75CD" w:rsidRPr="002D6D66">
        <w:rPr>
          <w:b/>
          <w:szCs w:val="24"/>
        </w:rPr>
        <w:t xml:space="preserve"> </w:t>
      </w:r>
      <w:r w:rsidR="004935D3" w:rsidRPr="002D6D66">
        <w:rPr>
          <w:b/>
          <w:szCs w:val="24"/>
        </w:rPr>
        <w:t>документов</w:t>
      </w:r>
      <w:r w:rsidR="005F75CD" w:rsidRPr="002D6D66">
        <w:rPr>
          <w:b/>
          <w:szCs w:val="24"/>
        </w:rPr>
        <w:t xml:space="preserve"> о </w:t>
      </w:r>
      <w:r w:rsidR="00A54737" w:rsidRPr="002D6D66">
        <w:rPr>
          <w:b/>
          <w:szCs w:val="24"/>
        </w:rPr>
        <w:t>ПК</w:t>
      </w:r>
      <w:r w:rsidR="008D4676" w:rsidRPr="002D6D66">
        <w:rPr>
          <w:b/>
          <w:szCs w:val="24"/>
        </w:rPr>
        <w:t xml:space="preserve"> по модульно-накопительной системе</w:t>
      </w:r>
    </w:p>
    <w:p w14:paraId="1E77378D" w14:textId="77777777" w:rsidR="00F125E1" w:rsidRPr="002D6D66" w:rsidRDefault="00F125E1" w:rsidP="002D6D6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стороннего обучения НПР п</w:t>
      </w:r>
      <w:r w:rsidR="005A41F8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сертификат в ОРОП 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месяца п</w:t>
      </w:r>
      <w:r w:rsidR="009A7AD4" w:rsidRPr="002D6D66">
        <w:rPr>
          <w:rFonts w:ascii="Times New Roman" w:hAnsi="Times New Roman" w:cs="Times New Roman"/>
          <w:sz w:val="24"/>
          <w:szCs w:val="24"/>
        </w:rPr>
        <w:t>осле его завершения</w:t>
      </w:r>
      <w:r w:rsidRPr="002D6D66">
        <w:rPr>
          <w:rFonts w:ascii="Times New Roman" w:hAnsi="Times New Roman" w:cs="Times New Roman"/>
          <w:sz w:val="24"/>
          <w:szCs w:val="24"/>
        </w:rPr>
        <w:t>.</w:t>
      </w:r>
    </w:p>
    <w:p w14:paraId="5E9AE846" w14:textId="61A3F6A8" w:rsidR="00E87C70" w:rsidRPr="002D6D66" w:rsidRDefault="00FA64D4" w:rsidP="002D6D66">
      <w:pPr>
        <w:pStyle w:val="a3"/>
        <w:numPr>
          <w:ilvl w:val="2"/>
          <w:numId w:val="43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НПР в </w:t>
      </w:r>
      <w:proofErr w:type="gramStart"/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737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2E1A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7AD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</w:t>
      </w:r>
      <w:r w:rsidR="000A2909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</w:t>
      </w:r>
      <w:r w:rsidR="009A7AD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ОРОП 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учета </w:t>
      </w:r>
      <w:r w:rsidR="00FD748F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сертификатов, 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о направлении на обучение или посредством ведомостей посещений.</w:t>
      </w:r>
    </w:p>
    <w:p w14:paraId="77CDAD47" w14:textId="069B9496" w:rsidR="00E87C70" w:rsidRPr="002D6D66" w:rsidRDefault="000A2909" w:rsidP="002D6D66">
      <w:pPr>
        <w:pStyle w:val="a3"/>
        <w:numPr>
          <w:ilvl w:val="2"/>
          <w:numId w:val="43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</w:t>
      </w:r>
      <w:r w:rsidR="009A7AD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квартала ОРОП 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приказ</w:t>
      </w:r>
      <w:r w:rsidR="009D1C66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к итоговой аттестации</w:t>
      </w:r>
      <w:r w:rsidR="00FB582D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46F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НПР,</w:t>
      </w:r>
      <w:r w:rsidR="009D1C66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прохождения </w:t>
      </w:r>
      <w:r w:rsidR="00A54737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9D1C66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модульно-накопительно</w:t>
      </w:r>
      <w:r w:rsidR="00C00C93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C93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2C746F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82D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C746F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FB582D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85548E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C93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3B32EB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должном </w:t>
      </w:r>
      <w:r w:rsidR="007B1A84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в соответствии с </w:t>
      </w:r>
      <w:r w:rsidR="003B32EB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4.1., п.4.3.</w:t>
      </w:r>
    </w:p>
    <w:p w14:paraId="287D738E" w14:textId="62AA7AAB" w:rsidR="005D19A5" w:rsidRPr="002D6D66" w:rsidRDefault="00AF7449" w:rsidP="002D6D66">
      <w:pPr>
        <w:pStyle w:val="a3"/>
        <w:numPr>
          <w:ilvl w:val="2"/>
          <w:numId w:val="43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5D19A5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подтверждающего </w:t>
      </w:r>
      <w:r w:rsidR="00A54737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9D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модульно-накопительной системе</w:t>
      </w:r>
      <w:r w:rsidR="005D163E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69D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НПР необходимо пройти итоговую аттестацию в форме зачета в дистанционной форме, реализуемого </w:t>
      </w:r>
      <w:r w:rsidR="0019276E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итоговой аттестации слушателей дополнительных профессиональных программ Национального исследовательского университета «Высшая школа экономики»</w:t>
      </w:r>
      <w:r w:rsidR="00751772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(утверждено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proofErr w:type="gramEnd"/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от 2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6.18.1-01/2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E87C70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1772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862" w:rsidRPr="002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C6E4AD" w14:textId="77777777" w:rsidR="00E87C70" w:rsidRPr="001C05F4" w:rsidRDefault="005D19A5" w:rsidP="002D6D66">
      <w:pPr>
        <w:pStyle w:val="a3"/>
        <w:numPr>
          <w:ilvl w:val="2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ПК </w:t>
      </w:r>
      <w:proofErr w:type="gramStart"/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proofErr w:type="gramEnd"/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аттестации и выносит ре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>шение о выдаче соответствующего документа.</w:t>
      </w:r>
    </w:p>
    <w:p w14:paraId="3C3FB5BD" w14:textId="69024CBD" w:rsidR="00E87C70" w:rsidRPr="001C05F4" w:rsidRDefault="00005904" w:rsidP="002D6D66">
      <w:pPr>
        <w:pStyle w:val="a3"/>
        <w:numPr>
          <w:ilvl w:val="2"/>
          <w:numId w:val="4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hAnsi="Times New Roman" w:cs="Times New Roman"/>
          <w:sz w:val="24"/>
          <w:szCs w:val="24"/>
          <w:lang w:eastAsia="ru-RU"/>
        </w:rPr>
        <w:t>Для НПР, не освои</w:t>
      </w:r>
      <w:r w:rsidR="001C05F4" w:rsidRPr="001C05F4">
        <w:rPr>
          <w:rFonts w:ascii="Times New Roman" w:hAnsi="Times New Roman" w:cs="Times New Roman"/>
          <w:sz w:val="24"/>
          <w:szCs w:val="24"/>
          <w:lang w:eastAsia="ru-RU"/>
        </w:rPr>
        <w:t>вш</w:t>
      </w:r>
      <w:r w:rsidR="00FB582D" w:rsidRPr="001C05F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C05F4" w:rsidRPr="001C05F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ое 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модулей </w:t>
      </w:r>
      <w:r w:rsidR="00FB582D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B582D" w:rsidRPr="001C05F4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FB582D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с требованиями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>, указанны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B582D" w:rsidRPr="001C05F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в п. </w:t>
      </w:r>
      <w:r w:rsidR="00E87C70" w:rsidRPr="001C05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31CB5" w:rsidRPr="001C05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77761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и п. </w:t>
      </w:r>
      <w:r w:rsidR="00E87C70" w:rsidRPr="001C05F4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C00C93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19276E" w:rsidRPr="001C05F4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фиксация пройденных этапов и перевод накопленным итогом модулей для учета в следующем </w:t>
      </w:r>
      <w:r w:rsidR="00B57510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календарном 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году. При этом общая продолжительность прохождения </w:t>
      </w:r>
      <w:r w:rsidR="00A54737" w:rsidRPr="001C05F4">
        <w:rPr>
          <w:rFonts w:ascii="Times New Roman" w:hAnsi="Times New Roman" w:cs="Times New Roman"/>
          <w:sz w:val="24"/>
          <w:szCs w:val="24"/>
          <w:lang w:eastAsia="ru-RU"/>
        </w:rPr>
        <w:t>ПК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по модульно-накопительно</w:t>
      </w:r>
      <w:r w:rsidR="00C00C93" w:rsidRPr="001C05F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C93" w:rsidRPr="001C05F4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превышать три года</w:t>
      </w:r>
      <w:r w:rsidR="00660C6F" w:rsidRPr="001C05F4">
        <w:rPr>
          <w:rFonts w:ascii="Times New Roman" w:hAnsi="Times New Roman" w:cs="Times New Roman"/>
          <w:sz w:val="24"/>
          <w:szCs w:val="24"/>
          <w:lang w:eastAsia="ru-RU"/>
        </w:rPr>
        <w:t xml:space="preserve">, т.е. </w:t>
      </w:r>
      <w:r w:rsidR="00B852A8" w:rsidRPr="001C05F4">
        <w:rPr>
          <w:rFonts w:ascii="Times New Roman" w:hAnsi="Times New Roman" w:cs="Times New Roman"/>
          <w:sz w:val="24"/>
          <w:szCs w:val="24"/>
          <w:lang w:eastAsia="ru-RU"/>
        </w:rPr>
        <w:t>сведения об освоенных модулях принимаются в расчет только на два последующих года.</w:t>
      </w:r>
    </w:p>
    <w:p w14:paraId="21E636D4" w14:textId="5A62094A" w:rsidR="00F33CF3" w:rsidRPr="001C05F4" w:rsidRDefault="00AF7449" w:rsidP="002D6D66">
      <w:pPr>
        <w:pStyle w:val="a3"/>
        <w:numPr>
          <w:ilvl w:val="2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НПР, выполнивши</w:t>
      </w:r>
      <w:r w:rsidR="00EB5A6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требования, указанные в п. </w:t>
      </w:r>
      <w:r w:rsidR="003B5DC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C4B2F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</w:t>
      </w:r>
      <w:r w:rsidR="003B5DC2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9276E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EB5A66" w:rsidRPr="001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прошедшим итоговой аттестации или получившим на итоговой аттестации неудовлетворительные результаты, выдается справка об обучении установленного НИУ ВШЭ образца.</w:t>
      </w:r>
    </w:p>
    <w:sectPr w:rsidR="00F33CF3" w:rsidRPr="001C05F4" w:rsidSect="00482145"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21A1" w14:textId="77777777" w:rsidR="00E73ABD" w:rsidRDefault="00E73ABD" w:rsidP="00A27BA5">
      <w:pPr>
        <w:spacing w:after="0" w:line="240" w:lineRule="auto"/>
      </w:pPr>
      <w:r>
        <w:separator/>
      </w:r>
    </w:p>
  </w:endnote>
  <w:endnote w:type="continuationSeparator" w:id="0">
    <w:p w14:paraId="3C8AB53D" w14:textId="77777777" w:rsidR="00E73ABD" w:rsidRDefault="00E73ABD" w:rsidP="00A2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02231"/>
      <w:docPartObj>
        <w:docPartGallery w:val="Page Numbers (Bottom of Page)"/>
        <w:docPartUnique/>
      </w:docPartObj>
    </w:sdtPr>
    <w:sdtEndPr/>
    <w:sdtContent>
      <w:p w14:paraId="146AD5FA" w14:textId="0D07DFBB" w:rsidR="00AD42CF" w:rsidRDefault="00AD42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F8CCB" w14:textId="77777777" w:rsidR="00AD42CF" w:rsidRDefault="00AD42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5E86" w14:textId="77777777" w:rsidR="00E73ABD" w:rsidRDefault="00E73ABD" w:rsidP="00A27BA5">
      <w:pPr>
        <w:spacing w:after="0" w:line="240" w:lineRule="auto"/>
      </w:pPr>
      <w:r>
        <w:separator/>
      </w:r>
    </w:p>
  </w:footnote>
  <w:footnote w:type="continuationSeparator" w:id="0">
    <w:p w14:paraId="66650811" w14:textId="77777777" w:rsidR="00E73ABD" w:rsidRDefault="00E73ABD" w:rsidP="00A2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239"/>
    <w:multiLevelType w:val="multilevel"/>
    <w:tmpl w:val="DD28E5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03D05F97"/>
    <w:multiLevelType w:val="multilevel"/>
    <w:tmpl w:val="D19C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C971FB0"/>
    <w:multiLevelType w:val="multilevel"/>
    <w:tmpl w:val="9E84DE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0FC43A7"/>
    <w:multiLevelType w:val="multilevel"/>
    <w:tmpl w:val="21EA6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92416F"/>
    <w:multiLevelType w:val="hybridMultilevel"/>
    <w:tmpl w:val="F424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6F38"/>
    <w:multiLevelType w:val="multilevel"/>
    <w:tmpl w:val="F43C3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867D91"/>
    <w:multiLevelType w:val="multilevel"/>
    <w:tmpl w:val="E30E2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264013CA"/>
    <w:multiLevelType w:val="multilevel"/>
    <w:tmpl w:val="7130B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57EA6"/>
    <w:multiLevelType w:val="multilevel"/>
    <w:tmpl w:val="6D8AD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D417EB"/>
    <w:multiLevelType w:val="hybridMultilevel"/>
    <w:tmpl w:val="A2648774"/>
    <w:lvl w:ilvl="0" w:tplc="64F0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A25"/>
    <w:multiLevelType w:val="multilevel"/>
    <w:tmpl w:val="E438F91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077EFD"/>
    <w:multiLevelType w:val="multilevel"/>
    <w:tmpl w:val="E63EA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312A5CFB"/>
    <w:multiLevelType w:val="multilevel"/>
    <w:tmpl w:val="7B3C1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26C59"/>
    <w:multiLevelType w:val="hybridMultilevel"/>
    <w:tmpl w:val="E83284E0"/>
    <w:lvl w:ilvl="0" w:tplc="19308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A7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A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C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A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0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562D7B"/>
    <w:multiLevelType w:val="multilevel"/>
    <w:tmpl w:val="08BA2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85C554F"/>
    <w:multiLevelType w:val="multilevel"/>
    <w:tmpl w:val="67D497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3B7F257C"/>
    <w:multiLevelType w:val="hybridMultilevel"/>
    <w:tmpl w:val="72B284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0157A2"/>
    <w:multiLevelType w:val="hybridMultilevel"/>
    <w:tmpl w:val="3806BE20"/>
    <w:lvl w:ilvl="0" w:tplc="4142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0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0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8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E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A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E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2B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CF39E1"/>
    <w:multiLevelType w:val="multilevel"/>
    <w:tmpl w:val="7ACC72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6A4257"/>
    <w:multiLevelType w:val="multilevel"/>
    <w:tmpl w:val="84A05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3B4D52"/>
    <w:multiLevelType w:val="multilevel"/>
    <w:tmpl w:val="2F38C3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>
    <w:nsid w:val="467D62B2"/>
    <w:multiLevelType w:val="multilevel"/>
    <w:tmpl w:val="C2DA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5C4E8A"/>
    <w:multiLevelType w:val="hybridMultilevel"/>
    <w:tmpl w:val="B58425FC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338FD"/>
    <w:multiLevelType w:val="hybridMultilevel"/>
    <w:tmpl w:val="0F101FB6"/>
    <w:lvl w:ilvl="0" w:tplc="64F0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02F1B"/>
    <w:multiLevelType w:val="multilevel"/>
    <w:tmpl w:val="72549E5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8AF7CA0"/>
    <w:multiLevelType w:val="multilevel"/>
    <w:tmpl w:val="7130B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926E24"/>
    <w:multiLevelType w:val="hybridMultilevel"/>
    <w:tmpl w:val="AE428EA6"/>
    <w:lvl w:ilvl="0" w:tplc="1E54DD9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9637D"/>
    <w:multiLevelType w:val="multilevel"/>
    <w:tmpl w:val="7130B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791FAE"/>
    <w:multiLevelType w:val="multilevel"/>
    <w:tmpl w:val="04F22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2175B"/>
    <w:multiLevelType w:val="multilevel"/>
    <w:tmpl w:val="69FC6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2236D7"/>
    <w:multiLevelType w:val="multilevel"/>
    <w:tmpl w:val="A9B02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7D38E9"/>
    <w:multiLevelType w:val="hybridMultilevel"/>
    <w:tmpl w:val="FCAA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3448B"/>
    <w:multiLevelType w:val="multilevel"/>
    <w:tmpl w:val="9E84DE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A39615D"/>
    <w:multiLevelType w:val="multilevel"/>
    <w:tmpl w:val="F97CB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27437B"/>
    <w:multiLevelType w:val="multilevel"/>
    <w:tmpl w:val="C2DA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E25937"/>
    <w:multiLevelType w:val="multilevel"/>
    <w:tmpl w:val="F43C3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EF56DAB"/>
    <w:multiLevelType w:val="multilevel"/>
    <w:tmpl w:val="EE42F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C44FAC"/>
    <w:multiLevelType w:val="hybridMultilevel"/>
    <w:tmpl w:val="84E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25246"/>
    <w:multiLevelType w:val="multilevel"/>
    <w:tmpl w:val="9E84DE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759D68A0"/>
    <w:multiLevelType w:val="hybridMultilevel"/>
    <w:tmpl w:val="1764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F0D14"/>
    <w:multiLevelType w:val="multilevel"/>
    <w:tmpl w:val="E2E644A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CB612DF"/>
    <w:multiLevelType w:val="multilevel"/>
    <w:tmpl w:val="641E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27"/>
  </w:num>
  <w:num w:numId="5">
    <w:abstractNumId w:val="43"/>
  </w:num>
  <w:num w:numId="6">
    <w:abstractNumId w:val="15"/>
  </w:num>
  <w:num w:numId="7">
    <w:abstractNumId w:val="19"/>
  </w:num>
  <w:num w:numId="8">
    <w:abstractNumId w:val="31"/>
  </w:num>
  <w:num w:numId="9">
    <w:abstractNumId w:val="38"/>
  </w:num>
  <w:num w:numId="10">
    <w:abstractNumId w:val="7"/>
  </w:num>
  <w:num w:numId="11">
    <w:abstractNumId w:val="32"/>
  </w:num>
  <w:num w:numId="12">
    <w:abstractNumId w:val="41"/>
  </w:num>
  <w:num w:numId="13">
    <w:abstractNumId w:val="13"/>
  </w:num>
  <w:num w:numId="14">
    <w:abstractNumId w:val="10"/>
  </w:num>
  <w:num w:numId="15">
    <w:abstractNumId w:val="25"/>
  </w:num>
  <w:num w:numId="16">
    <w:abstractNumId w:val="9"/>
  </w:num>
  <w:num w:numId="17">
    <w:abstractNumId w:val="24"/>
  </w:num>
  <w:num w:numId="18">
    <w:abstractNumId w:val="14"/>
  </w:num>
  <w:num w:numId="19">
    <w:abstractNumId w:val="8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39"/>
  </w:num>
  <w:num w:numId="25">
    <w:abstractNumId w:val="16"/>
  </w:num>
  <w:num w:numId="26">
    <w:abstractNumId w:val="18"/>
  </w:num>
  <w:num w:numId="27">
    <w:abstractNumId w:val="26"/>
  </w:num>
  <w:num w:numId="28">
    <w:abstractNumId w:val="5"/>
  </w:num>
  <w:num w:numId="29">
    <w:abstractNumId w:val="3"/>
  </w:num>
  <w:num w:numId="30">
    <w:abstractNumId w:val="42"/>
  </w:num>
  <w:num w:numId="31">
    <w:abstractNumId w:val="30"/>
  </w:num>
  <w:num w:numId="32">
    <w:abstractNumId w:val="34"/>
  </w:num>
  <w:num w:numId="33">
    <w:abstractNumId w:val="2"/>
  </w:num>
  <w:num w:numId="34">
    <w:abstractNumId w:val="40"/>
  </w:num>
  <w:num w:numId="35">
    <w:abstractNumId w:val="28"/>
  </w:num>
  <w:num w:numId="36">
    <w:abstractNumId w:val="22"/>
  </w:num>
  <w:num w:numId="37">
    <w:abstractNumId w:val="17"/>
  </w:num>
  <w:num w:numId="38">
    <w:abstractNumId w:val="21"/>
  </w:num>
  <w:num w:numId="39">
    <w:abstractNumId w:val="12"/>
  </w:num>
  <w:num w:numId="40">
    <w:abstractNumId w:val="36"/>
  </w:num>
  <w:num w:numId="41">
    <w:abstractNumId w:val="23"/>
  </w:num>
  <w:num w:numId="42">
    <w:abstractNumId w:val="37"/>
  </w:num>
  <w:num w:numId="43">
    <w:abstractNumId w:val="35"/>
  </w:num>
  <w:num w:numId="4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кашина Елена Владимировна">
    <w15:presenceInfo w15:providerId="AD" w15:userId="S-1-5-21-3216176602-679964643-1264669562-2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9"/>
    <w:rsid w:val="00003821"/>
    <w:rsid w:val="00005904"/>
    <w:rsid w:val="0002733F"/>
    <w:rsid w:val="00042CC2"/>
    <w:rsid w:val="00053473"/>
    <w:rsid w:val="00055B79"/>
    <w:rsid w:val="00065258"/>
    <w:rsid w:val="000656D2"/>
    <w:rsid w:val="000670E3"/>
    <w:rsid w:val="00081F7A"/>
    <w:rsid w:val="0008362A"/>
    <w:rsid w:val="00083BCC"/>
    <w:rsid w:val="00085D74"/>
    <w:rsid w:val="00096272"/>
    <w:rsid w:val="000A0C07"/>
    <w:rsid w:val="000A2909"/>
    <w:rsid w:val="000A2C3F"/>
    <w:rsid w:val="000A2E9E"/>
    <w:rsid w:val="000A48AA"/>
    <w:rsid w:val="000B0214"/>
    <w:rsid w:val="000B4813"/>
    <w:rsid w:val="000B7AC2"/>
    <w:rsid w:val="000D13E4"/>
    <w:rsid w:val="000D1CE5"/>
    <w:rsid w:val="000D4B2D"/>
    <w:rsid w:val="000E03A8"/>
    <w:rsid w:val="00105132"/>
    <w:rsid w:val="00107F50"/>
    <w:rsid w:val="0011254D"/>
    <w:rsid w:val="0012051A"/>
    <w:rsid w:val="0012474B"/>
    <w:rsid w:val="00126422"/>
    <w:rsid w:val="0013625A"/>
    <w:rsid w:val="00136C9F"/>
    <w:rsid w:val="00141D87"/>
    <w:rsid w:val="00166606"/>
    <w:rsid w:val="00167CAA"/>
    <w:rsid w:val="00171A4D"/>
    <w:rsid w:val="00172BDF"/>
    <w:rsid w:val="001830BE"/>
    <w:rsid w:val="00186300"/>
    <w:rsid w:val="00186606"/>
    <w:rsid w:val="0018729B"/>
    <w:rsid w:val="0019276E"/>
    <w:rsid w:val="001927F4"/>
    <w:rsid w:val="00195E61"/>
    <w:rsid w:val="001967D5"/>
    <w:rsid w:val="001979E0"/>
    <w:rsid w:val="001A51F7"/>
    <w:rsid w:val="001A5ECF"/>
    <w:rsid w:val="001B3118"/>
    <w:rsid w:val="001C05F4"/>
    <w:rsid w:val="001E2CCD"/>
    <w:rsid w:val="001E32C1"/>
    <w:rsid w:val="001E6F31"/>
    <w:rsid w:val="001F1F9B"/>
    <w:rsid w:val="001F2268"/>
    <w:rsid w:val="001F58F6"/>
    <w:rsid w:val="00200552"/>
    <w:rsid w:val="00205E73"/>
    <w:rsid w:val="00216452"/>
    <w:rsid w:val="002259F2"/>
    <w:rsid w:val="00231E3B"/>
    <w:rsid w:val="00232728"/>
    <w:rsid w:val="002332FF"/>
    <w:rsid w:val="00235ACC"/>
    <w:rsid w:val="00242C94"/>
    <w:rsid w:val="00244FCF"/>
    <w:rsid w:val="00246FEB"/>
    <w:rsid w:val="002650BF"/>
    <w:rsid w:val="002939A0"/>
    <w:rsid w:val="0029526D"/>
    <w:rsid w:val="00295919"/>
    <w:rsid w:val="0029716E"/>
    <w:rsid w:val="0029797D"/>
    <w:rsid w:val="00297A5A"/>
    <w:rsid w:val="002B12F8"/>
    <w:rsid w:val="002B43F2"/>
    <w:rsid w:val="002B57E0"/>
    <w:rsid w:val="002B5A97"/>
    <w:rsid w:val="002C2072"/>
    <w:rsid w:val="002C4B2F"/>
    <w:rsid w:val="002C4DD1"/>
    <w:rsid w:val="002C4F6A"/>
    <w:rsid w:val="002C746F"/>
    <w:rsid w:val="002C7BBE"/>
    <w:rsid w:val="002D386D"/>
    <w:rsid w:val="002D6D66"/>
    <w:rsid w:val="002E12BC"/>
    <w:rsid w:val="002E2AA1"/>
    <w:rsid w:val="002E2C8A"/>
    <w:rsid w:val="002E691E"/>
    <w:rsid w:val="003077BA"/>
    <w:rsid w:val="003146D8"/>
    <w:rsid w:val="00315F2B"/>
    <w:rsid w:val="0033773A"/>
    <w:rsid w:val="00347AF0"/>
    <w:rsid w:val="0035303F"/>
    <w:rsid w:val="00361877"/>
    <w:rsid w:val="00362902"/>
    <w:rsid w:val="0037153B"/>
    <w:rsid w:val="003769AA"/>
    <w:rsid w:val="00382045"/>
    <w:rsid w:val="00382673"/>
    <w:rsid w:val="00382EDF"/>
    <w:rsid w:val="00383C67"/>
    <w:rsid w:val="00390461"/>
    <w:rsid w:val="00392B7D"/>
    <w:rsid w:val="00397810"/>
    <w:rsid w:val="003B1678"/>
    <w:rsid w:val="003B32EB"/>
    <w:rsid w:val="003B5DC2"/>
    <w:rsid w:val="003C1A22"/>
    <w:rsid w:val="003C4DBA"/>
    <w:rsid w:val="003C4FBF"/>
    <w:rsid w:val="003D223A"/>
    <w:rsid w:val="003D2394"/>
    <w:rsid w:val="003D6174"/>
    <w:rsid w:val="003D6BAE"/>
    <w:rsid w:val="003F4567"/>
    <w:rsid w:val="003F5598"/>
    <w:rsid w:val="003F5BF7"/>
    <w:rsid w:val="00411869"/>
    <w:rsid w:val="00425E7A"/>
    <w:rsid w:val="0043286C"/>
    <w:rsid w:val="00434D5E"/>
    <w:rsid w:val="00443899"/>
    <w:rsid w:val="004476CB"/>
    <w:rsid w:val="00447C91"/>
    <w:rsid w:val="004704FA"/>
    <w:rsid w:val="00470FCB"/>
    <w:rsid w:val="00482145"/>
    <w:rsid w:val="0049226A"/>
    <w:rsid w:val="004935D3"/>
    <w:rsid w:val="004A33EB"/>
    <w:rsid w:val="004A39D8"/>
    <w:rsid w:val="004A475D"/>
    <w:rsid w:val="004B3905"/>
    <w:rsid w:val="004B667A"/>
    <w:rsid w:val="004B7BD4"/>
    <w:rsid w:val="004E24F9"/>
    <w:rsid w:val="004E2610"/>
    <w:rsid w:val="004E4184"/>
    <w:rsid w:val="004F02BB"/>
    <w:rsid w:val="00503AF7"/>
    <w:rsid w:val="00504E54"/>
    <w:rsid w:val="00506A5F"/>
    <w:rsid w:val="0050794C"/>
    <w:rsid w:val="00512F9D"/>
    <w:rsid w:val="00514E2C"/>
    <w:rsid w:val="00521A30"/>
    <w:rsid w:val="00531079"/>
    <w:rsid w:val="00536835"/>
    <w:rsid w:val="005408C4"/>
    <w:rsid w:val="00551102"/>
    <w:rsid w:val="00555E15"/>
    <w:rsid w:val="00556942"/>
    <w:rsid w:val="00557387"/>
    <w:rsid w:val="00557626"/>
    <w:rsid w:val="00557AED"/>
    <w:rsid w:val="005640F6"/>
    <w:rsid w:val="00567222"/>
    <w:rsid w:val="00570A93"/>
    <w:rsid w:val="00570B74"/>
    <w:rsid w:val="0057315A"/>
    <w:rsid w:val="00581CCA"/>
    <w:rsid w:val="0058656E"/>
    <w:rsid w:val="005875FB"/>
    <w:rsid w:val="005906D3"/>
    <w:rsid w:val="005A2138"/>
    <w:rsid w:val="005A41F8"/>
    <w:rsid w:val="005A762C"/>
    <w:rsid w:val="005B036D"/>
    <w:rsid w:val="005B2161"/>
    <w:rsid w:val="005B3FB5"/>
    <w:rsid w:val="005B40F3"/>
    <w:rsid w:val="005C025D"/>
    <w:rsid w:val="005C4518"/>
    <w:rsid w:val="005D163E"/>
    <w:rsid w:val="005D19A5"/>
    <w:rsid w:val="005D5C34"/>
    <w:rsid w:val="005E607D"/>
    <w:rsid w:val="005E6653"/>
    <w:rsid w:val="005F75CD"/>
    <w:rsid w:val="00604660"/>
    <w:rsid w:val="006153BB"/>
    <w:rsid w:val="0062157E"/>
    <w:rsid w:val="006320F5"/>
    <w:rsid w:val="0063394B"/>
    <w:rsid w:val="006363D3"/>
    <w:rsid w:val="00637081"/>
    <w:rsid w:val="006441BF"/>
    <w:rsid w:val="00660C6F"/>
    <w:rsid w:val="0066195B"/>
    <w:rsid w:val="006662F4"/>
    <w:rsid w:val="006706E9"/>
    <w:rsid w:val="00672019"/>
    <w:rsid w:val="00672A53"/>
    <w:rsid w:val="00672CDB"/>
    <w:rsid w:val="00677C47"/>
    <w:rsid w:val="00682009"/>
    <w:rsid w:val="00683C7A"/>
    <w:rsid w:val="00687418"/>
    <w:rsid w:val="006954D2"/>
    <w:rsid w:val="006B1846"/>
    <w:rsid w:val="006B5DAA"/>
    <w:rsid w:val="006D5C38"/>
    <w:rsid w:val="006E082F"/>
    <w:rsid w:val="006E5F58"/>
    <w:rsid w:val="006F34FF"/>
    <w:rsid w:val="00700A5D"/>
    <w:rsid w:val="007012E4"/>
    <w:rsid w:val="00701D99"/>
    <w:rsid w:val="00705E3C"/>
    <w:rsid w:val="00707022"/>
    <w:rsid w:val="007217B0"/>
    <w:rsid w:val="007228AA"/>
    <w:rsid w:val="00730A27"/>
    <w:rsid w:val="00731CB5"/>
    <w:rsid w:val="007331F2"/>
    <w:rsid w:val="00733B78"/>
    <w:rsid w:val="00736271"/>
    <w:rsid w:val="007408C5"/>
    <w:rsid w:val="0074338F"/>
    <w:rsid w:val="00743C48"/>
    <w:rsid w:val="00751772"/>
    <w:rsid w:val="007522D5"/>
    <w:rsid w:val="0075403D"/>
    <w:rsid w:val="00760984"/>
    <w:rsid w:val="00763D43"/>
    <w:rsid w:val="00765E1E"/>
    <w:rsid w:val="00770FDF"/>
    <w:rsid w:val="00771AB1"/>
    <w:rsid w:val="00775441"/>
    <w:rsid w:val="00782E1A"/>
    <w:rsid w:val="007A2B9E"/>
    <w:rsid w:val="007B07E2"/>
    <w:rsid w:val="007B1A84"/>
    <w:rsid w:val="007C40B5"/>
    <w:rsid w:val="007D0B9C"/>
    <w:rsid w:val="007F04C8"/>
    <w:rsid w:val="007F3390"/>
    <w:rsid w:val="007F4BE5"/>
    <w:rsid w:val="007F73F4"/>
    <w:rsid w:val="008161A0"/>
    <w:rsid w:val="008167C2"/>
    <w:rsid w:val="00827940"/>
    <w:rsid w:val="008414E6"/>
    <w:rsid w:val="00844729"/>
    <w:rsid w:val="00850652"/>
    <w:rsid w:val="00851270"/>
    <w:rsid w:val="0085548E"/>
    <w:rsid w:val="00855AAB"/>
    <w:rsid w:val="00855EAA"/>
    <w:rsid w:val="00856083"/>
    <w:rsid w:val="008668E9"/>
    <w:rsid w:val="0087045C"/>
    <w:rsid w:val="00870542"/>
    <w:rsid w:val="008710DA"/>
    <w:rsid w:val="00871DA7"/>
    <w:rsid w:val="00877C38"/>
    <w:rsid w:val="008814B3"/>
    <w:rsid w:val="00881839"/>
    <w:rsid w:val="00885D93"/>
    <w:rsid w:val="008C1010"/>
    <w:rsid w:val="008C708C"/>
    <w:rsid w:val="008D4676"/>
    <w:rsid w:val="008E1269"/>
    <w:rsid w:val="008E3EAB"/>
    <w:rsid w:val="008E63FD"/>
    <w:rsid w:val="008E71DF"/>
    <w:rsid w:val="00903522"/>
    <w:rsid w:val="00904445"/>
    <w:rsid w:val="009067B1"/>
    <w:rsid w:val="00907100"/>
    <w:rsid w:val="00911FBD"/>
    <w:rsid w:val="00912B60"/>
    <w:rsid w:val="00916F4A"/>
    <w:rsid w:val="00921BE6"/>
    <w:rsid w:val="00927A9B"/>
    <w:rsid w:val="009415A1"/>
    <w:rsid w:val="00952D27"/>
    <w:rsid w:val="00954AC3"/>
    <w:rsid w:val="0096754B"/>
    <w:rsid w:val="00986EE7"/>
    <w:rsid w:val="00991B23"/>
    <w:rsid w:val="00994AA1"/>
    <w:rsid w:val="009965AB"/>
    <w:rsid w:val="009A7AD4"/>
    <w:rsid w:val="009C3686"/>
    <w:rsid w:val="009C4DF3"/>
    <w:rsid w:val="009C6A9E"/>
    <w:rsid w:val="009C7BBD"/>
    <w:rsid w:val="009D1C66"/>
    <w:rsid w:val="009D24D5"/>
    <w:rsid w:val="009D70A0"/>
    <w:rsid w:val="009D7DB2"/>
    <w:rsid w:val="009F4B25"/>
    <w:rsid w:val="00A01E30"/>
    <w:rsid w:val="00A1246F"/>
    <w:rsid w:val="00A1388F"/>
    <w:rsid w:val="00A15342"/>
    <w:rsid w:val="00A23D3E"/>
    <w:rsid w:val="00A26E66"/>
    <w:rsid w:val="00A27BA5"/>
    <w:rsid w:val="00A33AA3"/>
    <w:rsid w:val="00A50EE7"/>
    <w:rsid w:val="00A537C8"/>
    <w:rsid w:val="00A54737"/>
    <w:rsid w:val="00A5560A"/>
    <w:rsid w:val="00A56544"/>
    <w:rsid w:val="00A622E9"/>
    <w:rsid w:val="00A71FD3"/>
    <w:rsid w:val="00A76145"/>
    <w:rsid w:val="00A779EC"/>
    <w:rsid w:val="00A81B96"/>
    <w:rsid w:val="00A81C75"/>
    <w:rsid w:val="00A87DDB"/>
    <w:rsid w:val="00A92561"/>
    <w:rsid w:val="00AA36FC"/>
    <w:rsid w:val="00AB11AC"/>
    <w:rsid w:val="00AB2F79"/>
    <w:rsid w:val="00AB6188"/>
    <w:rsid w:val="00AC174D"/>
    <w:rsid w:val="00AD038C"/>
    <w:rsid w:val="00AD17F7"/>
    <w:rsid w:val="00AD42CF"/>
    <w:rsid w:val="00AD5BC0"/>
    <w:rsid w:val="00AD7E52"/>
    <w:rsid w:val="00AE799F"/>
    <w:rsid w:val="00AF041D"/>
    <w:rsid w:val="00AF2AC4"/>
    <w:rsid w:val="00AF7449"/>
    <w:rsid w:val="00B411FE"/>
    <w:rsid w:val="00B469F4"/>
    <w:rsid w:val="00B51B63"/>
    <w:rsid w:val="00B54D02"/>
    <w:rsid w:val="00B57510"/>
    <w:rsid w:val="00B57DFC"/>
    <w:rsid w:val="00B60B7C"/>
    <w:rsid w:val="00B613E5"/>
    <w:rsid w:val="00B7398F"/>
    <w:rsid w:val="00B80548"/>
    <w:rsid w:val="00B8293A"/>
    <w:rsid w:val="00B84125"/>
    <w:rsid w:val="00B851B8"/>
    <w:rsid w:val="00B852A8"/>
    <w:rsid w:val="00B877CD"/>
    <w:rsid w:val="00B90182"/>
    <w:rsid w:val="00B910DF"/>
    <w:rsid w:val="00B931E3"/>
    <w:rsid w:val="00B96672"/>
    <w:rsid w:val="00BA291B"/>
    <w:rsid w:val="00BA441C"/>
    <w:rsid w:val="00BA7D91"/>
    <w:rsid w:val="00BC4958"/>
    <w:rsid w:val="00BD46BF"/>
    <w:rsid w:val="00BD676C"/>
    <w:rsid w:val="00BE0325"/>
    <w:rsid w:val="00BE0D07"/>
    <w:rsid w:val="00BE110D"/>
    <w:rsid w:val="00BE15F0"/>
    <w:rsid w:val="00BF0A42"/>
    <w:rsid w:val="00BF2A60"/>
    <w:rsid w:val="00BF5FFF"/>
    <w:rsid w:val="00C00C93"/>
    <w:rsid w:val="00C107C6"/>
    <w:rsid w:val="00C111CB"/>
    <w:rsid w:val="00C154AE"/>
    <w:rsid w:val="00C20181"/>
    <w:rsid w:val="00C3213A"/>
    <w:rsid w:val="00C33215"/>
    <w:rsid w:val="00C35FE0"/>
    <w:rsid w:val="00C4095A"/>
    <w:rsid w:val="00C41D39"/>
    <w:rsid w:val="00C52734"/>
    <w:rsid w:val="00C5315C"/>
    <w:rsid w:val="00C6181A"/>
    <w:rsid w:val="00C64D58"/>
    <w:rsid w:val="00C7676B"/>
    <w:rsid w:val="00C76E55"/>
    <w:rsid w:val="00C77761"/>
    <w:rsid w:val="00CA5899"/>
    <w:rsid w:val="00CB1519"/>
    <w:rsid w:val="00CB3E6F"/>
    <w:rsid w:val="00CC231B"/>
    <w:rsid w:val="00CD3E20"/>
    <w:rsid w:val="00CD4C5B"/>
    <w:rsid w:val="00CD7E69"/>
    <w:rsid w:val="00CE01D0"/>
    <w:rsid w:val="00CF2EB2"/>
    <w:rsid w:val="00CF3CE3"/>
    <w:rsid w:val="00CF530E"/>
    <w:rsid w:val="00D04E36"/>
    <w:rsid w:val="00D10460"/>
    <w:rsid w:val="00D143AB"/>
    <w:rsid w:val="00D3441A"/>
    <w:rsid w:val="00D43D06"/>
    <w:rsid w:val="00D45D3E"/>
    <w:rsid w:val="00D553FB"/>
    <w:rsid w:val="00D63813"/>
    <w:rsid w:val="00D84304"/>
    <w:rsid w:val="00D94678"/>
    <w:rsid w:val="00D946F1"/>
    <w:rsid w:val="00D95DAE"/>
    <w:rsid w:val="00D971C9"/>
    <w:rsid w:val="00DA3238"/>
    <w:rsid w:val="00DA46AA"/>
    <w:rsid w:val="00DB0BCE"/>
    <w:rsid w:val="00DB5BD9"/>
    <w:rsid w:val="00DB7FFD"/>
    <w:rsid w:val="00DD2FB0"/>
    <w:rsid w:val="00DE2E66"/>
    <w:rsid w:val="00DE7049"/>
    <w:rsid w:val="00DF253A"/>
    <w:rsid w:val="00DF6B5E"/>
    <w:rsid w:val="00DF7C7D"/>
    <w:rsid w:val="00E0682A"/>
    <w:rsid w:val="00E07EC5"/>
    <w:rsid w:val="00E10DF7"/>
    <w:rsid w:val="00E11C9A"/>
    <w:rsid w:val="00E27AC8"/>
    <w:rsid w:val="00E3200B"/>
    <w:rsid w:val="00E32DD8"/>
    <w:rsid w:val="00E471EB"/>
    <w:rsid w:val="00E47563"/>
    <w:rsid w:val="00E47E44"/>
    <w:rsid w:val="00E5728B"/>
    <w:rsid w:val="00E62364"/>
    <w:rsid w:val="00E73ABD"/>
    <w:rsid w:val="00E74824"/>
    <w:rsid w:val="00E77B4A"/>
    <w:rsid w:val="00E808A7"/>
    <w:rsid w:val="00E87C70"/>
    <w:rsid w:val="00E9024E"/>
    <w:rsid w:val="00E92EBB"/>
    <w:rsid w:val="00EA1862"/>
    <w:rsid w:val="00EA3C58"/>
    <w:rsid w:val="00EB5A66"/>
    <w:rsid w:val="00EC5D92"/>
    <w:rsid w:val="00EC7443"/>
    <w:rsid w:val="00ED1C88"/>
    <w:rsid w:val="00ED52DB"/>
    <w:rsid w:val="00EE41EF"/>
    <w:rsid w:val="00EE72B6"/>
    <w:rsid w:val="00EE76F5"/>
    <w:rsid w:val="00EF2750"/>
    <w:rsid w:val="00F063BC"/>
    <w:rsid w:val="00F125E1"/>
    <w:rsid w:val="00F13DAB"/>
    <w:rsid w:val="00F17CC4"/>
    <w:rsid w:val="00F21DAD"/>
    <w:rsid w:val="00F22BCF"/>
    <w:rsid w:val="00F26984"/>
    <w:rsid w:val="00F26D67"/>
    <w:rsid w:val="00F30346"/>
    <w:rsid w:val="00F33CF3"/>
    <w:rsid w:val="00F36541"/>
    <w:rsid w:val="00F3716D"/>
    <w:rsid w:val="00F467A7"/>
    <w:rsid w:val="00F64C63"/>
    <w:rsid w:val="00F70971"/>
    <w:rsid w:val="00F70AB5"/>
    <w:rsid w:val="00F714B4"/>
    <w:rsid w:val="00F738C6"/>
    <w:rsid w:val="00F84D01"/>
    <w:rsid w:val="00F8760C"/>
    <w:rsid w:val="00F91611"/>
    <w:rsid w:val="00F93F3D"/>
    <w:rsid w:val="00F9677B"/>
    <w:rsid w:val="00FA395B"/>
    <w:rsid w:val="00FA55A5"/>
    <w:rsid w:val="00FA6247"/>
    <w:rsid w:val="00FA64D4"/>
    <w:rsid w:val="00FB469D"/>
    <w:rsid w:val="00FB582D"/>
    <w:rsid w:val="00FB6962"/>
    <w:rsid w:val="00FC625E"/>
    <w:rsid w:val="00FC657E"/>
    <w:rsid w:val="00FD748F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A"/>
  </w:style>
  <w:style w:type="paragraph" w:styleId="1">
    <w:name w:val="heading 1"/>
    <w:basedOn w:val="a"/>
    <w:next w:val="a"/>
    <w:link w:val="10"/>
    <w:uiPriority w:val="9"/>
    <w:qFormat/>
    <w:rsid w:val="00C41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1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8E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E3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71A4D"/>
    <w:pPr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71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259F2"/>
    <w:rPr>
      <w:color w:val="0000FF"/>
      <w:u w:val="single"/>
    </w:rPr>
  </w:style>
  <w:style w:type="paragraph" w:customStyle="1" w:styleId="text">
    <w:name w:val="text"/>
    <w:basedOn w:val="a"/>
    <w:rsid w:val="002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9F2"/>
  </w:style>
  <w:style w:type="character" w:styleId="a7">
    <w:name w:val="Strong"/>
    <w:basedOn w:val="a0"/>
    <w:uiPriority w:val="22"/>
    <w:qFormat/>
    <w:rsid w:val="002259F2"/>
    <w:rPr>
      <w:b/>
      <w:bCs/>
    </w:rPr>
  </w:style>
  <w:style w:type="character" w:styleId="a8">
    <w:name w:val="Emphasis"/>
    <w:basedOn w:val="a0"/>
    <w:uiPriority w:val="20"/>
    <w:qFormat/>
    <w:rsid w:val="002259F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E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7BA5"/>
  </w:style>
  <w:style w:type="paragraph" w:styleId="ae">
    <w:name w:val="footer"/>
    <w:basedOn w:val="a"/>
    <w:link w:val="af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7BA5"/>
  </w:style>
  <w:style w:type="paragraph" w:styleId="af0">
    <w:name w:val="endnote text"/>
    <w:basedOn w:val="a"/>
    <w:link w:val="af1"/>
    <w:uiPriority w:val="99"/>
    <w:semiHidden/>
    <w:unhideWhenUsed/>
    <w:rsid w:val="0067201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7201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72019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2E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2E66"/>
  </w:style>
  <w:style w:type="paragraph" w:styleId="af3">
    <w:name w:val="footnote text"/>
    <w:basedOn w:val="a"/>
    <w:link w:val="af4"/>
    <w:uiPriority w:val="99"/>
    <w:rsid w:val="00DE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E2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E2E66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CE01D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E01D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E01D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E01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E01D0"/>
    <w:rPr>
      <w:b/>
      <w:bCs/>
      <w:sz w:val="20"/>
      <w:szCs w:val="20"/>
    </w:rPr>
  </w:style>
  <w:style w:type="character" w:customStyle="1" w:styleId="nobr">
    <w:name w:val="nobr"/>
    <w:basedOn w:val="a0"/>
    <w:rsid w:val="004B667A"/>
  </w:style>
  <w:style w:type="character" w:customStyle="1" w:styleId="10">
    <w:name w:val="Заголовок 1 Знак"/>
    <w:basedOn w:val="a0"/>
    <w:link w:val="1"/>
    <w:uiPriority w:val="9"/>
    <w:rsid w:val="00C41D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b">
    <w:name w:val="TOC Heading"/>
    <w:basedOn w:val="1"/>
    <w:next w:val="a"/>
    <w:uiPriority w:val="39"/>
    <w:unhideWhenUsed/>
    <w:qFormat/>
    <w:rsid w:val="00C41D39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D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C41D3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A"/>
  </w:style>
  <w:style w:type="paragraph" w:styleId="1">
    <w:name w:val="heading 1"/>
    <w:basedOn w:val="a"/>
    <w:next w:val="a"/>
    <w:link w:val="10"/>
    <w:uiPriority w:val="9"/>
    <w:qFormat/>
    <w:rsid w:val="00C41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1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8E3E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E3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71A4D"/>
    <w:pPr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71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259F2"/>
    <w:rPr>
      <w:color w:val="0000FF"/>
      <w:u w:val="single"/>
    </w:rPr>
  </w:style>
  <w:style w:type="paragraph" w:customStyle="1" w:styleId="text">
    <w:name w:val="text"/>
    <w:basedOn w:val="a"/>
    <w:rsid w:val="002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9F2"/>
  </w:style>
  <w:style w:type="character" w:styleId="a7">
    <w:name w:val="Strong"/>
    <w:basedOn w:val="a0"/>
    <w:uiPriority w:val="22"/>
    <w:qFormat/>
    <w:rsid w:val="002259F2"/>
    <w:rPr>
      <w:b/>
      <w:bCs/>
    </w:rPr>
  </w:style>
  <w:style w:type="character" w:styleId="a8">
    <w:name w:val="Emphasis"/>
    <w:basedOn w:val="a0"/>
    <w:uiPriority w:val="20"/>
    <w:qFormat/>
    <w:rsid w:val="002259F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E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7BA5"/>
  </w:style>
  <w:style w:type="paragraph" w:styleId="ae">
    <w:name w:val="footer"/>
    <w:basedOn w:val="a"/>
    <w:link w:val="af"/>
    <w:uiPriority w:val="99"/>
    <w:unhideWhenUsed/>
    <w:rsid w:val="00A2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7BA5"/>
  </w:style>
  <w:style w:type="paragraph" w:styleId="af0">
    <w:name w:val="endnote text"/>
    <w:basedOn w:val="a"/>
    <w:link w:val="af1"/>
    <w:uiPriority w:val="99"/>
    <w:semiHidden/>
    <w:unhideWhenUsed/>
    <w:rsid w:val="0067201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7201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72019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2E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2E66"/>
  </w:style>
  <w:style w:type="paragraph" w:styleId="af3">
    <w:name w:val="footnote text"/>
    <w:basedOn w:val="a"/>
    <w:link w:val="af4"/>
    <w:uiPriority w:val="99"/>
    <w:rsid w:val="00DE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E2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E2E66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CE01D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E01D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E01D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E01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E01D0"/>
    <w:rPr>
      <w:b/>
      <w:bCs/>
      <w:sz w:val="20"/>
      <w:szCs w:val="20"/>
    </w:rPr>
  </w:style>
  <w:style w:type="character" w:customStyle="1" w:styleId="nobr">
    <w:name w:val="nobr"/>
    <w:basedOn w:val="a0"/>
    <w:rsid w:val="004B667A"/>
  </w:style>
  <w:style w:type="character" w:customStyle="1" w:styleId="10">
    <w:name w:val="Заголовок 1 Знак"/>
    <w:basedOn w:val="a0"/>
    <w:link w:val="1"/>
    <w:uiPriority w:val="9"/>
    <w:rsid w:val="00C41D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b">
    <w:name w:val="TOC Heading"/>
    <w:basedOn w:val="1"/>
    <w:next w:val="a"/>
    <w:uiPriority w:val="39"/>
    <w:unhideWhenUsed/>
    <w:qFormat/>
    <w:rsid w:val="00C41D39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D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C41D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836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8680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6607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4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310973-9368-41F7-83B2-3231397C694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1947</Words>
  <Characters>11099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Владислав Александрович</dc:creator>
  <cp:lastModifiedBy>Шульц Ирина Игоревна</cp:lastModifiedBy>
  <cp:revision>2</cp:revision>
  <cp:lastPrinted>2019-10-09T11:42:00Z</cp:lastPrinted>
  <dcterms:created xsi:type="dcterms:W3CDTF">2020-03-10T11:32:00Z</dcterms:created>
  <dcterms:modified xsi:type="dcterms:W3CDTF">2020-03-10T11:32:00Z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Шульц И.И.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развития и обучения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2019/8/13-454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Порядка повышения квалификации научно-педагогических работников НИУ ВШЭ – Санкт-Петербург.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