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Default="004D5CFA" w:rsidP="002A2883">
      <w:pPr>
        <w:spacing w:after="0" w:line="240" w:lineRule="auto"/>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PROGRAM OF</w:t>
      </w:r>
      <w:r w:rsidR="00BD71A9">
        <w:rPr>
          <w:rFonts w:ascii="Times New Roman" w:hAnsi="Times New Roman"/>
          <w:b/>
          <w:spacing w:val="20"/>
          <w:sz w:val="24"/>
          <w:szCs w:val="24"/>
          <w:lang w:val="en-US"/>
        </w:rPr>
        <w:t xml:space="preserve"> </w:t>
      </w:r>
      <w:r w:rsidR="00C47854">
        <w:rPr>
          <w:rFonts w:ascii="Times New Roman" w:hAnsi="Times New Roman"/>
          <w:b/>
          <w:spacing w:val="20"/>
          <w:sz w:val="24"/>
          <w:szCs w:val="24"/>
          <w:lang w:val="en-US"/>
        </w:rPr>
        <w:t>WORK EXPERIENCE</w:t>
      </w:r>
      <w:r w:rsidR="00BD71A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BD71A9" w:rsidRPr="00B83334" w:rsidRDefault="00BD71A9" w:rsidP="00BD71A9">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w:t>
      </w:r>
      <w:r w:rsidR="00BD71A9">
        <w:rPr>
          <w:rFonts w:ascii="Times New Roman" w:hAnsi="Times New Roman"/>
          <w:b/>
          <w:spacing w:val="20"/>
          <w:sz w:val="24"/>
          <w:szCs w:val="24"/>
          <w:lang w:val="en-US"/>
        </w:rPr>
        <w:t>ME</w:t>
      </w:r>
      <w:r w:rsidRPr="00636A1F">
        <w:rPr>
          <w:rFonts w:ascii="Times New Roman" w:hAnsi="Times New Roman"/>
          <w:b/>
          <w:spacing w:val="20"/>
          <w:sz w:val="24"/>
          <w:szCs w:val="24"/>
          <w:lang w:val="en-US"/>
        </w:rPr>
        <w:t xml:space="preserve"> «</w:t>
      </w:r>
      <w:r w:rsidR="002B607A" w:rsidRPr="00636A1F">
        <w:rPr>
          <w:rFonts w:ascii="Times New Roman" w:hAnsi="Times New Roman"/>
          <w:b/>
          <w:spacing w:val="20"/>
          <w:sz w:val="24"/>
          <w:szCs w:val="24"/>
          <w:lang w:val="en-US"/>
        </w:rPr>
        <w:t>Management</w:t>
      </w:r>
      <w:r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3571AE">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3571AE">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7430E5"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BD71A9">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40372B"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6</w:t>
            </w:r>
          </w:p>
        </w:tc>
      </w:tr>
      <w:tr w:rsidR="007C174C" w:rsidRPr="007430E5"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40372B" w:rsidP="0040372B">
            <w:pPr>
              <w:spacing w:line="240" w:lineRule="auto"/>
              <w:contextualSpacing/>
              <w:jc w:val="both"/>
              <w:rPr>
                <w:rFonts w:ascii="Times New Roman" w:eastAsia="Calibri" w:hAnsi="Times New Roman"/>
                <w:szCs w:val="24"/>
                <w:lang w:val="en-US"/>
              </w:rPr>
            </w:pPr>
            <w:r>
              <w:rPr>
                <w:rFonts w:ascii="Times New Roman" w:eastAsia="Calibri" w:hAnsi="Times New Roman"/>
                <w:szCs w:val="24"/>
                <w:lang w:val="en-US"/>
              </w:rPr>
              <w:t>4</w:t>
            </w:r>
            <w:r w:rsidR="009A0115" w:rsidRPr="007C174C">
              <w:rPr>
                <w:rFonts w:ascii="Times New Roman" w:eastAsia="Calibri" w:hAnsi="Times New Roman"/>
                <w:szCs w:val="24"/>
                <w:lang w:val="en-US"/>
              </w:rPr>
              <w:t xml:space="preserve">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Pr>
                <w:rFonts w:ascii="Times New Roman" w:eastAsia="Calibri" w:hAnsi="Times New Roman"/>
                <w:szCs w:val="24"/>
                <w:lang w:val="en-US"/>
              </w:rPr>
              <w:t>hours</w:t>
            </w:r>
            <w:r w:rsidR="00EB0DCC" w:rsidRPr="007C174C">
              <w:rPr>
                <w:rFonts w:ascii="Times New Roman" w:eastAsia="Calibri" w:hAnsi="Times New Roman"/>
                <w:szCs w:val="24"/>
                <w:lang w:val="en-US"/>
              </w:rPr>
              <w:t xml:space="preserve"> of contact work</w:t>
            </w:r>
            <w:r>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C47854"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7843F2">
              <w:rPr>
                <w:rFonts w:ascii="Times New Roman" w:hAnsi="Times New Roman"/>
                <w:lang w:val="en-US"/>
              </w:rPr>
              <w:t xml:space="preserve"> </w:t>
            </w:r>
            <w:r w:rsidRPr="007C174C">
              <w:rPr>
                <w:rFonts w:ascii="Times New Roman" w:hAnsi="Times New Roman"/>
                <w:lang w:val="en-US"/>
              </w:rPr>
              <w:t>of</w:t>
            </w:r>
            <w:r w:rsidR="007843F2">
              <w:rPr>
                <w:rFonts w:ascii="Times New Roman" w:hAnsi="Times New Roman"/>
                <w:lang w:val="en-US"/>
              </w:rPr>
              <w:t xml:space="preserve"> </w:t>
            </w:r>
            <w:r w:rsidRPr="007C174C">
              <w:rPr>
                <w:rFonts w:ascii="Times New Roman" w:hAnsi="Times New Roman"/>
                <w:lang w:val="en-US"/>
              </w:rPr>
              <w:t>internship</w:t>
            </w:r>
          </w:p>
        </w:tc>
        <w:tc>
          <w:tcPr>
            <w:tcW w:w="7189" w:type="dxa"/>
            <w:shd w:val="clear" w:color="auto" w:fill="auto"/>
          </w:tcPr>
          <w:p w:rsidR="004D5CFA" w:rsidRPr="007430E5" w:rsidRDefault="007430E5" w:rsidP="002A2883">
            <w:pPr>
              <w:spacing w:after="0"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Graduation</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rsidR="0007376E" w:rsidRPr="007C174C" w:rsidRDefault="00770457" w:rsidP="002A2883">
      <w:pPr>
        <w:pStyle w:val="2"/>
        <w:contextualSpacing/>
      </w:pPr>
      <w:r w:rsidRPr="007C174C">
        <w:t xml:space="preserve">Goals and objectives of </w:t>
      </w:r>
      <w:r w:rsidR="00C47854">
        <w:rPr>
          <w:rFonts w:eastAsia="Calibri"/>
          <w:iCs w:val="0"/>
        </w:rPr>
        <w:t>Work Experience</w:t>
      </w:r>
      <w:r w:rsidR="00FC7A04">
        <w:t xml:space="preserve">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FC7A04">
        <w:rPr>
          <w:rFonts w:ascii="Times New Roman" w:hAnsi="Times New Roman"/>
          <w:sz w:val="24"/>
          <w:szCs w:val="24"/>
          <w:lang w:val="en-US"/>
        </w:rPr>
        <w:t>internship is</w:t>
      </w:r>
      <w:r w:rsidRPr="007C174C">
        <w:rPr>
          <w:rFonts w:ascii="Times New Roman" w:hAnsi="Times New Roman"/>
          <w:sz w:val="24"/>
          <w:szCs w:val="24"/>
          <w:lang w:val="en-US"/>
        </w:rPr>
        <w:t xml:space="preserve"> 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40372B" w:rsidRDefault="00ED19A2" w:rsidP="0040372B">
      <w:pPr>
        <w:pStyle w:val="2"/>
        <w:contextualSpacing/>
      </w:pPr>
      <w:r w:rsidRPr="007C174C">
        <w:t xml:space="preserve">The </w:t>
      </w:r>
      <w:r w:rsidR="00CE05EB" w:rsidRPr="007C174C">
        <w:t>p</w:t>
      </w:r>
      <w:r w:rsidR="005A29C5" w:rsidRPr="007C174C">
        <w:t>lace of</w:t>
      </w:r>
      <w:r w:rsidR="00BD71A9">
        <w:t xml:space="preserve"> </w:t>
      </w:r>
      <w:r w:rsidR="006F5FA0" w:rsidRPr="007C174C">
        <w:t xml:space="preserve">the </w:t>
      </w:r>
      <w:r w:rsidR="00C47854">
        <w:rPr>
          <w:rFonts w:eastAsia="Calibri"/>
          <w:iCs w:val="0"/>
        </w:rPr>
        <w:t>Work Experience</w:t>
      </w:r>
      <w:r w:rsidR="00C47854" w:rsidRPr="007C174C">
        <w:t xml:space="preserve"> </w:t>
      </w:r>
      <w:r w:rsidR="005A29C5" w:rsidRPr="007C174C">
        <w:t xml:space="preserve">internship </w:t>
      </w:r>
      <w:r w:rsidR="00EC5B0F" w:rsidRPr="007C174C">
        <w:t xml:space="preserve">in the </w:t>
      </w:r>
      <w:r w:rsidRPr="007C174C">
        <w:t>curriculum of the degree programme</w:t>
      </w:r>
    </w:p>
    <w:p w:rsidR="0040372B" w:rsidRDefault="0040372B" w:rsidP="002A2883">
      <w:pPr>
        <w:pStyle w:val="a6"/>
        <w:spacing w:after="0" w:line="240" w:lineRule="auto"/>
        <w:ind w:left="0" w:firstLine="709"/>
        <w:jc w:val="both"/>
        <w:rPr>
          <w:lang w:val="en-US"/>
        </w:rPr>
      </w:pP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internship is based on </w:t>
      </w:r>
      <w:r w:rsidR="006F5FA0" w:rsidRPr="007C174C">
        <w:rPr>
          <w:rFonts w:ascii="Times New Roman" w:hAnsi="Times New Roman"/>
          <w:iCs/>
          <w:sz w:val="24"/>
          <w:szCs w:val="24"/>
          <w:lang w:val="en-US"/>
        </w:rPr>
        <w:t>these courses within the degree program</w:t>
      </w:r>
      <w:r w:rsidR="00BD71A9">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BD71A9" w:rsidRPr="00BD71A9">
        <w:rPr>
          <w:rFonts w:ascii="Times New Roman" w:hAnsi="Times New Roman"/>
          <w:iCs/>
          <w:sz w:val="24"/>
          <w:szCs w:val="24"/>
          <w:lang w:val="en-US"/>
        </w:rPr>
        <w:t>«</w:t>
      </w:r>
      <w:r w:rsidR="006F5FA0" w:rsidRPr="007C174C">
        <w:rPr>
          <w:rFonts w:ascii="Times New Roman" w:hAnsi="Times New Roman"/>
          <w:iCs/>
          <w:sz w:val="24"/>
          <w:szCs w:val="24"/>
          <w:lang w:val="en-US"/>
        </w:rPr>
        <w:t>Management</w:t>
      </w:r>
      <w:r w:rsidR="00BD71A9" w:rsidRPr="00BD71A9">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w:t>
      </w:r>
      <w:r w:rsidR="00C47854">
        <w:rPr>
          <w:rFonts w:eastAsia="Calibri"/>
          <w:iCs w:val="0"/>
        </w:rPr>
        <w:t>Work Experience</w:t>
      </w:r>
      <w:r w:rsidR="00C47854" w:rsidRPr="007C174C">
        <w:rPr>
          <w:rStyle w:val="20"/>
          <w:b/>
        </w:rPr>
        <w:t xml:space="preserve"> </w:t>
      </w:r>
      <w:r w:rsidRPr="007C174C">
        <w:rPr>
          <w:rStyle w:val="20"/>
          <w:b/>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40372B" w:rsidP="00671B5E">
      <w:pPr>
        <w:spacing w:after="0" w:line="240" w:lineRule="auto"/>
        <w:contextualSpacing/>
        <w:rPr>
          <w:rFonts w:ascii="Times New Roman" w:hAnsi="Times New Roman"/>
          <w:sz w:val="28"/>
          <w:szCs w:val="28"/>
          <w:vertAlign w:val="superscript"/>
          <w:lang w:val="en-US"/>
        </w:rPr>
      </w:pPr>
      <w:r>
        <w:rPr>
          <w:rFonts w:ascii="Times New Roman" w:hAnsi="Times New Roman"/>
          <w:iCs/>
          <w:sz w:val="24"/>
          <w:szCs w:val="24"/>
          <w:lang w:val="en-US"/>
        </w:rPr>
        <w:t>The</w:t>
      </w:r>
      <w:r w:rsidR="00E275CC" w:rsidRPr="007C174C">
        <w:rPr>
          <w:rFonts w:ascii="Times New Roman" w:hAnsi="Times New Roman"/>
          <w:iCs/>
          <w:sz w:val="24"/>
          <w:szCs w:val="24"/>
          <w:lang w:val="en-US"/>
        </w:rPr>
        <w:t xml:space="preserve"> internship </w:t>
      </w:r>
      <w:r w:rsidR="007C4BDF" w:rsidRPr="007C174C">
        <w:rPr>
          <w:rFonts w:ascii="Times New Roman" w:hAnsi="Times New Roman"/>
          <w:iCs/>
          <w:sz w:val="24"/>
          <w:szCs w:val="24"/>
          <w:lang w:val="en-US"/>
        </w:rPr>
        <w:t xml:space="preserve">should </w:t>
      </w:r>
      <w:r w:rsidR="00E275CC"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2A2883">
      <w:pPr>
        <w:pStyle w:val="2"/>
        <w:contextualSpacing/>
      </w:pPr>
      <w:r w:rsidRPr="007C174C">
        <w:rPr>
          <w:rStyle w:val="20"/>
          <w:b/>
        </w:rPr>
        <w:t>Form of</w:t>
      </w:r>
      <w:r w:rsidR="00BD71A9" w:rsidRPr="003571AE">
        <w:rPr>
          <w:rStyle w:val="20"/>
          <w:b/>
        </w:rPr>
        <w:t xml:space="preserve"> </w:t>
      </w:r>
      <w:r w:rsidR="00C47854">
        <w:rPr>
          <w:rFonts w:eastAsia="Calibri"/>
          <w:iCs w:val="0"/>
        </w:rPr>
        <w:t>Work Experience</w:t>
      </w:r>
      <w:r w:rsidR="00BD71A9" w:rsidRPr="003571AE">
        <w:rPr>
          <w:rStyle w:val="20"/>
          <w:b/>
        </w:rPr>
        <w:t xml:space="preserve"> </w:t>
      </w:r>
      <w:r w:rsidRPr="007C174C">
        <w:rPr>
          <w:rStyle w:val="20"/>
          <w:b/>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40372B" w:rsidP="00671B5E">
      <w:pPr>
        <w:spacing w:after="0" w:line="240" w:lineRule="auto"/>
        <w:contextualSpacing/>
        <w:jc w:val="both"/>
        <w:rPr>
          <w:rFonts w:ascii="Times New Roman" w:hAnsi="Times New Roman"/>
          <w:iCs/>
          <w:sz w:val="24"/>
          <w:szCs w:val="24"/>
          <w:lang w:val="en-US"/>
        </w:rPr>
      </w:pPr>
      <w:r>
        <w:rPr>
          <w:rFonts w:ascii="Times New Roman" w:hAnsi="Times New Roman"/>
          <w:iCs/>
          <w:sz w:val="24"/>
          <w:szCs w:val="24"/>
          <w:lang w:val="en-US"/>
        </w:rPr>
        <w:t>Four</w:t>
      </w:r>
      <w:r w:rsidR="00EB0DCC" w:rsidRPr="007C174C">
        <w:rPr>
          <w:rFonts w:ascii="Times New Roman" w:hAnsi="Times New Roman"/>
          <w:iCs/>
          <w:sz w:val="24"/>
          <w:szCs w:val="24"/>
          <w:lang w:val="en-US"/>
        </w:rPr>
        <w:t xml:space="preserve">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Default="00F94362" w:rsidP="0061628C">
      <w:pPr>
        <w:pStyle w:val="1"/>
        <w:numPr>
          <w:ilvl w:val="0"/>
          <w:numId w:val="6"/>
        </w:numPr>
        <w:spacing w:line="240" w:lineRule="auto"/>
        <w:contextualSpacing/>
        <w:rPr>
          <w:sz w:val="24"/>
          <w:szCs w:val="24"/>
          <w:lang w:val="en-US"/>
        </w:rPr>
      </w:pPr>
      <w:r w:rsidRPr="007C174C">
        <w:rPr>
          <w:sz w:val="24"/>
          <w:szCs w:val="24"/>
          <w:lang w:val="en-US"/>
        </w:rPr>
        <w:t>LIST</w:t>
      </w:r>
      <w:r w:rsidR="00C47854">
        <w:rPr>
          <w:sz w:val="24"/>
          <w:szCs w:val="24"/>
          <w:lang w:val="en-US"/>
        </w:rPr>
        <w:t xml:space="preserve"> </w:t>
      </w:r>
      <w:r w:rsidRPr="007C174C">
        <w:rPr>
          <w:sz w:val="24"/>
          <w:szCs w:val="24"/>
          <w:lang w:val="en-US"/>
        </w:rPr>
        <w:t>OF</w:t>
      </w:r>
      <w:r w:rsidR="00C47854">
        <w:rPr>
          <w:sz w:val="24"/>
          <w:szCs w:val="24"/>
          <w:lang w:val="en-US"/>
        </w:rPr>
        <w:t xml:space="preserve"> </w:t>
      </w:r>
      <w:r w:rsidR="00ED19A2" w:rsidRPr="007C174C">
        <w:rPr>
          <w:sz w:val="24"/>
          <w:szCs w:val="24"/>
          <w:lang w:val="en-US"/>
        </w:rPr>
        <w:t>INTENDED</w:t>
      </w:r>
      <w:r w:rsidR="00C47854">
        <w:rPr>
          <w:sz w:val="24"/>
          <w:szCs w:val="24"/>
          <w:lang w:val="en-US"/>
        </w:rPr>
        <w:t xml:space="preserve"> </w:t>
      </w:r>
      <w:r w:rsidRPr="007C174C">
        <w:rPr>
          <w:sz w:val="24"/>
          <w:szCs w:val="24"/>
          <w:lang w:val="en-US"/>
        </w:rPr>
        <w:t>LEARNING</w:t>
      </w:r>
      <w:r w:rsidR="00C47854">
        <w:rPr>
          <w:sz w:val="24"/>
          <w:szCs w:val="24"/>
          <w:lang w:val="en-US"/>
        </w:rPr>
        <w:t xml:space="preserve"> </w:t>
      </w:r>
      <w:r w:rsidR="00C837CB" w:rsidRPr="007C174C">
        <w:rPr>
          <w:sz w:val="24"/>
          <w:szCs w:val="24"/>
          <w:lang w:val="en-US"/>
        </w:rPr>
        <w:t>outcomes</w:t>
      </w:r>
    </w:p>
    <w:p w:rsidR="00090FEF" w:rsidRPr="00090FEF" w:rsidRDefault="00090FEF" w:rsidP="00090FEF">
      <w:pPr>
        <w:rPr>
          <w:lang w:val="en-US"/>
        </w:rPr>
      </w:pP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090FEF" w:rsidRPr="007430E5" w:rsidTr="007B7901">
        <w:tc>
          <w:tcPr>
            <w:tcW w:w="1617" w:type="dxa"/>
            <w:vAlign w:val="center"/>
          </w:tcPr>
          <w:p w:rsidR="00090FEF" w:rsidRPr="007C174C" w:rsidRDefault="00090FEF"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090FEF" w:rsidRPr="007C174C" w:rsidTr="007B7901">
        <w:tc>
          <w:tcPr>
            <w:tcW w:w="1617" w:type="dxa"/>
            <w:vAlign w:val="center"/>
          </w:tcPr>
          <w:p w:rsidR="00090FEF" w:rsidRPr="00095174" w:rsidRDefault="00090FEF" w:rsidP="007B7901">
            <w:pPr>
              <w:spacing w:after="0" w:line="240" w:lineRule="auto"/>
              <w:contextualSpacing/>
              <w:rPr>
                <w:rFonts w:ascii="Times New Roman" w:hAnsi="Times New Roman"/>
                <w:sz w:val="24"/>
                <w:szCs w:val="24"/>
              </w:rPr>
            </w:pPr>
            <w:r>
              <w:rPr>
                <w:rFonts w:ascii="Times New Roman" w:hAnsi="Times New Roman"/>
                <w:sz w:val="24"/>
                <w:szCs w:val="24"/>
                <w:lang w:val="en-US"/>
              </w:rPr>
              <w:t>PK-</w:t>
            </w:r>
            <w:r>
              <w:rPr>
                <w:rFonts w:ascii="Times New Roman" w:hAnsi="Times New Roman"/>
                <w:sz w:val="24"/>
                <w:szCs w:val="24"/>
              </w:rPr>
              <w:t>24</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financial statements and </w:t>
            </w:r>
            <w:r>
              <w:rPr>
                <w:rFonts w:ascii="Times New Roman" w:hAnsi="Times New Roman"/>
                <w:sz w:val="24"/>
                <w:szCs w:val="24"/>
                <w:lang w:val="en-US"/>
              </w:rPr>
              <w:t xml:space="preserve">to </w:t>
            </w:r>
            <w:r w:rsidRPr="00095174">
              <w:rPr>
                <w:rFonts w:ascii="Times New Roman" w:hAnsi="Times New Roman"/>
                <w:sz w:val="24"/>
                <w:szCs w:val="24"/>
                <w:lang w:val="en-US"/>
              </w:rPr>
              <w:t>participate in</w:t>
            </w:r>
            <w:r>
              <w:rPr>
                <w:rFonts w:ascii="Times New Roman" w:hAnsi="Times New Roman"/>
                <w:sz w:val="24"/>
                <w:szCs w:val="24"/>
                <w:lang w:val="en-US"/>
              </w:rPr>
              <w:t xml:space="preserve"> preparation of investment </w:t>
            </w:r>
            <w:r w:rsidRPr="00095174">
              <w:rPr>
                <w:rFonts w:ascii="Times New Roman" w:hAnsi="Times New Roman"/>
                <w:sz w:val="24"/>
                <w:szCs w:val="24"/>
                <w:lang w:val="en-US"/>
              </w:rPr>
              <w:t>and financial solutions</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7B7901">
        <w:tc>
          <w:tcPr>
            <w:tcW w:w="1617"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the operating activities </w:t>
            </w:r>
            <w:r>
              <w:rPr>
                <w:rFonts w:ascii="Times New Roman" w:hAnsi="Times New Roman"/>
                <w:sz w:val="24"/>
                <w:szCs w:val="24"/>
                <w:lang w:val="en-US"/>
              </w:rPr>
              <w:t>in the company</w:t>
            </w:r>
            <w:r w:rsidRPr="00095174">
              <w:rPr>
                <w:rFonts w:ascii="Times New Roman" w:hAnsi="Times New Roman"/>
                <w:sz w:val="24"/>
                <w:szCs w:val="24"/>
                <w:lang w:val="en-US"/>
              </w:rPr>
              <w:t xml:space="preserve"> for</w:t>
            </w:r>
            <w:r>
              <w:rPr>
                <w:rFonts w:ascii="Times New Roman" w:hAnsi="Times New Roman"/>
                <w:sz w:val="24"/>
                <w:szCs w:val="24"/>
                <w:lang w:val="en-US"/>
              </w:rPr>
              <w:t xml:space="preserve"> </w:t>
            </w:r>
            <w:r w:rsidRPr="00095174">
              <w:rPr>
                <w:rFonts w:ascii="Times New Roman" w:hAnsi="Times New Roman"/>
                <w:sz w:val="24"/>
                <w:szCs w:val="24"/>
                <w:lang w:val="en-US"/>
              </w:rPr>
              <w:t>preparation of manag</w:t>
            </w:r>
            <w:r>
              <w:rPr>
                <w:rFonts w:ascii="Times New Roman" w:hAnsi="Times New Roman"/>
                <w:sz w:val="24"/>
                <w:szCs w:val="24"/>
                <w:lang w:val="en-US"/>
              </w:rPr>
              <w:t xml:space="preserve">erial </w:t>
            </w:r>
            <w:r w:rsidRPr="00095174">
              <w:rPr>
                <w:rFonts w:ascii="Times New Roman" w:hAnsi="Times New Roman"/>
                <w:sz w:val="24"/>
                <w:szCs w:val="24"/>
                <w:lang w:val="en-US"/>
              </w:rPr>
              <w:t>decisions</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7B7901">
        <w:tc>
          <w:tcPr>
            <w:tcW w:w="1617" w:type="dxa"/>
            <w:vAlign w:val="center"/>
          </w:tcPr>
          <w:p w:rsidR="00090FEF"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find and evaluate new market opportunities and </w:t>
            </w:r>
            <w:r>
              <w:rPr>
                <w:rFonts w:ascii="Times New Roman" w:hAnsi="Times New Roman"/>
                <w:sz w:val="24"/>
                <w:szCs w:val="24"/>
                <w:lang w:val="en-US"/>
              </w:rPr>
              <w:t xml:space="preserve">develop </w:t>
            </w:r>
            <w:r w:rsidRPr="00095174">
              <w:rPr>
                <w:rFonts w:ascii="Times New Roman" w:hAnsi="Times New Roman"/>
                <w:sz w:val="24"/>
                <w:szCs w:val="24"/>
                <w:lang w:val="en-US"/>
              </w:rPr>
              <w:t>business idea</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r>
      <w:tr w:rsidR="00090FEF" w:rsidRPr="007C174C" w:rsidTr="007B7901">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lastRenderedPageBreak/>
              <w:t>PK-3</w:t>
            </w:r>
            <w:r>
              <w:rPr>
                <w:rFonts w:ascii="Times New Roman" w:hAnsi="Times New Roman"/>
                <w:sz w:val="24"/>
                <w:szCs w:val="24"/>
                <w:lang w:val="en-US"/>
              </w:rPr>
              <w:t>3</w:t>
            </w:r>
          </w:p>
        </w:tc>
        <w:tc>
          <w:tcPr>
            <w:tcW w:w="3198"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analyze and interpret financial, accounting, and other information</w:t>
            </w:r>
            <w:r>
              <w:rPr>
                <w:rFonts w:ascii="Times New Roman" w:hAnsi="Times New Roman"/>
                <w:sz w:val="24"/>
                <w:szCs w:val="24"/>
                <w:lang w:val="en-US"/>
              </w:rPr>
              <w:t xml:space="preserve"> </w:t>
            </w:r>
            <w:r w:rsidRPr="00095174">
              <w:rPr>
                <w:rFonts w:ascii="Times New Roman" w:hAnsi="Times New Roman"/>
                <w:sz w:val="24"/>
                <w:szCs w:val="24"/>
                <w:lang w:val="en-US"/>
              </w:rPr>
              <w:t xml:space="preserve">contained in the financial statements </w:t>
            </w:r>
            <w:r>
              <w:rPr>
                <w:rFonts w:ascii="Times New Roman" w:hAnsi="Times New Roman"/>
                <w:sz w:val="24"/>
                <w:szCs w:val="24"/>
                <w:lang w:val="en-US"/>
              </w:rPr>
              <w:t xml:space="preserve"> </w:t>
            </w:r>
            <w:r w:rsidRPr="00095174">
              <w:rPr>
                <w:rFonts w:ascii="Times New Roman" w:hAnsi="Times New Roman"/>
                <w:sz w:val="24"/>
                <w:szCs w:val="24"/>
                <w:lang w:val="en-US"/>
              </w:rPr>
              <w:t xml:space="preserve">and </w:t>
            </w:r>
            <w:r>
              <w:rPr>
                <w:rFonts w:ascii="Times New Roman" w:hAnsi="Times New Roman"/>
                <w:sz w:val="24"/>
                <w:szCs w:val="24"/>
                <w:lang w:val="en-US"/>
              </w:rPr>
              <w:t xml:space="preserve">to </w:t>
            </w:r>
            <w:r w:rsidRPr="00095174">
              <w:rPr>
                <w:rFonts w:ascii="Times New Roman" w:hAnsi="Times New Roman"/>
                <w:sz w:val="24"/>
                <w:szCs w:val="24"/>
                <w:lang w:val="en-US"/>
              </w:rPr>
              <w:t>use it in scientific work</w:t>
            </w:r>
          </w:p>
        </w:tc>
        <w:tc>
          <w:tcPr>
            <w:tcW w:w="4961"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r w:rsidR="00090FEF" w:rsidRPr="007C174C" w:rsidTr="007B7901">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PK-35</w:t>
            </w:r>
          </w:p>
        </w:tc>
        <w:tc>
          <w:tcPr>
            <w:tcW w:w="3198"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demonstrate knowledge of various programs used for the statistical analysis of data; the ability to use these programs</w:t>
            </w:r>
          </w:p>
        </w:tc>
        <w:tc>
          <w:tcPr>
            <w:tcW w:w="4961"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D71A9">
      <w:pPr>
        <w:pStyle w:val="1"/>
        <w:numPr>
          <w:ilvl w:val="0"/>
          <w:numId w:val="6"/>
        </w:numPr>
        <w:spacing w:line="240" w:lineRule="auto"/>
        <w:contextualSpacing/>
        <w:rPr>
          <w:sz w:val="24"/>
          <w:szCs w:val="24"/>
          <w:lang w:val="en-US"/>
        </w:rPr>
      </w:pPr>
      <w:r w:rsidRPr="007C174C">
        <w:rPr>
          <w:rFonts w:eastAsiaTheme="majorEastAsia"/>
          <w:sz w:val="24"/>
          <w:szCs w:val="24"/>
          <w:lang w:val="en-US"/>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090FEF" w:rsidRPr="007C174C" w:rsidTr="007B7901">
        <w:tc>
          <w:tcPr>
            <w:tcW w:w="709" w:type="dxa"/>
            <w:vAlign w:val="center"/>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090FEF" w:rsidRPr="007C174C" w:rsidTr="007B7901">
        <w:tc>
          <w:tcPr>
            <w:tcW w:w="709" w:type="dxa"/>
            <w:vAlign w:val="center"/>
          </w:tcPr>
          <w:p w:rsidR="00090FEF" w:rsidRPr="00095174"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552" w:type="dxa"/>
            <w:vAlign w:val="center"/>
          </w:tcPr>
          <w:p w:rsidR="00090FEF" w:rsidRPr="007C174C"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performance of</w:t>
            </w:r>
            <w:r>
              <w:rPr>
                <w:rFonts w:ascii="Times New Roman" w:hAnsi="Times New Roman"/>
                <w:sz w:val="24"/>
                <w:szCs w:val="24"/>
                <w:lang w:val="en-US"/>
              </w:rPr>
              <w:t xml:space="preserve"> financial analysis</w:t>
            </w:r>
          </w:p>
        </w:tc>
        <w:tc>
          <w:tcPr>
            <w:tcW w:w="2216"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24</w:t>
            </w:r>
          </w:p>
        </w:tc>
      </w:tr>
      <w:tr w:rsidR="00090FEF" w:rsidRPr="007C174C" w:rsidTr="007B7901">
        <w:tc>
          <w:tcPr>
            <w:tcW w:w="709" w:type="dxa"/>
            <w:vAlign w:val="center"/>
          </w:tcPr>
          <w:p w:rsidR="00090FEF" w:rsidRDefault="00090FEF" w:rsidP="007B7901">
            <w:pPr>
              <w:pStyle w:val="a6"/>
              <w:spacing w:after="0" w:line="240" w:lineRule="auto"/>
              <w:ind w:left="0"/>
              <w:jc w:val="center"/>
              <w:rPr>
                <w:rFonts w:ascii="Times New Roman" w:hAnsi="Times New Roman"/>
                <w:sz w:val="24"/>
                <w:szCs w:val="24"/>
                <w:lang w:val="en-US"/>
              </w:rPr>
            </w:pPr>
          </w:p>
        </w:tc>
        <w:tc>
          <w:tcPr>
            <w:tcW w:w="2552" w:type="dxa"/>
            <w:vAlign w:val="center"/>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7C174C">
              <w:rPr>
                <w:rFonts w:ascii="Times New Roman" w:hAnsi="Times New Roman"/>
                <w:sz w:val="24"/>
                <w:szCs w:val="24"/>
                <w:lang w:val="en-US"/>
              </w:rPr>
              <w:t xml:space="preserve"> the collection and synthesis of materials necessary to prepare the reports and documentation for the internship or the bachelor’s thesis</w:t>
            </w:r>
          </w:p>
          <w:p w:rsidR="00090FEF" w:rsidRPr="007C174C"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tc>
        <w:tc>
          <w:tcPr>
            <w:tcW w:w="2216" w:type="dxa"/>
            <w:vAlign w:val="center"/>
          </w:tcPr>
          <w:p w:rsidR="00090FEF"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nb-NO"/>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c>
          <w:tcPr>
            <w:tcW w:w="3986" w:type="dxa"/>
          </w:tcPr>
          <w:p w:rsidR="00090FEF" w:rsidRPr="00CC07DE" w:rsidRDefault="00090FEF"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090FEF" w:rsidRPr="007C174C" w:rsidRDefault="00090FEF" w:rsidP="007B7901">
            <w:pPr>
              <w:pStyle w:val="a6"/>
              <w:spacing w:after="0" w:line="240" w:lineRule="auto"/>
              <w:ind w:left="0"/>
              <w:rPr>
                <w:rFonts w:ascii="Times New Roman" w:hAnsi="Times New Roman"/>
                <w:sz w:val="24"/>
                <w:szCs w:val="24"/>
                <w:lang w:val="en-US"/>
              </w:rPr>
            </w:pP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p w:rsidR="00090FEF" w:rsidRPr="007C174C" w:rsidRDefault="00090FEF" w:rsidP="007B7901">
            <w:pPr>
              <w:pStyle w:val="a6"/>
              <w:spacing w:after="0" w:line="240" w:lineRule="auto"/>
              <w:ind w:left="0"/>
              <w:rPr>
                <w:rFonts w:ascii="Times New Roman" w:hAnsi="Times New Roman"/>
                <w:sz w:val="24"/>
                <w:szCs w:val="24"/>
                <w:lang w:val="en-US"/>
              </w:rPr>
            </w:pP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w:t>
            </w:r>
            <w:r>
              <w:rPr>
                <w:rFonts w:ascii="Times New Roman" w:hAnsi="Times New Roman"/>
                <w:sz w:val="24"/>
                <w:szCs w:val="24"/>
                <w:lang w:val="en-US"/>
              </w:rPr>
              <w:t>3</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3</w:t>
            </w: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collection and synthesis of materials necessary to prepare the reports and documentation for the internship or the bachelor’s thesis</w:t>
            </w: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PK-35</w:t>
            </w:r>
          </w:p>
        </w:tc>
      </w:tr>
    </w:tbl>
    <w:p w:rsidR="00E275CC" w:rsidRPr="007C174C" w:rsidRDefault="00E275CC" w:rsidP="002A2883">
      <w:pPr>
        <w:spacing w:after="0" w:line="240" w:lineRule="auto"/>
        <w:contextualSpacing/>
        <w:jc w:val="both"/>
        <w:rPr>
          <w:rFonts w:ascii="Times New Roman" w:hAnsi="Times New Roman"/>
          <w:i/>
          <w:sz w:val="24"/>
          <w:szCs w:val="24"/>
          <w:lang w:val="en-US"/>
        </w:rPr>
      </w:pPr>
    </w:p>
    <w:p w:rsidR="00AE2F1F" w:rsidRDefault="00634EE5" w:rsidP="00BD71A9">
      <w:pPr>
        <w:pStyle w:val="1"/>
        <w:numPr>
          <w:ilvl w:val="0"/>
          <w:numId w:val="6"/>
        </w:numPr>
        <w:spacing w:line="240" w:lineRule="auto"/>
        <w:contextualSpacing/>
        <w:rPr>
          <w:sz w:val="24"/>
          <w:szCs w:val="24"/>
          <w:lang w:val="en-US"/>
        </w:rPr>
      </w:pPr>
      <w:r w:rsidRPr="007C174C">
        <w:rPr>
          <w:sz w:val="24"/>
          <w:szCs w:val="24"/>
          <w:lang w:val="en-US"/>
        </w:rPr>
        <w:t>Internship report forms</w:t>
      </w:r>
    </w:p>
    <w:p w:rsidR="0040372B" w:rsidRPr="0040372B" w:rsidRDefault="0040372B" w:rsidP="0040372B">
      <w:pPr>
        <w:rPr>
          <w:lang w:val="en-US"/>
        </w:rPr>
      </w:pP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BD71A9" w:rsidRPr="00BD71A9" w:rsidRDefault="00BD71A9" w:rsidP="00BD71A9">
      <w:pPr>
        <w:pStyle w:val="1"/>
        <w:numPr>
          <w:ilvl w:val="0"/>
          <w:numId w:val="6"/>
        </w:numPr>
        <w:spacing w:line="240" w:lineRule="auto"/>
        <w:contextualSpacing/>
        <w:rPr>
          <w:lang w:val="en-US"/>
        </w:rPr>
      </w:pPr>
      <w:r w:rsidRPr="00BD71A9">
        <w:rPr>
          <w:lang w:val="en-US"/>
        </w:rPr>
        <w:t>Ongoing assessment and interim internship assessment</w:t>
      </w:r>
    </w:p>
    <w:p w:rsidR="00BD71A9" w:rsidRPr="00B83334" w:rsidRDefault="00BD71A9" w:rsidP="00BD71A9">
      <w:pPr>
        <w:jc w:val="both"/>
        <w:rPr>
          <w:rFonts w:ascii="Times New Roman" w:hAnsi="Times New Roman"/>
          <w:b/>
          <w:highlight w:val="yellow"/>
          <w:lang w:val="en-US"/>
        </w:rPr>
      </w:pPr>
    </w:p>
    <w:p w:rsidR="00BD71A9" w:rsidRDefault="00BD71A9" w:rsidP="00BD71A9">
      <w:pPr>
        <w:jc w:val="both"/>
        <w:rPr>
          <w:rFonts w:ascii="Times New Roman" w:hAnsi="Times New Roman"/>
          <w:b/>
          <w:sz w:val="24"/>
          <w:szCs w:val="24"/>
          <w:lang w:val="en-US"/>
        </w:rPr>
      </w:pPr>
      <w:r w:rsidRPr="00763BD4">
        <w:rPr>
          <w:rFonts w:ascii="Times New Roman" w:hAnsi="Times New Roman"/>
          <w:b/>
          <w:sz w:val="24"/>
          <w:szCs w:val="24"/>
        </w:rPr>
        <w:lastRenderedPageBreak/>
        <w:t>А</w:t>
      </w:r>
      <w:r w:rsidRPr="00BD71A9">
        <w:rPr>
          <w:rFonts w:ascii="Times New Roman" w:hAnsi="Times New Roman"/>
          <w:b/>
          <w:sz w:val="24"/>
          <w:szCs w:val="24"/>
          <w:lang w:val="en-US"/>
        </w:rPr>
        <w:t xml:space="preserve">.  </w:t>
      </w:r>
      <w:r w:rsidRPr="00763BD4">
        <w:rPr>
          <w:rFonts w:ascii="Times New Roman" w:hAnsi="Times New Roman"/>
          <w:b/>
          <w:sz w:val="24"/>
          <w:szCs w:val="24"/>
          <w:lang w:val="en-US"/>
        </w:rPr>
        <w:t>Ongoing assessment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directions of the research, analytical, and consulting activities of the organization</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collection of data, materials, etc. for the bachelor’s thesis (for the pre-defense internship)</w:t>
      </w:r>
    </w:p>
    <w:p w:rsidR="00BD71A9" w:rsidRPr="00763BD4" w:rsidRDefault="00BD71A9" w:rsidP="00BD71A9">
      <w:pPr>
        <w:pStyle w:val="2"/>
      </w:pPr>
      <w:r w:rsidRPr="00763BD4">
        <w:t xml:space="preserve">B. Interim </w:t>
      </w:r>
      <w:r>
        <w:t>assess</w:t>
      </w:r>
      <w:r w:rsidRPr="00763BD4">
        <w:t>ment</w:t>
      </w:r>
    </w:p>
    <w:p w:rsidR="00BD71A9" w:rsidRPr="00763BD4" w:rsidRDefault="00BD71A9" w:rsidP="00BD71A9">
      <w:pPr>
        <w:jc w:val="both"/>
        <w:rPr>
          <w:rFonts w:ascii="Times New Roman" w:hAnsi="Times New Roman"/>
          <w:b/>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40372B">
        <w:rPr>
          <w:rFonts w:ascii="Times New Roman" w:hAnsi="Times New Roman"/>
          <w:sz w:val="24"/>
          <w:szCs w:val="24"/>
          <w:lang w:val="en-US"/>
        </w:rPr>
        <w:t xml:space="preserve"> and the public report.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40372B" w:rsidRDefault="0040372B"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rsidR="00FC7A04" w:rsidRDefault="00BF2D4F"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The evaluation of the independent work of the student during the </w:t>
      </w:r>
      <w:r w:rsidR="00C47854">
        <w:rPr>
          <w:rFonts w:ascii="Times New Roman" w:eastAsia="Calibri" w:hAnsi="Times New Roman"/>
          <w:iCs/>
          <w:szCs w:val="24"/>
          <w:lang w:val="en-US"/>
        </w:rPr>
        <w:t>Work Experience</w:t>
      </w:r>
      <w:r w:rsidR="00BD71A9">
        <w:rPr>
          <w:rFonts w:ascii="Times New Roman" w:hAnsi="Times New Roman"/>
          <w:iCs/>
          <w:sz w:val="24"/>
          <w:szCs w:val="24"/>
          <w:lang w:val="en-US"/>
        </w:rPr>
        <w:t xml:space="preserve"> </w:t>
      </w:r>
      <w:r w:rsidR="0061628C" w:rsidRPr="00FC7A04">
        <w:rPr>
          <w:rFonts w:ascii="Times New Roman" w:hAnsi="Times New Roman"/>
          <w:iCs/>
          <w:sz w:val="24"/>
          <w:szCs w:val="24"/>
          <w:lang w:val="en-US"/>
        </w:rPr>
        <w:t xml:space="preserve">internship </w:t>
      </w:r>
      <w:r w:rsidRPr="00FC7A04">
        <w:rPr>
          <w:rFonts w:ascii="Times New Roman" w:hAnsi="Times New Roman"/>
          <w:iCs/>
          <w:sz w:val="24"/>
          <w:szCs w:val="24"/>
          <w:lang w:val="en-US"/>
        </w:rPr>
        <w:t xml:space="preserve">is evaluated by the supervisor of </w:t>
      </w:r>
      <w:r w:rsidR="0061628C" w:rsidRPr="00FC7A04">
        <w:rPr>
          <w:rFonts w:ascii="Times New Roman" w:hAnsi="Times New Roman"/>
          <w:iCs/>
          <w:sz w:val="24"/>
          <w:szCs w:val="24"/>
          <w:lang w:val="en-US"/>
        </w:rPr>
        <w:t>internship in HSE</w:t>
      </w:r>
      <w:r w:rsidR="0040372B" w:rsidRPr="00FC7A04">
        <w:rPr>
          <w:rFonts w:ascii="Times New Roman" w:hAnsi="Times New Roman"/>
          <w:iCs/>
          <w:sz w:val="24"/>
          <w:szCs w:val="24"/>
          <w:lang w:val="en-US"/>
        </w:rPr>
        <w:t xml:space="preserve"> and the committee</w:t>
      </w:r>
      <w:r w:rsidR="0061628C" w:rsidRPr="00FC7A04">
        <w:rPr>
          <w:rFonts w:ascii="Times New Roman" w:hAnsi="Times New Roman"/>
          <w:iCs/>
          <w:sz w:val="24"/>
          <w:szCs w:val="24"/>
          <w:lang w:val="en-US"/>
        </w:rPr>
        <w:t xml:space="preserve">. </w:t>
      </w:r>
      <w:r w:rsidR="00FC7A04" w:rsidRPr="00FC7A04">
        <w:rPr>
          <w:rFonts w:ascii="Times New Roman" w:hAnsi="Times New Roman"/>
          <w:iCs/>
          <w:sz w:val="24"/>
          <w:szCs w:val="24"/>
          <w:lang w:val="en-US"/>
        </w:rPr>
        <w:t>This evaluation accounts for 20% of the final evaluation of the internship (</w:t>
      </w:r>
      <w:r w:rsidR="00FC7A04" w:rsidRPr="00FC7A04">
        <w:rPr>
          <w:rFonts w:ascii="Times New Roman" w:hAnsi="Times New Roman"/>
          <w:i/>
          <w:sz w:val="24"/>
          <w:szCs w:val="24"/>
          <w:lang w:val="en-US"/>
        </w:rPr>
        <w:t>Supervisor</w:t>
      </w:r>
      <w:r w:rsidR="00FC7A04" w:rsidRPr="00FC7A04">
        <w:rPr>
          <w:rFonts w:ascii="Times New Roman" w:hAnsi="Times New Roman"/>
          <w:iCs/>
          <w:sz w:val="24"/>
          <w:szCs w:val="24"/>
          <w:lang w:val="en-US"/>
        </w:rPr>
        <w:t xml:space="preserve">). 80% of the final </w:t>
      </w:r>
      <w:r w:rsidR="00FC7A04" w:rsidRPr="00FC7A04">
        <w:rPr>
          <w:rFonts w:ascii="Times New Roman" w:hAnsi="Times New Roman"/>
          <w:iCs/>
          <w:sz w:val="24"/>
          <w:szCs w:val="24"/>
          <w:lang w:val="en-US"/>
        </w:rPr>
        <w:lastRenderedPageBreak/>
        <w:t>evaluation of the internship is determined by the committee (</w:t>
      </w:r>
      <w:r w:rsidR="00FC7A04" w:rsidRPr="00FC7A04">
        <w:rPr>
          <w:rFonts w:ascii="Times New Roman" w:hAnsi="Times New Roman"/>
          <w:i/>
          <w:sz w:val="24"/>
          <w:szCs w:val="24"/>
          <w:lang w:val="en-US"/>
        </w:rPr>
        <w:t>Committee</w:t>
      </w:r>
      <w:r w:rsidR="00FC7A04" w:rsidRPr="00FC7A04">
        <w:rPr>
          <w:rFonts w:ascii="Times New Roman" w:hAnsi="Times New Roman"/>
          <w:iCs/>
          <w:sz w:val="24"/>
          <w:szCs w:val="24"/>
          <w:lang w:val="en-US"/>
        </w:rPr>
        <w:t xml:space="preserve">). </w:t>
      </w:r>
      <w:r w:rsidR="00FC7A04">
        <w:rPr>
          <w:rFonts w:ascii="Times New Roman" w:hAnsi="Times New Roman"/>
          <w:iCs/>
          <w:sz w:val="24"/>
          <w:szCs w:val="24"/>
          <w:lang w:val="en-US"/>
        </w:rPr>
        <w:t xml:space="preserve">Students should be able to prepare public defense of his/her report. </w:t>
      </w:r>
    </w:p>
    <w:p w:rsidR="00FC7A04" w:rsidRDefault="00FC7A04" w:rsidP="00FC7A04">
      <w:pPr>
        <w:spacing w:after="0" w:line="240" w:lineRule="auto"/>
        <w:ind w:firstLine="709"/>
        <w:contextualSpacing/>
        <w:jc w:val="both"/>
        <w:rPr>
          <w:rFonts w:ascii="Times New Roman" w:hAnsi="Times New Roman"/>
          <w:iCs/>
          <w:sz w:val="24"/>
          <w:szCs w:val="24"/>
          <w:lang w:val="en-US"/>
        </w:rPr>
      </w:pPr>
    </w:p>
    <w:p w:rsidR="00FC7A04" w:rsidRPr="00FC7A04" w:rsidRDefault="00FC7A04"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Hence, the final evaluation for the internship is 0.20 x </w:t>
      </w:r>
      <w:r w:rsidRPr="00FC7A04">
        <w:rPr>
          <w:rFonts w:ascii="Times New Roman" w:hAnsi="Times New Roman"/>
          <w:i/>
          <w:sz w:val="24"/>
          <w:szCs w:val="24"/>
          <w:lang w:val="en-US"/>
        </w:rPr>
        <w:t>Supervisor</w:t>
      </w:r>
      <w:r w:rsidRPr="00FC7A04">
        <w:rPr>
          <w:rFonts w:ascii="Times New Roman" w:hAnsi="Times New Roman"/>
          <w:iCs/>
          <w:sz w:val="24"/>
          <w:szCs w:val="24"/>
          <w:lang w:val="en-US"/>
        </w:rPr>
        <w:t xml:space="preserve"> + 0.80 x </w:t>
      </w:r>
      <w:r w:rsidRPr="00FC7A04">
        <w:rPr>
          <w:rFonts w:ascii="Times New Roman" w:hAnsi="Times New Roman"/>
          <w:i/>
          <w:sz w:val="24"/>
          <w:szCs w:val="24"/>
          <w:lang w:val="en-US"/>
        </w:rPr>
        <w:t>Committee.</w:t>
      </w:r>
    </w:p>
    <w:p w:rsidR="00FC7A04" w:rsidRDefault="00FC7A04" w:rsidP="00431508">
      <w:pPr>
        <w:spacing w:after="0" w:line="240" w:lineRule="auto"/>
        <w:ind w:firstLine="709"/>
        <w:contextualSpacing/>
        <w:jc w:val="both"/>
        <w:rPr>
          <w:rFonts w:ascii="Times New Roman" w:hAnsi="Times New Roman"/>
          <w:iCs/>
          <w:sz w:val="24"/>
          <w:szCs w:val="24"/>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 xml:space="preserve">in the report about </w:t>
      </w:r>
      <w:r w:rsidR="00F06522" w:rsidRPr="00FC7A04">
        <w:rPr>
          <w:rFonts w:ascii="Times New Roman" w:eastAsia="Helvetica" w:hAnsi="Times New Roman"/>
          <w:kern w:val="1"/>
          <w:sz w:val="24"/>
          <w:szCs w:val="24"/>
          <w:lang w:val="en-US"/>
        </w:rPr>
        <w:t xml:space="preserve">the </w:t>
      </w:r>
      <w:r w:rsidR="00C47854">
        <w:rPr>
          <w:rFonts w:ascii="Times New Roman" w:eastAsia="Calibri" w:hAnsi="Times New Roman"/>
          <w:iCs/>
          <w:szCs w:val="24"/>
          <w:lang w:val="en-US"/>
        </w:rPr>
        <w:t>Work Experience</w:t>
      </w:r>
      <w:r w:rsidR="00F06522" w:rsidRPr="00016EF5">
        <w:rPr>
          <w:rFonts w:ascii="Times New Roman" w:eastAsia="Helvetica" w:hAnsi="Times New Roman"/>
          <w:kern w:val="1"/>
          <w:sz w:val="24"/>
          <w:szCs w:val="24"/>
          <w:lang w:val="en-US"/>
        </w:rPr>
        <w:t xml:space="preserve">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BD71A9">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C47854" w:rsidRPr="00FC7A04">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 xml:space="preserve">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the student submits a report whose content does not comply with the requirements of the </w:t>
      </w:r>
      <w:r w:rsidR="00C47854">
        <w:rPr>
          <w:rFonts w:ascii="Times New Roman" w:eastAsia="Calibri" w:hAnsi="Times New Roman"/>
          <w:iCs/>
          <w:szCs w:val="24"/>
          <w:lang w:val="en-US"/>
        </w:rPr>
        <w:t>Work Experience</w:t>
      </w:r>
      <w:r w:rsidR="00C47854"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FC7A04" w:rsidRDefault="00431508" w:rsidP="00BD71A9">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rsidR="00BD71A9" w:rsidRPr="00BD71A9" w:rsidRDefault="00BD71A9" w:rsidP="00BD71A9">
      <w:pPr>
        <w:spacing w:after="0" w:line="240" w:lineRule="auto"/>
        <w:ind w:firstLine="709"/>
        <w:contextualSpacing/>
        <w:jc w:val="both"/>
        <w:rPr>
          <w:rFonts w:ascii="Times New Roman" w:hAnsi="Times New Roman"/>
          <w:iCs/>
          <w:sz w:val="24"/>
          <w:szCs w:val="24"/>
          <w:lang w:val="en-US"/>
        </w:rPr>
      </w:pPr>
    </w:p>
    <w:p w:rsidR="00AE2F1F" w:rsidRPr="007C174C" w:rsidRDefault="00BA2C99" w:rsidP="002A2883">
      <w:pPr>
        <w:pStyle w:val="2"/>
        <w:contextualSpacing/>
      </w:pPr>
      <w:r w:rsidRPr="007C174C">
        <w:t>Assessment tools</w:t>
      </w:r>
      <w:r w:rsidR="00BD71A9">
        <w:t xml:space="preserve"> </w:t>
      </w:r>
      <w:r w:rsidR="00333D69" w:rsidRPr="007C174C">
        <w:t>for interim internship assessment</w:t>
      </w:r>
    </w:p>
    <w:p w:rsidR="00AE2F1F"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rsidR="003571AE" w:rsidRPr="00BC6BB8" w:rsidRDefault="003571AE" w:rsidP="003571AE">
      <w:pPr>
        <w:spacing w:line="240" w:lineRule="auto"/>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3571AE"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As part of this report, students are required to complete </w:t>
      </w:r>
      <w:r w:rsidR="00FC7A04">
        <w:rPr>
          <w:rFonts w:ascii="Times New Roman" w:hAnsi="Times New Roman"/>
          <w:iCs/>
          <w:sz w:val="24"/>
          <w:szCs w:val="24"/>
          <w:lang w:val="en-US"/>
        </w:rPr>
        <w:t xml:space="preserve">five </w:t>
      </w:r>
      <w:r w:rsidRPr="007C174C">
        <w:rPr>
          <w:rFonts w:ascii="Times New Roman" w:hAnsi="Times New Roman"/>
          <w:iCs/>
          <w:sz w:val="24"/>
          <w:szCs w:val="24"/>
          <w:lang w:val="en-US"/>
        </w:rPr>
        <w:t xml:space="preserve">individual assignments. All </w:t>
      </w:r>
      <w:r w:rsidR="00BD71A9">
        <w:rPr>
          <w:rFonts w:ascii="Times New Roman" w:hAnsi="Times New Roman"/>
          <w:iCs/>
          <w:sz w:val="24"/>
          <w:szCs w:val="24"/>
          <w:lang w:val="en-US"/>
        </w:rPr>
        <w:t xml:space="preserve">the </w:t>
      </w:r>
      <w:r w:rsidR="00BD71A9" w:rsidRPr="007C174C">
        <w:rPr>
          <w:rFonts w:ascii="Times New Roman" w:hAnsi="Times New Roman"/>
          <w:iCs/>
          <w:sz w:val="24"/>
          <w:szCs w:val="24"/>
          <w:lang w:val="en-US"/>
        </w:rPr>
        <w:t>assignments</w:t>
      </w:r>
      <w:r w:rsidRPr="007C174C">
        <w:rPr>
          <w:rFonts w:ascii="Times New Roman" w:hAnsi="Times New Roman"/>
          <w:iCs/>
          <w:sz w:val="24"/>
          <w:szCs w:val="24"/>
          <w:lang w:val="en-US"/>
        </w:rPr>
        <w:t xml:space="preserve"> are the same for all students:</w:t>
      </w:r>
    </w:p>
    <w:p w:rsidR="00B625B3" w:rsidRPr="003571AE"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667B6A" w:rsidRPr="00667B6A" w:rsidTr="00A623F0">
        <w:tc>
          <w:tcPr>
            <w:tcW w:w="697"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lastRenderedPageBreak/>
              <w:t>#</w:t>
            </w:r>
          </w:p>
        </w:tc>
        <w:tc>
          <w:tcPr>
            <w:tcW w:w="2506" w:type="dxa"/>
            <w:vAlign w:val="center"/>
          </w:tcPr>
          <w:p w:rsidR="00FC7A04" w:rsidRPr="00667B6A" w:rsidRDefault="005B6C3E" w:rsidP="00A623F0">
            <w:pPr>
              <w:pStyle w:val="a6"/>
              <w:spacing w:after="0" w:line="240" w:lineRule="auto"/>
              <w:ind w:left="0"/>
              <w:jc w:val="center"/>
              <w:rPr>
                <w:rFonts w:ascii="Times New Roman" w:hAnsi="Times New Roman"/>
                <w:lang w:val="en-US"/>
              </w:rPr>
            </w:pPr>
            <w:r w:rsidRPr="00667B6A">
              <w:rPr>
                <w:rFonts w:ascii="Times New Roman" w:hAnsi="Times New Roman"/>
                <w:lang w:val="en-US"/>
              </w:rPr>
              <w:t xml:space="preserve">Type of practical work of the student </w:t>
            </w:r>
          </w:p>
        </w:tc>
        <w:tc>
          <w:tcPr>
            <w:tcW w:w="6040"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Content of the activity</w:t>
            </w:r>
          </w:p>
        </w:tc>
      </w:tr>
      <w:tr w:rsidR="00667B6A" w:rsidRPr="007430E5"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1</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external environment of the organization</w:t>
            </w:r>
          </w:p>
        </w:tc>
        <w:tc>
          <w:tcPr>
            <w:tcW w:w="6040" w:type="dxa"/>
          </w:tcPr>
          <w:p w:rsidR="00FC7A04" w:rsidRPr="00667B6A" w:rsidRDefault="005B6C3E" w:rsidP="00A623F0">
            <w:pPr>
              <w:pStyle w:val="a"/>
              <w:numPr>
                <w:ilvl w:val="0"/>
                <w:numId w:val="0"/>
              </w:numPr>
              <w:ind w:left="32"/>
              <w:rPr>
                <w:sz w:val="22"/>
                <w:lang w:val="en-US"/>
              </w:rPr>
            </w:pPr>
            <w:r w:rsidRPr="00667B6A">
              <w:rPr>
                <w:sz w:val="22"/>
                <w:lang w:val="en-US"/>
              </w:rPr>
              <w:t>Present an analysis of the external environment of the organization, based on qualitative and quantitative methods studied in the educational program, and having justified the methods used in this analysis</w:t>
            </w:r>
          </w:p>
        </w:tc>
      </w:tr>
      <w:tr w:rsidR="00667B6A" w:rsidRPr="007430E5"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2</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activities of the organization</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of the activities of the organization, including an analysis of changes in the firm’s economic indicators. If necessary, to preserve the organization’s commercial secrets, the student can present approximate data that show general tendencies.</w:t>
            </w:r>
          </w:p>
        </w:tc>
      </w:tr>
      <w:tr w:rsidR="00667B6A" w:rsidRPr="007430E5"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3</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organization’s competitiveness</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and make conclusions about the organization’s competitiveness and make use these analyses and conclusions to make recommendations for how to increase the organization’s competitiveness.</w:t>
            </w:r>
          </w:p>
        </w:tc>
      </w:tr>
      <w:tr w:rsidR="00667B6A" w:rsidRPr="007430E5"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4</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Description of the business processes the student was involved in during the internship</w:t>
            </w:r>
          </w:p>
        </w:tc>
        <w:tc>
          <w:tcPr>
            <w:tcW w:w="6040" w:type="dxa"/>
          </w:tcPr>
          <w:p w:rsidR="005B6C3E" w:rsidRPr="00667B6A" w:rsidRDefault="005B6C3E" w:rsidP="005B6C3E">
            <w:pPr>
              <w:pStyle w:val="a"/>
              <w:numPr>
                <w:ilvl w:val="0"/>
                <w:numId w:val="0"/>
              </w:numPr>
              <w:ind w:left="12"/>
              <w:rPr>
                <w:sz w:val="22"/>
                <w:lang w:val="en-US"/>
              </w:rPr>
            </w:pPr>
            <w:r w:rsidRPr="00667B6A">
              <w:rPr>
                <w:sz w:val="22"/>
                <w:lang w:val="en-US"/>
              </w:rPr>
              <w:t>Present a detailed description of the business processes the student was involved in during the internship, consistent with the characteristics of the division where the internship was held. This description should be accompanied by documents that regulate and govern these business processes. If these documents are absent, students are required to analyze the need to create such documents and develop an example. Documents that contain commercial secrets can be presented without reference to specific data, etc. that relate to these secrets.</w:t>
            </w:r>
          </w:p>
          <w:p w:rsidR="00FC7A04" w:rsidRPr="00667B6A" w:rsidRDefault="00FC7A04" w:rsidP="00A623F0">
            <w:pPr>
              <w:pStyle w:val="a"/>
              <w:numPr>
                <w:ilvl w:val="0"/>
                <w:numId w:val="0"/>
              </w:numPr>
              <w:ind w:left="12"/>
              <w:rPr>
                <w:sz w:val="22"/>
                <w:lang w:val="en-US"/>
              </w:rPr>
            </w:pPr>
          </w:p>
        </w:tc>
      </w:tr>
    </w:tbl>
    <w:p w:rsidR="00911728" w:rsidRPr="00667B6A"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667B6A" w:rsidRPr="00667B6A" w:rsidRDefault="00DA07A9" w:rsidP="00667B6A">
      <w:pPr>
        <w:pStyle w:val="a"/>
        <w:numPr>
          <w:ilvl w:val="0"/>
          <w:numId w:val="0"/>
        </w:numPr>
        <w:ind w:firstLine="709"/>
        <w:jc w:val="both"/>
        <w:rPr>
          <w:lang w:val="en-US"/>
        </w:rPr>
      </w:pPr>
      <w:r w:rsidRPr="00667B6A">
        <w:rPr>
          <w:lang w:val="en-US"/>
        </w:rPr>
        <w:t>The student’s academic supervisor will give one additional assignment to the student. This assignment involves work on the collection and analysis of data relevant for the topic of the student’s bachelor’s thesis – e.g., analyses of documents or the collection of empirical data using interviews, surveys, etc.</w:t>
      </w:r>
    </w:p>
    <w:p w:rsidR="00911728" w:rsidRPr="00667B6A" w:rsidRDefault="00911728" w:rsidP="00667B6A">
      <w:pPr>
        <w:pStyle w:val="a"/>
        <w:numPr>
          <w:ilvl w:val="0"/>
          <w:numId w:val="0"/>
        </w:numPr>
        <w:ind w:firstLine="709"/>
        <w:jc w:val="both"/>
        <w:rPr>
          <w:lang w:val="en-US"/>
        </w:rPr>
      </w:pPr>
      <w:bookmarkStart w:id="2" w:name="_GoBack"/>
      <w:bookmarkEnd w:id="2"/>
      <w:r w:rsidRPr="007C174C">
        <w:rPr>
          <w:iCs/>
          <w:szCs w:val="24"/>
          <w:lang w:val="en-US"/>
        </w:rPr>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BD71A9"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Pr>
          <w:rFonts w:ascii="Times New Roman" w:hAnsi="Times New Roman"/>
          <w:iCs/>
          <w:sz w:val="24"/>
          <w:szCs w:val="24"/>
          <w:lang w:val="en-US"/>
        </w:rPr>
        <w:t>an</w:t>
      </w:r>
      <w:r w:rsidR="00911728" w:rsidRPr="007C174C">
        <w:rPr>
          <w:rFonts w:ascii="Times New Roman" w:hAnsi="Times New Roman"/>
          <w:iCs/>
          <w:sz w:val="24"/>
          <w:szCs w:val="24"/>
          <w:lang w:val="en-US"/>
        </w:rPr>
        <w:t xml:space="preserv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Pr="005B6C3E" w:rsidRDefault="00F63CD8" w:rsidP="00F63CD8">
      <w:pPr>
        <w:pStyle w:val="1"/>
        <w:numPr>
          <w:ilvl w:val="0"/>
          <w:numId w:val="0"/>
        </w:numPr>
        <w:spacing w:line="240" w:lineRule="auto"/>
        <w:ind w:left="375"/>
        <w:contextualSpacing/>
        <w:rPr>
          <w:sz w:val="24"/>
          <w:szCs w:val="24"/>
          <w:lang w:val="en-US"/>
        </w:rPr>
      </w:pPr>
    </w:p>
    <w:p w:rsidR="00333D69" w:rsidRPr="007C174C" w:rsidRDefault="00BA2C99" w:rsidP="00BD71A9">
      <w:pPr>
        <w:pStyle w:val="1"/>
        <w:numPr>
          <w:ilvl w:val="0"/>
          <w:numId w:val="6"/>
        </w:numPr>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F63CD8"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FC7A04" w:rsidRDefault="005F20EE"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Creswell, J.W. Research design: qualitative, quantitative, and mixed methods approaches. / </w:t>
            </w:r>
            <w:hyperlink r:id="rId9" w:history="1">
              <w:r w:rsidRPr="00FC7A04">
                <w:rPr>
                  <w:rStyle w:val="afe"/>
                  <w:rFonts w:ascii="Times New Roman" w:hAnsi="Times New Roman"/>
                  <w:color w:val="auto"/>
                  <w:u w:val="none"/>
                  <w:lang w:val="en-US"/>
                </w:rPr>
                <w:t>J.W. Creswell</w:t>
              </w:r>
            </w:hyperlink>
            <w:r w:rsidRPr="00FC7A04">
              <w:rPr>
                <w:rFonts w:ascii="Times New Roman" w:hAnsi="Times New Roman"/>
                <w:lang w:val="en-US"/>
              </w:rPr>
              <w:t xml:space="preserve"> . – 4th ed . – Los Angeles, London : SAGE, 2014 . – 273</w:t>
            </w:r>
            <w:r w:rsidR="00DF31EF" w:rsidRPr="00FC7A04">
              <w:rPr>
                <w:rFonts w:ascii="Times New Roman" w:hAnsi="Times New Roman"/>
              </w:rPr>
              <w:t>р</w:t>
            </w:r>
            <w:r w:rsidR="00DF31EF" w:rsidRPr="00FC7A04">
              <w:rPr>
                <w:rFonts w:ascii="Times New Roman" w:hAnsi="Times New Roman"/>
                <w:lang w:val="en-US"/>
              </w:rPr>
              <w:t>.</w:t>
            </w:r>
          </w:p>
          <w:p w:rsidR="00DF31EF" w:rsidRPr="00FC7A04" w:rsidRDefault="00DF31EF"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Hersey, P. Management of Organizational Behavior: Leading Human Resources / P. Hersey, Kenneth H. Blanchard, D.E. Johnson . – 5 rd ed . – Boston : Pearson, 2013 . – 338 p.</w:t>
            </w:r>
          </w:p>
          <w:p w:rsidR="00FC7A04" w:rsidRPr="00FC7A04" w:rsidRDefault="00FC7A04"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color w:val="000000"/>
                <w:lang w:val="en-US"/>
              </w:rPr>
              <w:t xml:space="preserve">McBride, M. (2016). Project Management Basics: How to Manage Your Project with Checklists. </w:t>
            </w:r>
            <w:r w:rsidRPr="00FC7A04">
              <w:rPr>
                <w:rFonts w:ascii="Times New Roman" w:hAnsi="Times New Roman"/>
                <w:color w:val="000000"/>
              </w:rPr>
              <w:t xml:space="preserve">Apress. </w:t>
            </w:r>
            <w:hyperlink r:id="rId10" w:history="1">
              <w:r w:rsidRPr="00FC7A04">
                <w:rPr>
                  <w:rStyle w:val="afe"/>
                  <w:rFonts w:ascii="Times New Roman" w:hAnsi="Times New Roman"/>
                </w:rPr>
                <w:t>https://proxylibrary.hse.ru:2084/book/10.1007/978-1-4842-2086-3</w:t>
              </w:r>
            </w:hyperlink>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7430E5"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 Gühl, U. F. (2016). Project-Management in Practice: A Guideline and Toolbox for Successful Projects. </w:t>
            </w:r>
            <w:r w:rsidRPr="00493984">
              <w:rPr>
                <w:rFonts w:ascii="Times New Roman" w:hAnsi="Times New Roman"/>
                <w:color w:val="000000"/>
              </w:rPr>
              <w:t xml:space="preserve">Springer. </w:t>
            </w:r>
            <w:hyperlink r:id="rId11"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 Wüst, R. (2015). Project management handbook. Heidelberg: Springer. </w:t>
            </w:r>
            <w:hyperlink r:id="rId12" w:history="1">
              <w:r w:rsidRPr="00493984">
                <w:rPr>
                  <w:rStyle w:val="afe"/>
                  <w:rFonts w:ascii="Times New Roman" w:hAnsi="Times New Roman"/>
                  <w:lang w:val="en-US"/>
                </w:rPr>
                <w:t>https://proxylibrary.hse.ru:2084/book/10.1007/978-3-662-45373-5</w:t>
              </w:r>
            </w:hyperlink>
          </w:p>
          <w:p w:rsidR="00DF31EF" w:rsidRPr="00FC7A0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7430E5"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8C14F2" w:rsidRPr="0061628C" w:rsidRDefault="008C14F2" w:rsidP="0061628C">
            <w:pPr>
              <w:pStyle w:val="2"/>
              <w:numPr>
                <w:ilvl w:val="0"/>
                <w:numId w:val="31"/>
              </w:numPr>
              <w:rPr>
                <w:b w:val="0"/>
              </w:rPr>
            </w:pPr>
            <w:r w:rsidRPr="0061628C">
              <w:rPr>
                <w:b w:val="0"/>
              </w:rPr>
              <w:t xml:space="preserve">HSE’s electronic resources </w:t>
            </w:r>
            <w:hyperlink r:id="rId13" w:history="1">
              <w:r w:rsidRPr="0061628C">
                <w:rPr>
                  <w:rStyle w:val="afe"/>
                  <w:b w:val="0"/>
                  <w:color w:val="auto"/>
                </w:rPr>
                <w:t>http://library.hse.ru/e-resources/e-resources.htm</w:t>
              </w:r>
            </w:hyperlink>
          </w:p>
          <w:p w:rsidR="008C14F2" w:rsidRPr="0061628C" w:rsidRDefault="008C14F2" w:rsidP="0061628C">
            <w:pPr>
              <w:pStyle w:val="2"/>
              <w:numPr>
                <w:ilvl w:val="0"/>
                <w:numId w:val="30"/>
              </w:numPr>
              <w:rPr>
                <w:b w:val="0"/>
              </w:rPr>
            </w:pPr>
            <w:r w:rsidRPr="0061628C">
              <w:rPr>
                <w:b w:val="0"/>
              </w:rPr>
              <w:t xml:space="preserve">Preprints of HSE </w:t>
            </w:r>
            <w:hyperlink r:id="rId14" w:history="1">
              <w:r w:rsidRPr="0061628C">
                <w:rPr>
                  <w:rStyle w:val="afe"/>
                  <w:b w:val="0"/>
                  <w:color w:val="auto"/>
                </w:rPr>
                <w:t>https://wp.hse.ru/prepfr_EC</w:t>
              </w:r>
            </w:hyperlink>
          </w:p>
          <w:p w:rsidR="008C14F2" w:rsidRPr="0061628C" w:rsidRDefault="008C14F2" w:rsidP="0061628C">
            <w:pPr>
              <w:pStyle w:val="2"/>
              <w:numPr>
                <w:ilvl w:val="0"/>
                <w:numId w:val="30"/>
              </w:numPr>
              <w:rPr>
                <w:b w:val="0"/>
              </w:rPr>
            </w:pPr>
            <w:r w:rsidRPr="0061628C">
              <w:rPr>
                <w:b w:val="0"/>
              </w:rPr>
              <w:t xml:space="preserve">Database of citations </w:t>
            </w:r>
            <w:hyperlink r:id="rId15" w:history="1">
              <w:r w:rsidRPr="0061628C">
                <w:rPr>
                  <w:rStyle w:val="afe"/>
                  <w:b w:val="0"/>
                  <w:color w:val="auto"/>
                </w:rPr>
                <w:t>http://webofknowledge.com</w:t>
              </w:r>
            </w:hyperlink>
          </w:p>
          <w:p w:rsidR="008C14F2" w:rsidRPr="0061628C" w:rsidRDefault="008C14F2" w:rsidP="0061628C">
            <w:pPr>
              <w:pStyle w:val="2"/>
              <w:numPr>
                <w:ilvl w:val="0"/>
                <w:numId w:val="30"/>
              </w:numPr>
              <w:rPr>
                <w:b w:val="0"/>
              </w:rPr>
            </w:pPr>
            <w:r w:rsidRPr="0061628C">
              <w:rPr>
                <w:b w:val="0"/>
              </w:rPr>
              <w:t xml:space="preserve">Search system Google Scholar </w:t>
            </w:r>
            <w:hyperlink r:id="rId16" w:history="1">
              <w:r w:rsidRPr="0061628C">
                <w:rPr>
                  <w:rStyle w:val="afe"/>
                  <w:b w:val="0"/>
                  <w:color w:val="auto"/>
                </w:rPr>
                <w:t>http://scholar.google.ru</w:t>
              </w:r>
            </w:hyperlink>
          </w:p>
          <w:p w:rsidR="008C14F2" w:rsidRPr="0061628C" w:rsidRDefault="008C14F2" w:rsidP="0061628C">
            <w:pPr>
              <w:pStyle w:val="2"/>
              <w:numPr>
                <w:ilvl w:val="0"/>
                <w:numId w:val="30"/>
              </w:numPr>
              <w:rPr>
                <w:b w:val="0"/>
              </w:rPr>
            </w:pPr>
            <w:r w:rsidRPr="0061628C">
              <w:rPr>
                <w:b w:val="0"/>
              </w:rPr>
              <w:t xml:space="preserve">Scientific publications – JSTOR  </w:t>
            </w:r>
            <w:hyperlink r:id="rId17" w:history="1">
              <w:r w:rsidRPr="0061628C">
                <w:rPr>
                  <w:rStyle w:val="afe"/>
                  <w:b w:val="0"/>
                  <w:color w:val="auto"/>
                </w:rPr>
                <w:t>http://www.jstor.org</w:t>
              </w:r>
            </w:hyperlink>
          </w:p>
          <w:p w:rsidR="008C14F2" w:rsidRPr="0061628C" w:rsidRDefault="008C14F2" w:rsidP="0061628C">
            <w:pPr>
              <w:pStyle w:val="2"/>
              <w:numPr>
                <w:ilvl w:val="0"/>
                <w:numId w:val="30"/>
              </w:numPr>
              <w:rPr>
                <w:b w:val="0"/>
              </w:rPr>
            </w:pPr>
            <w:r w:rsidRPr="0061628C">
              <w:rPr>
                <w:b w:val="0"/>
              </w:rPr>
              <w:t xml:space="preserve">Scientific publications – ScienceDirect </w:t>
            </w:r>
            <w:hyperlink r:id="rId18" w:history="1">
              <w:r w:rsidRPr="0061628C">
                <w:rPr>
                  <w:rStyle w:val="afe"/>
                  <w:b w:val="0"/>
                  <w:color w:val="auto"/>
                </w:rPr>
                <w:t>http://www.sciencedirect.com</w:t>
              </w:r>
            </w:hyperlink>
          </w:p>
          <w:p w:rsidR="008C14F2" w:rsidRPr="0061628C" w:rsidRDefault="008C14F2" w:rsidP="0061628C">
            <w:pPr>
              <w:pStyle w:val="2"/>
              <w:numPr>
                <w:ilvl w:val="0"/>
                <w:numId w:val="30"/>
              </w:numPr>
              <w:rPr>
                <w:b w:val="0"/>
              </w:rPr>
            </w:pPr>
            <w:r w:rsidRPr="0061628C">
              <w:rPr>
                <w:b w:val="0"/>
              </w:rPr>
              <w:t xml:space="preserve">Open-access journals </w:t>
            </w:r>
            <w:hyperlink r:id="rId19" w:history="1">
              <w:r w:rsidRPr="0061628C">
                <w:rPr>
                  <w:rStyle w:val="afe"/>
                  <w:b w:val="0"/>
                  <w:color w:val="auto"/>
                </w:rPr>
                <w:t>https://doaj.org</w:t>
              </w:r>
            </w:hyperlink>
          </w:p>
          <w:p w:rsidR="008C14F2" w:rsidRPr="0061628C" w:rsidRDefault="008C14F2" w:rsidP="0061628C">
            <w:pPr>
              <w:pStyle w:val="2"/>
              <w:numPr>
                <w:ilvl w:val="0"/>
                <w:numId w:val="30"/>
              </w:numPr>
              <w:rPr>
                <w:b w:val="0"/>
              </w:rPr>
            </w:pPr>
            <w:r w:rsidRPr="0061628C">
              <w:rPr>
                <w:b w:val="0"/>
              </w:rPr>
              <w:t xml:space="preserve">Bibliographic source of economics publications IDEAS </w:t>
            </w:r>
            <w:hyperlink r:id="rId20" w:history="1">
              <w:r w:rsidRPr="0061628C">
                <w:rPr>
                  <w:rStyle w:val="afe"/>
                  <w:b w:val="0"/>
                  <w:color w:val="auto"/>
                </w:rPr>
                <w:t>http://ideas.repec.org</w:t>
              </w:r>
            </w:hyperlink>
          </w:p>
          <w:p w:rsidR="008C14F2" w:rsidRPr="0061628C" w:rsidRDefault="008C14F2" w:rsidP="0061628C">
            <w:pPr>
              <w:pStyle w:val="2"/>
              <w:numPr>
                <w:ilvl w:val="0"/>
                <w:numId w:val="30"/>
              </w:numPr>
              <w:rPr>
                <w:b w:val="0"/>
              </w:rPr>
            </w:pPr>
            <w:r w:rsidRPr="0061628C">
              <w:rPr>
                <w:b w:val="0"/>
              </w:rPr>
              <w:t xml:space="preserve">Electronic library </w:t>
            </w:r>
            <w:hyperlink r:id="rId21" w:history="1">
              <w:r w:rsidRPr="0061628C">
                <w:rPr>
                  <w:rStyle w:val="afe"/>
                  <w:b w:val="0"/>
                  <w:color w:val="auto"/>
                </w:rPr>
                <w:t>https://elibrary.ru</w:t>
              </w:r>
            </w:hyperlink>
          </w:p>
          <w:p w:rsidR="008C14F2" w:rsidRPr="0061628C" w:rsidRDefault="008C14F2" w:rsidP="0061628C">
            <w:pPr>
              <w:pStyle w:val="2"/>
              <w:numPr>
                <w:ilvl w:val="0"/>
                <w:numId w:val="30"/>
              </w:numPr>
              <w:rPr>
                <w:rStyle w:val="afe"/>
                <w:b w:val="0"/>
                <w:color w:val="auto"/>
              </w:rPr>
            </w:pPr>
            <w:r w:rsidRPr="0061628C">
              <w:rPr>
                <w:b w:val="0"/>
              </w:rPr>
              <w:t xml:space="preserve">Depository SSRN </w:t>
            </w:r>
            <w:hyperlink r:id="rId22" w:history="1">
              <w:r w:rsidRPr="0061628C">
                <w:rPr>
                  <w:rStyle w:val="afe"/>
                  <w:b w:val="0"/>
                  <w:color w:val="auto"/>
                </w:rPr>
                <w:t>http://papers.ssrn.com</w:t>
              </w:r>
            </w:hyperlink>
          </w:p>
          <w:p w:rsidR="00DC340B" w:rsidRPr="007C174C" w:rsidRDefault="008C14F2" w:rsidP="0061628C">
            <w:pPr>
              <w:pStyle w:val="2"/>
              <w:numPr>
                <w:ilvl w:val="0"/>
                <w:numId w:val="30"/>
              </w:numPr>
              <w:rPr>
                <w:u w:val="single"/>
              </w:rPr>
            </w:pPr>
            <w:r w:rsidRPr="0061628C">
              <w:rPr>
                <w:b w:val="0"/>
              </w:rPr>
              <w:t xml:space="preserve">Russian Federal Service of Government Statistics </w:t>
            </w:r>
            <w:hyperlink r:id="rId23" w:history="1">
              <w:r w:rsidRPr="0061628C">
                <w:rPr>
                  <w:rStyle w:val="afe"/>
                  <w:b w:val="0"/>
                  <w:color w:val="auto"/>
                </w:rPr>
                <w:t>www.gks.ru</w:t>
              </w:r>
            </w:hyperlink>
          </w:p>
        </w:tc>
      </w:tr>
    </w:tbl>
    <w:p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rsidR="000F3C71" w:rsidRPr="007C174C" w:rsidRDefault="000F3C71" w:rsidP="002A2883">
      <w:pPr>
        <w:pStyle w:val="1"/>
        <w:numPr>
          <w:ilvl w:val="0"/>
          <w:numId w:val="0"/>
        </w:numPr>
        <w:spacing w:line="240" w:lineRule="auto"/>
        <w:ind w:left="375"/>
        <w:contextualSpacing/>
        <w:rPr>
          <w:sz w:val="24"/>
          <w:szCs w:val="24"/>
          <w:lang w:val="en-US"/>
        </w:rPr>
      </w:pPr>
    </w:p>
    <w:p w:rsidR="008F697A" w:rsidRPr="00526452" w:rsidRDefault="008F697A" w:rsidP="00BD71A9">
      <w:pPr>
        <w:pStyle w:val="1"/>
        <w:numPr>
          <w:ilvl w:val="0"/>
          <w:numId w:val="6"/>
        </w:numPr>
        <w:spacing w:line="240" w:lineRule="auto"/>
        <w:contextualSpacing/>
        <w:rPr>
          <w:sz w:val="24"/>
          <w:szCs w:val="24"/>
          <w:lang w:val="en-US"/>
        </w:rPr>
      </w:pPr>
      <w:r w:rsidRPr="007C174C">
        <w:rPr>
          <w:sz w:val="24"/>
          <w:szCs w:val="24"/>
          <w:lang w:val="en-US"/>
        </w:rPr>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D71A9">
      <w:pPr>
        <w:pStyle w:val="1"/>
        <w:numPr>
          <w:ilvl w:val="0"/>
          <w:numId w:val="6"/>
        </w:numPr>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lastRenderedPageBreak/>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5B6C3E"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5B6C3E">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BD71A9">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A77A52" w:rsidRPr="00CF6BD0">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CF6BD0" w:rsidRDefault="00C47854" w:rsidP="009D03F5">
      <w:pPr>
        <w:spacing w:after="0" w:line="240" w:lineRule="auto"/>
        <w:jc w:val="center"/>
        <w:rPr>
          <w:rFonts w:ascii="Times New Roman" w:hAnsi="Times New Roman"/>
          <w:b/>
          <w:bCs/>
          <w:sz w:val="24"/>
          <w:szCs w:val="24"/>
          <w:lang w:val="en-US"/>
        </w:rPr>
      </w:pPr>
      <w:r w:rsidRPr="00C47854">
        <w:rPr>
          <w:rFonts w:ascii="Times New Roman" w:eastAsia="Calibri" w:hAnsi="Times New Roman"/>
          <w:b/>
          <w:iCs/>
          <w:szCs w:val="24"/>
          <w:lang w:val="en-US"/>
        </w:rPr>
        <w:t>Work Experience</w:t>
      </w:r>
      <w:r w:rsidR="00F0053C" w:rsidRPr="00C47854">
        <w:rPr>
          <w:rFonts w:ascii="Times New Roman" w:hAnsi="Times New Roman"/>
          <w:b/>
          <w:bCs/>
          <w:sz w:val="24"/>
          <w:szCs w:val="24"/>
          <w:lang w:val="en-US"/>
        </w:rPr>
        <w:t xml:space="preserve">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BD71A9">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090FEF"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CF6BD0" w:rsidRPr="00090FEF">
        <w:rPr>
          <w:rFonts w:ascii="Times New Roman" w:hAnsi="Times New Roman"/>
          <w:sz w:val="24"/>
          <w:szCs w:val="24"/>
          <w:lang w:val="en-US"/>
        </w:rPr>
        <w:t>___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4"/>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7430E5" w:rsidRDefault="00545C6C" w:rsidP="007430E5">
      <w:pPr>
        <w:spacing w:after="0" w:line="240" w:lineRule="auto"/>
        <w:jc w:val="right"/>
        <w:rPr>
          <w:rFonts w:ascii="Times New Roman" w:hAnsi="Times New Roman"/>
          <w:sz w:val="24"/>
          <w:szCs w:val="24"/>
        </w:rPr>
      </w:pPr>
      <w:r w:rsidRPr="007430E5">
        <w:rPr>
          <w:rFonts w:ascii="Times New Roman" w:hAnsi="Times New Roman"/>
          <w:sz w:val="24"/>
          <w:szCs w:val="24"/>
        </w:rPr>
        <w:br w:type="page"/>
      </w:r>
      <w:r w:rsidR="007430E5">
        <w:rPr>
          <w:rFonts w:ascii="Times New Roman" w:hAnsi="Times New Roman"/>
          <w:b/>
          <w:sz w:val="24"/>
          <w:szCs w:val="24"/>
          <w:lang w:val="en-US"/>
        </w:rPr>
        <w:lastRenderedPageBreak/>
        <w:t>Appendix</w:t>
      </w:r>
      <w:r w:rsidR="007430E5" w:rsidRPr="003571AE">
        <w:rPr>
          <w:rFonts w:ascii="Times New Roman" w:hAnsi="Times New Roman"/>
          <w:b/>
          <w:sz w:val="24"/>
          <w:szCs w:val="24"/>
        </w:rPr>
        <w:t xml:space="preserve"> </w:t>
      </w:r>
      <w:r w:rsidR="007430E5">
        <w:rPr>
          <w:rFonts w:ascii="Times New Roman" w:hAnsi="Times New Roman"/>
          <w:b/>
          <w:sz w:val="24"/>
          <w:szCs w:val="24"/>
        </w:rPr>
        <w:t>2</w:t>
      </w:r>
    </w:p>
    <w:p w:rsidR="007430E5" w:rsidRDefault="007430E5" w:rsidP="007430E5">
      <w:pPr>
        <w:spacing w:after="0" w:line="240" w:lineRule="auto"/>
        <w:jc w:val="center"/>
        <w:rPr>
          <w:rFonts w:ascii="Times New Roman" w:hAnsi="Times New Roman"/>
          <w:sz w:val="24"/>
          <w:szCs w:val="24"/>
        </w:rPr>
      </w:pPr>
    </w:p>
    <w:p w:rsidR="007430E5" w:rsidRPr="007F0403" w:rsidRDefault="007430E5" w:rsidP="007430E5">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rsidR="007430E5" w:rsidRPr="007F0403" w:rsidRDefault="007430E5" w:rsidP="007430E5">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rsidR="007430E5" w:rsidRPr="007F0403" w:rsidRDefault="007430E5" w:rsidP="007430E5">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rsidR="007430E5" w:rsidRPr="007F0403" w:rsidRDefault="007430E5" w:rsidP="007430E5">
      <w:pPr>
        <w:rPr>
          <w:rFonts w:ascii="Times New Roman" w:hAnsi="Times New Roman"/>
          <w:sz w:val="24"/>
          <w:szCs w:val="24"/>
        </w:rPr>
      </w:pPr>
    </w:p>
    <w:p w:rsidR="007430E5" w:rsidRDefault="007430E5" w:rsidP="007430E5">
      <w:pPr>
        <w:jc w:val="center"/>
        <w:rPr>
          <w:rFonts w:ascii="Times New Roman" w:hAnsi="Times New Roman"/>
          <w:b/>
        </w:rPr>
      </w:pPr>
      <w:r w:rsidRPr="00E76B49">
        <w:rPr>
          <w:rFonts w:ascii="Times New Roman" w:hAnsi="Times New Roman"/>
          <w:b/>
        </w:rPr>
        <w:t>РАБОЧИЙ ГРАФИК (ПЛАН) ПРОВЕДЕНИЯ ПРАКТИКИ</w:t>
      </w:r>
    </w:p>
    <w:p w:rsidR="007430E5" w:rsidRDefault="007430E5" w:rsidP="007430E5">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929"/>
        <w:gridCol w:w="2564"/>
        <w:gridCol w:w="1543"/>
        <w:gridCol w:w="1824"/>
      </w:tblGrid>
      <w:tr w:rsidR="007430E5" w:rsidRPr="0094661F" w:rsidTr="00935E01">
        <w:trPr>
          <w:trHeight w:val="300"/>
        </w:trPr>
        <w:tc>
          <w:tcPr>
            <w:tcW w:w="2716"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7430E5" w:rsidRPr="0094661F" w:rsidTr="00935E01">
        <w:trPr>
          <w:trHeight w:val="300"/>
        </w:trPr>
        <w:tc>
          <w:tcPr>
            <w:tcW w:w="2716" w:type="dxa"/>
            <w:shd w:val="clear" w:color="auto" w:fill="auto"/>
            <w:noWrap/>
          </w:tcPr>
          <w:p w:rsidR="007430E5" w:rsidRPr="008224FF" w:rsidRDefault="007430E5" w:rsidP="00935E01">
            <w:pPr>
              <w:spacing w:after="0" w:line="240" w:lineRule="auto"/>
              <w:jc w:val="center"/>
              <w:rPr>
                <w:rFonts w:ascii="Times New Roman" w:hAnsi="Times New Roman"/>
                <w:b/>
                <w:bCs/>
                <w:kern w:val="32"/>
                <w:sz w:val="24"/>
                <w:szCs w:val="24"/>
              </w:rPr>
            </w:pPr>
            <w:r w:rsidRPr="008224FF">
              <w:rPr>
                <w:rFonts w:ascii="Times New Roman" w:hAnsi="Times New Roman"/>
                <w:sz w:val="24"/>
                <w:szCs w:val="28"/>
              </w:rPr>
              <w:t>Менеджмент</w:t>
            </w:r>
          </w:p>
        </w:tc>
        <w:tc>
          <w:tcPr>
            <w:tcW w:w="929" w:type="dxa"/>
            <w:shd w:val="clear" w:color="auto" w:fill="auto"/>
            <w:noWrap/>
            <w:vAlign w:val="center"/>
          </w:tcPr>
          <w:p w:rsidR="007430E5" w:rsidRPr="008224FF" w:rsidRDefault="007430E5" w:rsidP="00935E01">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rsidR="007430E5" w:rsidRPr="008224FF" w:rsidRDefault="007430E5" w:rsidP="00935E01">
            <w:pPr>
              <w:spacing w:after="0" w:line="240" w:lineRule="auto"/>
              <w:jc w:val="center"/>
              <w:rPr>
                <w:rFonts w:ascii="Times New Roman" w:hAnsi="Times New Roman"/>
                <w:sz w:val="24"/>
                <w:szCs w:val="24"/>
              </w:rPr>
            </w:pPr>
            <w:r>
              <w:rPr>
                <w:rFonts w:ascii="Times New Roman" w:hAnsi="Times New Roman"/>
                <w:sz w:val="24"/>
                <w:szCs w:val="24"/>
              </w:rPr>
              <w:t xml:space="preserve">Производственная </w:t>
            </w:r>
            <w:r>
              <w:rPr>
                <w:rFonts w:ascii="Times New Roman" w:hAnsi="Times New Roman"/>
                <w:sz w:val="24"/>
                <w:szCs w:val="24"/>
                <w:lang w:val="en-US"/>
              </w:rPr>
              <w:t>(</w:t>
            </w:r>
            <w:r>
              <w:rPr>
                <w:rFonts w:ascii="Times New Roman" w:hAnsi="Times New Roman"/>
                <w:sz w:val="24"/>
                <w:szCs w:val="24"/>
              </w:rPr>
              <w:t>преддипломная) практика</w:t>
            </w:r>
          </w:p>
        </w:tc>
        <w:tc>
          <w:tcPr>
            <w:tcW w:w="1543" w:type="dxa"/>
            <w:vAlign w:val="center"/>
          </w:tcPr>
          <w:p w:rsidR="007430E5" w:rsidRPr="008224FF" w:rsidRDefault="007430E5" w:rsidP="00935E01">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rsidR="007430E5" w:rsidRDefault="007430E5" w:rsidP="00935E01">
            <w:pPr>
              <w:spacing w:after="0" w:line="240" w:lineRule="auto"/>
              <w:jc w:val="center"/>
              <w:rPr>
                <w:rFonts w:ascii="Times New Roman" w:hAnsi="Times New Roman"/>
                <w:sz w:val="24"/>
                <w:szCs w:val="24"/>
              </w:rPr>
            </w:pPr>
            <w:r>
              <w:rPr>
                <w:rFonts w:ascii="Times New Roman" w:hAnsi="Times New Roman"/>
                <w:sz w:val="24"/>
                <w:szCs w:val="24"/>
              </w:rPr>
              <w:t>01</w:t>
            </w:r>
            <w:r w:rsidRPr="008224FF">
              <w:rPr>
                <w:rFonts w:ascii="Times New Roman" w:hAnsi="Times New Roman"/>
                <w:sz w:val="24"/>
                <w:szCs w:val="24"/>
              </w:rPr>
              <w:t>.0</w:t>
            </w:r>
            <w:r>
              <w:rPr>
                <w:rFonts w:ascii="Times New Roman" w:hAnsi="Times New Roman"/>
                <w:sz w:val="24"/>
                <w:szCs w:val="24"/>
              </w:rPr>
              <w:t>4</w:t>
            </w:r>
            <w:r w:rsidRPr="008224FF">
              <w:rPr>
                <w:rFonts w:ascii="Times New Roman" w:hAnsi="Times New Roman"/>
                <w:sz w:val="24"/>
                <w:szCs w:val="24"/>
              </w:rPr>
              <w:t>.2020</w:t>
            </w:r>
            <w:r>
              <w:rPr>
                <w:rFonts w:ascii="Times New Roman" w:hAnsi="Times New Roman"/>
                <w:sz w:val="24"/>
                <w:szCs w:val="24"/>
              </w:rPr>
              <w:t>-</w:t>
            </w:r>
          </w:p>
          <w:p w:rsidR="007430E5" w:rsidRPr="008224FF" w:rsidRDefault="007430E5" w:rsidP="00935E01">
            <w:pPr>
              <w:spacing w:after="0" w:line="240" w:lineRule="auto"/>
              <w:jc w:val="center"/>
              <w:rPr>
                <w:rFonts w:ascii="Times New Roman" w:hAnsi="Times New Roman"/>
                <w:sz w:val="24"/>
                <w:szCs w:val="24"/>
              </w:rPr>
            </w:pPr>
            <w:r>
              <w:rPr>
                <w:rFonts w:ascii="Times New Roman" w:hAnsi="Times New Roman"/>
                <w:sz w:val="24"/>
                <w:szCs w:val="24"/>
              </w:rPr>
              <w:t>28</w:t>
            </w:r>
            <w:r w:rsidRPr="008224FF">
              <w:rPr>
                <w:rFonts w:ascii="Times New Roman" w:hAnsi="Times New Roman"/>
                <w:sz w:val="24"/>
                <w:szCs w:val="24"/>
              </w:rPr>
              <w:t>.0</w:t>
            </w:r>
            <w:r>
              <w:rPr>
                <w:rFonts w:ascii="Times New Roman" w:hAnsi="Times New Roman"/>
                <w:sz w:val="24"/>
                <w:szCs w:val="24"/>
              </w:rPr>
              <w:t>4</w:t>
            </w:r>
            <w:r w:rsidRPr="008224FF">
              <w:rPr>
                <w:rFonts w:ascii="Times New Roman" w:hAnsi="Times New Roman"/>
                <w:sz w:val="24"/>
                <w:szCs w:val="24"/>
              </w:rPr>
              <w:t>.2020</w:t>
            </w:r>
          </w:p>
        </w:tc>
      </w:tr>
    </w:tbl>
    <w:p w:rsidR="007430E5" w:rsidRDefault="007430E5" w:rsidP="007430E5">
      <w:pPr>
        <w:spacing w:after="0" w:line="0" w:lineRule="atLeast"/>
        <w:rPr>
          <w:rFonts w:ascii="Times New Roman" w:hAnsi="Times New Roman"/>
        </w:rPr>
      </w:pPr>
    </w:p>
    <w:p w:rsidR="007430E5" w:rsidRDefault="007430E5" w:rsidP="007430E5">
      <w:pPr>
        <w:spacing w:after="0" w:line="0" w:lineRule="atLeast"/>
        <w:rPr>
          <w:rFonts w:ascii="Times New Roman" w:hAnsi="Times New Roman"/>
        </w:rPr>
      </w:pPr>
    </w:p>
    <w:p w:rsidR="007430E5" w:rsidRDefault="007430E5" w:rsidP="007430E5">
      <w:pPr>
        <w:spacing w:after="0" w:line="0" w:lineRule="atLeast"/>
        <w:rPr>
          <w:rFonts w:ascii="Times New Roman" w:hAnsi="Times New Roman"/>
        </w:rPr>
      </w:pPr>
    </w:p>
    <w:p w:rsidR="007430E5" w:rsidRDefault="007430E5" w:rsidP="007430E5">
      <w:pPr>
        <w:spacing w:after="0" w:line="0" w:lineRule="atLeast"/>
        <w:ind w:left="4956" w:hanging="4956"/>
        <w:rPr>
          <w:rFonts w:ascii="Times New Roman" w:hAnsi="Times New Roman"/>
        </w:rPr>
      </w:pPr>
      <w:r w:rsidRPr="00E76B49">
        <w:rPr>
          <w:rFonts w:ascii="Times New Roman" w:hAnsi="Times New Roman"/>
        </w:rPr>
        <w:t xml:space="preserve">Руководитель практики </w:t>
      </w:r>
    </w:p>
    <w:p w:rsidR="007430E5" w:rsidRDefault="007430E5" w:rsidP="007430E5">
      <w:pPr>
        <w:spacing w:after="0" w:line="0" w:lineRule="atLeast"/>
        <w:ind w:left="4956" w:hanging="4956"/>
        <w:rPr>
          <w:rFonts w:ascii="Times New Roman" w:hAnsi="Times New Roman"/>
        </w:rPr>
      </w:pPr>
      <w:r>
        <w:rPr>
          <w:rFonts w:ascii="Times New Roman" w:hAnsi="Times New Roman"/>
        </w:rPr>
        <w:t xml:space="preserve">От </w:t>
      </w:r>
      <w:r w:rsidRPr="00E76B49">
        <w:rPr>
          <w:rFonts w:ascii="Times New Roman" w:hAnsi="Times New Roman"/>
        </w:rPr>
        <w:t xml:space="preserve">ФГАОУ ВО «НИУ ВШЭ» </w:t>
      </w:r>
      <w:r>
        <w:rPr>
          <w:rFonts w:ascii="Times New Roman" w:hAnsi="Times New Roman"/>
        </w:rPr>
        <w:tab/>
        <w:t>Трубникова Е.И., д.э.н, доцент, доцент департамента менеджмента факультета  Санкт-Петербургская школа экономики и менеджмента</w:t>
      </w:r>
    </w:p>
    <w:p w:rsidR="00545C6C" w:rsidRPr="007430E5" w:rsidRDefault="00545C6C">
      <w:pPr>
        <w:spacing w:after="0" w:line="240" w:lineRule="auto"/>
        <w:rPr>
          <w:rFonts w:ascii="Times New Roman" w:hAnsi="Times New Roman"/>
          <w:sz w:val="24"/>
          <w:szCs w:val="24"/>
        </w:rPr>
      </w:pPr>
    </w:p>
    <w:sectPr w:rsidR="00545C6C" w:rsidRPr="007430E5"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21" w:rsidRDefault="00CB5C21" w:rsidP="006625A4">
      <w:pPr>
        <w:spacing w:after="0" w:line="240" w:lineRule="auto"/>
      </w:pPr>
      <w:r>
        <w:separator/>
      </w:r>
    </w:p>
  </w:endnote>
  <w:endnote w:type="continuationSeparator" w:id="1">
    <w:p w:rsidR="00CB5C21" w:rsidRDefault="00CB5C21"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BA4138">
        <w:pPr>
          <w:pStyle w:val="ab"/>
          <w:jc w:val="right"/>
        </w:pPr>
        <w:r>
          <w:fldChar w:fldCharType="begin"/>
        </w:r>
        <w:r w:rsidR="00001D55">
          <w:instrText xml:space="preserve"> PAGE   \* MERGEFORMAT </w:instrText>
        </w:r>
        <w:r>
          <w:fldChar w:fldCharType="separate"/>
        </w:r>
        <w:r w:rsidR="007430E5">
          <w:rPr>
            <w:noProof/>
          </w:rPr>
          <w:t>2</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21" w:rsidRDefault="00CB5C21" w:rsidP="006625A4">
      <w:pPr>
        <w:spacing w:after="0" w:line="240" w:lineRule="auto"/>
      </w:pPr>
      <w:r>
        <w:separator/>
      </w:r>
    </w:p>
  </w:footnote>
  <w:footnote w:type="continuationSeparator" w:id="1">
    <w:p w:rsidR="00CB5C21" w:rsidRDefault="00CB5C21"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6">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2">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3">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5">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9">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5"/>
  </w:num>
  <w:num w:numId="3">
    <w:abstractNumId w:val="4"/>
  </w:num>
  <w:num w:numId="4">
    <w:abstractNumId w:val="18"/>
  </w:num>
  <w:num w:numId="5">
    <w:abstractNumId w:val="7"/>
  </w:num>
  <w:num w:numId="6">
    <w:abstractNumId w:val="19"/>
  </w:num>
  <w:num w:numId="7">
    <w:abstractNumId w:val="0"/>
  </w:num>
  <w:num w:numId="8">
    <w:abstractNumId w:val="6"/>
  </w:num>
  <w:num w:numId="9">
    <w:abstractNumId w:val="28"/>
  </w:num>
  <w:num w:numId="10">
    <w:abstractNumId w:val="3"/>
  </w:num>
  <w:num w:numId="11">
    <w:abstractNumId w:val="2"/>
  </w:num>
  <w:num w:numId="12">
    <w:abstractNumId w:val="9"/>
  </w:num>
  <w:num w:numId="13">
    <w:abstractNumId w:val="22"/>
  </w:num>
  <w:num w:numId="14">
    <w:abstractNumId w:val="23"/>
  </w:num>
  <w:num w:numId="15">
    <w:abstractNumId w:val="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13"/>
  </w:num>
  <w:num w:numId="25">
    <w:abstractNumId w:val="21"/>
  </w:num>
  <w:num w:numId="26">
    <w:abstractNumId w:val="16"/>
  </w:num>
  <w:num w:numId="27">
    <w:abstractNumId w:val="15"/>
  </w:num>
  <w:num w:numId="28">
    <w:abstractNumId w:val="5"/>
  </w:num>
  <w:num w:numId="29">
    <w:abstractNumId w:val="29"/>
  </w:num>
  <w:num w:numId="30">
    <w:abstractNumId w:val="27"/>
  </w:num>
  <w:num w:numId="31">
    <w:abstractNumId w:val="27"/>
    <w:lvlOverride w:ilvl="0">
      <w:startOverride w:val="1"/>
    </w:lvlOverride>
  </w:num>
  <w:num w:numId="32">
    <w:abstractNumId w:val="17"/>
  </w:num>
  <w:num w:numId="33">
    <w:abstractNumId w:val="11"/>
  </w:num>
  <w:num w:numId="34">
    <w:abstractNumId w:val="24"/>
  </w:num>
  <w:num w:numId="35">
    <w:abstractNumId w:val="14"/>
  </w:num>
  <w:num w:numId="36">
    <w:abstractNumId w:val="26"/>
  </w:num>
  <w:num w:numId="3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0FEF"/>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1C1E"/>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571AE"/>
    <w:rsid w:val="00361702"/>
    <w:rsid w:val="0037671E"/>
    <w:rsid w:val="0038535F"/>
    <w:rsid w:val="00396066"/>
    <w:rsid w:val="003A0247"/>
    <w:rsid w:val="003B1F86"/>
    <w:rsid w:val="003B31BF"/>
    <w:rsid w:val="003B5E2A"/>
    <w:rsid w:val="003B75AB"/>
    <w:rsid w:val="003C4810"/>
    <w:rsid w:val="003E50B9"/>
    <w:rsid w:val="003F0281"/>
    <w:rsid w:val="003F1EA3"/>
    <w:rsid w:val="0040372B"/>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B6C3E"/>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279B2"/>
    <w:rsid w:val="00634EE5"/>
    <w:rsid w:val="0063603C"/>
    <w:rsid w:val="00636A1F"/>
    <w:rsid w:val="00644117"/>
    <w:rsid w:val="006625A4"/>
    <w:rsid w:val="00666336"/>
    <w:rsid w:val="00667B6A"/>
    <w:rsid w:val="00671B5E"/>
    <w:rsid w:val="00683605"/>
    <w:rsid w:val="00693B5F"/>
    <w:rsid w:val="006B0C97"/>
    <w:rsid w:val="006E7EDC"/>
    <w:rsid w:val="006F096C"/>
    <w:rsid w:val="006F4FAD"/>
    <w:rsid w:val="006F5FA0"/>
    <w:rsid w:val="00720149"/>
    <w:rsid w:val="0073148C"/>
    <w:rsid w:val="00737A1B"/>
    <w:rsid w:val="007430E5"/>
    <w:rsid w:val="007471C9"/>
    <w:rsid w:val="007504B6"/>
    <w:rsid w:val="00750F27"/>
    <w:rsid w:val="0075482B"/>
    <w:rsid w:val="007645BA"/>
    <w:rsid w:val="007675E4"/>
    <w:rsid w:val="00770457"/>
    <w:rsid w:val="007732DC"/>
    <w:rsid w:val="007772C2"/>
    <w:rsid w:val="00777A02"/>
    <w:rsid w:val="00783739"/>
    <w:rsid w:val="007843F2"/>
    <w:rsid w:val="007A00B4"/>
    <w:rsid w:val="007C174C"/>
    <w:rsid w:val="007C2BD1"/>
    <w:rsid w:val="007C4BDF"/>
    <w:rsid w:val="007C6D10"/>
    <w:rsid w:val="007D1FC8"/>
    <w:rsid w:val="007D4EEF"/>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9F5B2A"/>
    <w:rsid w:val="00A1203D"/>
    <w:rsid w:val="00A161A7"/>
    <w:rsid w:val="00A36F3A"/>
    <w:rsid w:val="00A47973"/>
    <w:rsid w:val="00A52C08"/>
    <w:rsid w:val="00A67C9D"/>
    <w:rsid w:val="00A77A52"/>
    <w:rsid w:val="00A801E8"/>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66FF3"/>
    <w:rsid w:val="00B7171B"/>
    <w:rsid w:val="00B943C8"/>
    <w:rsid w:val="00B94461"/>
    <w:rsid w:val="00B96FEF"/>
    <w:rsid w:val="00BA2C99"/>
    <w:rsid w:val="00BA4138"/>
    <w:rsid w:val="00BC6DCE"/>
    <w:rsid w:val="00BC6E16"/>
    <w:rsid w:val="00BC7900"/>
    <w:rsid w:val="00BD71A9"/>
    <w:rsid w:val="00BE0AAA"/>
    <w:rsid w:val="00BE218B"/>
    <w:rsid w:val="00BE3AE6"/>
    <w:rsid w:val="00BE3BBC"/>
    <w:rsid w:val="00BF2D4F"/>
    <w:rsid w:val="00C02BF0"/>
    <w:rsid w:val="00C10868"/>
    <w:rsid w:val="00C21625"/>
    <w:rsid w:val="00C34E9A"/>
    <w:rsid w:val="00C37F95"/>
    <w:rsid w:val="00C42BDB"/>
    <w:rsid w:val="00C47854"/>
    <w:rsid w:val="00C64ED5"/>
    <w:rsid w:val="00C70C4E"/>
    <w:rsid w:val="00C71490"/>
    <w:rsid w:val="00C74925"/>
    <w:rsid w:val="00C8072C"/>
    <w:rsid w:val="00C837CB"/>
    <w:rsid w:val="00C84201"/>
    <w:rsid w:val="00C843A3"/>
    <w:rsid w:val="00C971A4"/>
    <w:rsid w:val="00CA36A8"/>
    <w:rsid w:val="00CB5C21"/>
    <w:rsid w:val="00CC4EA2"/>
    <w:rsid w:val="00CE05EB"/>
    <w:rsid w:val="00CE1A73"/>
    <w:rsid w:val="00CE60BA"/>
    <w:rsid w:val="00CF3E23"/>
    <w:rsid w:val="00CF6BD0"/>
    <w:rsid w:val="00D038AF"/>
    <w:rsid w:val="00D24306"/>
    <w:rsid w:val="00D25B74"/>
    <w:rsid w:val="00D4696B"/>
    <w:rsid w:val="00D4772D"/>
    <w:rsid w:val="00D760FC"/>
    <w:rsid w:val="00D7685D"/>
    <w:rsid w:val="00D83BB6"/>
    <w:rsid w:val="00D92D85"/>
    <w:rsid w:val="00DA07A9"/>
    <w:rsid w:val="00DA3C8C"/>
    <w:rsid w:val="00DA6F01"/>
    <w:rsid w:val="00DC340B"/>
    <w:rsid w:val="00DD11CA"/>
    <w:rsid w:val="00DF010E"/>
    <w:rsid w:val="00DF0293"/>
    <w:rsid w:val="00DF3052"/>
    <w:rsid w:val="00DF31EF"/>
    <w:rsid w:val="00E050B7"/>
    <w:rsid w:val="00E13777"/>
    <w:rsid w:val="00E17030"/>
    <w:rsid w:val="00E24923"/>
    <w:rsid w:val="00E275CC"/>
    <w:rsid w:val="00E313B2"/>
    <w:rsid w:val="00E322F6"/>
    <w:rsid w:val="00E410AE"/>
    <w:rsid w:val="00E436CD"/>
    <w:rsid w:val="00E54FD5"/>
    <w:rsid w:val="00EB04B1"/>
    <w:rsid w:val="00EB0DCC"/>
    <w:rsid w:val="00EB0ECE"/>
    <w:rsid w:val="00EC5B0F"/>
    <w:rsid w:val="00ED19A2"/>
    <w:rsid w:val="00ED2433"/>
    <w:rsid w:val="00EE074F"/>
    <w:rsid w:val="00EE2293"/>
    <w:rsid w:val="00EF6546"/>
    <w:rsid w:val="00F0053C"/>
    <w:rsid w:val="00F02BDE"/>
    <w:rsid w:val="00F04F0F"/>
    <w:rsid w:val="00F06522"/>
    <w:rsid w:val="00F1163D"/>
    <w:rsid w:val="00F2131A"/>
    <w:rsid w:val="00F44DAE"/>
    <w:rsid w:val="00F4626E"/>
    <w:rsid w:val="00F55F36"/>
    <w:rsid w:val="00F604A4"/>
    <w:rsid w:val="00F6131C"/>
    <w:rsid w:val="00F62B08"/>
    <w:rsid w:val="00F63CD8"/>
    <w:rsid w:val="00F67043"/>
    <w:rsid w:val="00F74EAC"/>
    <w:rsid w:val="00F804F4"/>
    <w:rsid w:val="00F81CBF"/>
    <w:rsid w:val="00F8309B"/>
    <w:rsid w:val="00F8466B"/>
    <w:rsid w:val="00F87D58"/>
    <w:rsid w:val="00F94362"/>
    <w:rsid w:val="00F979C0"/>
    <w:rsid w:val="00FC3067"/>
    <w:rsid w:val="00FC61A0"/>
    <w:rsid w:val="00FC7A04"/>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library.hse.ru/e-resources/e-resources.htm" TargetMode="External"/><Relationship Id="rId18" Type="http://schemas.openxmlformats.org/officeDocument/2006/relationships/hyperlink" Target="http://www.sciencedire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s://proxylibrary.hse.ru:2084/book/10.1007/978-3-662-45373-5" TargetMode="External"/><Relationship Id="rId17" Type="http://schemas.openxmlformats.org/officeDocument/2006/relationships/hyperlink" Target="http://www.jsto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ru" TargetMode="External"/><Relationship Id="rId20" Type="http://schemas.openxmlformats.org/officeDocument/2006/relationships/hyperlink" Target="http://ideas.re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5294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ofknowledge.com" TargetMode="External"/><Relationship Id="rId23" Type="http://schemas.openxmlformats.org/officeDocument/2006/relationships/hyperlink" Target="http://www.gks.ru" TargetMode="External"/><Relationship Id="rId10" Type="http://schemas.openxmlformats.org/officeDocument/2006/relationships/hyperlink" Target="https://proxylibrary.hse.ru:2084/book/10.1007/978-1-4842-2086-3" TargetMode="External"/><Relationship Id="rId19" Type="http://schemas.openxmlformats.org/officeDocument/2006/relationships/hyperlink" Target="https://doaj.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s://wp.hse.ru/prepfr_EC" TargetMode="External"/><Relationship Id="rId22" Type="http://schemas.openxmlformats.org/officeDocument/2006/relationships/hyperlink" Target="http://papers.ssrn.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3051CE7-A1EB-4CAE-826A-58360C0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2</cp:revision>
  <cp:lastPrinted>2019-10-01T08:21:00Z</cp:lastPrinted>
  <dcterms:created xsi:type="dcterms:W3CDTF">2020-03-01T19:20:00Z</dcterms:created>
  <dcterms:modified xsi:type="dcterms:W3CDTF">2020-03-01T19:20:00Z</dcterms:modified>
</cp:coreProperties>
</file>