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4DF3" w14:textId="77777777" w:rsidR="0034090C" w:rsidRPr="0034090C" w:rsidRDefault="0034090C" w:rsidP="005258EE">
      <w:pPr>
        <w:pStyle w:val="30"/>
        <w:ind w:firstLine="0"/>
        <w:rPr>
          <w:sz w:val="28"/>
          <w:szCs w:val="28"/>
        </w:rPr>
      </w:pPr>
      <w:r w:rsidRPr="0034090C">
        <w:rPr>
          <w:sz w:val="28"/>
          <w:szCs w:val="28"/>
        </w:rPr>
        <w:t>ПРОГРАММА ПРАКТИКИ</w:t>
      </w:r>
    </w:p>
    <w:p w14:paraId="331E7625" w14:textId="055477ED" w:rsidR="00A857B5" w:rsidRPr="00F1508B" w:rsidRDefault="0034090C" w:rsidP="005258EE">
      <w:pPr>
        <w:pStyle w:val="30"/>
        <w:ind w:firstLine="0"/>
        <w:rPr>
          <w:sz w:val="28"/>
          <w:szCs w:val="28"/>
        </w:rPr>
      </w:pPr>
      <w:r w:rsidRPr="0034090C">
        <w:rPr>
          <w:sz w:val="28"/>
          <w:szCs w:val="28"/>
        </w:rPr>
        <w:t xml:space="preserve">ОСНОВНАЯ ОБРАЗОВАТЕЛЬНАЯ ПРОГРАММА ВЫСШЕГО ОБРАЗОВАНИЯ – ПРОГРАММА БАКАЛАВРИАТА </w:t>
      </w:r>
    </w:p>
    <w:p w14:paraId="7AD1A27B" w14:textId="77777777" w:rsidR="0034090C" w:rsidRDefault="0034090C" w:rsidP="005258EE">
      <w:pPr>
        <w:ind w:firstLine="0"/>
        <w:jc w:val="center"/>
        <w:rPr>
          <w:color w:val="000000"/>
          <w:sz w:val="28"/>
          <w:szCs w:val="28"/>
        </w:rPr>
      </w:pPr>
    </w:p>
    <w:p w14:paraId="3A63090C" w14:textId="14898575" w:rsidR="001B620E" w:rsidRPr="001B620E" w:rsidRDefault="001B620E" w:rsidP="005258EE">
      <w:pPr>
        <w:ind w:firstLine="0"/>
        <w:jc w:val="center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B620E">
        <w:rPr>
          <w:color w:val="000000"/>
          <w:sz w:val="28"/>
          <w:szCs w:val="28"/>
        </w:rPr>
        <w:t>Управление и аналитика в государственном секторе</w:t>
      </w:r>
      <w:r>
        <w:rPr>
          <w:color w:val="000000"/>
          <w:sz w:val="28"/>
          <w:szCs w:val="28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5"/>
        <w:gridCol w:w="2313"/>
        <w:gridCol w:w="4464"/>
        <w:gridCol w:w="212"/>
      </w:tblGrid>
      <w:tr w:rsidR="00A857B5" w:rsidRPr="00482447" w14:paraId="009B9E31" w14:textId="77777777" w:rsidTr="00F1508B">
        <w:tc>
          <w:tcPr>
            <w:tcW w:w="4787" w:type="dxa"/>
            <w:gridSpan w:val="2"/>
          </w:tcPr>
          <w:p w14:paraId="5A523481" w14:textId="77777777" w:rsidR="00A857B5" w:rsidRPr="00482447" w:rsidRDefault="00A857B5" w:rsidP="00482447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  <w:gridSpan w:val="2"/>
          </w:tcPr>
          <w:p w14:paraId="25D38CE8" w14:textId="77777777" w:rsidR="00176ADA" w:rsidRDefault="00176ADA" w:rsidP="00F648F2">
            <w:pPr>
              <w:ind w:firstLine="0"/>
              <w:jc w:val="right"/>
              <w:rPr>
                <w:sz w:val="28"/>
                <w:szCs w:val="28"/>
              </w:rPr>
            </w:pPr>
          </w:p>
          <w:p w14:paraId="1EB513D4" w14:textId="26019590" w:rsidR="006F2A99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>Утвержден</w:t>
            </w:r>
            <w:r w:rsidR="006F2A99">
              <w:rPr>
                <w:sz w:val="28"/>
                <w:szCs w:val="28"/>
              </w:rPr>
              <w:t>а</w:t>
            </w:r>
          </w:p>
          <w:p w14:paraId="3C20CA02" w14:textId="77777777" w:rsidR="008C3398" w:rsidRPr="00492E54" w:rsidRDefault="006F2A99" w:rsidP="008C3398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Академическим советом ООП</w:t>
            </w:r>
            <w:r w:rsidR="00A857B5" w:rsidRPr="00482447">
              <w:rPr>
                <w:sz w:val="28"/>
                <w:szCs w:val="28"/>
              </w:rPr>
              <w:t xml:space="preserve"> </w:t>
            </w:r>
            <w:r w:rsidR="008C3398" w:rsidRPr="00492E54">
              <w:rPr>
                <w:sz w:val="28"/>
                <w:szCs w:val="28"/>
              </w:rPr>
              <w:t xml:space="preserve">Протокол </w:t>
            </w:r>
          </w:p>
          <w:p w14:paraId="50F27FB9" w14:textId="77777777" w:rsidR="008C3398" w:rsidRPr="00492E54" w:rsidRDefault="008C3398" w:rsidP="008C3398">
            <w:pPr>
              <w:ind w:firstLine="0"/>
              <w:jc w:val="right"/>
              <w:rPr>
                <w:sz w:val="28"/>
                <w:szCs w:val="28"/>
                <w:u w:val="single"/>
              </w:rPr>
            </w:pPr>
            <w:r w:rsidRPr="00492E54">
              <w:rPr>
                <w:sz w:val="28"/>
                <w:szCs w:val="28"/>
              </w:rPr>
              <w:t xml:space="preserve">от </w:t>
            </w:r>
            <w:r w:rsidRPr="00492E54">
              <w:rPr>
                <w:sz w:val="28"/>
                <w:szCs w:val="28"/>
                <w:u w:val="single"/>
              </w:rPr>
              <w:t xml:space="preserve">« </w:t>
            </w:r>
            <w:r w:rsidRPr="002E6864">
              <w:rPr>
                <w:sz w:val="28"/>
                <w:szCs w:val="28"/>
                <w:u w:val="single"/>
              </w:rPr>
              <w:t>19</w:t>
            </w:r>
            <w:r w:rsidRPr="00492E54">
              <w:rPr>
                <w:sz w:val="28"/>
                <w:szCs w:val="28"/>
                <w:u w:val="single"/>
              </w:rPr>
              <w:t xml:space="preserve"> » августа 2019 г.</w:t>
            </w:r>
          </w:p>
          <w:p w14:paraId="0F3B5491" w14:textId="0D0E5A02" w:rsidR="00A857B5" w:rsidRPr="008112C1" w:rsidRDefault="00A857B5" w:rsidP="00BC3F5D">
            <w:pPr>
              <w:ind w:firstLine="0"/>
              <w:jc w:val="right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14:paraId="7227EC28" w14:textId="77777777" w:rsidR="00A857B5" w:rsidRPr="00482447" w:rsidRDefault="00A857B5" w:rsidP="006F2A99">
            <w:pPr>
              <w:jc w:val="right"/>
              <w:rPr>
                <w:szCs w:val="24"/>
              </w:rPr>
            </w:pPr>
          </w:p>
        </w:tc>
      </w:tr>
      <w:tr w:rsidR="006F2A99" w:rsidRPr="000B5C6E" w14:paraId="480C2B16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28751DE3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0084357" w14:textId="20CB9DDE" w:rsidR="006F2A99" w:rsidRPr="00F1508B" w:rsidRDefault="003A437A" w:rsidP="00F1508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Санина А.Г., к.</w:t>
            </w:r>
            <w:r w:rsidR="000153CE">
              <w:rPr>
                <w:rFonts w:eastAsia="Calibri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</w:rPr>
              <w:t>социол</w:t>
            </w:r>
            <w:proofErr w:type="spellEnd"/>
            <w:r w:rsidR="00F1508B">
              <w:rPr>
                <w:rFonts w:eastAsia="Calibri"/>
                <w:szCs w:val="24"/>
              </w:rPr>
              <w:t>.</w:t>
            </w:r>
            <w:r w:rsidR="000153CE">
              <w:rPr>
                <w:rFonts w:eastAsia="Calibri"/>
                <w:szCs w:val="24"/>
              </w:rPr>
              <w:t xml:space="preserve"> </w:t>
            </w:r>
            <w:r w:rsidR="00F1508B">
              <w:rPr>
                <w:rFonts w:eastAsia="Calibri"/>
                <w:szCs w:val="24"/>
              </w:rPr>
              <w:t>н., доцент Департамента государственного администрирования факультета Школа социальных наук и востоковедения НИУ ВШЭ-Санкт-Петербург</w:t>
            </w:r>
          </w:p>
        </w:tc>
      </w:tr>
      <w:tr w:rsidR="006F2A99" w:rsidRPr="000B5C6E" w14:paraId="2BED3643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15DDB39A" w14:textId="77777777" w:rsidR="006F2A99" w:rsidRPr="000B5C6E" w:rsidRDefault="005A677A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0B5C6E">
              <w:rPr>
                <w:rFonts w:eastAsia="Calibri"/>
                <w:szCs w:val="24"/>
              </w:rPr>
              <w:t>з.е</w:t>
            </w:r>
            <w:proofErr w:type="spellEnd"/>
            <w:r w:rsidRPr="000B5C6E">
              <w:rPr>
                <w:rFonts w:eastAsia="Calibri"/>
                <w:szCs w:val="24"/>
              </w:rPr>
              <w:t xml:space="preserve">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753FCECB" w14:textId="36E9B8AE" w:rsidR="006F2A99" w:rsidRPr="000B5C6E" w:rsidRDefault="00B10839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5A677A" w:rsidRPr="000B5C6E" w14:paraId="3863E79B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46476D33" w14:textId="77777777" w:rsidR="005A677A" w:rsidRPr="000B5C6E" w:rsidRDefault="005A677A" w:rsidP="00BC3F5D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D351498" w14:textId="12F502DF" w:rsidR="005A677A" w:rsidRPr="00F1508B" w:rsidRDefault="003A437A" w:rsidP="005E49FB">
            <w:pPr>
              <w:ind w:firstLine="0"/>
              <w:rPr>
                <w:rFonts w:eastAsia="Calibri"/>
                <w:szCs w:val="24"/>
                <w:highlight w:val="yellow"/>
              </w:rPr>
            </w:pPr>
            <w:r>
              <w:rPr>
                <w:rFonts w:eastAsia="Calibri"/>
                <w:szCs w:val="24"/>
              </w:rPr>
              <w:t>152</w:t>
            </w:r>
            <w:r w:rsidR="00F1508B" w:rsidRPr="00C56E61">
              <w:rPr>
                <w:rFonts w:eastAsia="Calibri"/>
                <w:szCs w:val="24"/>
              </w:rPr>
              <w:t xml:space="preserve">, в т.ч </w:t>
            </w:r>
            <w:r w:rsidR="00C56E61" w:rsidRPr="000B5C6E">
              <w:rPr>
                <w:rFonts w:eastAsia="Calibri"/>
                <w:sz w:val="22"/>
                <w:szCs w:val="24"/>
              </w:rPr>
              <w:t xml:space="preserve">контактной работы </w:t>
            </w:r>
            <w:r w:rsidR="00C56E61">
              <w:rPr>
                <w:rFonts w:eastAsia="Calibri"/>
                <w:sz w:val="22"/>
                <w:szCs w:val="24"/>
              </w:rPr>
              <w:t xml:space="preserve">- </w:t>
            </w:r>
            <w:r w:rsidR="00F1508B" w:rsidRPr="00C56E61">
              <w:rPr>
                <w:rFonts w:eastAsia="Calibri"/>
                <w:szCs w:val="24"/>
              </w:rPr>
              <w:t>2ч.</w:t>
            </w:r>
          </w:p>
        </w:tc>
      </w:tr>
      <w:tr w:rsidR="005A677A" w:rsidRPr="000B5C6E" w14:paraId="6A9413DC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6BB8FDB9" w14:textId="77777777" w:rsidR="005A677A" w:rsidRPr="000B5C6E" w:rsidRDefault="005A677A" w:rsidP="00BC3F5D">
            <w:pPr>
              <w:ind w:firstLine="0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2EA88EF" w14:textId="106F4CDB" w:rsidR="005A677A" w:rsidRPr="005E49FB" w:rsidRDefault="003A437A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0E2C69">
              <w:rPr>
                <w:rFonts w:eastAsia="Calibri"/>
                <w:szCs w:val="24"/>
              </w:rPr>
              <w:t xml:space="preserve"> недели, в т.ч. 2 часа контактной работы</w:t>
            </w:r>
          </w:p>
        </w:tc>
      </w:tr>
      <w:tr w:rsidR="006F2A99" w:rsidRPr="000B5C6E" w14:paraId="28896C2B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4DCAD35C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791B5499" w14:textId="26DC2D6F" w:rsidR="006F2A99" w:rsidRPr="000B5C6E" w:rsidRDefault="003A437A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6F2A99" w:rsidRPr="000B5C6E" w14:paraId="3F10FD52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3B076764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61642E4" w14:textId="77C26401" w:rsidR="006F2A99" w:rsidRPr="000B5C6E" w:rsidRDefault="003A437A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Учебная</w:t>
            </w:r>
            <w:r w:rsidR="00F1508B">
              <w:rPr>
                <w:rFonts w:eastAsia="Calibri"/>
                <w:szCs w:val="24"/>
              </w:rPr>
              <w:t xml:space="preserve"> </w:t>
            </w:r>
          </w:p>
        </w:tc>
      </w:tr>
      <w:tr w:rsidR="00D10645" w:rsidRPr="000B5C6E" w14:paraId="64927A46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52A51174" w14:textId="752BED29" w:rsidR="00D10645" w:rsidRPr="000B5C6E" w:rsidRDefault="00D10645" w:rsidP="00BC3F5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Тип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19B798A" w14:textId="18E4187F" w:rsidR="00D10645" w:rsidRDefault="00FB503B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Ознакомительная</w:t>
            </w:r>
          </w:p>
        </w:tc>
      </w:tr>
    </w:tbl>
    <w:p w14:paraId="09D2FA20" w14:textId="77777777" w:rsidR="00A857B5" w:rsidRDefault="00A857B5" w:rsidP="00482447">
      <w:pPr>
        <w:jc w:val="both"/>
        <w:rPr>
          <w:szCs w:val="24"/>
        </w:rPr>
      </w:pPr>
    </w:p>
    <w:p w14:paraId="3BF5DDB3" w14:textId="77777777" w:rsidR="00700588" w:rsidRPr="00482447" w:rsidRDefault="00700588" w:rsidP="00482447">
      <w:pPr>
        <w:jc w:val="both"/>
        <w:rPr>
          <w:szCs w:val="24"/>
        </w:rPr>
      </w:pPr>
    </w:p>
    <w:p w14:paraId="7878F57D" w14:textId="6B828318" w:rsidR="00700588" w:rsidRDefault="00700588" w:rsidP="000E2C69">
      <w:pPr>
        <w:pStyle w:val="1"/>
        <w:keepNext w:val="0"/>
        <w:numPr>
          <w:ilvl w:val="0"/>
          <w:numId w:val="14"/>
        </w:numPr>
        <w:jc w:val="left"/>
        <w:rPr>
          <w:sz w:val="24"/>
          <w:szCs w:val="24"/>
        </w:rPr>
      </w:pPr>
      <w:r w:rsidRPr="008C0C35">
        <w:rPr>
          <w:sz w:val="24"/>
          <w:szCs w:val="24"/>
        </w:rPr>
        <w:t>ОБЩИЕ ПОЛОЖЕНИЯ</w:t>
      </w:r>
    </w:p>
    <w:p w14:paraId="08EC0F7B" w14:textId="77777777" w:rsidR="000E2C69" w:rsidRPr="000E2C69" w:rsidRDefault="000E2C69" w:rsidP="000E2C69"/>
    <w:p w14:paraId="3B2AC37A" w14:textId="6920B231" w:rsidR="00FE1185" w:rsidRPr="000E2C69" w:rsidRDefault="000E2C69" w:rsidP="000E2C69">
      <w:pPr>
        <w:pStyle w:val="2"/>
        <w:spacing w:before="0" w:after="0"/>
        <w:ind w:firstLine="0"/>
        <w:rPr>
          <w:rFonts w:ascii="Times New Roman" w:eastAsia="Times New Roman" w:hAnsi="Times New Roman" w:cs="Times New Roman"/>
          <w:bCs w:val="0"/>
          <w:i w:val="0"/>
        </w:rPr>
      </w:pPr>
      <w:r w:rsidRPr="000E2C69">
        <w:rPr>
          <w:rFonts w:ascii="Times New Roman" w:eastAsia="Times New Roman" w:hAnsi="Times New Roman" w:cs="Times New Roman"/>
          <w:bCs w:val="0"/>
          <w:i w:val="0"/>
        </w:rPr>
        <w:t>Цель и задачи практики</w:t>
      </w:r>
    </w:p>
    <w:p w14:paraId="26610407" w14:textId="77777777" w:rsidR="000E2C69" w:rsidRDefault="000E2C69" w:rsidP="009D069D">
      <w:pPr>
        <w:ind w:firstLine="709"/>
        <w:jc w:val="both"/>
        <w:rPr>
          <w:b/>
          <w:szCs w:val="24"/>
        </w:rPr>
      </w:pPr>
    </w:p>
    <w:p w14:paraId="68BC7014" w14:textId="58FE0400" w:rsidR="00EE6EBB" w:rsidRDefault="009D069D" w:rsidP="009D069D">
      <w:pPr>
        <w:ind w:firstLine="709"/>
        <w:jc w:val="both"/>
        <w:rPr>
          <w:szCs w:val="24"/>
        </w:rPr>
      </w:pPr>
      <w:r w:rsidRPr="009D069D">
        <w:rPr>
          <w:b/>
          <w:szCs w:val="24"/>
        </w:rPr>
        <w:t>Целью практики</w:t>
      </w:r>
      <w:r w:rsidRPr="009D069D">
        <w:rPr>
          <w:szCs w:val="24"/>
        </w:rPr>
        <w:t xml:space="preserve"> является закрепление и развитие компетенций научно-исс</w:t>
      </w:r>
      <w:r>
        <w:rPr>
          <w:szCs w:val="24"/>
        </w:rPr>
        <w:t xml:space="preserve">ледовательской и аналитической, </w:t>
      </w:r>
      <w:r w:rsidRPr="009D069D">
        <w:rPr>
          <w:szCs w:val="24"/>
        </w:rPr>
        <w:t xml:space="preserve"> </w:t>
      </w:r>
      <w:r>
        <w:rPr>
          <w:szCs w:val="24"/>
        </w:rPr>
        <w:t xml:space="preserve">организационно-управленческой и проектной </w:t>
      </w:r>
      <w:r w:rsidRPr="009D069D">
        <w:rPr>
          <w:szCs w:val="24"/>
        </w:rPr>
        <w:t>деятельности.</w:t>
      </w:r>
      <w:r>
        <w:rPr>
          <w:szCs w:val="24"/>
        </w:rPr>
        <w:t xml:space="preserve"> Учебная практика нацелена</w:t>
      </w:r>
      <w:r w:rsidRPr="009D069D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9D069D">
        <w:rPr>
          <w:szCs w:val="24"/>
        </w:rPr>
        <w:t xml:space="preserve">углубление </w:t>
      </w:r>
      <w:r w:rsidR="000E2C69" w:rsidRPr="009D069D">
        <w:rPr>
          <w:szCs w:val="24"/>
        </w:rPr>
        <w:t>теоретическ</w:t>
      </w:r>
      <w:r w:rsidR="000E2C69">
        <w:rPr>
          <w:szCs w:val="24"/>
        </w:rPr>
        <w:t>ой</w:t>
      </w:r>
      <w:r w:rsidRPr="009D069D">
        <w:rPr>
          <w:szCs w:val="24"/>
        </w:rPr>
        <w:t xml:space="preserve"> подготовки студента, при</w:t>
      </w:r>
      <w:r w:rsidR="004F7335">
        <w:rPr>
          <w:szCs w:val="24"/>
        </w:rPr>
        <w:t>обретение практических навыков</w:t>
      </w:r>
      <w:r w:rsidRPr="009D069D">
        <w:rPr>
          <w:szCs w:val="24"/>
        </w:rPr>
        <w:t xml:space="preserve">, </w:t>
      </w:r>
      <w:r w:rsidR="004F7335">
        <w:rPr>
          <w:szCs w:val="24"/>
        </w:rPr>
        <w:t>необходимых для формирования релевантных профессиональных компетенций</w:t>
      </w:r>
      <w:r w:rsidRPr="009D069D">
        <w:rPr>
          <w:szCs w:val="24"/>
        </w:rPr>
        <w:t>.</w:t>
      </w:r>
      <w:r w:rsidR="004F7335">
        <w:rPr>
          <w:szCs w:val="24"/>
        </w:rPr>
        <w:t xml:space="preserve"> </w:t>
      </w:r>
    </w:p>
    <w:p w14:paraId="5FB6F05C" w14:textId="202495EB" w:rsidR="009D069D" w:rsidRPr="009D069D" w:rsidRDefault="009D069D" w:rsidP="009D069D">
      <w:pPr>
        <w:ind w:firstLine="709"/>
        <w:jc w:val="both"/>
        <w:rPr>
          <w:szCs w:val="24"/>
        </w:rPr>
      </w:pPr>
      <w:r w:rsidRPr="00EE6EBB">
        <w:rPr>
          <w:b/>
          <w:szCs w:val="24"/>
        </w:rPr>
        <w:t>Задачами</w:t>
      </w:r>
      <w:r w:rsidRPr="009D069D">
        <w:rPr>
          <w:szCs w:val="24"/>
        </w:rPr>
        <w:t xml:space="preserve"> практики являются</w:t>
      </w:r>
    </w:p>
    <w:p w14:paraId="082FEE8A" w14:textId="5BF1D07F" w:rsidR="009D069D" w:rsidRPr="009D069D" w:rsidRDefault="009D069D" w:rsidP="009D069D">
      <w:pPr>
        <w:ind w:firstLine="709"/>
        <w:jc w:val="both"/>
        <w:rPr>
          <w:szCs w:val="24"/>
        </w:rPr>
      </w:pPr>
      <w:r w:rsidRPr="009D069D">
        <w:rPr>
          <w:szCs w:val="24"/>
        </w:rPr>
        <w:t xml:space="preserve">− закрепление </w:t>
      </w:r>
      <w:r w:rsidR="004F7335">
        <w:rPr>
          <w:szCs w:val="24"/>
        </w:rPr>
        <w:t xml:space="preserve">и практическое тестирование </w:t>
      </w:r>
      <w:r w:rsidRPr="009D069D">
        <w:rPr>
          <w:szCs w:val="24"/>
        </w:rPr>
        <w:t>теоретических знаний</w:t>
      </w:r>
      <w:r w:rsidR="004F7335">
        <w:rPr>
          <w:szCs w:val="24"/>
        </w:rPr>
        <w:t xml:space="preserve"> в сфере организации работы органов государственной власти, проектной деятельности и принятия управленческих решений</w:t>
      </w:r>
      <w:r w:rsidRPr="009D069D">
        <w:rPr>
          <w:szCs w:val="24"/>
        </w:rPr>
        <w:t>;</w:t>
      </w:r>
    </w:p>
    <w:p w14:paraId="31DED3F0" w14:textId="38B04534" w:rsidR="009D069D" w:rsidRPr="009D069D" w:rsidRDefault="009D069D" w:rsidP="009D069D">
      <w:pPr>
        <w:ind w:firstLine="709"/>
        <w:jc w:val="both"/>
        <w:rPr>
          <w:szCs w:val="24"/>
        </w:rPr>
      </w:pPr>
      <w:r w:rsidRPr="009D069D">
        <w:rPr>
          <w:szCs w:val="24"/>
        </w:rPr>
        <w:t xml:space="preserve">− приобретение первоначальных навыков в </w:t>
      </w:r>
      <w:r w:rsidR="004F7335">
        <w:rPr>
          <w:szCs w:val="24"/>
        </w:rPr>
        <w:t>реализации</w:t>
      </w:r>
      <w:r w:rsidRPr="009D069D">
        <w:rPr>
          <w:szCs w:val="24"/>
        </w:rPr>
        <w:t xml:space="preserve"> конкретных задач, типичных для работы </w:t>
      </w:r>
      <w:r w:rsidR="004F7335">
        <w:rPr>
          <w:szCs w:val="24"/>
        </w:rPr>
        <w:t>государственных служащих</w:t>
      </w:r>
      <w:r w:rsidR="00EE6EBB">
        <w:rPr>
          <w:szCs w:val="24"/>
        </w:rPr>
        <w:t xml:space="preserve"> (</w:t>
      </w:r>
      <w:r w:rsidR="00EE6EBB" w:rsidRPr="004F7335">
        <w:rPr>
          <w:szCs w:val="24"/>
        </w:rPr>
        <w:t>планирование и разработка мероприятий</w:t>
      </w:r>
      <w:r w:rsidR="00EE6EBB">
        <w:rPr>
          <w:szCs w:val="24"/>
        </w:rPr>
        <w:t xml:space="preserve">; </w:t>
      </w:r>
      <w:r w:rsidR="00EE6EBB" w:rsidRPr="004F7335">
        <w:rPr>
          <w:szCs w:val="24"/>
        </w:rPr>
        <w:t>мониторинг отдельных направлений исполнения проектов, программ развития</w:t>
      </w:r>
      <w:r w:rsidRPr="009D069D">
        <w:rPr>
          <w:szCs w:val="24"/>
        </w:rPr>
        <w:t>;</w:t>
      </w:r>
      <w:r w:rsidR="0049589E">
        <w:rPr>
          <w:szCs w:val="24"/>
        </w:rPr>
        <w:t xml:space="preserve"> проектирование</w:t>
      </w:r>
      <w:r w:rsidR="00EE6EBB" w:rsidRPr="00EE6EBB">
        <w:rPr>
          <w:szCs w:val="24"/>
        </w:rPr>
        <w:t xml:space="preserve"> законодательных и иных нормати</w:t>
      </w:r>
      <w:r w:rsidR="00EE6EBB">
        <w:rPr>
          <w:szCs w:val="24"/>
        </w:rPr>
        <w:t>вных правовых актов, программных</w:t>
      </w:r>
      <w:r w:rsidR="00EE6EBB" w:rsidRPr="00EE6EBB">
        <w:rPr>
          <w:szCs w:val="24"/>
        </w:rPr>
        <w:t xml:space="preserve"> д</w:t>
      </w:r>
      <w:r w:rsidR="00EE6EBB">
        <w:rPr>
          <w:szCs w:val="24"/>
        </w:rPr>
        <w:t>окументов</w:t>
      </w:r>
      <w:r w:rsidR="00EE6EBB" w:rsidRPr="00EE6EBB">
        <w:rPr>
          <w:szCs w:val="24"/>
        </w:rPr>
        <w:t>, поручени</w:t>
      </w:r>
      <w:r w:rsidR="00EE6EBB">
        <w:rPr>
          <w:szCs w:val="24"/>
        </w:rPr>
        <w:t>й</w:t>
      </w:r>
      <w:r w:rsidR="00EE6EBB" w:rsidRPr="00EE6EBB">
        <w:rPr>
          <w:szCs w:val="24"/>
        </w:rPr>
        <w:t xml:space="preserve"> уполномоченных органов и (или) должностных лиц</w:t>
      </w:r>
      <w:r w:rsidR="00EE6EBB">
        <w:rPr>
          <w:szCs w:val="24"/>
        </w:rPr>
        <w:t xml:space="preserve">; разработка </w:t>
      </w:r>
      <w:r w:rsidR="00EE6EBB" w:rsidRPr="004F7335">
        <w:rPr>
          <w:szCs w:val="24"/>
        </w:rPr>
        <w:t>должностных регламентов</w:t>
      </w:r>
      <w:r w:rsidR="0049589E">
        <w:rPr>
          <w:szCs w:val="24"/>
        </w:rPr>
        <w:t xml:space="preserve"> и показателей эффективности органов государственной власти</w:t>
      </w:r>
      <w:r w:rsidR="00EE6EBB">
        <w:rPr>
          <w:szCs w:val="24"/>
        </w:rPr>
        <w:t>);</w:t>
      </w:r>
    </w:p>
    <w:p w14:paraId="601F0A1F" w14:textId="77777777" w:rsidR="0049589E" w:rsidRDefault="009D069D" w:rsidP="004F7335">
      <w:pPr>
        <w:ind w:firstLine="709"/>
        <w:jc w:val="both"/>
        <w:rPr>
          <w:szCs w:val="24"/>
        </w:rPr>
      </w:pPr>
      <w:r w:rsidRPr="009D069D">
        <w:rPr>
          <w:szCs w:val="24"/>
        </w:rPr>
        <w:lastRenderedPageBreak/>
        <w:t xml:space="preserve">− формирование у студентов </w:t>
      </w:r>
      <w:r w:rsidR="004F7335">
        <w:rPr>
          <w:szCs w:val="24"/>
        </w:rPr>
        <w:t>исследовательского подхода к решению профессиональных задач</w:t>
      </w:r>
      <w:r w:rsidR="003A37A1">
        <w:rPr>
          <w:szCs w:val="24"/>
        </w:rPr>
        <w:t xml:space="preserve">, </w:t>
      </w:r>
      <w:r w:rsidR="00EE6EBB">
        <w:rPr>
          <w:szCs w:val="24"/>
        </w:rPr>
        <w:t>развитие аналитических навыков студентов</w:t>
      </w:r>
      <w:r w:rsidR="003A37A1">
        <w:rPr>
          <w:szCs w:val="24"/>
        </w:rPr>
        <w:t xml:space="preserve"> (подготовка проектов </w:t>
      </w:r>
      <w:r w:rsidR="003A37A1" w:rsidRPr="003A37A1">
        <w:rPr>
          <w:szCs w:val="24"/>
        </w:rPr>
        <w:t>исследований по предметным полям государственного и муниципального управления</w:t>
      </w:r>
      <w:r w:rsidR="003A37A1">
        <w:rPr>
          <w:szCs w:val="24"/>
        </w:rPr>
        <w:t xml:space="preserve">; </w:t>
      </w:r>
      <w:r w:rsidR="006914E7">
        <w:rPr>
          <w:szCs w:val="24"/>
        </w:rPr>
        <w:t xml:space="preserve">анализ </w:t>
      </w:r>
      <w:r w:rsidR="006914E7" w:rsidRPr="006914E7">
        <w:rPr>
          <w:szCs w:val="24"/>
        </w:rPr>
        <w:t>социально-экономических последствий управленческих решений</w:t>
      </w:r>
      <w:r w:rsidR="006914E7">
        <w:rPr>
          <w:szCs w:val="24"/>
        </w:rPr>
        <w:t xml:space="preserve">; </w:t>
      </w:r>
      <w:r w:rsidR="00D667DB">
        <w:rPr>
          <w:szCs w:val="24"/>
        </w:rPr>
        <w:t>знакомство с б</w:t>
      </w:r>
      <w:r w:rsidR="00D667DB" w:rsidRPr="00D667DB">
        <w:rPr>
          <w:szCs w:val="24"/>
        </w:rPr>
        <w:t>аз</w:t>
      </w:r>
      <w:r w:rsidR="00D667DB">
        <w:rPr>
          <w:szCs w:val="24"/>
        </w:rPr>
        <w:t>ами</w:t>
      </w:r>
      <w:r w:rsidR="00D667DB" w:rsidRPr="00D667DB">
        <w:rPr>
          <w:szCs w:val="24"/>
        </w:rPr>
        <w:t xml:space="preserve"> данных </w:t>
      </w:r>
      <w:proofErr w:type="spellStart"/>
      <w:r w:rsidR="00D667DB" w:rsidRPr="00D667DB">
        <w:rPr>
          <w:szCs w:val="24"/>
        </w:rPr>
        <w:t>специализированнои</w:t>
      </w:r>
      <w:proofErr w:type="spellEnd"/>
      <w:r w:rsidR="00D667DB" w:rsidRPr="00D667DB">
        <w:rPr>
          <w:szCs w:val="24"/>
        </w:rPr>
        <w:t>̆ информации в сфере публичного управления</w:t>
      </w:r>
      <w:r w:rsidR="00D667DB">
        <w:rPr>
          <w:szCs w:val="24"/>
        </w:rPr>
        <w:t>)</w:t>
      </w:r>
      <w:r w:rsidR="0049589E">
        <w:rPr>
          <w:szCs w:val="24"/>
        </w:rPr>
        <w:t>;</w:t>
      </w:r>
    </w:p>
    <w:p w14:paraId="14AF3081" w14:textId="3457A12E" w:rsidR="009D069D" w:rsidRDefault="0049589E" w:rsidP="004F7335">
      <w:pPr>
        <w:ind w:firstLine="709"/>
        <w:jc w:val="both"/>
        <w:rPr>
          <w:szCs w:val="24"/>
        </w:rPr>
      </w:pPr>
      <w:r w:rsidRPr="009D069D">
        <w:rPr>
          <w:szCs w:val="24"/>
        </w:rPr>
        <w:t>−</w:t>
      </w:r>
      <w:r>
        <w:rPr>
          <w:szCs w:val="24"/>
        </w:rPr>
        <w:t xml:space="preserve"> развитие коммуникативных компетенций студентов, навыков деловых (профессиональных) коммуникаций </w:t>
      </w:r>
      <w:r w:rsidRPr="0049589E">
        <w:rPr>
          <w:szCs w:val="24"/>
        </w:rPr>
        <w:t>внутри организации публичного сектора и(или) за ее пределами</w:t>
      </w:r>
      <w:r w:rsidR="00D667DB">
        <w:rPr>
          <w:szCs w:val="24"/>
        </w:rPr>
        <w:t>.</w:t>
      </w:r>
    </w:p>
    <w:p w14:paraId="0185D2BE" w14:textId="77777777" w:rsidR="00183AD1" w:rsidRDefault="00183AD1" w:rsidP="00F362C6">
      <w:pPr>
        <w:ind w:firstLine="709"/>
        <w:jc w:val="both"/>
        <w:rPr>
          <w:szCs w:val="24"/>
        </w:rPr>
      </w:pPr>
    </w:p>
    <w:p w14:paraId="0681E1E2" w14:textId="77777777" w:rsidR="002F2CAF" w:rsidRPr="000876A8" w:rsidRDefault="002F2CAF" w:rsidP="000876A8">
      <w:pPr>
        <w:pStyle w:val="2"/>
        <w:spacing w:before="0" w:after="0"/>
        <w:ind w:firstLine="0"/>
        <w:rPr>
          <w:rFonts w:ascii="Times New Roman" w:eastAsia="Times New Roman" w:hAnsi="Times New Roman" w:cs="Times New Roman"/>
          <w:bCs w:val="0"/>
          <w:i w:val="0"/>
        </w:rPr>
      </w:pPr>
      <w:r w:rsidRPr="000876A8">
        <w:rPr>
          <w:rFonts w:ascii="Times New Roman" w:eastAsia="Times New Roman" w:hAnsi="Times New Roman" w:cs="Times New Roman"/>
          <w:bCs w:val="0"/>
          <w:i w:val="0"/>
        </w:rPr>
        <w:t>Место практики в структуре ОП</w:t>
      </w:r>
    </w:p>
    <w:p w14:paraId="710A2698" w14:textId="50EEF766" w:rsidR="004F7335" w:rsidRDefault="002F2CAF" w:rsidP="002F2CAF">
      <w:pPr>
        <w:ind w:firstLine="709"/>
        <w:jc w:val="both"/>
        <w:rPr>
          <w:szCs w:val="24"/>
        </w:rPr>
      </w:pPr>
      <w:r w:rsidRPr="002F2CAF">
        <w:rPr>
          <w:szCs w:val="24"/>
        </w:rPr>
        <w:t>Практика входит в бл</w:t>
      </w:r>
      <w:r w:rsidR="00883303">
        <w:rPr>
          <w:szCs w:val="24"/>
        </w:rPr>
        <w:t>ок Б.ПД «Практики, проектная и/</w:t>
      </w:r>
      <w:r w:rsidRPr="002F2CAF">
        <w:rPr>
          <w:szCs w:val="24"/>
        </w:rPr>
        <w:t>или исследовательская работа».</w:t>
      </w:r>
    </w:p>
    <w:p w14:paraId="13F2FDE3" w14:textId="77777777" w:rsidR="00033FE9" w:rsidRPr="008857BD" w:rsidRDefault="00033FE9" w:rsidP="00033FE9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 xml:space="preserve">Перед прохождением практики студент должен успешно освоить следующие </w:t>
      </w:r>
      <w:r w:rsidRPr="008857BD">
        <w:rPr>
          <w:szCs w:val="24"/>
        </w:rPr>
        <w:t>дисциплины:</w:t>
      </w:r>
    </w:p>
    <w:p w14:paraId="1158D665" w14:textId="77777777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>Общественные финансы</w:t>
      </w:r>
    </w:p>
    <w:p w14:paraId="579BBF89" w14:textId="18259DC3" w:rsidR="00D61A11" w:rsidRP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>Региональная экономика</w:t>
      </w:r>
    </w:p>
    <w:p w14:paraId="017D6480" w14:textId="77777777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 xml:space="preserve">Государственная и муниципальная служба </w:t>
      </w:r>
    </w:p>
    <w:p w14:paraId="2BD04EF9" w14:textId="77777777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>Правовые основы публичной власти и управления</w:t>
      </w:r>
    </w:p>
    <w:p w14:paraId="749C3D8F" w14:textId="71727F65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>Технологии государственного управления, анализ программ и политик</w:t>
      </w:r>
    </w:p>
    <w:p w14:paraId="4FF4E4ED" w14:textId="77777777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>Методы принятия решений</w:t>
      </w:r>
    </w:p>
    <w:p w14:paraId="64D26000" w14:textId="28F296EE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>Компьютерное сопровождение анализа документов публичного управления</w:t>
      </w:r>
    </w:p>
    <w:p w14:paraId="28BB1A65" w14:textId="19131510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D61A11">
        <w:rPr>
          <w:szCs w:val="24"/>
        </w:rPr>
        <w:t>Анализ баз данных в публичном управлении</w:t>
      </w:r>
    </w:p>
    <w:p w14:paraId="00FF4905" w14:textId="5CA0EE07" w:rsidR="00D61A11" w:rsidRDefault="00D61A11" w:rsidP="00FD1687">
      <w:pPr>
        <w:pStyle w:val="af5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Английский язык</w:t>
      </w:r>
    </w:p>
    <w:p w14:paraId="7C5BF65A" w14:textId="77777777" w:rsidR="00D61A11" w:rsidRDefault="00D61A11" w:rsidP="00033FE9">
      <w:pPr>
        <w:pStyle w:val="af5"/>
        <w:ind w:left="0" w:firstLine="709"/>
        <w:jc w:val="both"/>
        <w:rPr>
          <w:szCs w:val="24"/>
        </w:rPr>
      </w:pPr>
    </w:p>
    <w:p w14:paraId="6A6ABEC0" w14:textId="24DC6233" w:rsidR="009245D7" w:rsidRPr="009245D7" w:rsidRDefault="009245D7" w:rsidP="001F5D10">
      <w:pPr>
        <w:pStyle w:val="af5"/>
        <w:ind w:left="0" w:firstLine="709"/>
        <w:jc w:val="both"/>
        <w:rPr>
          <w:szCs w:val="24"/>
        </w:rPr>
      </w:pPr>
      <w:r>
        <w:rPr>
          <w:szCs w:val="24"/>
        </w:rPr>
        <w:t>Успешное прохождение практики является необходимой предпосылкой написания выпускной квалификационной работы, а также курсов вариативной профильной части базового учебного плана ОП.</w:t>
      </w:r>
    </w:p>
    <w:p w14:paraId="443CC355" w14:textId="77777777" w:rsidR="002F2CAF" w:rsidRDefault="002F2CAF" w:rsidP="002F2CAF">
      <w:pPr>
        <w:ind w:firstLine="709"/>
        <w:jc w:val="both"/>
        <w:rPr>
          <w:szCs w:val="24"/>
        </w:rPr>
      </w:pPr>
    </w:p>
    <w:p w14:paraId="24F6A570" w14:textId="77777777" w:rsidR="00B75860" w:rsidRDefault="00B75860" w:rsidP="009F07D0">
      <w:pPr>
        <w:ind w:firstLine="0"/>
        <w:jc w:val="both"/>
        <w:rPr>
          <w:b/>
          <w:bCs/>
          <w:szCs w:val="24"/>
        </w:rPr>
      </w:pPr>
    </w:p>
    <w:p w14:paraId="66FEC730" w14:textId="77777777" w:rsidR="006F48C8" w:rsidRPr="000876A8" w:rsidRDefault="006F48C8" w:rsidP="000876A8">
      <w:pPr>
        <w:pStyle w:val="2"/>
        <w:spacing w:before="0" w:after="0"/>
        <w:ind w:firstLine="0"/>
        <w:rPr>
          <w:rFonts w:ascii="Times New Roman" w:eastAsia="Times New Roman" w:hAnsi="Times New Roman" w:cs="Times New Roman"/>
          <w:bCs w:val="0"/>
          <w:i w:val="0"/>
        </w:rPr>
      </w:pPr>
      <w:r w:rsidRPr="000876A8">
        <w:rPr>
          <w:rFonts w:ascii="Times New Roman" w:eastAsia="Times New Roman" w:hAnsi="Times New Roman" w:cs="Times New Roman"/>
          <w:bCs w:val="0"/>
          <w:i w:val="0"/>
        </w:rPr>
        <w:t>Способ проведения практики</w:t>
      </w:r>
    </w:p>
    <w:p w14:paraId="572C70CD" w14:textId="77777777" w:rsidR="006F48C8" w:rsidRDefault="006F48C8" w:rsidP="0079032A">
      <w:pPr>
        <w:ind w:firstLine="709"/>
        <w:jc w:val="both"/>
        <w:rPr>
          <w:bCs/>
          <w:szCs w:val="24"/>
        </w:rPr>
      </w:pPr>
      <w:r w:rsidRPr="006F48C8">
        <w:rPr>
          <w:bCs/>
          <w:szCs w:val="24"/>
        </w:rPr>
        <w:t>Стационарная.</w:t>
      </w:r>
    </w:p>
    <w:p w14:paraId="0640EABA" w14:textId="0832D3EC" w:rsidR="00AE1A75" w:rsidRPr="000876A8" w:rsidRDefault="00854902" w:rsidP="0079032A">
      <w:pPr>
        <w:ind w:firstLine="709"/>
        <w:jc w:val="both"/>
        <w:rPr>
          <w:bCs/>
          <w:szCs w:val="24"/>
        </w:rPr>
      </w:pPr>
      <w:r w:rsidRPr="00D10645">
        <w:rPr>
          <w:szCs w:val="24"/>
        </w:rPr>
        <w:t>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</w:t>
      </w:r>
      <w:bookmarkStart w:id="1" w:name="_Toc454205945"/>
      <w:bookmarkEnd w:id="1"/>
      <w:r w:rsidRPr="00D10645">
        <w:rPr>
          <w:szCs w:val="24"/>
        </w:rPr>
        <w:t xml:space="preserve"> </w:t>
      </w:r>
      <w:r w:rsidR="00AE1A75" w:rsidRPr="00AE1A75">
        <w:rPr>
          <w:bCs/>
          <w:szCs w:val="24"/>
        </w:rPr>
        <w:t xml:space="preserve">Сюда относятся правительства, министерства, государственные комитеты; службы, главные управления, управления, инспекции, агентства, департаменты, администрации, мэрии, отделы и т. д. (на различных уровнях). </w:t>
      </w:r>
      <w:r w:rsidR="00AE1A75" w:rsidRPr="000876A8">
        <w:rPr>
          <w:bCs/>
          <w:szCs w:val="24"/>
        </w:rPr>
        <w:t>Местом проведения практики могут быть:</w:t>
      </w:r>
    </w:p>
    <w:p w14:paraId="13D0592A" w14:textId="77777777" w:rsidR="00AE1A75" w:rsidRPr="000876A8" w:rsidRDefault="00AE1A75" w:rsidP="0079032A">
      <w:pPr>
        <w:ind w:firstLine="709"/>
        <w:jc w:val="both"/>
        <w:rPr>
          <w:bCs/>
          <w:szCs w:val="24"/>
        </w:rPr>
      </w:pPr>
      <w:r w:rsidRPr="000876A8">
        <w:rPr>
          <w:bCs/>
          <w:szCs w:val="24"/>
        </w:rPr>
        <w:t>−</w:t>
      </w:r>
      <w:r w:rsidRPr="000876A8">
        <w:rPr>
          <w:bCs/>
          <w:szCs w:val="24"/>
        </w:rPr>
        <w:tab/>
        <w:t>Администрация Губернатора Санкт-Петербурга</w:t>
      </w:r>
    </w:p>
    <w:p w14:paraId="3AF94B58" w14:textId="77777777" w:rsidR="00AE1A75" w:rsidRPr="000876A8" w:rsidRDefault="00AE1A75" w:rsidP="0079032A">
      <w:pPr>
        <w:ind w:firstLine="709"/>
        <w:jc w:val="both"/>
        <w:rPr>
          <w:bCs/>
          <w:szCs w:val="24"/>
        </w:rPr>
      </w:pPr>
      <w:r w:rsidRPr="000876A8">
        <w:rPr>
          <w:bCs/>
          <w:szCs w:val="24"/>
        </w:rPr>
        <w:t>−</w:t>
      </w:r>
      <w:r w:rsidRPr="000876A8">
        <w:rPr>
          <w:bCs/>
          <w:szCs w:val="24"/>
        </w:rPr>
        <w:tab/>
        <w:t>Комитет по промышленной политике и инновациям Санкт-Петербурга</w:t>
      </w:r>
    </w:p>
    <w:p w14:paraId="08CC3375" w14:textId="77777777" w:rsidR="00AE1A75" w:rsidRPr="000876A8" w:rsidRDefault="00AE1A75" w:rsidP="0079032A">
      <w:pPr>
        <w:ind w:firstLine="709"/>
        <w:jc w:val="both"/>
        <w:rPr>
          <w:bCs/>
          <w:szCs w:val="24"/>
        </w:rPr>
      </w:pPr>
      <w:r w:rsidRPr="000876A8">
        <w:rPr>
          <w:bCs/>
          <w:szCs w:val="24"/>
        </w:rPr>
        <w:t>−</w:t>
      </w:r>
      <w:r w:rsidRPr="000876A8">
        <w:rPr>
          <w:bCs/>
          <w:szCs w:val="24"/>
        </w:rPr>
        <w:tab/>
        <w:t>Комитет по управлению городским имуществом</w:t>
      </w:r>
    </w:p>
    <w:p w14:paraId="1CDEC3BB" w14:textId="77777777" w:rsidR="00AE1A75" w:rsidRPr="000876A8" w:rsidRDefault="00AE1A75" w:rsidP="0079032A">
      <w:pPr>
        <w:ind w:firstLine="709"/>
        <w:jc w:val="both"/>
        <w:rPr>
          <w:bCs/>
          <w:szCs w:val="24"/>
        </w:rPr>
      </w:pPr>
      <w:r w:rsidRPr="000876A8">
        <w:rPr>
          <w:bCs/>
          <w:szCs w:val="24"/>
        </w:rPr>
        <w:t>−</w:t>
      </w:r>
      <w:r w:rsidRPr="000876A8">
        <w:rPr>
          <w:bCs/>
          <w:szCs w:val="24"/>
        </w:rPr>
        <w:tab/>
        <w:t>Комитет по инвестициям Санкт-Петербурга</w:t>
      </w:r>
    </w:p>
    <w:p w14:paraId="2907A790" w14:textId="77777777" w:rsidR="00AE1A75" w:rsidRPr="000876A8" w:rsidRDefault="00AE1A75" w:rsidP="0079032A">
      <w:pPr>
        <w:ind w:firstLine="709"/>
        <w:jc w:val="both"/>
        <w:rPr>
          <w:bCs/>
          <w:szCs w:val="24"/>
        </w:rPr>
      </w:pPr>
      <w:r w:rsidRPr="000876A8">
        <w:rPr>
          <w:bCs/>
          <w:szCs w:val="24"/>
        </w:rPr>
        <w:t>−</w:t>
      </w:r>
      <w:r w:rsidRPr="000876A8">
        <w:rPr>
          <w:bCs/>
          <w:szCs w:val="24"/>
        </w:rPr>
        <w:tab/>
        <w:t>Государственная административно-техническая инспекция</w:t>
      </w:r>
    </w:p>
    <w:p w14:paraId="25B415DB" w14:textId="77777777" w:rsidR="00AE1A75" w:rsidRPr="000876A8" w:rsidRDefault="00AE1A75" w:rsidP="0079032A">
      <w:pPr>
        <w:ind w:firstLine="709"/>
        <w:jc w:val="both"/>
        <w:rPr>
          <w:bCs/>
          <w:szCs w:val="24"/>
        </w:rPr>
      </w:pPr>
      <w:r w:rsidRPr="000876A8">
        <w:rPr>
          <w:bCs/>
          <w:szCs w:val="24"/>
        </w:rPr>
        <w:t>−</w:t>
      </w:r>
      <w:r w:rsidRPr="000876A8">
        <w:rPr>
          <w:bCs/>
          <w:szCs w:val="24"/>
        </w:rPr>
        <w:tab/>
        <w:t>Комитет по социальной политике Санкт-Петербурга</w:t>
      </w:r>
    </w:p>
    <w:p w14:paraId="08B74489" w14:textId="77777777" w:rsidR="00AE1A75" w:rsidRPr="000876A8" w:rsidRDefault="00AE1A75" w:rsidP="0079032A">
      <w:pPr>
        <w:ind w:firstLine="709"/>
        <w:jc w:val="both"/>
        <w:rPr>
          <w:bCs/>
          <w:szCs w:val="24"/>
        </w:rPr>
      </w:pPr>
      <w:r w:rsidRPr="000876A8">
        <w:rPr>
          <w:bCs/>
          <w:szCs w:val="24"/>
        </w:rPr>
        <w:t>−</w:t>
      </w:r>
      <w:r w:rsidRPr="000876A8">
        <w:rPr>
          <w:bCs/>
          <w:szCs w:val="24"/>
        </w:rPr>
        <w:tab/>
        <w:t>Комитет по предпринимательству и развитию потребительского рынка Санкт-Петербурга</w:t>
      </w:r>
    </w:p>
    <w:p w14:paraId="79CCE44D" w14:textId="77777777" w:rsidR="00AE1A75" w:rsidRPr="000876A8" w:rsidRDefault="00AE1A75" w:rsidP="0079032A">
      <w:pPr>
        <w:ind w:firstLine="709"/>
        <w:jc w:val="both"/>
        <w:rPr>
          <w:bCs/>
          <w:szCs w:val="24"/>
        </w:rPr>
      </w:pPr>
      <w:r w:rsidRPr="000876A8">
        <w:rPr>
          <w:bCs/>
          <w:szCs w:val="24"/>
        </w:rPr>
        <w:t>−</w:t>
      </w:r>
      <w:r w:rsidRPr="000876A8">
        <w:rPr>
          <w:bCs/>
          <w:szCs w:val="24"/>
        </w:rPr>
        <w:tab/>
        <w:t>Комитет по культуре Санкт-Петербурга</w:t>
      </w:r>
    </w:p>
    <w:p w14:paraId="445F6871" w14:textId="77777777" w:rsidR="00AE1A75" w:rsidRPr="000876A8" w:rsidRDefault="00AE1A75" w:rsidP="0079032A">
      <w:pPr>
        <w:ind w:firstLine="709"/>
        <w:jc w:val="both"/>
        <w:rPr>
          <w:bCs/>
          <w:szCs w:val="24"/>
        </w:rPr>
      </w:pPr>
      <w:r w:rsidRPr="000876A8">
        <w:rPr>
          <w:bCs/>
          <w:szCs w:val="24"/>
        </w:rPr>
        <w:t>−</w:t>
      </w:r>
      <w:r w:rsidRPr="000876A8">
        <w:rPr>
          <w:bCs/>
          <w:szCs w:val="24"/>
        </w:rPr>
        <w:tab/>
        <w:t>Комитет по развитию предпринимательства и потребительского рынка</w:t>
      </w:r>
    </w:p>
    <w:p w14:paraId="1B36844E" w14:textId="77777777" w:rsidR="00AE1A75" w:rsidRPr="000876A8" w:rsidRDefault="00AE1A75" w:rsidP="0079032A">
      <w:pPr>
        <w:ind w:firstLine="709"/>
        <w:jc w:val="both"/>
        <w:rPr>
          <w:bCs/>
          <w:szCs w:val="24"/>
        </w:rPr>
      </w:pPr>
      <w:r w:rsidRPr="000876A8">
        <w:rPr>
          <w:bCs/>
          <w:szCs w:val="24"/>
        </w:rPr>
        <w:t>−</w:t>
      </w:r>
      <w:r w:rsidRPr="000876A8">
        <w:rPr>
          <w:bCs/>
          <w:szCs w:val="24"/>
        </w:rPr>
        <w:tab/>
        <w:t>Комитет по труду и занятости Санкт-Петербурга</w:t>
      </w:r>
    </w:p>
    <w:p w14:paraId="157E623B" w14:textId="77777777" w:rsidR="00AE1A75" w:rsidRPr="000876A8" w:rsidRDefault="00AE1A75" w:rsidP="0079032A">
      <w:pPr>
        <w:ind w:firstLine="709"/>
        <w:jc w:val="both"/>
        <w:rPr>
          <w:bCs/>
          <w:szCs w:val="24"/>
        </w:rPr>
      </w:pPr>
      <w:r w:rsidRPr="000876A8">
        <w:rPr>
          <w:bCs/>
          <w:szCs w:val="24"/>
        </w:rPr>
        <w:t>−</w:t>
      </w:r>
      <w:r w:rsidRPr="000876A8">
        <w:rPr>
          <w:bCs/>
          <w:szCs w:val="24"/>
        </w:rPr>
        <w:tab/>
        <w:t>Управление Федерального казначейства по г. Санкт-Петербургу</w:t>
      </w:r>
    </w:p>
    <w:p w14:paraId="2C8B2642" w14:textId="4DAB1EA3" w:rsidR="00AE1A75" w:rsidRPr="000876A8" w:rsidRDefault="00AE1A75" w:rsidP="0079032A">
      <w:pPr>
        <w:ind w:firstLine="709"/>
        <w:jc w:val="both"/>
        <w:rPr>
          <w:bCs/>
          <w:szCs w:val="24"/>
        </w:rPr>
      </w:pPr>
      <w:r w:rsidRPr="000876A8">
        <w:rPr>
          <w:bCs/>
          <w:szCs w:val="24"/>
        </w:rPr>
        <w:lastRenderedPageBreak/>
        <w:t>−</w:t>
      </w:r>
      <w:r w:rsidRPr="000876A8">
        <w:rPr>
          <w:bCs/>
          <w:szCs w:val="24"/>
        </w:rPr>
        <w:tab/>
        <w:t>и другие.</w:t>
      </w:r>
    </w:p>
    <w:p w14:paraId="5AB9346F" w14:textId="77777777" w:rsidR="00AE1A75" w:rsidRPr="000876A8" w:rsidRDefault="00AE1A75" w:rsidP="0079032A">
      <w:pPr>
        <w:ind w:firstLine="709"/>
        <w:jc w:val="both"/>
        <w:rPr>
          <w:bCs/>
          <w:szCs w:val="24"/>
        </w:rPr>
      </w:pPr>
      <w:r w:rsidRPr="000876A8">
        <w:rPr>
          <w:bCs/>
          <w:szCs w:val="24"/>
        </w:rPr>
        <w:t>Также в качестве места практики могут рассматриваться межфакультетская базовая кафедра МЦСЭИ «</w:t>
      </w:r>
      <w:proofErr w:type="spellStart"/>
      <w:r w:rsidRPr="000876A8">
        <w:rPr>
          <w:bCs/>
          <w:szCs w:val="24"/>
        </w:rPr>
        <w:t>Леонтьевский</w:t>
      </w:r>
      <w:proofErr w:type="spellEnd"/>
      <w:r w:rsidRPr="000876A8">
        <w:rPr>
          <w:bCs/>
          <w:szCs w:val="24"/>
        </w:rPr>
        <w:t xml:space="preserve"> центр», Фонд «Центр стратегических разработок «Северо-Запад» и сам департамент государственного администрирования НИУ ВШЭ – Санкт-Петербург.</w:t>
      </w:r>
    </w:p>
    <w:p w14:paraId="494DC551" w14:textId="1EE95930" w:rsidR="00854902" w:rsidRPr="00D20AEA" w:rsidRDefault="00854902" w:rsidP="0079032A">
      <w:pPr>
        <w:tabs>
          <w:tab w:val="left" w:pos="8460"/>
        </w:tabs>
        <w:ind w:firstLine="709"/>
        <w:jc w:val="both"/>
        <w:rPr>
          <w:szCs w:val="24"/>
        </w:rPr>
      </w:pPr>
      <w:r w:rsidRPr="00722F25">
        <w:rPr>
          <w:szCs w:val="24"/>
        </w:rPr>
        <w:t xml:space="preserve">Обучающиеся могут самостоятельно осуществлять поиск мест практики. </w:t>
      </w:r>
      <w:r w:rsidR="00967D77" w:rsidRPr="00967D77">
        <w:rPr>
          <w:szCs w:val="24"/>
        </w:rPr>
        <w:t>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её проведения и руководителя практики</w:t>
      </w:r>
      <w:r w:rsidR="00967D77">
        <w:rPr>
          <w:szCs w:val="24"/>
        </w:rPr>
        <w:t>.</w:t>
      </w:r>
    </w:p>
    <w:p w14:paraId="2D7E4AC5" w14:textId="77777777" w:rsidR="006F48C8" w:rsidRDefault="006F48C8" w:rsidP="0079032A">
      <w:pPr>
        <w:ind w:firstLine="709"/>
        <w:jc w:val="both"/>
        <w:rPr>
          <w:b/>
          <w:bCs/>
          <w:szCs w:val="24"/>
        </w:rPr>
      </w:pPr>
    </w:p>
    <w:p w14:paraId="5EF045AF" w14:textId="77777777" w:rsidR="006F48C8" w:rsidRPr="006F48C8" w:rsidRDefault="006F48C8" w:rsidP="0079032A">
      <w:pPr>
        <w:ind w:firstLine="709"/>
        <w:jc w:val="both"/>
        <w:rPr>
          <w:b/>
          <w:bCs/>
          <w:szCs w:val="24"/>
        </w:rPr>
      </w:pPr>
      <w:r w:rsidRPr="006F48C8">
        <w:rPr>
          <w:b/>
          <w:bCs/>
          <w:szCs w:val="24"/>
        </w:rPr>
        <w:t>Форма проведения практики</w:t>
      </w:r>
    </w:p>
    <w:p w14:paraId="2CDD4F43" w14:textId="5B429F69" w:rsidR="006F48C8" w:rsidRPr="006C1B1B" w:rsidRDefault="00354AA1" w:rsidP="0079032A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П</w:t>
      </w:r>
      <w:r w:rsidR="006F48C8" w:rsidRPr="006C1B1B">
        <w:rPr>
          <w:bCs/>
          <w:szCs w:val="24"/>
        </w:rPr>
        <w:t>рактика проводится дискретно - путем выделения в календарном учебном графике непрерывного периода учебного времени в течение двух недель.</w:t>
      </w:r>
    </w:p>
    <w:p w14:paraId="41367769" w14:textId="77777777" w:rsidR="006F48C8" w:rsidRDefault="006F48C8" w:rsidP="009F07D0">
      <w:pPr>
        <w:ind w:firstLine="0"/>
        <w:jc w:val="both"/>
        <w:rPr>
          <w:b/>
          <w:bCs/>
          <w:szCs w:val="24"/>
        </w:rPr>
      </w:pPr>
    </w:p>
    <w:p w14:paraId="36E72002" w14:textId="77777777" w:rsidR="00212041" w:rsidRDefault="00212041" w:rsidP="005614DC">
      <w:pPr>
        <w:jc w:val="both"/>
        <w:rPr>
          <w:szCs w:val="24"/>
        </w:rPr>
      </w:pPr>
    </w:p>
    <w:p w14:paraId="4F64D966" w14:textId="47B2F864" w:rsidR="009F07D0" w:rsidRPr="00F61906" w:rsidRDefault="00700588" w:rsidP="00700588">
      <w:pPr>
        <w:pStyle w:val="1"/>
        <w:ind w:left="360"/>
      </w:pPr>
      <w:r>
        <w:rPr>
          <w:szCs w:val="24"/>
        </w:rPr>
        <w:t xml:space="preserve">II. </w:t>
      </w:r>
      <w:r w:rsidR="009F07D0" w:rsidRPr="009F07D0">
        <w:rPr>
          <w:szCs w:val="24"/>
        </w:rPr>
        <w:t>ПЕРЕЧЕНЬ ПЛАНИРУЕМЫХ РЕЗУЛЬТАТОВ ОБУЧЕНИЯ ПРИ</w:t>
      </w:r>
      <w:r w:rsidR="009F07D0">
        <w:rPr>
          <w:szCs w:val="24"/>
        </w:rPr>
        <w:t xml:space="preserve"> </w:t>
      </w:r>
      <w:r w:rsidR="009F07D0" w:rsidRPr="009F07D0">
        <w:rPr>
          <w:szCs w:val="24"/>
        </w:rPr>
        <w:t>ПРОХОЖДЕНИИ ПРАКТИКИ, СООТНЕСЕННЫХ С ПЛАНИРУЕМЫМИ РЕЗУЛЬТАТАМИ ОСВОЕНИЯ ОБРАЗОВАТЕЛЬНОЙ ПРОГРАММЫ</w:t>
      </w:r>
      <w:r w:rsidR="009F07D0" w:rsidRPr="009F07D0">
        <w:t>(КОМПЕТЕНЦИИ</w:t>
      </w:r>
      <w:r w:rsidR="009F07D0" w:rsidRPr="00F61906">
        <w:t>)</w:t>
      </w:r>
    </w:p>
    <w:p w14:paraId="3977BA64" w14:textId="77777777" w:rsidR="008C2A1C" w:rsidRDefault="008C2A1C" w:rsidP="00F52FFD">
      <w:pPr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317D31AF" w14:textId="18936A90" w:rsidR="006427EF" w:rsidRDefault="004F2709" w:rsidP="006427EF">
      <w:pPr>
        <w:pStyle w:val="af5"/>
        <w:ind w:left="0" w:firstLine="709"/>
        <w:jc w:val="both"/>
        <w:rPr>
          <w:szCs w:val="24"/>
        </w:rPr>
      </w:pPr>
      <w:r>
        <w:rPr>
          <w:szCs w:val="24"/>
        </w:rPr>
        <w:t>П</w:t>
      </w:r>
      <w:r w:rsidR="006427EF" w:rsidRPr="008C0C35">
        <w:rPr>
          <w:szCs w:val="24"/>
        </w:rPr>
        <w:t>рохождени</w:t>
      </w:r>
      <w:r>
        <w:rPr>
          <w:szCs w:val="24"/>
        </w:rPr>
        <w:t>е</w:t>
      </w:r>
      <w:r w:rsidR="006427EF" w:rsidRPr="008C0C35">
        <w:rPr>
          <w:szCs w:val="24"/>
        </w:rPr>
        <w:t xml:space="preserve"> практики направлен</w:t>
      </w:r>
      <w:r>
        <w:rPr>
          <w:szCs w:val="24"/>
        </w:rPr>
        <w:t>о</w:t>
      </w:r>
      <w:r w:rsidR="006427EF" w:rsidRPr="008C0C35">
        <w:rPr>
          <w:szCs w:val="24"/>
        </w:rPr>
        <w:t xml:space="preserve"> на формирование следующих компетенций</w:t>
      </w:r>
      <w:r w:rsidR="00635B02">
        <w:rPr>
          <w:szCs w:val="24"/>
        </w:rPr>
        <w:t xml:space="preserve"> (таблица 1)</w:t>
      </w:r>
      <w:r w:rsidR="006427EF" w:rsidRPr="008C0C35">
        <w:rPr>
          <w:szCs w:val="24"/>
        </w:rPr>
        <w:t>:</w:t>
      </w:r>
    </w:p>
    <w:p w14:paraId="3822E277" w14:textId="77777777" w:rsidR="00635B02" w:rsidRDefault="00635B02" w:rsidP="006427EF">
      <w:pPr>
        <w:pStyle w:val="af5"/>
        <w:ind w:left="0" w:firstLine="709"/>
        <w:jc w:val="both"/>
        <w:rPr>
          <w:szCs w:val="24"/>
        </w:rPr>
      </w:pPr>
    </w:p>
    <w:p w14:paraId="2D56C7B9" w14:textId="7F994B4F" w:rsidR="00635B02" w:rsidRPr="008C0C35" w:rsidRDefault="00635B02" w:rsidP="006427EF">
      <w:pPr>
        <w:pStyle w:val="af5"/>
        <w:ind w:left="0" w:firstLine="709"/>
        <w:jc w:val="both"/>
        <w:rPr>
          <w:szCs w:val="24"/>
        </w:rPr>
      </w:pPr>
      <w:r w:rsidRPr="00635B02">
        <w:rPr>
          <w:szCs w:val="24"/>
        </w:rPr>
        <w:t>Таблица 1</w:t>
      </w:r>
      <w:r>
        <w:rPr>
          <w:szCs w:val="24"/>
        </w:rPr>
        <w:t xml:space="preserve"> </w:t>
      </w:r>
      <w:r w:rsidRPr="00635B02">
        <w:rPr>
          <w:szCs w:val="24"/>
        </w:rPr>
        <w:t xml:space="preserve">- Планируемые результаты обучения при прохождении </w:t>
      </w:r>
      <w:r>
        <w:rPr>
          <w:szCs w:val="24"/>
        </w:rPr>
        <w:t>учебной практики</w:t>
      </w:r>
      <w:r w:rsidRPr="00635B02">
        <w:rPr>
          <w:szCs w:val="24"/>
        </w:rPr>
        <w:t xml:space="preserve"> обучающихся на </w:t>
      </w:r>
      <w:r>
        <w:rPr>
          <w:szCs w:val="24"/>
        </w:rPr>
        <w:t>3</w:t>
      </w:r>
      <w:r w:rsidRPr="00635B02">
        <w:rPr>
          <w:szCs w:val="24"/>
        </w:rPr>
        <w:t xml:space="preserve"> курсе ООП «</w:t>
      </w:r>
      <w:r>
        <w:rPr>
          <w:szCs w:val="24"/>
        </w:rPr>
        <w:t>Управление и аналитика в государственном секторе</w:t>
      </w:r>
      <w:r w:rsidRPr="00635B02">
        <w:rPr>
          <w:szCs w:val="24"/>
        </w:rPr>
        <w:t>»</w:t>
      </w:r>
    </w:p>
    <w:p w14:paraId="41365164" w14:textId="77777777" w:rsidR="008C2A1C" w:rsidRPr="00F52FFD" w:rsidRDefault="008C2A1C" w:rsidP="00F52FFD">
      <w:pPr>
        <w:autoSpaceDE w:val="0"/>
        <w:autoSpaceDN w:val="0"/>
        <w:adjustRightInd w:val="0"/>
        <w:ind w:firstLine="0"/>
        <w:jc w:val="both"/>
        <w:rPr>
          <w:szCs w:val="24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882"/>
      </w:tblGrid>
      <w:tr w:rsidR="006C1B1B" w:rsidRPr="000767F4" w14:paraId="2E88A5C6" w14:textId="77777777" w:rsidTr="006C1B1B">
        <w:tc>
          <w:tcPr>
            <w:tcW w:w="1583" w:type="dxa"/>
            <w:vAlign w:val="center"/>
          </w:tcPr>
          <w:p w14:paraId="6D69EAC6" w14:textId="77777777" w:rsidR="006C1B1B" w:rsidRPr="000767F4" w:rsidRDefault="006C1B1B" w:rsidP="0035336B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bookmarkStart w:id="2" w:name="_Hlk31918034"/>
            <w:r w:rsidRPr="000767F4">
              <w:rPr>
                <w:rFonts w:asciiTheme="majorBidi" w:hAnsiTheme="majorBidi" w:cstheme="majorBidi"/>
                <w:szCs w:val="24"/>
              </w:rPr>
              <w:t>Код компетенции</w:t>
            </w:r>
          </w:p>
        </w:tc>
        <w:tc>
          <w:tcPr>
            <w:tcW w:w="5471" w:type="dxa"/>
            <w:vAlign w:val="center"/>
          </w:tcPr>
          <w:p w14:paraId="1360A811" w14:textId="77777777" w:rsidR="006C1B1B" w:rsidRPr="000767F4" w:rsidRDefault="006C1B1B" w:rsidP="0035336B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0767F4">
              <w:rPr>
                <w:rFonts w:asciiTheme="majorBidi" w:hAnsiTheme="majorBidi" w:cstheme="majorBidi"/>
                <w:szCs w:val="24"/>
              </w:rPr>
              <w:t>Формулировка компетенции</w:t>
            </w:r>
          </w:p>
        </w:tc>
        <w:tc>
          <w:tcPr>
            <w:tcW w:w="2882" w:type="dxa"/>
          </w:tcPr>
          <w:p w14:paraId="1E689E2B" w14:textId="77777777" w:rsidR="006C1B1B" w:rsidRPr="000767F4" w:rsidRDefault="006C1B1B" w:rsidP="0035336B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0767F4">
              <w:rPr>
                <w:rFonts w:asciiTheme="majorBidi" w:hAnsiTheme="majorBidi" w:cstheme="majorBidi"/>
                <w:szCs w:val="24"/>
              </w:rPr>
              <w:t>Профессиональные задачи, для решения которых требуется данная компетенция*</w:t>
            </w:r>
            <w:r w:rsidRPr="000767F4">
              <w:rPr>
                <w:rStyle w:val="af3"/>
                <w:rFonts w:asciiTheme="majorBidi" w:hAnsiTheme="majorBidi" w:cstheme="majorBidi"/>
                <w:szCs w:val="24"/>
              </w:rPr>
              <w:footnoteReference w:id="1"/>
            </w:r>
            <w:r w:rsidRPr="000767F4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6C1B1B" w:rsidRPr="000767F4" w14:paraId="010524AE" w14:textId="77777777" w:rsidTr="006C1B1B">
        <w:trPr>
          <w:trHeight w:val="929"/>
        </w:trPr>
        <w:tc>
          <w:tcPr>
            <w:tcW w:w="1583" w:type="dxa"/>
          </w:tcPr>
          <w:p w14:paraId="4B4C61B7" w14:textId="39A3E800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ПК-1</w:t>
            </w:r>
          </w:p>
        </w:tc>
        <w:tc>
          <w:tcPr>
            <w:tcW w:w="5471" w:type="dxa"/>
          </w:tcPr>
          <w:p w14:paraId="4C4D7994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применять адекватные современные методы исследования для решения научных и аналитических задач в профессиональной деятельности</w:t>
            </w:r>
          </w:p>
        </w:tc>
        <w:tc>
          <w:tcPr>
            <w:tcW w:w="2882" w:type="dxa"/>
          </w:tcPr>
          <w:p w14:paraId="4A1E21D7" w14:textId="0FB6CB08" w:rsidR="006C1B1B" w:rsidRPr="009E6338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rFonts w:ascii="Times New Roman,Italic" w:hAnsi="Times New Roman,Italic"/>
                <w:szCs w:val="24"/>
              </w:rPr>
              <w:t>Научно-исследовательская и аналитическая;</w:t>
            </w:r>
          </w:p>
        </w:tc>
      </w:tr>
      <w:tr w:rsidR="006C1B1B" w:rsidRPr="000767F4" w14:paraId="37D9B06A" w14:textId="77777777" w:rsidTr="006C1B1B">
        <w:tc>
          <w:tcPr>
            <w:tcW w:w="1583" w:type="dxa"/>
          </w:tcPr>
          <w:p w14:paraId="3D5CC615" w14:textId="304C9D35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ПК-2</w:t>
            </w:r>
          </w:p>
        </w:tc>
        <w:tc>
          <w:tcPr>
            <w:tcW w:w="5471" w:type="dxa"/>
          </w:tcPr>
          <w:p w14:paraId="2B27E72D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осуществлять поиск, сбор, первичную обработку и хранение статистических данных, иной информации, необходимых для решения поставленных задач</w:t>
            </w:r>
          </w:p>
        </w:tc>
        <w:tc>
          <w:tcPr>
            <w:tcW w:w="2882" w:type="dxa"/>
          </w:tcPr>
          <w:p w14:paraId="634DB9B1" w14:textId="68566D70" w:rsidR="006C1B1B" w:rsidRPr="009E6338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rFonts w:ascii="Times New Roman,Italic" w:hAnsi="Times New Roman,Italic"/>
                <w:szCs w:val="24"/>
              </w:rPr>
              <w:t>Научно-исследовательская и аналитическая;</w:t>
            </w:r>
            <w:r w:rsidR="007B5346">
              <w:rPr>
                <w:rFonts w:ascii="Times New Roman,Italic" w:hAnsi="Times New Roman,Italic"/>
                <w:szCs w:val="24"/>
              </w:rPr>
              <w:t xml:space="preserve"> организационно-управленческая;</w:t>
            </w:r>
            <w:r w:rsidRPr="009E6338">
              <w:rPr>
                <w:rFonts w:ascii="Times New Roman,Italic" w:hAnsi="Times New Roman,Italic"/>
                <w:szCs w:val="24"/>
              </w:rPr>
              <w:t xml:space="preserve"> проектная</w:t>
            </w:r>
          </w:p>
        </w:tc>
      </w:tr>
      <w:tr w:rsidR="006C1B1B" w:rsidRPr="000767F4" w14:paraId="167510FD" w14:textId="77777777" w:rsidTr="006C1B1B">
        <w:tc>
          <w:tcPr>
            <w:tcW w:w="1583" w:type="dxa"/>
          </w:tcPr>
          <w:p w14:paraId="3551A8AD" w14:textId="0637CE8D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ПК-3 </w:t>
            </w:r>
          </w:p>
        </w:tc>
        <w:tc>
          <w:tcPr>
            <w:tcW w:w="5471" w:type="dxa"/>
          </w:tcPr>
          <w:p w14:paraId="18C0CA58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выбирать и обосновывать инструментальные средства, информационные технологии в соответствии с поставленной задачей</w:t>
            </w:r>
          </w:p>
        </w:tc>
        <w:tc>
          <w:tcPr>
            <w:tcW w:w="2882" w:type="dxa"/>
          </w:tcPr>
          <w:p w14:paraId="4F309947" w14:textId="75A15947" w:rsidR="006C1B1B" w:rsidRPr="009E6338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rFonts w:ascii="Times New Roman,Italic" w:hAnsi="Times New Roman,Italic"/>
                <w:szCs w:val="24"/>
              </w:rPr>
              <w:t>Научно-исследовательская и аналитическая; организационно-управленческая; проектная</w:t>
            </w:r>
          </w:p>
        </w:tc>
      </w:tr>
      <w:tr w:rsidR="006C1B1B" w:rsidRPr="000767F4" w14:paraId="0B53CA74" w14:textId="77777777" w:rsidTr="006C1B1B">
        <w:tc>
          <w:tcPr>
            <w:tcW w:w="1583" w:type="dxa"/>
          </w:tcPr>
          <w:p w14:paraId="2419655F" w14:textId="25FBB7F6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lastRenderedPageBreak/>
              <w:t xml:space="preserve">ПК-4 </w:t>
            </w:r>
          </w:p>
        </w:tc>
        <w:tc>
          <w:tcPr>
            <w:tcW w:w="5471" w:type="dxa"/>
          </w:tcPr>
          <w:p w14:paraId="7D52AE79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анализировать данные социальных, экономических, социологических исследований с использованием количественных и качественных методов.</w:t>
            </w:r>
          </w:p>
        </w:tc>
        <w:tc>
          <w:tcPr>
            <w:tcW w:w="2882" w:type="dxa"/>
          </w:tcPr>
          <w:p w14:paraId="34C52CC8" w14:textId="61D75AB7" w:rsidR="006C1B1B" w:rsidRPr="005B43A9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5B43A9">
              <w:rPr>
                <w:rFonts w:ascii="Times New Roman,Italic" w:hAnsi="Times New Roman,Italic"/>
                <w:szCs w:val="24"/>
              </w:rPr>
              <w:t>Научно-исследовательская и аналитическая</w:t>
            </w:r>
            <w:r w:rsidR="005B43A9">
              <w:rPr>
                <w:rFonts w:ascii="Times New Roman,Italic" w:hAnsi="Times New Roman,Italic"/>
                <w:szCs w:val="24"/>
              </w:rPr>
              <w:t>, проектная</w:t>
            </w:r>
          </w:p>
        </w:tc>
      </w:tr>
      <w:tr w:rsidR="006C1B1B" w:rsidRPr="000767F4" w14:paraId="54013EDE" w14:textId="77777777" w:rsidTr="006C1B1B">
        <w:tc>
          <w:tcPr>
            <w:tcW w:w="1583" w:type="dxa"/>
          </w:tcPr>
          <w:p w14:paraId="288A76CB" w14:textId="44CD2FCF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ПК-5 </w:t>
            </w:r>
          </w:p>
        </w:tc>
        <w:tc>
          <w:tcPr>
            <w:tcW w:w="5471" w:type="dxa"/>
          </w:tcPr>
          <w:p w14:paraId="62FC1B7E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интерпретировать результаты исследований </w:t>
            </w:r>
          </w:p>
          <w:p w14:paraId="7CB79121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и использовать их в профессиональной деятельности</w:t>
            </w:r>
          </w:p>
        </w:tc>
        <w:tc>
          <w:tcPr>
            <w:tcW w:w="2882" w:type="dxa"/>
          </w:tcPr>
          <w:p w14:paraId="6466BA2D" w14:textId="535CC30B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rFonts w:ascii="Times New Roman,Italic" w:hAnsi="Times New Roman,Italic"/>
                <w:szCs w:val="24"/>
                <w:lang w:val="en-US"/>
              </w:rPr>
              <w:t>Научно-исследовательская и аналитическая</w:t>
            </w:r>
          </w:p>
        </w:tc>
      </w:tr>
      <w:tr w:rsidR="006C1B1B" w:rsidRPr="000767F4" w14:paraId="2F89316F" w14:textId="77777777" w:rsidTr="006C1B1B">
        <w:tc>
          <w:tcPr>
            <w:tcW w:w="1583" w:type="dxa"/>
          </w:tcPr>
          <w:p w14:paraId="4ED5A16A" w14:textId="0EAFF111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ПК-6 </w:t>
            </w:r>
          </w:p>
        </w:tc>
        <w:tc>
          <w:tcPr>
            <w:tcW w:w="5471" w:type="dxa"/>
          </w:tcPr>
          <w:p w14:paraId="749E4662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принимать участие в подготовке обобщающих аналитических материалов (докладов, отчётов, рекомендаций, записок и др.).</w:t>
            </w:r>
          </w:p>
        </w:tc>
        <w:tc>
          <w:tcPr>
            <w:tcW w:w="2882" w:type="dxa"/>
          </w:tcPr>
          <w:p w14:paraId="684B65B1" w14:textId="0D1EB737" w:rsidR="006C1B1B" w:rsidRPr="006C1B1B" w:rsidRDefault="007B5346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rFonts w:ascii="Times New Roman,Italic" w:hAnsi="Times New Roman,Italic"/>
                <w:szCs w:val="24"/>
                <w:lang w:val="en-US"/>
              </w:rPr>
              <w:t>Научно-исследовательская и аналитическая</w:t>
            </w:r>
          </w:p>
        </w:tc>
      </w:tr>
      <w:tr w:rsidR="006C1B1B" w:rsidRPr="000767F4" w14:paraId="7F7E438B" w14:textId="77777777" w:rsidTr="006C1B1B">
        <w:tc>
          <w:tcPr>
            <w:tcW w:w="1583" w:type="dxa"/>
          </w:tcPr>
          <w:p w14:paraId="3D3A4C03" w14:textId="0EBFDCFD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ПК-7 </w:t>
            </w:r>
          </w:p>
        </w:tc>
        <w:tc>
          <w:tcPr>
            <w:tcW w:w="5471" w:type="dxa"/>
          </w:tcPr>
          <w:p w14:paraId="0082DD05" w14:textId="05AD55D4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выявлять проблемы, определять цели управленческого воздействия</w:t>
            </w:r>
          </w:p>
        </w:tc>
        <w:tc>
          <w:tcPr>
            <w:tcW w:w="2882" w:type="dxa"/>
          </w:tcPr>
          <w:p w14:paraId="3679F379" w14:textId="02DAC422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Организационно-управленческая; проектная</w:t>
            </w:r>
          </w:p>
        </w:tc>
      </w:tr>
      <w:tr w:rsidR="006C1B1B" w:rsidRPr="000767F4" w14:paraId="46855D5F" w14:textId="77777777" w:rsidTr="006C1B1B">
        <w:tc>
          <w:tcPr>
            <w:tcW w:w="1583" w:type="dxa"/>
          </w:tcPr>
          <w:p w14:paraId="29F21C7D" w14:textId="77777777" w:rsidR="006C1B1B" w:rsidRPr="000767F4" w:rsidRDefault="006C1B1B" w:rsidP="00C2140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szCs w:val="24"/>
                <w:lang w:val="en-US"/>
              </w:rPr>
              <w:t xml:space="preserve">ПК-8 </w:t>
            </w:r>
          </w:p>
          <w:p w14:paraId="483BBDF4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36F30B9D" w14:textId="26CF9C56" w:rsidR="006C1B1B" w:rsidRPr="009E6338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szCs w:val="24"/>
              </w:rPr>
              <w:t>Способен предлагать варианты решения, оценивать результаты и последствия принятого управленческого решения</w:t>
            </w:r>
          </w:p>
        </w:tc>
        <w:tc>
          <w:tcPr>
            <w:tcW w:w="2882" w:type="dxa"/>
          </w:tcPr>
          <w:p w14:paraId="4838CFB6" w14:textId="1DA30932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</w:p>
        </w:tc>
      </w:tr>
      <w:tr w:rsidR="006C1B1B" w:rsidRPr="000767F4" w14:paraId="0BCC87A5" w14:textId="77777777" w:rsidTr="006C1B1B">
        <w:tc>
          <w:tcPr>
            <w:tcW w:w="1583" w:type="dxa"/>
          </w:tcPr>
          <w:p w14:paraId="055BE0B4" w14:textId="6012B328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ПК-9</w:t>
            </w:r>
          </w:p>
        </w:tc>
        <w:tc>
          <w:tcPr>
            <w:tcW w:w="5471" w:type="dxa"/>
          </w:tcPr>
          <w:p w14:paraId="30C80F0A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Способность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</w:t>
            </w:r>
          </w:p>
        </w:tc>
        <w:tc>
          <w:tcPr>
            <w:tcW w:w="2882" w:type="dxa"/>
          </w:tcPr>
          <w:p w14:paraId="76C201D0" w14:textId="3F579B82" w:rsidR="006C1B1B" w:rsidRPr="009E6338" w:rsidRDefault="007B5346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r w:rsidR="006C1B1B" w:rsidRPr="009E6338">
              <w:rPr>
                <w:rFonts w:ascii="Times New Roman,Italic" w:hAnsi="Times New Roman,Italic"/>
                <w:szCs w:val="24"/>
              </w:rPr>
              <w:t>; проектная</w:t>
            </w:r>
          </w:p>
        </w:tc>
      </w:tr>
      <w:tr w:rsidR="006C1B1B" w:rsidRPr="000767F4" w14:paraId="0E71BC26" w14:textId="77777777" w:rsidTr="006C1B1B">
        <w:tc>
          <w:tcPr>
            <w:tcW w:w="1583" w:type="dxa"/>
          </w:tcPr>
          <w:p w14:paraId="407C7AD1" w14:textId="7514731A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ПК-10 </w:t>
            </w:r>
          </w:p>
          <w:p w14:paraId="02806E69" w14:textId="486FFF24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14185464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использовать современные управленческие технологии </w:t>
            </w:r>
          </w:p>
        </w:tc>
        <w:tc>
          <w:tcPr>
            <w:tcW w:w="2882" w:type="dxa"/>
          </w:tcPr>
          <w:p w14:paraId="0CFAD95F" w14:textId="421598AA" w:rsidR="006C1B1B" w:rsidRPr="006C1B1B" w:rsidRDefault="005B43A9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 New Roman,Italic" w:hAnsi="Times New Roman,Italic"/>
                <w:szCs w:val="24"/>
              </w:rPr>
              <w:t>П</w:t>
            </w:r>
            <w:proofErr w:type="spellStart"/>
            <w:r w:rsidR="006C1B1B" w:rsidRPr="000767F4">
              <w:rPr>
                <w:rFonts w:ascii="Times New Roman,Italic" w:hAnsi="Times New Roman,Italic"/>
                <w:szCs w:val="24"/>
                <w:lang w:val="en-US"/>
              </w:rPr>
              <w:t>роектная</w:t>
            </w:r>
            <w:proofErr w:type="spellEnd"/>
          </w:p>
        </w:tc>
      </w:tr>
      <w:tr w:rsidR="006C1B1B" w:rsidRPr="000767F4" w14:paraId="3CDD42BA" w14:textId="77777777" w:rsidTr="006C1B1B">
        <w:trPr>
          <w:trHeight w:val="697"/>
        </w:trPr>
        <w:tc>
          <w:tcPr>
            <w:tcW w:w="1583" w:type="dxa"/>
          </w:tcPr>
          <w:p w14:paraId="3C4BBED8" w14:textId="6FE85448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ПК-11 </w:t>
            </w:r>
          </w:p>
          <w:p w14:paraId="40E5316C" w14:textId="2C90A66E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33A5C49E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планировать и осуществлять проекты и проектные мероприятия. </w:t>
            </w:r>
          </w:p>
        </w:tc>
        <w:tc>
          <w:tcPr>
            <w:tcW w:w="2882" w:type="dxa"/>
          </w:tcPr>
          <w:p w14:paraId="0B2C4845" w14:textId="63B987D2" w:rsidR="006C1B1B" w:rsidRPr="000767F4" w:rsidRDefault="005B43A9" w:rsidP="00383B04">
            <w:pPr>
              <w:pStyle w:val="Default"/>
              <w:rPr>
                <w:rFonts w:asciiTheme="majorBidi" w:hAnsiTheme="majorBidi" w:cstheme="majorBidi"/>
              </w:rPr>
            </w:pPr>
            <w:r>
              <w:t>Научно-исследовательская и аналитическая, проектная, организационная-управленческая</w:t>
            </w:r>
          </w:p>
        </w:tc>
      </w:tr>
      <w:tr w:rsidR="006C1B1B" w:rsidRPr="000767F4" w14:paraId="3637092F" w14:textId="77777777" w:rsidTr="006C1B1B">
        <w:tc>
          <w:tcPr>
            <w:tcW w:w="1583" w:type="dxa"/>
          </w:tcPr>
          <w:p w14:paraId="0F55B43D" w14:textId="3EF64A03" w:rsidR="006C1B1B" w:rsidRPr="000767F4" w:rsidRDefault="006C1B1B" w:rsidP="00C2140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szCs w:val="24"/>
                <w:lang w:val="en-US"/>
              </w:rPr>
              <w:t xml:space="preserve">ПК-12 </w:t>
            </w:r>
          </w:p>
        </w:tc>
        <w:tc>
          <w:tcPr>
            <w:tcW w:w="5471" w:type="dxa"/>
          </w:tcPr>
          <w:p w14:paraId="65F03364" w14:textId="77777777" w:rsidR="006C1B1B" w:rsidRPr="009E6338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szCs w:val="24"/>
              </w:rPr>
              <w:t xml:space="preserve">Способен использовать в </w:t>
            </w:r>
            <w:proofErr w:type="spellStart"/>
            <w:r w:rsidRPr="009E6338">
              <w:rPr>
                <w:szCs w:val="24"/>
              </w:rPr>
              <w:t>профессиональнои</w:t>
            </w:r>
            <w:proofErr w:type="spellEnd"/>
            <w:r w:rsidRPr="009E6338">
              <w:rPr>
                <w:szCs w:val="24"/>
              </w:rPr>
              <w:t>̆ деятельности современные технические средства и информационные технологии, в том числе самостоятельно работать на компьютере с использованием современного общего и специального прикладного программного обеспечения.</w:t>
            </w:r>
          </w:p>
        </w:tc>
        <w:tc>
          <w:tcPr>
            <w:tcW w:w="2882" w:type="dxa"/>
          </w:tcPr>
          <w:p w14:paraId="6304477A" w14:textId="517DDD7E" w:rsidR="006C1B1B" w:rsidRPr="009E6338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rFonts w:ascii="Times New Roman,Italic" w:hAnsi="Times New Roman,Italic"/>
                <w:szCs w:val="24"/>
              </w:rPr>
              <w:t>Научно-исследовательская и аналитическая; организационно-управленческая; проектная</w:t>
            </w:r>
          </w:p>
        </w:tc>
      </w:tr>
      <w:tr w:rsidR="006C1B1B" w:rsidRPr="000767F4" w14:paraId="4DCB8B38" w14:textId="77777777" w:rsidTr="006C1B1B">
        <w:tc>
          <w:tcPr>
            <w:tcW w:w="1583" w:type="dxa"/>
          </w:tcPr>
          <w:p w14:paraId="78681F32" w14:textId="098238AC" w:rsidR="006C1B1B" w:rsidRPr="000767F4" w:rsidRDefault="006C1B1B" w:rsidP="00C2140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szCs w:val="24"/>
                <w:lang w:val="en-US"/>
              </w:rPr>
              <w:t xml:space="preserve">ПК-13 </w:t>
            </w:r>
          </w:p>
        </w:tc>
        <w:tc>
          <w:tcPr>
            <w:tcW w:w="5471" w:type="dxa"/>
          </w:tcPr>
          <w:p w14:paraId="4D81BA2C" w14:textId="77777777" w:rsidR="006C1B1B" w:rsidRPr="009E6338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szCs w:val="24"/>
              </w:rPr>
              <w:t xml:space="preserve">Способен организовать деятельность и эффективно участвовать в </w:t>
            </w:r>
            <w:proofErr w:type="spellStart"/>
            <w:r w:rsidRPr="009E6338">
              <w:rPr>
                <w:szCs w:val="24"/>
              </w:rPr>
              <w:t>малои</w:t>
            </w:r>
            <w:proofErr w:type="spellEnd"/>
            <w:r w:rsidRPr="009E6338">
              <w:rPr>
                <w:szCs w:val="24"/>
              </w:rPr>
              <w:t xml:space="preserve">̆ группе </w:t>
            </w:r>
            <w:proofErr w:type="spellStart"/>
            <w:r w:rsidRPr="009E6338">
              <w:rPr>
                <w:szCs w:val="24"/>
              </w:rPr>
              <w:t>исполнителеи</w:t>
            </w:r>
            <w:proofErr w:type="spellEnd"/>
            <w:r w:rsidRPr="009E6338">
              <w:rPr>
                <w:szCs w:val="24"/>
              </w:rPr>
              <w:t xml:space="preserve">̆. </w:t>
            </w:r>
          </w:p>
        </w:tc>
        <w:tc>
          <w:tcPr>
            <w:tcW w:w="2882" w:type="dxa"/>
          </w:tcPr>
          <w:p w14:paraId="32E9C8DD" w14:textId="64A6FE17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Организационно-управленческая; проектная</w:t>
            </w:r>
          </w:p>
        </w:tc>
      </w:tr>
      <w:tr w:rsidR="006C1B1B" w:rsidRPr="000767F4" w14:paraId="080565E9" w14:textId="77777777" w:rsidTr="006C1B1B">
        <w:tc>
          <w:tcPr>
            <w:tcW w:w="1583" w:type="dxa"/>
          </w:tcPr>
          <w:p w14:paraId="14A8C162" w14:textId="3D4CD09C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ПК-14</w:t>
            </w:r>
          </w:p>
          <w:p w14:paraId="290F7E81" w14:textId="63C4E152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5274F3A7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придерживаться правовых и этических норм в профессиональной деятельности. </w:t>
            </w:r>
          </w:p>
        </w:tc>
        <w:tc>
          <w:tcPr>
            <w:tcW w:w="2882" w:type="dxa"/>
          </w:tcPr>
          <w:p w14:paraId="166050B8" w14:textId="5D36539D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Организационно-управленческая;</w:t>
            </w:r>
          </w:p>
        </w:tc>
      </w:tr>
      <w:tr w:rsidR="006C1B1B" w:rsidRPr="000767F4" w14:paraId="7BF13661" w14:textId="77777777" w:rsidTr="006C1B1B">
        <w:tc>
          <w:tcPr>
            <w:tcW w:w="1583" w:type="dxa"/>
          </w:tcPr>
          <w:p w14:paraId="52233E8F" w14:textId="46EBBEF9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ПК-15 </w:t>
            </w:r>
          </w:p>
        </w:tc>
        <w:tc>
          <w:tcPr>
            <w:tcW w:w="5471" w:type="dxa"/>
          </w:tcPr>
          <w:p w14:paraId="2D23E684" w14:textId="77777777" w:rsidR="006C1B1B" w:rsidRPr="009E6338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szCs w:val="24"/>
              </w:rPr>
              <w:t xml:space="preserve">Способен и готов к общественному диалогу на основе </w:t>
            </w:r>
            <w:proofErr w:type="spellStart"/>
            <w:r w:rsidRPr="009E6338">
              <w:rPr>
                <w:szCs w:val="24"/>
              </w:rPr>
              <w:t>ценностеи</w:t>
            </w:r>
            <w:proofErr w:type="spellEnd"/>
            <w:r w:rsidRPr="009E6338">
              <w:rPr>
                <w:szCs w:val="24"/>
              </w:rPr>
              <w:t xml:space="preserve">̆ гражданского демократического общества. </w:t>
            </w:r>
          </w:p>
        </w:tc>
        <w:tc>
          <w:tcPr>
            <w:tcW w:w="2882" w:type="dxa"/>
          </w:tcPr>
          <w:p w14:paraId="06837376" w14:textId="40E21FCC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Организационно-управленческая;</w:t>
            </w:r>
          </w:p>
        </w:tc>
      </w:tr>
      <w:tr w:rsidR="006C1B1B" w:rsidRPr="000767F4" w14:paraId="3FC5F97C" w14:textId="77777777" w:rsidTr="006C1B1B">
        <w:tc>
          <w:tcPr>
            <w:tcW w:w="1583" w:type="dxa"/>
          </w:tcPr>
          <w:p w14:paraId="6FC01023" w14:textId="5D0A292D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ПК-16 </w:t>
            </w:r>
          </w:p>
        </w:tc>
        <w:tc>
          <w:tcPr>
            <w:tcW w:w="5471" w:type="dxa"/>
          </w:tcPr>
          <w:p w14:paraId="3637F3F2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к осознанному целеполаганию, профессиональному и</w:t>
            </w:r>
          </w:p>
          <w:p w14:paraId="1B964DAD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личностному развитию</w:t>
            </w:r>
          </w:p>
        </w:tc>
        <w:tc>
          <w:tcPr>
            <w:tcW w:w="2882" w:type="dxa"/>
          </w:tcPr>
          <w:p w14:paraId="7E167CFD" w14:textId="53F75B7B" w:rsidR="006C1B1B" w:rsidRPr="006C1B1B" w:rsidRDefault="005B43A9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 New Roman,Italic" w:hAnsi="Times New Roman,Italic"/>
                <w:szCs w:val="24"/>
              </w:rPr>
              <w:t>П</w:t>
            </w:r>
            <w:proofErr w:type="spellStart"/>
            <w:r w:rsidR="006C1B1B" w:rsidRPr="000767F4">
              <w:rPr>
                <w:rFonts w:ascii="Times New Roman,Italic" w:hAnsi="Times New Roman,Italic"/>
                <w:szCs w:val="24"/>
                <w:lang w:val="en-US"/>
              </w:rPr>
              <w:t>роектная</w:t>
            </w:r>
            <w:proofErr w:type="spellEnd"/>
          </w:p>
        </w:tc>
      </w:tr>
      <w:tr w:rsidR="006C1B1B" w:rsidRPr="000767F4" w14:paraId="1161B654" w14:textId="77777777" w:rsidTr="006C1B1B">
        <w:tc>
          <w:tcPr>
            <w:tcW w:w="1583" w:type="dxa"/>
          </w:tcPr>
          <w:p w14:paraId="2900E264" w14:textId="426DC9D2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ПК-17 </w:t>
            </w:r>
          </w:p>
          <w:p w14:paraId="21F9CFBA" w14:textId="69DA9191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07A2CB4B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к социальному взаимодействию, к сотрудничеству и разрешению конфликтов. </w:t>
            </w:r>
          </w:p>
        </w:tc>
        <w:tc>
          <w:tcPr>
            <w:tcW w:w="2882" w:type="dxa"/>
          </w:tcPr>
          <w:p w14:paraId="59D66807" w14:textId="5906CC83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Организационно-управленческая; проектная</w:t>
            </w:r>
          </w:p>
        </w:tc>
      </w:tr>
      <w:tr w:rsidR="006C1B1B" w:rsidRPr="000767F4" w14:paraId="69E22AAA" w14:textId="77777777" w:rsidTr="006C1B1B">
        <w:tc>
          <w:tcPr>
            <w:tcW w:w="1583" w:type="dxa"/>
          </w:tcPr>
          <w:p w14:paraId="6C9C6990" w14:textId="08E464B2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lastRenderedPageBreak/>
              <w:t>ПК-19</w:t>
            </w:r>
          </w:p>
        </w:tc>
        <w:tc>
          <w:tcPr>
            <w:tcW w:w="5471" w:type="dxa"/>
          </w:tcPr>
          <w:p w14:paraId="478AAA3B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понимать и анализировать мировоззренческие, социально и личностно значимые проблемы и процессы, происходящие в обществе.</w:t>
            </w:r>
          </w:p>
        </w:tc>
        <w:tc>
          <w:tcPr>
            <w:tcW w:w="2882" w:type="dxa"/>
          </w:tcPr>
          <w:p w14:paraId="66DA9064" w14:textId="156568CB" w:rsidR="006C1B1B" w:rsidRPr="005B43A9" w:rsidRDefault="005B43A9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>
              <w:rPr>
                <w:szCs w:val="24"/>
              </w:rPr>
              <w:t xml:space="preserve">Научно-исследовательская и аналитическая, </w:t>
            </w:r>
          </w:p>
        </w:tc>
      </w:tr>
      <w:tr w:rsidR="006C1B1B" w:rsidRPr="000767F4" w14:paraId="05C1F811" w14:textId="77777777" w:rsidTr="006C1B1B">
        <w:tc>
          <w:tcPr>
            <w:tcW w:w="1583" w:type="dxa"/>
          </w:tcPr>
          <w:p w14:paraId="248BA08A" w14:textId="3CF7B2B7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ПК-20 </w:t>
            </w:r>
          </w:p>
        </w:tc>
        <w:tc>
          <w:tcPr>
            <w:tcW w:w="5471" w:type="dxa"/>
          </w:tcPr>
          <w:p w14:paraId="1B9A8D60" w14:textId="77777777" w:rsidR="006C1B1B" w:rsidRPr="009E6338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szCs w:val="24"/>
              </w:rPr>
              <w:t xml:space="preserve">Способен социально-ответственно принимать решения в нестандартных ситуациях </w:t>
            </w:r>
            <w:proofErr w:type="spellStart"/>
            <w:r w:rsidRPr="009E6338">
              <w:rPr>
                <w:szCs w:val="24"/>
              </w:rPr>
              <w:t>профессиональнои</w:t>
            </w:r>
            <w:proofErr w:type="spellEnd"/>
            <w:r w:rsidRPr="009E6338">
              <w:rPr>
                <w:szCs w:val="24"/>
              </w:rPr>
              <w:t xml:space="preserve">̆ деятельности. </w:t>
            </w:r>
          </w:p>
        </w:tc>
        <w:tc>
          <w:tcPr>
            <w:tcW w:w="2882" w:type="dxa"/>
          </w:tcPr>
          <w:p w14:paraId="3ED4D37B" w14:textId="67FE5E8B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</w:p>
        </w:tc>
      </w:tr>
      <w:tr w:rsidR="006C1B1B" w:rsidRPr="000767F4" w14:paraId="5BAB5634" w14:textId="77777777" w:rsidTr="006C1B1B">
        <w:tc>
          <w:tcPr>
            <w:tcW w:w="1583" w:type="dxa"/>
          </w:tcPr>
          <w:p w14:paraId="7D566A9B" w14:textId="6BDC130E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ПК-21</w:t>
            </w:r>
          </w:p>
          <w:p w14:paraId="7744B29E" w14:textId="058FFD36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21855069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и личных.</w:t>
            </w:r>
          </w:p>
        </w:tc>
        <w:tc>
          <w:tcPr>
            <w:tcW w:w="2882" w:type="dxa"/>
          </w:tcPr>
          <w:p w14:paraId="47CE9808" w14:textId="21C352C3" w:rsidR="006C1B1B" w:rsidRPr="000767F4" w:rsidRDefault="005B43A9" w:rsidP="00383B04">
            <w:pPr>
              <w:pStyle w:val="Default"/>
              <w:rPr>
                <w:rFonts w:asciiTheme="majorBidi" w:hAnsiTheme="majorBidi" w:cstheme="majorBidi"/>
              </w:rPr>
            </w:pPr>
            <w:r>
              <w:t>Научно-исследовательская и аналитическая, проектная, организационная-управленческая</w:t>
            </w:r>
            <w:r w:rsidRPr="000767F4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C1B1B" w:rsidRPr="000767F4" w14:paraId="00F82529" w14:textId="77777777" w:rsidTr="006C1B1B">
        <w:tc>
          <w:tcPr>
            <w:tcW w:w="1583" w:type="dxa"/>
          </w:tcPr>
          <w:p w14:paraId="5716E6ED" w14:textId="7D5D888D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ПК-22 </w:t>
            </w:r>
          </w:p>
          <w:p w14:paraId="24A5EA5D" w14:textId="74D3E696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0C1CCA94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</w:t>
            </w:r>
          </w:p>
        </w:tc>
        <w:tc>
          <w:tcPr>
            <w:tcW w:w="2882" w:type="dxa"/>
          </w:tcPr>
          <w:p w14:paraId="3885D2E3" w14:textId="5ED0C95F" w:rsidR="006C1B1B" w:rsidRPr="000767F4" w:rsidRDefault="005B43A9" w:rsidP="005B43A9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>
              <w:rPr>
                <w:szCs w:val="24"/>
              </w:rPr>
              <w:t xml:space="preserve">Научно-исследовательская и аналитическая, </w:t>
            </w:r>
          </w:p>
        </w:tc>
      </w:tr>
      <w:bookmarkEnd w:id="2"/>
    </w:tbl>
    <w:p w14:paraId="131BB6FD" w14:textId="77777777" w:rsidR="006F2A99" w:rsidRDefault="006F2A99" w:rsidP="006F2A99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0287F737" w14:textId="77777777" w:rsidR="00CE5678" w:rsidRDefault="00CE5678" w:rsidP="00CE5678">
      <w:pPr>
        <w:ind w:left="360" w:firstLine="0"/>
        <w:rPr>
          <w:b/>
          <w:bCs/>
          <w:szCs w:val="24"/>
        </w:rPr>
      </w:pPr>
    </w:p>
    <w:p w14:paraId="711AF564" w14:textId="26F45061" w:rsidR="009F07D0" w:rsidRPr="00CE5678" w:rsidRDefault="00FD203D" w:rsidP="00CE5678">
      <w:pPr>
        <w:ind w:left="36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Ш</w:t>
      </w:r>
      <w:r w:rsidR="00CE5678">
        <w:rPr>
          <w:b/>
          <w:bCs/>
          <w:szCs w:val="24"/>
        </w:rPr>
        <w:t xml:space="preserve">. </w:t>
      </w:r>
      <w:r w:rsidR="009F07D0" w:rsidRPr="00CE5678">
        <w:rPr>
          <w:b/>
          <w:bCs/>
          <w:szCs w:val="24"/>
        </w:rPr>
        <w:t>СТРУКТУРА И СОДЕРЖАНИЕ ПРАКТИКИ</w:t>
      </w:r>
    </w:p>
    <w:p w14:paraId="383612EC" w14:textId="05BC4E97" w:rsidR="00102BF1" w:rsidRPr="00102BF1" w:rsidRDefault="00102BF1" w:rsidP="00102BF1">
      <w:pPr>
        <w:ind w:firstLine="709"/>
        <w:contextualSpacing/>
        <w:jc w:val="both"/>
        <w:rPr>
          <w:i/>
          <w:szCs w:val="24"/>
        </w:rPr>
      </w:pPr>
    </w:p>
    <w:p w14:paraId="20B9E8A0" w14:textId="76FB15A5" w:rsidR="00102BF1" w:rsidRDefault="00102BF1" w:rsidP="00FE35E0">
      <w:pPr>
        <w:ind w:firstLine="709"/>
        <w:contextualSpacing/>
        <w:jc w:val="both"/>
        <w:rPr>
          <w:szCs w:val="24"/>
        </w:rPr>
      </w:pPr>
      <w:r w:rsidRPr="00102BF1">
        <w:rPr>
          <w:szCs w:val="24"/>
        </w:rPr>
        <w:t>Таблица 2</w:t>
      </w:r>
      <w:r>
        <w:rPr>
          <w:szCs w:val="24"/>
        </w:rPr>
        <w:t xml:space="preserve"> - </w:t>
      </w:r>
      <w:r w:rsidRPr="00102BF1">
        <w:rPr>
          <w:szCs w:val="24"/>
        </w:rPr>
        <w:t>Виды и содержание профессиональной деятельности, формир</w:t>
      </w:r>
      <w:r>
        <w:rPr>
          <w:szCs w:val="24"/>
        </w:rPr>
        <w:t xml:space="preserve">уемые компетенции обучающегося 3 года обучения </w:t>
      </w:r>
      <w:r w:rsidR="009E6338">
        <w:rPr>
          <w:szCs w:val="24"/>
        </w:rPr>
        <w:t>О</w:t>
      </w:r>
      <w:r>
        <w:rPr>
          <w:szCs w:val="24"/>
        </w:rPr>
        <w:t>ОП «</w:t>
      </w:r>
      <w:r w:rsidR="001B620E">
        <w:rPr>
          <w:szCs w:val="24"/>
        </w:rPr>
        <w:t>Управление и аналитика в государственном секторе</w:t>
      </w:r>
      <w:r>
        <w:rPr>
          <w:szCs w:val="24"/>
        </w:rPr>
        <w:t>»</w:t>
      </w:r>
    </w:p>
    <w:p w14:paraId="0E8EC61B" w14:textId="77777777" w:rsidR="00102BF1" w:rsidRPr="00102BF1" w:rsidRDefault="00102BF1" w:rsidP="00102BF1">
      <w:pPr>
        <w:ind w:left="709" w:firstLine="0"/>
        <w:contextualSpacing/>
        <w:jc w:val="right"/>
        <w:rPr>
          <w:szCs w:val="24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3985"/>
        <w:gridCol w:w="1693"/>
      </w:tblGrid>
      <w:tr w:rsidR="00102BF1" w:rsidRPr="00102BF1" w14:paraId="507D4F89" w14:textId="77777777" w:rsidTr="00292C4F">
        <w:tc>
          <w:tcPr>
            <w:tcW w:w="709" w:type="dxa"/>
            <w:vAlign w:val="center"/>
          </w:tcPr>
          <w:p w14:paraId="171E14EC" w14:textId="77777777" w:rsidR="00102BF1" w:rsidRPr="00102BF1" w:rsidRDefault="00102BF1" w:rsidP="00102BF1">
            <w:pPr>
              <w:ind w:firstLine="0"/>
              <w:contextualSpacing/>
              <w:jc w:val="center"/>
              <w:rPr>
                <w:szCs w:val="24"/>
              </w:rPr>
            </w:pPr>
            <w:bookmarkStart w:id="3" w:name="_Hlk31918444"/>
            <w:r w:rsidRPr="00102BF1">
              <w:rPr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7815708E" w14:textId="77777777" w:rsidR="00102BF1" w:rsidRPr="00102BF1" w:rsidRDefault="00102BF1" w:rsidP="00102BF1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>Виды практической работы студента</w:t>
            </w:r>
          </w:p>
        </w:tc>
        <w:tc>
          <w:tcPr>
            <w:tcW w:w="3985" w:type="dxa"/>
            <w:vAlign w:val="center"/>
          </w:tcPr>
          <w:p w14:paraId="698BFB15" w14:textId="77777777" w:rsidR="00102BF1" w:rsidRPr="00102BF1" w:rsidRDefault="00102BF1" w:rsidP="00102BF1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 xml:space="preserve">Содержание деятельности </w:t>
            </w:r>
          </w:p>
        </w:tc>
        <w:tc>
          <w:tcPr>
            <w:tcW w:w="1693" w:type="dxa"/>
            <w:vAlign w:val="center"/>
          </w:tcPr>
          <w:p w14:paraId="3A2C4C71" w14:textId="77777777" w:rsidR="00102BF1" w:rsidRPr="00102BF1" w:rsidRDefault="00102BF1" w:rsidP="00102BF1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>Формируемые компетенции</w:t>
            </w:r>
          </w:p>
        </w:tc>
      </w:tr>
      <w:tr w:rsidR="00102BF1" w:rsidRPr="00102BF1" w14:paraId="7E65367D" w14:textId="77777777" w:rsidTr="00292C4F">
        <w:tc>
          <w:tcPr>
            <w:tcW w:w="709" w:type="dxa"/>
          </w:tcPr>
          <w:p w14:paraId="7261155B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1</w:t>
            </w:r>
          </w:p>
        </w:tc>
        <w:tc>
          <w:tcPr>
            <w:tcW w:w="3260" w:type="dxa"/>
          </w:tcPr>
          <w:p w14:paraId="117D350E" w14:textId="012C2FA8" w:rsidR="00102BF1" w:rsidRPr="00102BF1" w:rsidRDefault="00B57B78" w:rsidP="00102BF1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Аналитическая и научно-исследовательская деятельность</w:t>
            </w:r>
          </w:p>
          <w:p w14:paraId="0B690A45" w14:textId="3B2E7AA8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985" w:type="dxa"/>
          </w:tcPr>
          <w:p w14:paraId="57BBA4AC" w14:textId="3C2B9591" w:rsidR="00102BF1" w:rsidRPr="00102BF1" w:rsidRDefault="00B57B78" w:rsidP="000153CE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02BF1">
              <w:rPr>
                <w:szCs w:val="24"/>
              </w:rPr>
              <w:t>оиск информации, сбор, первичная обработка и организация данных, формирование и ведение баз данных, включая сбор и обработку научной информации, представленн</w:t>
            </w:r>
            <w:r>
              <w:rPr>
                <w:szCs w:val="24"/>
              </w:rPr>
              <w:t>ой</w:t>
            </w:r>
            <w:r w:rsidRPr="00102BF1">
              <w:rPr>
                <w:szCs w:val="24"/>
              </w:rPr>
              <w:t xml:space="preserve"> в ведущих научных публикациях по предметной области государственного и муниципального управления</w:t>
            </w:r>
          </w:p>
        </w:tc>
        <w:tc>
          <w:tcPr>
            <w:tcW w:w="1693" w:type="dxa"/>
          </w:tcPr>
          <w:p w14:paraId="54A94FBF" w14:textId="3276C64F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 w:val="22"/>
                <w:szCs w:val="22"/>
              </w:rPr>
              <w:t xml:space="preserve">ПК-1, ПК-2, ПК-3, </w:t>
            </w:r>
            <w:r w:rsidR="00B57B78">
              <w:rPr>
                <w:sz w:val="22"/>
                <w:szCs w:val="22"/>
              </w:rPr>
              <w:t xml:space="preserve">ПК-4, </w:t>
            </w:r>
            <w:r w:rsidRPr="00102BF1">
              <w:rPr>
                <w:sz w:val="22"/>
                <w:szCs w:val="22"/>
              </w:rPr>
              <w:t>ПК-5,</w:t>
            </w:r>
            <w:r w:rsidR="00B57B78">
              <w:rPr>
                <w:sz w:val="22"/>
                <w:szCs w:val="22"/>
              </w:rPr>
              <w:t xml:space="preserve"> ПК-6,</w:t>
            </w:r>
            <w:r w:rsidRPr="00102BF1">
              <w:rPr>
                <w:sz w:val="22"/>
                <w:szCs w:val="22"/>
              </w:rPr>
              <w:t xml:space="preserve"> ПК-</w:t>
            </w:r>
            <w:r w:rsidR="005B43A9">
              <w:rPr>
                <w:sz w:val="22"/>
                <w:szCs w:val="22"/>
              </w:rPr>
              <w:t>11</w:t>
            </w:r>
            <w:r w:rsidRPr="00102BF1">
              <w:rPr>
                <w:sz w:val="22"/>
                <w:szCs w:val="22"/>
              </w:rPr>
              <w:t>, ПК-1</w:t>
            </w:r>
            <w:r w:rsidR="005B43A9">
              <w:rPr>
                <w:sz w:val="22"/>
                <w:szCs w:val="22"/>
              </w:rPr>
              <w:t>2</w:t>
            </w:r>
            <w:r w:rsidRPr="00102BF1">
              <w:rPr>
                <w:sz w:val="22"/>
                <w:szCs w:val="22"/>
              </w:rPr>
              <w:t xml:space="preserve">, ПК-19, </w:t>
            </w:r>
            <w:r w:rsidR="005B43A9">
              <w:rPr>
                <w:sz w:val="22"/>
                <w:szCs w:val="22"/>
              </w:rPr>
              <w:t xml:space="preserve">ПК-21, </w:t>
            </w:r>
            <w:r w:rsidRPr="00102BF1">
              <w:rPr>
                <w:sz w:val="22"/>
                <w:szCs w:val="22"/>
              </w:rPr>
              <w:t>ПК-22</w:t>
            </w:r>
          </w:p>
        </w:tc>
      </w:tr>
      <w:tr w:rsidR="00102BF1" w:rsidRPr="00102BF1" w14:paraId="38F29D16" w14:textId="77777777" w:rsidTr="00292C4F">
        <w:tc>
          <w:tcPr>
            <w:tcW w:w="709" w:type="dxa"/>
          </w:tcPr>
          <w:p w14:paraId="0BE84D07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2</w:t>
            </w:r>
          </w:p>
        </w:tc>
        <w:tc>
          <w:tcPr>
            <w:tcW w:w="3260" w:type="dxa"/>
          </w:tcPr>
          <w:p w14:paraId="69DFC382" w14:textId="4CEFFD96" w:rsidR="00102BF1" w:rsidRPr="00102BF1" w:rsidRDefault="00035CDE" w:rsidP="00102BF1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985" w:type="dxa"/>
          </w:tcPr>
          <w:p w14:paraId="4BD6415B" w14:textId="119E3371" w:rsidR="00035CDE" w:rsidRDefault="00035CDE" w:rsidP="00102BF1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Разработка и реализация предложений по совершенствований процессов принятия решений в организации;</w:t>
            </w:r>
          </w:p>
          <w:p w14:paraId="485C3462" w14:textId="2226F6C9" w:rsidR="00035CDE" w:rsidRPr="00102BF1" w:rsidRDefault="00035CDE" w:rsidP="00102BF1">
            <w:pPr>
              <w:ind w:firstLine="0"/>
              <w:contextualSpacing/>
              <w:rPr>
                <w:szCs w:val="24"/>
              </w:rPr>
            </w:pPr>
            <w:r w:rsidRPr="007A0316">
              <w:rPr>
                <w:szCs w:val="24"/>
              </w:rPr>
              <w:t>деловые (профессиональные) коммуникации (внутри организации и(или) за ее пределами</w:t>
            </w:r>
          </w:p>
        </w:tc>
        <w:tc>
          <w:tcPr>
            <w:tcW w:w="1693" w:type="dxa"/>
          </w:tcPr>
          <w:p w14:paraId="14526B7F" w14:textId="21C2C0E7" w:rsidR="00102BF1" w:rsidRPr="00102BF1" w:rsidRDefault="005B43A9" w:rsidP="00102BF1">
            <w:pPr>
              <w:ind w:firstLine="0"/>
              <w:contextualSpacing/>
              <w:rPr>
                <w:sz w:val="22"/>
                <w:szCs w:val="22"/>
              </w:rPr>
            </w:pPr>
            <w:r>
              <w:t>ПК-2, ПК-3, ПК-4, ПК-7, ПК-8, ПК-9, ПК-11, ПК-12, ПК-13, ПК-14, ПК-15, ПК-17, ПК-20</w:t>
            </w:r>
          </w:p>
        </w:tc>
      </w:tr>
      <w:tr w:rsidR="00102BF1" w:rsidRPr="00102BF1" w14:paraId="08650445" w14:textId="77777777" w:rsidTr="00292C4F">
        <w:tc>
          <w:tcPr>
            <w:tcW w:w="709" w:type="dxa"/>
          </w:tcPr>
          <w:p w14:paraId="4E812670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3</w:t>
            </w:r>
          </w:p>
        </w:tc>
        <w:tc>
          <w:tcPr>
            <w:tcW w:w="3260" w:type="dxa"/>
          </w:tcPr>
          <w:p w14:paraId="4BAC8189" w14:textId="3FCA07E1" w:rsidR="00102BF1" w:rsidRPr="00102BF1" w:rsidRDefault="00035CDE" w:rsidP="00102BF1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Проектная деятельность </w:t>
            </w:r>
          </w:p>
        </w:tc>
        <w:tc>
          <w:tcPr>
            <w:tcW w:w="3985" w:type="dxa"/>
          </w:tcPr>
          <w:p w14:paraId="33F23F5C" w14:textId="38D237D6" w:rsidR="00102BF1" w:rsidRPr="00102BF1" w:rsidRDefault="00035CDE" w:rsidP="00102BF1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57B78" w:rsidRPr="00102BF1">
              <w:rPr>
                <w:szCs w:val="24"/>
              </w:rPr>
              <w:t xml:space="preserve">роведение проектных исследований (включая исследования в области оценивания проектов, программ и различных направлений социально- </w:t>
            </w:r>
            <w:proofErr w:type="spellStart"/>
            <w:r w:rsidR="00B57B78" w:rsidRPr="00102BF1">
              <w:rPr>
                <w:szCs w:val="24"/>
              </w:rPr>
              <w:t>экономическои</w:t>
            </w:r>
            <w:proofErr w:type="spellEnd"/>
            <w:r w:rsidR="00B57B78" w:rsidRPr="00102BF1">
              <w:rPr>
                <w:szCs w:val="24"/>
              </w:rPr>
              <w:t xml:space="preserve">̆ политики), анализ и интерпретация </w:t>
            </w:r>
            <w:proofErr w:type="spellStart"/>
            <w:r w:rsidR="00B57B78" w:rsidRPr="00102BF1">
              <w:rPr>
                <w:szCs w:val="24"/>
              </w:rPr>
              <w:t>показателеи</w:t>
            </w:r>
            <w:proofErr w:type="spellEnd"/>
            <w:r w:rsidR="00B57B78" w:rsidRPr="00102BF1">
              <w:rPr>
                <w:szCs w:val="24"/>
              </w:rPr>
              <w:t xml:space="preserve">̆ в </w:t>
            </w:r>
            <w:r w:rsidR="00B57B78" w:rsidRPr="00102BF1">
              <w:rPr>
                <w:szCs w:val="24"/>
              </w:rPr>
              <w:lastRenderedPageBreak/>
              <w:t xml:space="preserve">соответствии с целями и задачами исследований; участие в подготовке научных и аналитических отчетов, пояснительных записок по итогам исследований, участие в интерпретации и презентации полученных результатов; участие в составлении прогнозов развития отдельных организаций, </w:t>
            </w:r>
            <w:proofErr w:type="spellStart"/>
            <w:r w:rsidR="00B57B78" w:rsidRPr="00102BF1">
              <w:rPr>
                <w:szCs w:val="24"/>
              </w:rPr>
              <w:t>отраслеи</w:t>
            </w:r>
            <w:proofErr w:type="spellEnd"/>
            <w:r w:rsidR="00B57B78" w:rsidRPr="00102BF1">
              <w:rPr>
                <w:szCs w:val="24"/>
              </w:rPr>
              <w:t>̆, территорий, выявление социально-экономических последствий подготавливаемых или принятых решений;</w:t>
            </w:r>
          </w:p>
        </w:tc>
        <w:tc>
          <w:tcPr>
            <w:tcW w:w="1693" w:type="dxa"/>
          </w:tcPr>
          <w:p w14:paraId="6F75770C" w14:textId="49EFE887" w:rsidR="00102BF1" w:rsidRPr="00102BF1" w:rsidRDefault="005B43A9" w:rsidP="00102BF1">
            <w:pPr>
              <w:ind w:firstLine="0"/>
              <w:contextualSpacing/>
              <w:rPr>
                <w:sz w:val="22"/>
                <w:szCs w:val="22"/>
              </w:rPr>
            </w:pPr>
            <w:r>
              <w:lastRenderedPageBreak/>
              <w:t>ПК-2, ПК-3, ПК-7, ПК-9, ПК-10, ПК-11, ПК-12, ПК13, ПК-16, ПК-17, ПК-20, ПК-21</w:t>
            </w:r>
          </w:p>
        </w:tc>
      </w:tr>
      <w:bookmarkEnd w:id="3"/>
    </w:tbl>
    <w:p w14:paraId="3869FA36" w14:textId="77777777" w:rsidR="00102BF1" w:rsidRPr="00102BF1" w:rsidRDefault="00102BF1" w:rsidP="00102BF1">
      <w:pPr>
        <w:ind w:firstLine="0"/>
        <w:rPr>
          <w:i/>
          <w:szCs w:val="24"/>
        </w:rPr>
      </w:pPr>
    </w:p>
    <w:p w14:paraId="374496EB" w14:textId="77777777" w:rsidR="007F7740" w:rsidRDefault="007F7740" w:rsidP="007F4746">
      <w:pPr>
        <w:ind w:right="-79" w:firstLine="0"/>
        <w:jc w:val="both"/>
        <w:rPr>
          <w:szCs w:val="24"/>
        </w:rPr>
      </w:pPr>
    </w:p>
    <w:p w14:paraId="3012883F" w14:textId="1EB39906" w:rsidR="00FD203D" w:rsidRPr="00F61906" w:rsidRDefault="00FD203D" w:rsidP="00E27C15">
      <w:pPr>
        <w:pStyle w:val="1"/>
        <w:jc w:val="left"/>
      </w:pPr>
      <w:r>
        <w:rPr>
          <w:lang w:val="en-US"/>
        </w:rPr>
        <w:t>IV</w:t>
      </w:r>
      <w:r w:rsidRPr="00035CDE">
        <w:t xml:space="preserve">. </w:t>
      </w:r>
      <w:r w:rsidR="00832596">
        <w:t>ФОРМЫ ОТЧЕТНОСТИ ПО ПРАКТИКЕ</w:t>
      </w:r>
    </w:p>
    <w:p w14:paraId="6FB93AD2" w14:textId="77777777" w:rsidR="00FD203D" w:rsidRDefault="00FD203D" w:rsidP="009F07D0">
      <w:pPr>
        <w:ind w:left="142" w:right="-79" w:firstLine="0"/>
        <w:jc w:val="both"/>
        <w:rPr>
          <w:szCs w:val="24"/>
        </w:rPr>
      </w:pPr>
    </w:p>
    <w:p w14:paraId="2FBE76E2" w14:textId="15C09FF2" w:rsidR="00257B29" w:rsidRDefault="00257B29" w:rsidP="00854902">
      <w:pPr>
        <w:ind w:right="-79" w:firstLine="709"/>
        <w:jc w:val="both"/>
        <w:rPr>
          <w:szCs w:val="24"/>
        </w:rPr>
      </w:pPr>
      <w:r>
        <w:rPr>
          <w:szCs w:val="24"/>
        </w:rPr>
        <w:t>П</w:t>
      </w:r>
      <w:r w:rsidRPr="00257B29">
        <w:rPr>
          <w:szCs w:val="24"/>
        </w:rPr>
        <w:t xml:space="preserve">о итогам практики студентом предоставляется </w:t>
      </w:r>
      <w:r w:rsidR="00035CDE">
        <w:rPr>
          <w:szCs w:val="24"/>
        </w:rPr>
        <w:t>отчетная документация по практике, в которую включены</w:t>
      </w:r>
      <w:r w:rsidRPr="00257B29">
        <w:rPr>
          <w:szCs w:val="24"/>
        </w:rPr>
        <w:t>:</w:t>
      </w:r>
    </w:p>
    <w:p w14:paraId="00BBBF01" w14:textId="45E413E0" w:rsidR="00854902" w:rsidRPr="00257B29" w:rsidRDefault="00B010DF" w:rsidP="00854902">
      <w:pPr>
        <w:ind w:right="-79" w:firstLine="709"/>
        <w:jc w:val="both"/>
        <w:rPr>
          <w:szCs w:val="24"/>
        </w:rPr>
      </w:pPr>
      <w:r w:rsidRPr="00883303">
        <w:rPr>
          <w:szCs w:val="24"/>
        </w:rPr>
        <w:t xml:space="preserve">− </w:t>
      </w:r>
      <w:r w:rsidR="00854902">
        <w:t>Дневник практики</w:t>
      </w:r>
      <w:r w:rsidR="008C77B5">
        <w:t xml:space="preserve"> (</w:t>
      </w:r>
      <w:r w:rsidR="002038F6">
        <w:t xml:space="preserve">см. </w:t>
      </w:r>
      <w:r w:rsidR="008C77B5">
        <w:t>Приложение 2)</w:t>
      </w:r>
      <w:r w:rsidR="00854902">
        <w:t xml:space="preserve">, в котором отражаются ее цель и задачи (согласованные с руководителем практики от департамента до ее начала), место и сроки прохождение практики (подтверждаются подписями и печатями), </w:t>
      </w:r>
      <w:r w:rsidR="006E4CB1" w:rsidRPr="006E4CB1">
        <w:rPr>
          <w:szCs w:val="24"/>
        </w:rPr>
        <w:t>алгоритм деятельности студента в период практики,</w:t>
      </w:r>
      <w:r w:rsidR="006E4CB1">
        <w:rPr>
          <w:szCs w:val="24"/>
        </w:rPr>
        <w:t xml:space="preserve"> </w:t>
      </w:r>
      <w:r w:rsidR="00854902">
        <w:t xml:space="preserve">а также отзыв о работе студента с места практики, заверенный подписью и печатью. </w:t>
      </w:r>
      <w:r w:rsidR="00854902" w:rsidRPr="00854902">
        <w:t>В отзыве о работе студента должна быть поставлена оценка (по 10-бальной шкале)</w:t>
      </w:r>
      <w:r w:rsidR="008C77B5">
        <w:t xml:space="preserve"> (</w:t>
      </w:r>
      <w:r w:rsidR="002038F6">
        <w:t xml:space="preserve">см. </w:t>
      </w:r>
      <w:r w:rsidR="008C77B5">
        <w:t xml:space="preserve">Приложение </w:t>
      </w:r>
      <w:r w:rsidR="00E27C15">
        <w:t>3</w:t>
      </w:r>
      <w:r w:rsidR="008C77B5">
        <w:t>)</w:t>
      </w:r>
      <w:r w:rsidR="00854902" w:rsidRPr="00854902">
        <w:t>.</w:t>
      </w:r>
    </w:p>
    <w:p w14:paraId="30547070" w14:textId="0796329C" w:rsidR="00257B29" w:rsidRDefault="00B010DF" w:rsidP="006E4CB1">
      <w:pPr>
        <w:ind w:right="-79" w:firstLine="709"/>
        <w:jc w:val="both"/>
        <w:rPr>
          <w:szCs w:val="24"/>
        </w:rPr>
      </w:pPr>
      <w:r w:rsidRPr="00883303">
        <w:rPr>
          <w:szCs w:val="24"/>
        </w:rPr>
        <w:t xml:space="preserve">− </w:t>
      </w:r>
      <w:r w:rsidR="00AE1A75">
        <w:rPr>
          <w:szCs w:val="24"/>
        </w:rPr>
        <w:t xml:space="preserve">Отчет </w:t>
      </w:r>
      <w:r w:rsidR="00257B29" w:rsidRPr="00257B29">
        <w:rPr>
          <w:szCs w:val="24"/>
        </w:rPr>
        <w:t xml:space="preserve">о </w:t>
      </w:r>
      <w:r w:rsidR="00130895">
        <w:rPr>
          <w:szCs w:val="24"/>
        </w:rPr>
        <w:t>прохождении практики</w:t>
      </w:r>
      <w:r w:rsidR="00257B29" w:rsidRPr="00257B29">
        <w:rPr>
          <w:szCs w:val="24"/>
        </w:rPr>
        <w:t xml:space="preserve"> –</w:t>
      </w:r>
      <w:r w:rsidR="005E6A68">
        <w:rPr>
          <w:szCs w:val="24"/>
        </w:rPr>
        <w:t xml:space="preserve"> документ студента, </w:t>
      </w:r>
      <w:r w:rsidR="00157E97">
        <w:rPr>
          <w:szCs w:val="24"/>
        </w:rPr>
        <w:t>отражающий</w:t>
      </w:r>
      <w:r w:rsidR="00257B29" w:rsidRPr="00257B29">
        <w:rPr>
          <w:szCs w:val="24"/>
        </w:rPr>
        <w:t xml:space="preserve"> выполненную </w:t>
      </w:r>
      <w:r w:rsidR="005E6A68" w:rsidRPr="00257B29">
        <w:rPr>
          <w:szCs w:val="24"/>
        </w:rPr>
        <w:t xml:space="preserve">во время практики </w:t>
      </w:r>
      <w:r w:rsidR="00257B29" w:rsidRPr="00257B29">
        <w:rPr>
          <w:szCs w:val="24"/>
        </w:rPr>
        <w:t>работу, полученные навыки и умения, сформированные компетенции</w:t>
      </w:r>
      <w:r w:rsidR="008C77B5">
        <w:rPr>
          <w:szCs w:val="24"/>
        </w:rPr>
        <w:t xml:space="preserve"> (</w:t>
      </w:r>
      <w:r w:rsidR="002038F6">
        <w:rPr>
          <w:szCs w:val="24"/>
        </w:rPr>
        <w:t xml:space="preserve">см. </w:t>
      </w:r>
      <w:r w:rsidR="008C77B5">
        <w:rPr>
          <w:szCs w:val="24"/>
        </w:rPr>
        <w:t>Приложение 1)</w:t>
      </w:r>
      <w:r w:rsidR="00257B29" w:rsidRPr="00257B29">
        <w:rPr>
          <w:szCs w:val="24"/>
        </w:rPr>
        <w:t xml:space="preserve">. </w:t>
      </w:r>
    </w:p>
    <w:p w14:paraId="2820390E" w14:textId="77777777" w:rsidR="00157E97" w:rsidRDefault="00157E97" w:rsidP="006E4CB1">
      <w:pPr>
        <w:ind w:right="-79" w:firstLine="709"/>
        <w:jc w:val="both"/>
        <w:rPr>
          <w:szCs w:val="24"/>
        </w:rPr>
      </w:pPr>
    </w:p>
    <w:p w14:paraId="434AE836" w14:textId="77777777" w:rsidR="000A78FD" w:rsidRDefault="000A78FD" w:rsidP="009C6D10">
      <w:pPr>
        <w:pStyle w:val="1"/>
        <w:ind w:left="360"/>
        <w:jc w:val="left"/>
      </w:pPr>
    </w:p>
    <w:p w14:paraId="19C2D04E" w14:textId="491C7402" w:rsidR="00D31D13" w:rsidRDefault="009C6D10" w:rsidP="009C6D10">
      <w:pPr>
        <w:pStyle w:val="1"/>
        <w:ind w:left="360"/>
        <w:jc w:val="left"/>
      </w:pPr>
      <w:r>
        <w:t xml:space="preserve">V. </w:t>
      </w:r>
      <w:bookmarkStart w:id="4" w:name="_Hlk31915197"/>
      <w:r w:rsidR="00B5164A">
        <w:t xml:space="preserve">ТЕКУЩИЙ КОНТРОЛЬ И </w:t>
      </w:r>
      <w:r w:rsidR="00D31D13" w:rsidRPr="00F61906">
        <w:t>ПРОМЕЖУТОЧНАЯ АТТЕСТАЦИЯ ПО ПРАКТИКЕ</w:t>
      </w:r>
      <w:bookmarkEnd w:id="4"/>
    </w:p>
    <w:p w14:paraId="639B5979" w14:textId="74104D77" w:rsidR="00B5164A" w:rsidRDefault="00E27C15" w:rsidP="00B5164A">
      <w:bookmarkStart w:id="5" w:name="_Hlk31915277"/>
      <w:r>
        <w:t xml:space="preserve">А. </w:t>
      </w:r>
      <w:r w:rsidR="00B5164A">
        <w:t>Текущий контроль</w:t>
      </w:r>
    </w:p>
    <w:p w14:paraId="385F15DD" w14:textId="77777777" w:rsidR="00E27C15" w:rsidRDefault="00E27C15" w:rsidP="00B5164A"/>
    <w:p w14:paraId="0D1BB5AB" w14:textId="5E73C422" w:rsidR="00E27C15" w:rsidRDefault="00E27C15" w:rsidP="00E27C15">
      <w:pPr>
        <w:jc w:val="both"/>
      </w:pPr>
      <w:r>
        <w:rPr>
          <w:iCs/>
        </w:rPr>
        <w:t xml:space="preserve">Текущий контроль </w:t>
      </w:r>
      <w:r w:rsidRPr="003944E5">
        <w:rPr>
          <w:iCs/>
        </w:rPr>
        <w:t>обеспечивает оценивание процесса практической подготовки студентов и</w:t>
      </w:r>
      <w:r w:rsidRPr="003944E5">
        <w:t xml:space="preserve"> производится в дискретные временные интервалы руководителем практики от НИУ ВШЭ в следующих формах:</w:t>
      </w:r>
    </w:p>
    <w:p w14:paraId="77D5EF31" w14:textId="77777777" w:rsidR="00E27C15" w:rsidRPr="003944E5" w:rsidRDefault="00E27C15" w:rsidP="00E27C15">
      <w:pPr>
        <w:tabs>
          <w:tab w:val="num" w:pos="142"/>
          <w:tab w:val="num" w:pos="284"/>
        </w:tabs>
        <w:ind w:firstLine="709"/>
        <w:jc w:val="both"/>
      </w:pPr>
      <w:r w:rsidRPr="003944E5">
        <w:t>- контроль соблюдения графика прохождения практики;</w:t>
      </w:r>
    </w:p>
    <w:p w14:paraId="65462F59" w14:textId="77777777" w:rsidR="00E27C15" w:rsidRPr="003944E5" w:rsidRDefault="00E27C15" w:rsidP="00E27C15">
      <w:pPr>
        <w:tabs>
          <w:tab w:val="num" w:pos="142"/>
          <w:tab w:val="num" w:pos="284"/>
        </w:tabs>
        <w:ind w:firstLine="709"/>
        <w:jc w:val="both"/>
      </w:pPr>
      <w:r>
        <w:t>- контроль выполнения индивидуального</w:t>
      </w:r>
      <w:r w:rsidRPr="003944E5">
        <w:t xml:space="preserve"> задания</w:t>
      </w:r>
      <w:r>
        <w:t>.</w:t>
      </w:r>
      <w:r w:rsidRPr="003944E5">
        <w:t xml:space="preserve"> </w:t>
      </w:r>
    </w:p>
    <w:p w14:paraId="1A382AFD" w14:textId="4D887045" w:rsidR="00E27C15" w:rsidRDefault="00E27C15" w:rsidP="00E27C15">
      <w:pPr>
        <w:jc w:val="both"/>
      </w:pPr>
    </w:p>
    <w:p w14:paraId="0647ED1F" w14:textId="331CFE24" w:rsidR="00E27C15" w:rsidRDefault="00E27C15" w:rsidP="00E27C15">
      <w:pPr>
        <w:jc w:val="both"/>
      </w:pPr>
      <w:r>
        <w:t>Примеры вопросов для текущего контроля по практике:</w:t>
      </w:r>
    </w:p>
    <w:p w14:paraId="7A4E82AB" w14:textId="30F7C0ED" w:rsidR="00E27C15" w:rsidRDefault="00E27C15" w:rsidP="00E27C15">
      <w:pPr>
        <w:jc w:val="both"/>
      </w:pPr>
    </w:p>
    <w:p w14:paraId="2BB0FFAB" w14:textId="25D5556E" w:rsidR="00E27C15" w:rsidRDefault="00E27C15" w:rsidP="00E27C15">
      <w:pPr>
        <w:jc w:val="both"/>
      </w:pPr>
      <w:r>
        <w:t xml:space="preserve">- Цели, задачи, организационная структура и  функции </w:t>
      </w:r>
      <w:r w:rsidR="005C2A9D" w:rsidRPr="005C2A9D">
        <w:t>организации</w:t>
      </w:r>
    </w:p>
    <w:p w14:paraId="78441459" w14:textId="19C9DF7B" w:rsidR="00BA1A14" w:rsidRPr="00BA1A14" w:rsidRDefault="005C2A9D" w:rsidP="00BA1A14">
      <w:pPr>
        <w:jc w:val="both"/>
      </w:pPr>
      <w:r>
        <w:t xml:space="preserve">- </w:t>
      </w:r>
      <w:r w:rsidR="00BA1A14" w:rsidRPr="00BA1A14">
        <w:t>Основные нормативные документы организации</w:t>
      </w:r>
    </w:p>
    <w:p w14:paraId="66CD8DCB" w14:textId="66C914AE" w:rsidR="00BA1A14" w:rsidRPr="00BA1A14" w:rsidRDefault="00BA1A14" w:rsidP="00BA1A14">
      <w:pPr>
        <w:jc w:val="both"/>
      </w:pPr>
      <w:r>
        <w:t xml:space="preserve">- </w:t>
      </w:r>
      <w:r w:rsidRPr="00BA1A14">
        <w:t>Приоритеты в деятельности организации, миссия, целевые группы потребителей, место и роль организации</w:t>
      </w:r>
    </w:p>
    <w:p w14:paraId="76C5A180" w14:textId="4F88A726" w:rsidR="00BA1A14" w:rsidRPr="00BA1A14" w:rsidRDefault="00BA1A14" w:rsidP="00BA1A14">
      <w:pPr>
        <w:jc w:val="both"/>
      </w:pPr>
      <w:r>
        <w:t xml:space="preserve">- </w:t>
      </w:r>
      <w:r w:rsidRPr="00BA1A14">
        <w:t xml:space="preserve">Функции структурного подразделения организации </w:t>
      </w:r>
      <w:r w:rsidR="00E4230B">
        <w:t xml:space="preserve">(в котором проходится </w:t>
      </w:r>
      <w:r w:rsidRPr="00BA1A14">
        <w:t>практик</w:t>
      </w:r>
      <w:r w:rsidR="00E4230B">
        <w:t>а)</w:t>
      </w:r>
    </w:p>
    <w:p w14:paraId="16D195E7" w14:textId="499EC531" w:rsidR="00BA1A14" w:rsidRPr="00BA1A14" w:rsidRDefault="00BA1A14" w:rsidP="00BA1A14">
      <w:pPr>
        <w:jc w:val="both"/>
      </w:pPr>
      <w:r>
        <w:t xml:space="preserve">- </w:t>
      </w:r>
      <w:r w:rsidRPr="00BA1A14">
        <w:t>Этические нормы организации и ее работников на соответствующих должностных позициях</w:t>
      </w:r>
    </w:p>
    <w:p w14:paraId="01706FB3" w14:textId="04CDB0FF" w:rsidR="00BA1A14" w:rsidRPr="00BA1A14" w:rsidRDefault="00BA1A14" w:rsidP="00BA1A14">
      <w:pPr>
        <w:jc w:val="both"/>
      </w:pPr>
      <w:r>
        <w:t xml:space="preserve">- </w:t>
      </w:r>
      <w:r w:rsidRPr="00BA1A14">
        <w:t>Режим работы организации</w:t>
      </w:r>
    </w:p>
    <w:p w14:paraId="129D011D" w14:textId="5179E305" w:rsidR="005C2A9D" w:rsidRPr="005C2A9D" w:rsidRDefault="005C2A9D" w:rsidP="00BA1A14">
      <w:pPr>
        <w:jc w:val="both"/>
      </w:pPr>
    </w:p>
    <w:p w14:paraId="400912BE" w14:textId="77777777" w:rsidR="005C2A9D" w:rsidRDefault="005C2A9D" w:rsidP="005C2A9D">
      <w:pPr>
        <w:jc w:val="both"/>
      </w:pPr>
    </w:p>
    <w:p w14:paraId="7CB850D3" w14:textId="32811C73" w:rsidR="00E4230B" w:rsidRDefault="00B5164A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>Б</w:t>
      </w:r>
      <w:r w:rsidR="00E4230B">
        <w:rPr>
          <w:szCs w:val="24"/>
        </w:rPr>
        <w:t>. Промежуточная аттестация</w:t>
      </w:r>
      <w:r>
        <w:rPr>
          <w:szCs w:val="24"/>
        </w:rPr>
        <w:t xml:space="preserve"> </w:t>
      </w:r>
    </w:p>
    <w:p w14:paraId="72CE6E70" w14:textId="620BE0B4" w:rsidR="00481D85" w:rsidRPr="00B37C3A" w:rsidRDefault="005A148D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8C0C35">
        <w:rPr>
          <w:szCs w:val="24"/>
        </w:rPr>
        <w:t xml:space="preserve">Промежуточная аттестация по </w:t>
      </w:r>
      <w:bookmarkEnd w:id="5"/>
      <w:r w:rsidRPr="008C0C35">
        <w:rPr>
          <w:szCs w:val="24"/>
        </w:rPr>
        <w:t>практике проводится в ви</w:t>
      </w:r>
      <w:r>
        <w:rPr>
          <w:szCs w:val="24"/>
        </w:rPr>
        <w:t>де экзамена</w:t>
      </w:r>
      <w:r w:rsidR="00F52FFD">
        <w:rPr>
          <w:szCs w:val="24"/>
        </w:rPr>
        <w:t>. Э</w:t>
      </w:r>
      <w:r>
        <w:rPr>
          <w:szCs w:val="24"/>
        </w:rPr>
        <w:t xml:space="preserve">кзамен проводится в </w:t>
      </w:r>
      <w:r w:rsidRPr="008C0C35">
        <w:rPr>
          <w:szCs w:val="24"/>
        </w:rPr>
        <w:t>фор</w:t>
      </w:r>
      <w:r>
        <w:rPr>
          <w:szCs w:val="24"/>
        </w:rPr>
        <w:t xml:space="preserve">ме </w:t>
      </w:r>
      <w:r w:rsidRPr="0073077D">
        <w:rPr>
          <w:szCs w:val="24"/>
        </w:rPr>
        <w:t>оценки отчетной документации</w:t>
      </w:r>
      <w:r w:rsidR="009A43B9">
        <w:rPr>
          <w:szCs w:val="24"/>
        </w:rPr>
        <w:t xml:space="preserve"> и</w:t>
      </w:r>
      <w:r>
        <w:rPr>
          <w:szCs w:val="24"/>
        </w:rPr>
        <w:t xml:space="preserve"> </w:t>
      </w:r>
      <w:r w:rsidRPr="0073077D">
        <w:rPr>
          <w:szCs w:val="24"/>
        </w:rPr>
        <w:t>публичной защиты результатов практики.</w:t>
      </w:r>
      <w:r w:rsidR="00481D85" w:rsidRPr="00481D85">
        <w:rPr>
          <w:szCs w:val="24"/>
        </w:rPr>
        <w:t xml:space="preserve"> </w:t>
      </w:r>
      <w:r w:rsidR="00481D85" w:rsidRPr="00B37C3A">
        <w:rPr>
          <w:szCs w:val="24"/>
        </w:rPr>
        <w:t xml:space="preserve">Студенты представляют упомянутые в разделе </w:t>
      </w:r>
      <w:r w:rsidR="00481D85">
        <w:rPr>
          <w:szCs w:val="24"/>
        </w:rPr>
        <w:t xml:space="preserve">4 </w:t>
      </w:r>
      <w:r w:rsidR="00481D85" w:rsidRPr="00B37C3A">
        <w:rPr>
          <w:szCs w:val="24"/>
        </w:rPr>
        <w:t xml:space="preserve">документы не позднее пяти дней после окончания практики (включая выходные и праздничные дни) ответственному </w:t>
      </w:r>
      <w:r w:rsidR="009A43B9">
        <w:rPr>
          <w:szCs w:val="24"/>
        </w:rPr>
        <w:t>за практику</w:t>
      </w:r>
      <w:r w:rsidR="00481D85" w:rsidRPr="00B37C3A">
        <w:rPr>
          <w:szCs w:val="24"/>
        </w:rPr>
        <w:t xml:space="preserve"> от Департамента. Отчет </w:t>
      </w:r>
      <w:r w:rsidR="005D5CA0">
        <w:rPr>
          <w:szCs w:val="24"/>
        </w:rPr>
        <w:t>о</w:t>
      </w:r>
      <w:r w:rsidR="00481D85" w:rsidRPr="00B37C3A">
        <w:rPr>
          <w:szCs w:val="24"/>
        </w:rPr>
        <w:t xml:space="preserve"> практике подписывается студентом, проверяется и визируется руководителем практики</w:t>
      </w:r>
      <w:r w:rsidR="00481D85">
        <w:rPr>
          <w:szCs w:val="24"/>
        </w:rPr>
        <w:t xml:space="preserve"> от Департамента</w:t>
      </w:r>
      <w:r w:rsidR="00481D85" w:rsidRPr="00B37C3A">
        <w:rPr>
          <w:szCs w:val="24"/>
        </w:rPr>
        <w:t xml:space="preserve">. </w:t>
      </w:r>
    </w:p>
    <w:p w14:paraId="3BAC5312" w14:textId="1F9D800D" w:rsidR="005A148D" w:rsidRDefault="005A148D" w:rsidP="009F07D0">
      <w:pPr>
        <w:ind w:firstLine="0"/>
        <w:jc w:val="both"/>
        <w:rPr>
          <w:szCs w:val="24"/>
        </w:rPr>
      </w:pPr>
    </w:p>
    <w:p w14:paraId="78462645" w14:textId="77777777" w:rsidR="00481D85" w:rsidRDefault="00481D85" w:rsidP="009F07D0">
      <w:pPr>
        <w:ind w:firstLine="0"/>
        <w:jc w:val="both"/>
        <w:rPr>
          <w:szCs w:val="24"/>
        </w:rPr>
      </w:pPr>
    </w:p>
    <w:p w14:paraId="07DD4AE4" w14:textId="27A6CBF6" w:rsidR="005A148D" w:rsidRPr="00B93A6A" w:rsidRDefault="005A148D" w:rsidP="005D5CA0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B93A6A">
        <w:rPr>
          <w:sz w:val="28"/>
          <w:szCs w:val="28"/>
        </w:rPr>
        <w:t xml:space="preserve"> </w:t>
      </w:r>
      <w:r w:rsidRPr="00B93A6A">
        <w:rPr>
          <w:b/>
          <w:bCs/>
          <w:sz w:val="28"/>
          <w:szCs w:val="28"/>
        </w:rPr>
        <w:t>Критерии и оценочная шкала для</w:t>
      </w:r>
      <w:r w:rsidR="007C3DA9">
        <w:rPr>
          <w:b/>
          <w:bCs/>
          <w:sz w:val="28"/>
          <w:szCs w:val="28"/>
        </w:rPr>
        <w:t xml:space="preserve"> текущего контроля и</w:t>
      </w:r>
      <w:r w:rsidRPr="00B93A6A">
        <w:rPr>
          <w:b/>
          <w:bCs/>
          <w:sz w:val="28"/>
          <w:szCs w:val="28"/>
        </w:rPr>
        <w:t xml:space="preserve"> промежуточной аттестации по практике</w:t>
      </w:r>
    </w:p>
    <w:p w14:paraId="4FBFD27E" w14:textId="1317BE7A" w:rsidR="005A148D" w:rsidRDefault="00E4230B" w:rsidP="00B37C3A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>Р</w:t>
      </w:r>
      <w:r w:rsidR="00B37C3A" w:rsidRPr="00B37C3A">
        <w:rPr>
          <w:szCs w:val="24"/>
        </w:rPr>
        <w:t>уководитель практики от Департамента оценивает самостоятельную работу студента на основе отзыва руководителя по практике от организации</w:t>
      </w:r>
      <w:r>
        <w:rPr>
          <w:szCs w:val="24"/>
        </w:rPr>
        <w:t xml:space="preserve"> (оценка и отзыв отражены в дневнике практики)</w:t>
      </w:r>
      <w:r w:rsidR="00B37C3A" w:rsidRPr="00B37C3A">
        <w:rPr>
          <w:szCs w:val="24"/>
        </w:rPr>
        <w:t>,</w:t>
      </w:r>
      <w:r>
        <w:rPr>
          <w:szCs w:val="24"/>
        </w:rPr>
        <w:t xml:space="preserve"> </w:t>
      </w:r>
      <w:r w:rsidR="00B37C3A" w:rsidRPr="00B37C3A">
        <w:rPr>
          <w:szCs w:val="24"/>
        </w:rPr>
        <w:t xml:space="preserve">и </w:t>
      </w:r>
      <w:r w:rsidRPr="00B37C3A">
        <w:rPr>
          <w:szCs w:val="24"/>
        </w:rPr>
        <w:t>выполне</w:t>
      </w:r>
      <w:r>
        <w:rPr>
          <w:szCs w:val="24"/>
        </w:rPr>
        <w:t>нного задания, результаты которого отражены в Отчете и оценены перед итоговым контролем</w:t>
      </w:r>
      <w:r w:rsidR="00B37C3A" w:rsidRPr="00B37C3A">
        <w:rPr>
          <w:szCs w:val="24"/>
        </w:rPr>
        <w:t xml:space="preserve"> по 10-ти балльной шкале. </w:t>
      </w:r>
    </w:p>
    <w:p w14:paraId="04E83739" w14:textId="7EADCF6F" w:rsidR="00481D85" w:rsidRPr="00B37C3A" w:rsidRDefault="005D5CA0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 xml:space="preserve">При оценке </w:t>
      </w:r>
      <w:r w:rsidR="00A95435">
        <w:rPr>
          <w:szCs w:val="24"/>
        </w:rPr>
        <w:t>Отчет</w:t>
      </w:r>
      <w:r w:rsidR="00E4230B">
        <w:rPr>
          <w:szCs w:val="24"/>
        </w:rPr>
        <w:t>а о практике</w:t>
      </w:r>
      <w:r>
        <w:rPr>
          <w:szCs w:val="24"/>
        </w:rPr>
        <w:t>, произведе</w:t>
      </w:r>
      <w:r w:rsidR="005A148D" w:rsidRPr="005A148D">
        <w:rPr>
          <w:szCs w:val="24"/>
        </w:rPr>
        <w:t>нного студентом (</w:t>
      </w:r>
      <w:r>
        <w:rPr>
          <w:szCs w:val="24"/>
        </w:rPr>
        <w:t>аналитический</w:t>
      </w:r>
      <w:r w:rsidR="005A148D" w:rsidRPr="005A148D">
        <w:rPr>
          <w:szCs w:val="24"/>
        </w:rPr>
        <w:t xml:space="preserve"> текст, который</w:t>
      </w:r>
      <w:r>
        <w:rPr>
          <w:szCs w:val="24"/>
        </w:rPr>
        <w:t xml:space="preserve"> носит самостоятельный характер</w:t>
      </w:r>
      <w:r w:rsidR="005A148D" w:rsidRPr="005A148D">
        <w:rPr>
          <w:szCs w:val="24"/>
        </w:rPr>
        <w:t>), используются критерии оценки текста</w:t>
      </w:r>
      <w:r w:rsidR="00F52FFD">
        <w:rPr>
          <w:szCs w:val="24"/>
        </w:rPr>
        <w:t>.</w:t>
      </w:r>
      <w:r w:rsidR="00481D85" w:rsidRPr="00481D85">
        <w:rPr>
          <w:szCs w:val="24"/>
        </w:rPr>
        <w:t xml:space="preserve"> </w:t>
      </w:r>
      <w:r w:rsidR="00481D85" w:rsidRPr="00B37C3A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14:paraId="0022859B" w14:textId="77777777" w:rsidR="005D5CA0" w:rsidRDefault="005D5CA0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33EFB0F0" w14:textId="4AF12A06" w:rsidR="005A148D" w:rsidRPr="005A148D" w:rsidRDefault="00F52FFD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 xml:space="preserve">Таблица </w:t>
      </w:r>
      <w:r w:rsidR="00C974AD">
        <w:rPr>
          <w:szCs w:val="24"/>
        </w:rPr>
        <w:t>3</w:t>
      </w:r>
      <w:r w:rsidR="005D5CA0">
        <w:rPr>
          <w:szCs w:val="24"/>
        </w:rPr>
        <w:t xml:space="preserve"> </w:t>
      </w:r>
      <w:r w:rsidR="00B37C3A">
        <w:rPr>
          <w:szCs w:val="24"/>
        </w:rPr>
        <w:t>- Критерии</w:t>
      </w:r>
      <w:r w:rsidR="00A0529C">
        <w:rPr>
          <w:szCs w:val="24"/>
        </w:rPr>
        <w:t xml:space="preserve"> оценки текста в Отчете</w:t>
      </w:r>
      <w:r>
        <w:rPr>
          <w:szCs w:val="24"/>
        </w:rPr>
        <w:t xml:space="preserve"> обучающегося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5A148D" w:rsidRPr="00F62FE3" w14:paraId="6EEDBD15" w14:textId="77777777" w:rsidTr="002E6A48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B9B0" w14:textId="77777777" w:rsidR="005A148D" w:rsidRPr="00F62FE3" w:rsidRDefault="005A148D" w:rsidP="005D5CA0">
            <w:pPr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47E4" w14:textId="77777777" w:rsidR="005A148D" w:rsidRPr="00F62FE3" w:rsidRDefault="005A148D" w:rsidP="005D5CA0">
            <w:pPr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Примерное содержание оценки</w:t>
            </w:r>
          </w:p>
        </w:tc>
      </w:tr>
      <w:tr w:rsidR="005A148D" w:rsidRPr="00F62FE3" w14:paraId="28CE59AA" w14:textId="77777777" w:rsidTr="002E6A48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4DE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Весьма неудовлетворительно</w:t>
            </w:r>
          </w:p>
          <w:p w14:paraId="743C4466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Очень плохо</w:t>
            </w:r>
          </w:p>
          <w:p w14:paraId="4718EF65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D6BA" w14:textId="77777777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Текст несвязный. </w:t>
            </w:r>
            <w:r w:rsidRPr="00F62FE3">
              <w:rPr>
                <w:szCs w:val="24"/>
              </w:rPr>
              <w:t>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5A148D" w:rsidRPr="00F62FE3" w14:paraId="35210D01" w14:textId="77777777" w:rsidTr="005D5CA0">
        <w:trPr>
          <w:trHeight w:val="19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C29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Удовлетворительно</w:t>
            </w:r>
          </w:p>
          <w:p w14:paraId="6F3D9CB8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3828" w14:textId="77777777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5A148D" w:rsidRPr="00F62FE3" w14:paraId="45B5EF17" w14:textId="77777777" w:rsidTr="005D5CA0">
        <w:trPr>
          <w:trHeight w:val="1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B3A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</w:t>
            </w:r>
          </w:p>
          <w:p w14:paraId="2DA76E12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685C1" w14:textId="77777777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5A148D" w:rsidRPr="00F62FE3" w14:paraId="2765C490" w14:textId="77777777" w:rsidTr="00E0210C">
        <w:trPr>
          <w:trHeight w:val="1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51C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Почти отлично</w:t>
            </w:r>
          </w:p>
          <w:p w14:paraId="3A76A89F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Отлично</w:t>
            </w:r>
          </w:p>
          <w:p w14:paraId="752FA291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Блестяще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C8777" w14:textId="56DF040E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</w:t>
            </w:r>
            <w:r w:rsidR="00EB28CB">
              <w:rPr>
                <w:szCs w:val="24"/>
              </w:rPr>
              <w:t xml:space="preserve"> и </w:t>
            </w:r>
            <w:r w:rsidR="003328E2">
              <w:rPr>
                <w:szCs w:val="24"/>
              </w:rPr>
              <w:t>синопсиса или программы</w:t>
            </w:r>
            <w:r w:rsidR="00EB28CB">
              <w:rPr>
                <w:szCs w:val="24"/>
              </w:rPr>
              <w:t xml:space="preserve"> по теме </w:t>
            </w:r>
            <w:r w:rsidR="003328E2">
              <w:rPr>
                <w:bCs/>
                <w:color w:val="000000"/>
                <w:szCs w:val="24"/>
              </w:rPr>
              <w:t>потенциального исследования</w:t>
            </w:r>
            <w:r w:rsidR="003328E2">
              <w:rPr>
                <w:szCs w:val="24"/>
              </w:rPr>
              <w:t xml:space="preserve"> </w:t>
            </w:r>
            <w:r w:rsidRPr="00F62FE3">
              <w:rPr>
                <w:szCs w:val="24"/>
              </w:rPr>
              <w:t xml:space="preserve">(для оценки «10»). </w:t>
            </w:r>
          </w:p>
        </w:tc>
      </w:tr>
    </w:tbl>
    <w:p w14:paraId="2C30D921" w14:textId="77777777" w:rsidR="00E0210C" w:rsidRDefault="00E0210C" w:rsidP="00E0210C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7C2D954D" w14:textId="15BC9C77" w:rsidR="00E0210C" w:rsidRPr="00E0210C" w:rsidRDefault="00E0210C" w:rsidP="00E0210C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bookmarkStart w:id="6" w:name="_Hlk31915536"/>
      <w:r>
        <w:rPr>
          <w:szCs w:val="24"/>
        </w:rPr>
        <w:t xml:space="preserve">Рекомендованный объем </w:t>
      </w:r>
      <w:r w:rsidR="00A95435">
        <w:rPr>
          <w:szCs w:val="24"/>
        </w:rPr>
        <w:t>Отчет</w:t>
      </w:r>
      <w:r>
        <w:rPr>
          <w:szCs w:val="24"/>
        </w:rPr>
        <w:t xml:space="preserve">а по итогам прохождения практики – 5-10 страниц 12 шрифтом </w:t>
      </w:r>
      <w:r>
        <w:rPr>
          <w:szCs w:val="24"/>
          <w:lang w:val="en-US"/>
        </w:rPr>
        <w:t>Times</w:t>
      </w:r>
      <w:r w:rsidRPr="00E0210C">
        <w:rPr>
          <w:szCs w:val="24"/>
        </w:rPr>
        <w:t xml:space="preserve"> </w:t>
      </w:r>
      <w:r>
        <w:rPr>
          <w:szCs w:val="24"/>
          <w:lang w:val="en-US"/>
        </w:rPr>
        <w:t>New</w:t>
      </w:r>
      <w:r w:rsidRPr="00E0210C">
        <w:rPr>
          <w:szCs w:val="24"/>
        </w:rPr>
        <w:t xml:space="preserve"> </w:t>
      </w:r>
      <w:r>
        <w:rPr>
          <w:szCs w:val="24"/>
          <w:lang w:val="en-US"/>
        </w:rPr>
        <w:t>Roman</w:t>
      </w:r>
    </w:p>
    <w:bookmarkEnd w:id="6"/>
    <w:p w14:paraId="43E2E3A5" w14:textId="0F09123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Результирующая оценка выставляется по формуле:</w:t>
      </w:r>
    </w:p>
    <w:p w14:paraId="7243F9B2" w14:textId="78365AE6" w:rsidR="00FB0688" w:rsidRPr="00615364" w:rsidRDefault="00FB0688" w:rsidP="00615364">
      <w:pPr>
        <w:pStyle w:val="2"/>
        <w:jc w:val="center"/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</w:pPr>
      <w:bookmarkStart w:id="7" w:name="_Hlk31918788"/>
      <w:proofErr w:type="spellStart"/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рез</w:t>
      </w:r>
      <w:proofErr w:type="spellEnd"/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 xml:space="preserve"> = 0,5·О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отчет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+0,2·О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дневник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 xml:space="preserve"> + 0,3·О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защита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, где</w:t>
      </w:r>
    </w:p>
    <w:p w14:paraId="34CF09D1" w14:textId="7777777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8" w:name="_Hlk31918886"/>
      <w:bookmarkEnd w:id="7"/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отчет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</w:t>
      </w: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представленныи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̆ студентом отчет по результатам практики (выставлена на титульном листе </w:t>
      </w: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отчёта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практике),</w:t>
      </w:r>
    </w:p>
    <w:p w14:paraId="05B85CFD" w14:textId="7777777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дневник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заполнение дневника (выставлена либо на титульном листе </w:t>
      </w: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отчёта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практике, либо в отзыве),</w:t>
      </w:r>
    </w:p>
    <w:p w14:paraId="0CD40305" w14:textId="5B15BC08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защита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защиту материалов практики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bookmarkEnd w:id="8"/>
    <w:p w14:paraId="3C8497A1" w14:textId="7777777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Результирующая оценка округляется арифметически (≥0,5 = 1). Плагиат и фальсификация документов оцениваются в 0 баллов.</w:t>
      </w:r>
    </w:p>
    <w:p w14:paraId="202A2127" w14:textId="77777777" w:rsidR="005A7E68" w:rsidRDefault="005A7E68" w:rsidP="00D31D13">
      <w:pPr>
        <w:pStyle w:val="2"/>
        <w:rPr>
          <w:rFonts w:ascii="Times New Roman" w:hAnsi="Times New Roman" w:cs="Times New Roman"/>
          <w:i w:val="0"/>
          <w:iCs w:val="0"/>
        </w:rPr>
      </w:pPr>
    </w:p>
    <w:p w14:paraId="0C5E25A5" w14:textId="2758EF6E" w:rsidR="00BA1A14" w:rsidRDefault="00C67314" w:rsidP="00C67314">
      <w:pPr>
        <w:pStyle w:val="1"/>
        <w:ind w:left="360"/>
        <w:jc w:val="left"/>
      </w:pPr>
      <w:r>
        <w:t>Фонд оценочных средств для проведения промежуточной аттестации по практике</w:t>
      </w:r>
    </w:p>
    <w:p w14:paraId="19E61C84" w14:textId="77777777" w:rsidR="00C67314" w:rsidRPr="00C67314" w:rsidRDefault="00C67314" w:rsidP="00C67314"/>
    <w:p w14:paraId="7146901D" w14:textId="1547B797" w:rsidR="005A148D" w:rsidRPr="005A148D" w:rsidRDefault="005A148D" w:rsidP="00615364">
      <w:pPr>
        <w:pStyle w:val="af5"/>
        <w:tabs>
          <w:tab w:val="left" w:pos="426"/>
        </w:tabs>
        <w:ind w:left="57" w:firstLine="709"/>
        <w:jc w:val="both"/>
      </w:pPr>
      <w:r w:rsidRPr="00AF28D1">
        <w:t>Фонд оценочных средств для проведения промежуточной аттестации по практике</w:t>
      </w:r>
      <w:r>
        <w:t xml:space="preserve"> </w:t>
      </w:r>
      <w:r w:rsidRPr="005A148D">
        <w:rPr>
          <w:szCs w:val="24"/>
        </w:rPr>
        <w:t>включает</w:t>
      </w:r>
      <w:r w:rsidR="00B37C3A">
        <w:rPr>
          <w:szCs w:val="24"/>
        </w:rPr>
        <w:t>:</w:t>
      </w:r>
    </w:p>
    <w:p w14:paraId="714E46D6" w14:textId="151B9D43" w:rsidR="00EB28CB" w:rsidRPr="00EB28CB" w:rsidRDefault="005A148D" w:rsidP="00615364">
      <w:pPr>
        <w:pStyle w:val="af5"/>
        <w:numPr>
          <w:ilvl w:val="0"/>
          <w:numId w:val="10"/>
        </w:numPr>
        <w:ind w:left="57" w:firstLine="709"/>
        <w:jc w:val="both"/>
        <w:rPr>
          <w:iCs/>
          <w:szCs w:val="24"/>
        </w:rPr>
      </w:pPr>
      <w:r w:rsidRPr="00543278">
        <w:rPr>
          <w:szCs w:val="24"/>
        </w:rPr>
        <w:t xml:space="preserve">оценку руководителем практики от организации индивидуального задания студента, </w:t>
      </w:r>
      <w:r w:rsidR="00EB28CB">
        <w:rPr>
          <w:szCs w:val="24"/>
        </w:rPr>
        <w:t xml:space="preserve">которое </w:t>
      </w:r>
      <w:r w:rsidR="00EB28CB" w:rsidRPr="00EB28CB">
        <w:rPr>
          <w:iCs/>
          <w:szCs w:val="24"/>
        </w:rPr>
        <w:t xml:space="preserve">может, по согласованию с руководителем практики от Департамента, состоять </w:t>
      </w:r>
      <w:r w:rsidR="00481D85" w:rsidRPr="00EB28CB">
        <w:rPr>
          <w:iCs/>
          <w:szCs w:val="24"/>
        </w:rPr>
        <w:t xml:space="preserve">из </w:t>
      </w:r>
      <w:r w:rsidR="00EB28CB" w:rsidRPr="00EB28CB">
        <w:rPr>
          <w:iCs/>
          <w:szCs w:val="24"/>
        </w:rPr>
        <w:t xml:space="preserve">вопросов, по которым необходимо выполнить анализ и отразить </w:t>
      </w:r>
      <w:r w:rsidR="00481D85">
        <w:rPr>
          <w:iCs/>
          <w:szCs w:val="24"/>
        </w:rPr>
        <w:t xml:space="preserve">его </w:t>
      </w:r>
      <w:r w:rsidR="00EB28CB" w:rsidRPr="00EB28CB">
        <w:rPr>
          <w:iCs/>
          <w:szCs w:val="24"/>
        </w:rPr>
        <w:t>в Отчете. Например:</w:t>
      </w:r>
    </w:p>
    <w:p w14:paraId="6300705C" w14:textId="59B27BE9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1.</w:t>
      </w:r>
      <w:r w:rsidRPr="00EB28CB">
        <w:rPr>
          <w:iCs/>
          <w:szCs w:val="24"/>
        </w:rPr>
        <w:tab/>
        <w:t>Описание и анализ деятельности учреждения, организации – представление основной цифровой информации, чем занимается, к какому типу относится (</w:t>
      </w:r>
      <w:proofErr w:type="spellStart"/>
      <w:r w:rsidRPr="00EB28CB">
        <w:rPr>
          <w:iCs/>
          <w:szCs w:val="24"/>
        </w:rPr>
        <w:t>гос</w:t>
      </w:r>
      <w:proofErr w:type="spellEnd"/>
      <w:r w:rsidRPr="00EB28CB">
        <w:rPr>
          <w:iCs/>
          <w:szCs w:val="24"/>
        </w:rPr>
        <w:t>/</w:t>
      </w:r>
      <w:proofErr w:type="spellStart"/>
      <w:r w:rsidRPr="00EB28CB">
        <w:rPr>
          <w:iCs/>
          <w:szCs w:val="24"/>
        </w:rPr>
        <w:t>негос</w:t>
      </w:r>
      <w:proofErr w:type="spellEnd"/>
      <w:r w:rsidRPr="00EB28CB">
        <w:rPr>
          <w:iCs/>
          <w:szCs w:val="24"/>
        </w:rPr>
        <w:t>; организационно-правовая форма, штатная численность и т.д.)</w:t>
      </w:r>
    </w:p>
    <w:p w14:paraId="22E35390" w14:textId="6CC54660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2.</w:t>
      </w:r>
      <w:r w:rsidRPr="00EB28CB">
        <w:rPr>
          <w:iCs/>
          <w:szCs w:val="24"/>
        </w:rPr>
        <w:tab/>
        <w:t xml:space="preserve">Анализ организационной структуры организации – схематичное представление структуры орг. единиц, определение типа организационной структуры, взаимодействия ключевых орг. единиц и существующих механизмов координации действий сотрудников. Возможно изображение схемы организационной структуры в MS </w:t>
      </w:r>
      <w:proofErr w:type="spellStart"/>
      <w:r w:rsidRPr="00EB28CB">
        <w:rPr>
          <w:iCs/>
          <w:szCs w:val="24"/>
        </w:rPr>
        <w:t>Visio</w:t>
      </w:r>
      <w:proofErr w:type="spellEnd"/>
      <w:r w:rsidRPr="00EB28CB">
        <w:rPr>
          <w:iCs/>
          <w:szCs w:val="24"/>
        </w:rPr>
        <w:t xml:space="preserve"> или ARIS. </w:t>
      </w:r>
    </w:p>
    <w:p w14:paraId="06098280" w14:textId="56FE45C1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3.</w:t>
      </w:r>
      <w:r w:rsidRPr="00EB28CB">
        <w:rPr>
          <w:iCs/>
          <w:szCs w:val="24"/>
        </w:rPr>
        <w:tab/>
        <w:t>Перспективные направления развития организации/подразделения (места практики) в формате анализа логики ключевых нормативно-правовых документов на федеральном, региональном и муниципальном уровнях, в зависимости от выбранной темы исследования.</w:t>
      </w:r>
    </w:p>
    <w:p w14:paraId="35E00B0B" w14:textId="1A667342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Задания студент согласовывает с руковод</w:t>
      </w:r>
      <w:r w:rsidR="00022BD3">
        <w:rPr>
          <w:iCs/>
          <w:szCs w:val="24"/>
        </w:rPr>
        <w:t>ителем практики от Департамента</w:t>
      </w:r>
      <w:r w:rsidRPr="00EB28CB">
        <w:rPr>
          <w:iCs/>
          <w:szCs w:val="24"/>
        </w:rPr>
        <w:t xml:space="preserve">. В зависимости от того, в какой организации и структурном подразделении студент проходит практику руководитель практики вправе самостоятельно определить основные </w:t>
      </w:r>
      <w:r w:rsidR="00481D85">
        <w:rPr>
          <w:iCs/>
          <w:szCs w:val="24"/>
        </w:rPr>
        <w:t>разделы</w:t>
      </w:r>
      <w:r w:rsidRPr="00EB28CB">
        <w:rPr>
          <w:iCs/>
          <w:szCs w:val="24"/>
        </w:rPr>
        <w:t xml:space="preserve"> Индивидуального задания, которые студент должен </w:t>
      </w:r>
      <w:r w:rsidR="00481D85">
        <w:rPr>
          <w:iCs/>
          <w:szCs w:val="24"/>
        </w:rPr>
        <w:t xml:space="preserve">выполнить и </w:t>
      </w:r>
      <w:r w:rsidRPr="00EB28CB">
        <w:rPr>
          <w:iCs/>
          <w:szCs w:val="24"/>
        </w:rPr>
        <w:t>о</w:t>
      </w:r>
      <w:r>
        <w:rPr>
          <w:iCs/>
          <w:szCs w:val="24"/>
        </w:rPr>
        <w:t>тразить</w:t>
      </w:r>
      <w:r w:rsidRPr="00EB28CB">
        <w:rPr>
          <w:iCs/>
          <w:szCs w:val="24"/>
        </w:rPr>
        <w:t xml:space="preserve"> в </w:t>
      </w:r>
      <w:r>
        <w:rPr>
          <w:iCs/>
          <w:szCs w:val="24"/>
        </w:rPr>
        <w:t>О</w:t>
      </w:r>
      <w:r w:rsidRPr="00EB28CB">
        <w:rPr>
          <w:iCs/>
          <w:szCs w:val="24"/>
        </w:rPr>
        <w:t xml:space="preserve">тчёте. </w:t>
      </w:r>
      <w:r w:rsidR="00481D85">
        <w:rPr>
          <w:iCs/>
          <w:szCs w:val="24"/>
        </w:rPr>
        <w:t>Их о</w:t>
      </w:r>
      <w:r w:rsidRPr="00EB28CB">
        <w:rPr>
          <w:iCs/>
          <w:szCs w:val="24"/>
        </w:rPr>
        <w:t xml:space="preserve">пределение руководителем должно происходить с учётом конкретных обстоятельств деятельности организации и темы </w:t>
      </w:r>
      <w:r w:rsidR="007C099B">
        <w:rPr>
          <w:bCs/>
          <w:color w:val="000000"/>
          <w:szCs w:val="24"/>
        </w:rPr>
        <w:t>потенциального исследования</w:t>
      </w:r>
      <w:r w:rsidRPr="00EB28CB">
        <w:rPr>
          <w:iCs/>
          <w:szCs w:val="24"/>
        </w:rPr>
        <w:t>.</w:t>
      </w:r>
    </w:p>
    <w:p w14:paraId="15F6EFC5" w14:textId="3EBEC73E" w:rsidR="00F52FFD" w:rsidRPr="00F52FFD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F52FFD">
        <w:rPr>
          <w:szCs w:val="24"/>
        </w:rPr>
        <w:t>контрольные вопросы по разделам практики (этапам, видам практической работы студента), в т.ч. осваиваемым студентами самостоятельно;</w:t>
      </w:r>
    </w:p>
    <w:p w14:paraId="3D59176F" w14:textId="37EE78E1" w:rsidR="00F52FFD" w:rsidRPr="00F52FFD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F52FFD">
        <w:rPr>
          <w:szCs w:val="24"/>
        </w:rPr>
        <w:t>примерный перечень тем исследования;</w:t>
      </w:r>
    </w:p>
    <w:p w14:paraId="4571AACE" w14:textId="77777777" w:rsidR="00EB28CB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EB28CB">
        <w:rPr>
          <w:szCs w:val="24"/>
        </w:rPr>
        <w:t xml:space="preserve">индивидуальные задания </w:t>
      </w:r>
      <w:r w:rsidR="00B37C3A" w:rsidRPr="00EB28CB">
        <w:rPr>
          <w:szCs w:val="24"/>
        </w:rPr>
        <w:t xml:space="preserve">руководителя от организации и от университета </w:t>
      </w:r>
      <w:r w:rsidRPr="00EB28CB">
        <w:rPr>
          <w:szCs w:val="24"/>
        </w:rPr>
        <w:t>в соответствии с задачами практики;</w:t>
      </w:r>
    </w:p>
    <w:p w14:paraId="332B2F26" w14:textId="6381AB75" w:rsidR="00EB28CB" w:rsidRPr="00EB28CB" w:rsidRDefault="00EB28CB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>
        <w:rPr>
          <w:szCs w:val="24"/>
        </w:rPr>
        <w:t xml:space="preserve">применения обучающимся </w:t>
      </w:r>
      <w:r w:rsidRPr="00EB28CB">
        <w:rPr>
          <w:szCs w:val="24"/>
        </w:rPr>
        <w:t xml:space="preserve"> </w:t>
      </w:r>
      <w:r>
        <w:rPr>
          <w:szCs w:val="24"/>
        </w:rPr>
        <w:t xml:space="preserve">информационных </w:t>
      </w:r>
      <w:r w:rsidRPr="00EB28CB">
        <w:rPr>
          <w:szCs w:val="24"/>
        </w:rPr>
        <w:t>ресурс</w:t>
      </w:r>
      <w:r>
        <w:rPr>
          <w:szCs w:val="24"/>
        </w:rPr>
        <w:t xml:space="preserve">ов </w:t>
      </w:r>
      <w:r w:rsidRPr="00EB28CB">
        <w:rPr>
          <w:szCs w:val="24"/>
        </w:rPr>
        <w:t xml:space="preserve">во время практики для сбора и анализа данных </w:t>
      </w:r>
      <w:r w:rsidR="00DA2A0F">
        <w:rPr>
          <w:szCs w:val="24"/>
        </w:rPr>
        <w:t xml:space="preserve">в рамках </w:t>
      </w:r>
      <w:r w:rsidR="007C099B">
        <w:rPr>
          <w:bCs/>
          <w:color w:val="000000"/>
          <w:szCs w:val="24"/>
        </w:rPr>
        <w:t>потенциального исследования</w:t>
      </w:r>
      <w:r>
        <w:rPr>
          <w:szCs w:val="24"/>
        </w:rPr>
        <w:t>.</w:t>
      </w:r>
      <w:r w:rsidRPr="00EB28CB">
        <w:rPr>
          <w:szCs w:val="24"/>
        </w:rPr>
        <w:t xml:space="preserve"> (доступ осуществляется по ссылке: </w:t>
      </w:r>
      <w:hyperlink r:id="rId8" w:history="1">
        <w:r w:rsidRPr="001C5023">
          <w:rPr>
            <w:rStyle w:val="af7"/>
            <w:szCs w:val="24"/>
          </w:rPr>
          <w:t>https://library.hse.ru/e-resources )</w:t>
        </w:r>
      </w:hyperlink>
      <w:r>
        <w:rPr>
          <w:szCs w:val="24"/>
        </w:rPr>
        <w:t>.</w:t>
      </w:r>
      <w:r w:rsidR="00DA2A0F">
        <w:rPr>
          <w:szCs w:val="24"/>
        </w:rPr>
        <w:t xml:space="preserve"> </w:t>
      </w:r>
    </w:p>
    <w:p w14:paraId="7BBEB218" w14:textId="1290F23A" w:rsidR="005A148D" w:rsidRDefault="005A148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543278">
        <w:rPr>
          <w:szCs w:val="24"/>
        </w:rPr>
        <w:lastRenderedPageBreak/>
        <w:t>экспертного мнения руководителя практики от НИУ ВШЭ, принимающего отчётную документацию, либо комиссии, принимающей публичную защиту практики.</w:t>
      </w:r>
    </w:p>
    <w:p w14:paraId="5DA9609A" w14:textId="7DAF1AE5" w:rsidR="007048CE" w:rsidRDefault="007048CE" w:rsidP="007048CE">
      <w:pPr>
        <w:jc w:val="both"/>
        <w:rPr>
          <w:szCs w:val="24"/>
        </w:rPr>
      </w:pPr>
    </w:p>
    <w:p w14:paraId="5DC5F701" w14:textId="77777777" w:rsidR="0032143E" w:rsidRDefault="0032143E" w:rsidP="0032143E">
      <w:pPr>
        <w:jc w:val="both"/>
      </w:pPr>
      <w:r>
        <w:t>Примеры индивидуального задания:</w:t>
      </w:r>
    </w:p>
    <w:p w14:paraId="0EA1C2C6" w14:textId="77777777" w:rsidR="0032143E" w:rsidRDefault="0032143E" w:rsidP="0032143E">
      <w:pPr>
        <w:ind w:left="786" w:firstLine="0"/>
        <w:jc w:val="both"/>
      </w:pPr>
      <w:r>
        <w:t>-Ознакомится со структурой организации;</w:t>
      </w:r>
    </w:p>
    <w:p w14:paraId="6EB9DE7F" w14:textId="77777777" w:rsidR="0032143E" w:rsidRDefault="0032143E" w:rsidP="0032143E">
      <w:pPr>
        <w:ind w:left="786" w:firstLine="0"/>
        <w:jc w:val="both"/>
      </w:pPr>
      <w:r>
        <w:t>-Проанализировать нормативно-правовые документы;</w:t>
      </w:r>
    </w:p>
    <w:p w14:paraId="6B99B3A8" w14:textId="77777777" w:rsidR="0032143E" w:rsidRDefault="0032143E" w:rsidP="0032143E">
      <w:pPr>
        <w:ind w:left="786" w:firstLine="0"/>
        <w:jc w:val="both"/>
      </w:pPr>
      <w:r>
        <w:t>-Собрать необходимую эмпирическую статистику;</w:t>
      </w:r>
    </w:p>
    <w:p w14:paraId="41A7CF3C" w14:textId="6B4E6352" w:rsidR="0032143E" w:rsidRDefault="0032143E" w:rsidP="0032143E">
      <w:pPr>
        <w:jc w:val="both"/>
      </w:pPr>
      <w:r>
        <w:t>- Проанализировать собранные данные.</w:t>
      </w:r>
    </w:p>
    <w:p w14:paraId="15294525" w14:textId="77777777" w:rsidR="0032143E" w:rsidRDefault="0032143E" w:rsidP="0032143E">
      <w:pPr>
        <w:jc w:val="both"/>
        <w:rPr>
          <w:szCs w:val="24"/>
        </w:rPr>
      </w:pPr>
    </w:p>
    <w:p w14:paraId="23D29D5D" w14:textId="24978E48" w:rsidR="007048CE" w:rsidRDefault="007048CE" w:rsidP="007048CE">
      <w:pPr>
        <w:jc w:val="both"/>
        <w:rPr>
          <w:szCs w:val="24"/>
        </w:rPr>
      </w:pPr>
      <w:bookmarkStart w:id="9" w:name="_Hlk31920080"/>
      <w:r>
        <w:rPr>
          <w:szCs w:val="24"/>
        </w:rPr>
        <w:t>Примеры вопросов текущего контроля:</w:t>
      </w:r>
    </w:p>
    <w:p w14:paraId="653A26A9" w14:textId="02EA1EAE" w:rsidR="007048CE" w:rsidRDefault="007048CE" w:rsidP="007048CE">
      <w:pPr>
        <w:jc w:val="both"/>
        <w:rPr>
          <w:szCs w:val="24"/>
        </w:rPr>
      </w:pPr>
    </w:p>
    <w:p w14:paraId="66A436BB" w14:textId="52BD5C27" w:rsidR="007048CE" w:rsidRDefault="007048CE" w:rsidP="007048CE">
      <w:r>
        <w:t xml:space="preserve">1. </w:t>
      </w:r>
      <w:r w:rsidR="006D0D0C">
        <w:t>Опишите структуру и функции организации</w:t>
      </w:r>
    </w:p>
    <w:p w14:paraId="44D4886A" w14:textId="55CD3BFB" w:rsidR="007048CE" w:rsidRPr="005C2A9D" w:rsidRDefault="007048CE" w:rsidP="007048CE">
      <w:pPr>
        <w:jc w:val="both"/>
      </w:pPr>
      <w:r>
        <w:t>2. П</w:t>
      </w:r>
      <w:r w:rsidRPr="005C2A9D">
        <w:t>еречислите</w:t>
      </w:r>
      <w:r>
        <w:t xml:space="preserve"> </w:t>
      </w:r>
      <w:r w:rsidRPr="005C2A9D">
        <w:t>и проанализируйте устанавливающие, регулирующие и отчетные документы организации, выделите важнейшие и охарактеризуйте их роль в деятельности</w:t>
      </w:r>
      <w:r w:rsidR="006D0D0C">
        <w:t xml:space="preserve"> </w:t>
      </w:r>
      <w:r w:rsidRPr="005C2A9D">
        <w:t>организации.</w:t>
      </w:r>
    </w:p>
    <w:p w14:paraId="2882143D" w14:textId="4436B4A2" w:rsidR="007048CE" w:rsidRPr="005C2A9D" w:rsidRDefault="007048CE" w:rsidP="007048CE">
      <w:pPr>
        <w:jc w:val="both"/>
      </w:pPr>
      <w:r>
        <w:t xml:space="preserve">3. </w:t>
      </w:r>
      <w:r w:rsidRPr="005C2A9D">
        <w:t xml:space="preserve">Охарактеризуйте практические проблемы, связанные с деятельностью или с задачами </w:t>
      </w:r>
      <w:r w:rsidR="006D0D0C">
        <w:t>организации.</w:t>
      </w:r>
    </w:p>
    <w:bookmarkEnd w:id="9"/>
    <w:p w14:paraId="6AA7A14C" w14:textId="01BC8764" w:rsidR="007048CE" w:rsidRDefault="007048CE" w:rsidP="007048CE">
      <w:pPr>
        <w:jc w:val="both"/>
        <w:rPr>
          <w:szCs w:val="24"/>
        </w:rPr>
      </w:pPr>
    </w:p>
    <w:p w14:paraId="38A2C751" w14:textId="664AB27B" w:rsidR="006D0D0C" w:rsidRPr="007048CE" w:rsidRDefault="00C67314" w:rsidP="007048CE">
      <w:pPr>
        <w:jc w:val="both"/>
        <w:rPr>
          <w:szCs w:val="24"/>
        </w:rPr>
      </w:pPr>
      <w:r>
        <w:rPr>
          <w:szCs w:val="24"/>
        </w:rPr>
        <w:t>Шаблоны отчетных документов находятся в приложениях (см. Приложение 1-4).</w:t>
      </w:r>
    </w:p>
    <w:p w14:paraId="17CB9CB2" w14:textId="77777777" w:rsidR="009313B7" w:rsidRDefault="009313B7" w:rsidP="009313B7">
      <w:pPr>
        <w:pStyle w:val="af5"/>
        <w:ind w:left="1146" w:firstLine="0"/>
        <w:jc w:val="both"/>
        <w:rPr>
          <w:szCs w:val="24"/>
        </w:rPr>
      </w:pPr>
    </w:p>
    <w:p w14:paraId="0BC7588B" w14:textId="2BE0A75B" w:rsidR="00B37C3A" w:rsidRDefault="009313B7" w:rsidP="009313B7">
      <w:pPr>
        <w:pStyle w:val="af5"/>
        <w:ind w:left="720" w:firstLine="0"/>
        <w:rPr>
          <w:b/>
          <w:bCs/>
          <w:szCs w:val="24"/>
        </w:rPr>
      </w:pPr>
      <w:bookmarkStart w:id="10" w:name="_Hlk32853334"/>
      <w:r>
        <w:rPr>
          <w:b/>
          <w:bCs/>
          <w:szCs w:val="24"/>
        </w:rPr>
        <w:t>V</w:t>
      </w:r>
      <w:r w:rsidR="00DE75F0"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. </w:t>
      </w:r>
      <w:r w:rsidR="00B37C3A" w:rsidRPr="00B37C3A">
        <w:rPr>
          <w:b/>
          <w:bCs/>
          <w:szCs w:val="24"/>
        </w:rPr>
        <w:t>УЧЕБНО-МЕТОДИЧЕСКОЕ И ИНФОРМАЦИОННОЕ ОБЕСПЕЧЕНИЕ ПРАКТИКИ</w:t>
      </w:r>
    </w:p>
    <w:bookmarkEnd w:id="10"/>
    <w:p w14:paraId="4524C594" w14:textId="1C5036F3" w:rsidR="00481D85" w:rsidRPr="00481D85" w:rsidRDefault="00481D85" w:rsidP="00481D85">
      <w:pPr>
        <w:ind w:left="360" w:firstLine="0"/>
        <w:rPr>
          <w:b/>
          <w:bCs/>
          <w:szCs w:val="24"/>
        </w:rPr>
      </w:pPr>
      <w:r w:rsidRPr="00481D85">
        <w:rPr>
          <w:b/>
          <w:bCs/>
          <w:szCs w:val="24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6"/>
      </w:tblGrid>
      <w:tr w:rsidR="00C1665C" w14:paraId="366BC4C1" w14:textId="77777777" w:rsidTr="005C34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92B6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F2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DE75F0" w14:paraId="3CFBC4BD" w14:textId="77777777" w:rsidTr="005C34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E56B" w14:textId="77777777" w:rsidR="00DE75F0" w:rsidRDefault="00DE75F0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043" w14:textId="67AB2928" w:rsidR="00DE75F0" w:rsidRPr="00DE75F0" w:rsidRDefault="00DE75F0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УЧЕБНАЯ литература</w:t>
            </w:r>
          </w:p>
        </w:tc>
      </w:tr>
      <w:tr w:rsidR="00C1665C" w14:paraId="307D1361" w14:textId="77777777" w:rsidTr="005C34B2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E9B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Основная литература</w:t>
            </w:r>
          </w:p>
        </w:tc>
      </w:tr>
      <w:tr w:rsidR="005C34B2" w14:paraId="53F1FBD4" w14:textId="77777777" w:rsidTr="005C34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2F2E" w14:textId="77777777" w:rsidR="005C34B2" w:rsidRDefault="005C34B2" w:rsidP="005C34B2">
            <w:pPr>
              <w:ind w:firstLine="0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C15E" w14:textId="17E18085" w:rsidR="005C34B2" w:rsidRDefault="005C34B2" w:rsidP="005C34B2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t>Радаев</w:t>
            </w:r>
            <w:proofErr w:type="spellEnd"/>
            <w:r>
              <w:t xml:space="preserve"> В.В. Как организовать и представить исследовательский проект : 75 простых правил / В.В. </w:t>
            </w:r>
            <w:proofErr w:type="spellStart"/>
            <w:r>
              <w:t>Радаев</w:t>
            </w:r>
            <w:proofErr w:type="spellEnd"/>
            <w:r>
              <w:t xml:space="preserve">. – </w:t>
            </w:r>
            <w:hyperlink r:id="rId9" w:history="1">
              <w:r w:rsidRPr="002B57F6">
                <w:rPr>
                  <w:rStyle w:val="af7"/>
                </w:rPr>
                <w:t>http://znanium.com/catalog/product/1040849</w:t>
              </w:r>
            </w:hyperlink>
            <w:r>
              <w:t xml:space="preserve"> (Доступно в электронных подписках НИУ ВШЭ)</w:t>
            </w:r>
          </w:p>
        </w:tc>
      </w:tr>
      <w:tr w:rsidR="005A148D" w14:paraId="6F3DCF8E" w14:textId="77777777" w:rsidTr="005C34B2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D534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Дополнительная литература</w:t>
            </w:r>
          </w:p>
        </w:tc>
      </w:tr>
      <w:tr w:rsidR="001B7786" w14:paraId="06FDC3F0" w14:textId="77777777" w:rsidTr="005C34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153" w14:textId="51074869" w:rsidR="001B7786" w:rsidRDefault="001B7786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8DE" w14:textId="1C03FE13" w:rsidR="001B7786" w:rsidRPr="001D66B1" w:rsidRDefault="001D66B1" w:rsidP="001D66B1">
            <w:pPr>
              <w:ind w:firstLine="0"/>
              <w:rPr>
                <w:bCs/>
                <w:szCs w:val="24"/>
              </w:rPr>
            </w:pPr>
            <w:r w:rsidRPr="001D66B1">
              <w:rPr>
                <w:bCs/>
                <w:szCs w:val="24"/>
              </w:rPr>
              <w:t xml:space="preserve">Борщевский Г. А.-ГОСУДАРСТВЕННАЯ СЛУЖБА 2-е изд., </w:t>
            </w:r>
            <w:proofErr w:type="spellStart"/>
            <w:r w:rsidRPr="001D66B1">
              <w:rPr>
                <w:bCs/>
                <w:szCs w:val="24"/>
              </w:rPr>
              <w:t>испр</w:t>
            </w:r>
            <w:proofErr w:type="spellEnd"/>
            <w:r w:rsidRPr="001D66B1">
              <w:rPr>
                <w:bCs/>
                <w:szCs w:val="24"/>
              </w:rPr>
              <w:t xml:space="preserve">. и доп. Учебник и практикум для академического </w:t>
            </w:r>
            <w:proofErr w:type="spellStart"/>
            <w:r w:rsidRPr="001D66B1">
              <w:rPr>
                <w:bCs/>
                <w:szCs w:val="24"/>
              </w:rPr>
              <w:t>бакалавриата-М.:Издательство</w:t>
            </w:r>
            <w:proofErr w:type="spellEnd"/>
            <w:r w:rsidRPr="001D66B1">
              <w:rPr>
                <w:bCs/>
                <w:szCs w:val="24"/>
              </w:rPr>
              <w:t xml:space="preserve"> Юрайт,2019-381-Высшее образование-978-5-534-03062-4: -Текст электронный // ЭБС </w:t>
            </w:r>
            <w:proofErr w:type="spellStart"/>
            <w:r w:rsidRPr="001D66B1">
              <w:rPr>
                <w:bCs/>
                <w:szCs w:val="24"/>
              </w:rPr>
              <w:t>Юрайт</w:t>
            </w:r>
            <w:proofErr w:type="spellEnd"/>
            <w:r w:rsidRPr="001D66B1">
              <w:rPr>
                <w:bCs/>
                <w:szCs w:val="24"/>
              </w:rPr>
              <w:t xml:space="preserve"> - </w:t>
            </w:r>
            <w:hyperlink r:id="rId10" w:history="1">
              <w:r w:rsidRPr="00CC2B5A">
                <w:rPr>
                  <w:rStyle w:val="af7"/>
                  <w:bCs/>
                  <w:szCs w:val="24"/>
                </w:rPr>
                <w:t>https://biblio-online.ru/book/gosudarstvennaya-sluzhba-434098</w:t>
              </w:r>
            </w:hyperlink>
            <w:r>
              <w:rPr>
                <w:bCs/>
                <w:szCs w:val="24"/>
              </w:rPr>
              <w:t xml:space="preserve"> </w:t>
            </w:r>
          </w:p>
        </w:tc>
      </w:tr>
      <w:tr w:rsidR="005A148D" w14:paraId="237ACD86" w14:textId="77777777" w:rsidTr="005C34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661C" w14:textId="69EB5A35" w:rsidR="005A148D" w:rsidRDefault="001B7786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0CD2" w14:textId="1A7B4E53" w:rsidR="005A148D" w:rsidRPr="001D66B1" w:rsidRDefault="001D66B1" w:rsidP="001D66B1">
            <w:pPr>
              <w:ind w:firstLine="0"/>
              <w:rPr>
                <w:bCs/>
                <w:szCs w:val="24"/>
              </w:rPr>
            </w:pPr>
            <w:proofErr w:type="spellStart"/>
            <w:r w:rsidRPr="001D66B1">
              <w:rPr>
                <w:bCs/>
                <w:szCs w:val="24"/>
              </w:rPr>
              <w:t>Каптерев</w:t>
            </w:r>
            <w:proofErr w:type="spellEnd"/>
            <w:r w:rsidRPr="001D66B1">
              <w:rPr>
                <w:bCs/>
                <w:szCs w:val="24"/>
              </w:rPr>
              <w:t xml:space="preserve"> А. — Мастерство презентации. Как создавать презентации, которые могут изменить мир - Издательство "Манн, Иванов и Фербер" - 2014 - ISBN: 978-5-00057-089-0 - Текст электронный // ЭБС Лань - URL: </w:t>
            </w:r>
            <w:hyperlink r:id="rId11" w:history="1">
              <w:r w:rsidRPr="00CC2B5A">
                <w:rPr>
                  <w:rStyle w:val="af7"/>
                  <w:bCs/>
                  <w:szCs w:val="24"/>
                </w:rPr>
                <w:t>https://e.lanbook.com/book/62183</w:t>
              </w:r>
            </w:hyperlink>
            <w:r>
              <w:rPr>
                <w:bCs/>
                <w:szCs w:val="24"/>
              </w:rPr>
              <w:t xml:space="preserve"> </w:t>
            </w:r>
          </w:p>
        </w:tc>
      </w:tr>
      <w:tr w:rsidR="005A148D" w14:paraId="29A33C78" w14:textId="77777777" w:rsidTr="005C34B2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ABE4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Ресурсы сети «Интернет»</w:t>
            </w:r>
          </w:p>
        </w:tc>
      </w:tr>
      <w:tr w:rsidR="005A148D" w14:paraId="47D7390E" w14:textId="77777777" w:rsidTr="005C34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9DFC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B6F3" w14:textId="1202FCEE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КонсультантПлюс </w:t>
            </w:r>
            <w:hyperlink r:id="rId12" w:history="1">
              <w:r w:rsidR="00C67314">
                <w:rPr>
                  <w:rStyle w:val="af7"/>
                </w:rPr>
                <w:t>http://www.consultant.ru/</w:t>
              </w:r>
            </w:hyperlink>
          </w:p>
        </w:tc>
      </w:tr>
      <w:tr w:rsidR="00EB28CB" w14:paraId="0CD31C2A" w14:textId="77777777" w:rsidTr="005C34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431" w14:textId="7132D9CE" w:rsidR="00EB28CB" w:rsidRDefault="00EB28CB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A98" w14:textId="64B46836" w:rsidR="0015217E" w:rsidRPr="00C67314" w:rsidRDefault="00EB28CB" w:rsidP="00C67314">
            <w:pPr>
              <w:ind w:firstLine="0"/>
              <w:rPr>
                <w:bCs/>
                <w:szCs w:val="24"/>
              </w:rPr>
            </w:pPr>
            <w:r w:rsidRPr="00C67314">
              <w:rPr>
                <w:bCs/>
                <w:szCs w:val="24"/>
              </w:rPr>
              <w:t>Электронные ресурсы библиотеки</w:t>
            </w:r>
            <w:r w:rsidRPr="00C67314">
              <w:rPr>
                <w:b/>
                <w:szCs w:val="24"/>
              </w:rPr>
              <w:t xml:space="preserve"> (доступ по ссылке: </w:t>
            </w:r>
            <w:hyperlink r:id="rId13" w:history="1">
              <w:r w:rsidRPr="00C67314">
                <w:rPr>
                  <w:bCs/>
                  <w:szCs w:val="24"/>
                  <w:u w:val="single"/>
                  <w:lang w:val="en-US"/>
                </w:rPr>
                <w:t>https</w:t>
              </w:r>
              <w:r w:rsidRPr="00C67314">
                <w:rPr>
                  <w:bCs/>
                  <w:szCs w:val="24"/>
                  <w:u w:val="single"/>
                </w:rPr>
                <w:t>://</w:t>
              </w:r>
              <w:r w:rsidRPr="00C67314">
                <w:rPr>
                  <w:bCs/>
                  <w:szCs w:val="24"/>
                  <w:u w:val="single"/>
                  <w:lang w:val="en-US"/>
                </w:rPr>
                <w:t>library</w:t>
              </w:r>
              <w:r w:rsidRPr="00C67314">
                <w:rPr>
                  <w:bCs/>
                  <w:szCs w:val="24"/>
                  <w:u w:val="single"/>
                </w:rPr>
                <w:t>.</w:t>
              </w:r>
              <w:proofErr w:type="spellStart"/>
              <w:r w:rsidRPr="00C67314">
                <w:rPr>
                  <w:bCs/>
                  <w:szCs w:val="24"/>
                  <w:u w:val="single"/>
                  <w:lang w:val="en-US"/>
                </w:rPr>
                <w:t>hse</w:t>
              </w:r>
              <w:proofErr w:type="spellEnd"/>
              <w:r w:rsidRPr="00C67314">
                <w:rPr>
                  <w:bCs/>
                  <w:szCs w:val="24"/>
                  <w:u w:val="single"/>
                </w:rPr>
                <w:t>.</w:t>
              </w:r>
              <w:proofErr w:type="spellStart"/>
              <w:r w:rsidRPr="00C67314">
                <w:rPr>
                  <w:bCs/>
                  <w:szCs w:val="24"/>
                  <w:u w:val="single"/>
                  <w:lang w:val="en-US"/>
                </w:rPr>
                <w:t>ru</w:t>
              </w:r>
              <w:proofErr w:type="spellEnd"/>
              <w:r w:rsidRPr="00C67314">
                <w:rPr>
                  <w:bCs/>
                  <w:szCs w:val="24"/>
                  <w:u w:val="single"/>
                </w:rPr>
                <w:t>/</w:t>
              </w:r>
              <w:r w:rsidRPr="00C67314">
                <w:rPr>
                  <w:bCs/>
                  <w:szCs w:val="24"/>
                  <w:u w:val="single"/>
                  <w:lang w:val="en-US"/>
                </w:rPr>
                <w:t>e</w:t>
              </w:r>
              <w:r w:rsidRPr="00C67314">
                <w:rPr>
                  <w:bCs/>
                  <w:szCs w:val="24"/>
                  <w:u w:val="single"/>
                </w:rPr>
                <w:t>-</w:t>
              </w:r>
            </w:hyperlink>
            <w:r w:rsidRPr="00C67314">
              <w:rPr>
                <w:bCs/>
                <w:szCs w:val="24"/>
                <w:lang w:val="en-US"/>
              </w:rPr>
              <w:t>resources</w:t>
            </w:r>
            <w:r w:rsidRPr="00C67314">
              <w:rPr>
                <w:bCs/>
                <w:szCs w:val="24"/>
              </w:rPr>
              <w:t>)</w:t>
            </w:r>
            <w:r w:rsidR="0015217E" w:rsidRPr="00C67314">
              <w:rPr>
                <w:bCs/>
                <w:szCs w:val="24"/>
              </w:rPr>
              <w:t>:</w:t>
            </w:r>
          </w:p>
        </w:tc>
      </w:tr>
    </w:tbl>
    <w:p w14:paraId="03822BE8" w14:textId="463ED97E" w:rsidR="005A677A" w:rsidRPr="00AF38C2" w:rsidRDefault="005A677A" w:rsidP="00983334">
      <w:pPr>
        <w:ind w:firstLine="0"/>
        <w:jc w:val="both"/>
      </w:pPr>
    </w:p>
    <w:p w14:paraId="38842F2E" w14:textId="130B759F" w:rsidR="007218A5" w:rsidRDefault="007218A5" w:rsidP="00D7212C">
      <w:pPr>
        <w:jc w:val="both"/>
        <w:rPr>
          <w:szCs w:val="24"/>
        </w:rPr>
      </w:pPr>
    </w:p>
    <w:p w14:paraId="39AC1606" w14:textId="6AEB3620" w:rsidR="00DE75F0" w:rsidRPr="005B43A9" w:rsidRDefault="00DE75F0" w:rsidP="00D7212C">
      <w:pPr>
        <w:jc w:val="both"/>
        <w:rPr>
          <w:szCs w:val="24"/>
        </w:rPr>
      </w:pPr>
    </w:p>
    <w:p w14:paraId="4AE814AA" w14:textId="2A8EAA75" w:rsidR="00615364" w:rsidRPr="00C67314" w:rsidRDefault="007218A5" w:rsidP="00615364">
      <w:pPr>
        <w:pStyle w:val="af5"/>
        <w:autoSpaceDE w:val="0"/>
        <w:autoSpaceDN w:val="0"/>
        <w:adjustRightInd w:val="0"/>
        <w:ind w:left="0" w:firstLine="709"/>
        <w:jc w:val="both"/>
        <w:rPr>
          <w:b/>
          <w:bCs/>
          <w:szCs w:val="24"/>
        </w:rPr>
      </w:pPr>
      <w:bookmarkStart w:id="11" w:name="_Hlk32853397"/>
      <w:r w:rsidRPr="00C67314">
        <w:rPr>
          <w:b/>
          <w:bCs/>
          <w:szCs w:val="24"/>
        </w:rPr>
        <w:t>VI</w:t>
      </w:r>
      <w:r w:rsidR="00C67314" w:rsidRPr="00C67314">
        <w:rPr>
          <w:b/>
          <w:bCs/>
          <w:szCs w:val="24"/>
          <w:lang w:val="en-US"/>
        </w:rPr>
        <w:t>I</w:t>
      </w:r>
      <w:r w:rsidRPr="00C67314">
        <w:rPr>
          <w:b/>
          <w:bCs/>
          <w:szCs w:val="24"/>
        </w:rPr>
        <w:t xml:space="preserve">. </w:t>
      </w:r>
      <w:r w:rsidR="00B37C3A" w:rsidRPr="00C67314">
        <w:rPr>
          <w:b/>
          <w:bCs/>
          <w:szCs w:val="24"/>
        </w:rPr>
        <w:t>ОПИСАНИЕ МАТЕРИАЛЬНО-ТЕХНИЧЕСКОЙ БАЗЫ, НЕОБХОДИМОЙ ДЛЯ ПРОВЕДЕНИЯ ПРАКТИКИ</w:t>
      </w:r>
    </w:p>
    <w:p w14:paraId="7AF49464" w14:textId="77777777" w:rsidR="00C67314" w:rsidRPr="00E07832" w:rsidRDefault="00C67314" w:rsidP="00C67314">
      <w:pPr>
        <w:ind w:firstLine="709"/>
        <w:jc w:val="both"/>
        <w:rPr>
          <w:szCs w:val="24"/>
        </w:rPr>
      </w:pPr>
      <w:bookmarkStart w:id="12" w:name="_Hlk31920907"/>
      <w:r w:rsidRPr="00E07832">
        <w:rPr>
          <w:szCs w:val="24"/>
        </w:rPr>
        <w:t>Материально-техническая база, необходим</w:t>
      </w:r>
      <w:r>
        <w:rPr>
          <w:szCs w:val="24"/>
        </w:rPr>
        <w:t>ая</w:t>
      </w:r>
      <w:r w:rsidRPr="00E07832">
        <w:rPr>
          <w:szCs w:val="24"/>
        </w:rPr>
        <w:t xml:space="preserve"> для проведения практики</w:t>
      </w:r>
      <w:r>
        <w:rPr>
          <w:szCs w:val="24"/>
        </w:rPr>
        <w:t>,</w:t>
      </w:r>
      <w:r w:rsidRPr="00E07832">
        <w:rPr>
          <w:szCs w:val="24"/>
        </w:rPr>
        <w:t xml:space="preserve"> представляет со</w:t>
      </w:r>
      <w:r>
        <w:rPr>
          <w:szCs w:val="24"/>
        </w:rPr>
        <w:t>бой кабинеты или иные помещения</w:t>
      </w:r>
      <w:r w:rsidRPr="00E07832">
        <w:rPr>
          <w:szCs w:val="24"/>
        </w:rPr>
        <w:t xml:space="preserve">, оборудованные персональным компьютером с доступом </w:t>
      </w:r>
      <w:r>
        <w:rPr>
          <w:szCs w:val="24"/>
        </w:rPr>
        <w:t xml:space="preserve">в </w:t>
      </w:r>
      <w:r w:rsidRPr="004F1532">
        <w:rPr>
          <w:szCs w:val="24"/>
        </w:rPr>
        <w:t>информационно-телекоммуникационн</w:t>
      </w:r>
      <w:r>
        <w:rPr>
          <w:szCs w:val="24"/>
        </w:rPr>
        <w:t>ую</w:t>
      </w:r>
      <w:r w:rsidRPr="004F1532">
        <w:rPr>
          <w:szCs w:val="24"/>
        </w:rPr>
        <w:t xml:space="preserve"> сет</w:t>
      </w:r>
      <w:r>
        <w:rPr>
          <w:szCs w:val="24"/>
        </w:rPr>
        <w:t>ь</w:t>
      </w:r>
      <w:r w:rsidRPr="004F1532">
        <w:rPr>
          <w:szCs w:val="24"/>
        </w:rPr>
        <w:t xml:space="preserve"> "Интернет"</w:t>
      </w:r>
      <w:r w:rsidRPr="00E07832">
        <w:rPr>
          <w:szCs w:val="24"/>
        </w:rPr>
        <w:t xml:space="preserve">, и </w:t>
      </w:r>
      <w:r w:rsidRPr="00E07832">
        <w:rPr>
          <w:szCs w:val="24"/>
        </w:rPr>
        <w:lastRenderedPageBreak/>
        <w:t>программным обеспечением, необходимым для выполнения индивидуального задания студент</w:t>
      </w:r>
      <w:r>
        <w:rPr>
          <w:szCs w:val="24"/>
        </w:rPr>
        <w:t>а</w:t>
      </w:r>
      <w:r w:rsidRPr="00E07832">
        <w:rPr>
          <w:szCs w:val="24"/>
        </w:rPr>
        <w:t>.</w:t>
      </w:r>
    </w:p>
    <w:p w14:paraId="13EDBB97" w14:textId="77777777" w:rsidR="00C67314" w:rsidRPr="00E07832" w:rsidRDefault="00C67314" w:rsidP="00C67314">
      <w:pPr>
        <w:ind w:firstLine="709"/>
        <w:jc w:val="both"/>
        <w:rPr>
          <w:szCs w:val="24"/>
        </w:rPr>
      </w:pPr>
      <w:r w:rsidRPr="00E07832">
        <w:rPr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bookmarkEnd w:id="11"/>
    <w:bookmarkEnd w:id="12"/>
    <w:p w14:paraId="3AD36B4F" w14:textId="77777777" w:rsidR="007218A5" w:rsidRDefault="007218A5" w:rsidP="007218A5">
      <w:pPr>
        <w:pStyle w:val="1"/>
        <w:jc w:val="left"/>
        <w:rPr>
          <w:b w:val="0"/>
          <w:sz w:val="24"/>
          <w:szCs w:val="24"/>
        </w:rPr>
      </w:pPr>
    </w:p>
    <w:p w14:paraId="7E25C647" w14:textId="3E2E0E50" w:rsidR="004327F2" w:rsidRPr="007218A5" w:rsidRDefault="007218A5" w:rsidP="00615364">
      <w:pPr>
        <w:pStyle w:val="1"/>
        <w:ind w:firstLine="709"/>
        <w:jc w:val="left"/>
        <w:rPr>
          <w:bCs/>
          <w:caps/>
          <w:kern w:val="32"/>
          <w:sz w:val="24"/>
          <w:szCs w:val="24"/>
        </w:rPr>
      </w:pPr>
      <w:bookmarkStart w:id="13" w:name="_Hlk32853409"/>
      <w:r w:rsidRPr="007218A5">
        <w:rPr>
          <w:sz w:val="24"/>
          <w:szCs w:val="24"/>
        </w:rPr>
        <w:t>VII</w:t>
      </w:r>
      <w:r w:rsidR="00C67314">
        <w:rPr>
          <w:sz w:val="24"/>
          <w:szCs w:val="24"/>
          <w:lang w:val="en-US"/>
        </w:rPr>
        <w:t>I</w:t>
      </w:r>
      <w:r w:rsidRPr="007218A5">
        <w:rPr>
          <w:sz w:val="24"/>
          <w:szCs w:val="24"/>
        </w:rPr>
        <w:t xml:space="preserve">. </w:t>
      </w:r>
      <w:r w:rsidR="004327F2" w:rsidRPr="007218A5">
        <w:rPr>
          <w:bCs/>
          <w:caps/>
          <w:kern w:val="32"/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14:paraId="63BF676D" w14:textId="77777777" w:rsidR="00C67314" w:rsidRPr="00F62B08" w:rsidRDefault="00C67314" w:rsidP="00C6731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62B08">
        <w:rPr>
          <w:szCs w:val="24"/>
        </w:rPr>
        <w:t>В случае необходимости, обучающимся из числа лиц с ограниченными</w:t>
      </w:r>
      <w:r>
        <w:rPr>
          <w:szCs w:val="24"/>
        </w:rPr>
        <w:t xml:space="preserve"> </w:t>
      </w:r>
      <w:r w:rsidRPr="00F62B08">
        <w:rPr>
          <w:szCs w:val="24"/>
        </w:rPr>
        <w:t>возможностями здоровья (по заявлению обучающегося) могут предлагаться</w:t>
      </w:r>
      <w:r>
        <w:rPr>
          <w:szCs w:val="24"/>
        </w:rPr>
        <w:t xml:space="preserve"> индивидуальные задания и</w:t>
      </w:r>
      <w:r w:rsidRPr="00F62B08">
        <w:rPr>
          <w:szCs w:val="24"/>
        </w:rPr>
        <w:t xml:space="preserve"> следующи</w:t>
      </w:r>
      <w:r>
        <w:rPr>
          <w:szCs w:val="24"/>
        </w:rPr>
        <w:t xml:space="preserve">е </w:t>
      </w:r>
      <w:r w:rsidRPr="00F62B08">
        <w:rPr>
          <w:szCs w:val="24"/>
        </w:rPr>
        <w:t>варианты восприятия учебной информации с учетом их индивидуальных</w:t>
      </w:r>
      <w:r>
        <w:rPr>
          <w:szCs w:val="24"/>
        </w:rPr>
        <w:t xml:space="preserve"> </w:t>
      </w:r>
      <w:r w:rsidRPr="00F62B08">
        <w:rPr>
          <w:szCs w:val="24"/>
        </w:rPr>
        <w:t>психофизических особенностей, в том числе с применением электронного обучения и</w:t>
      </w:r>
      <w:r>
        <w:rPr>
          <w:szCs w:val="24"/>
        </w:rPr>
        <w:t xml:space="preserve"> </w:t>
      </w:r>
      <w:r w:rsidRPr="00F62B08">
        <w:rPr>
          <w:szCs w:val="24"/>
        </w:rPr>
        <w:t>дистанционных технологий:</w:t>
      </w:r>
    </w:p>
    <w:p w14:paraId="40EFB93C" w14:textId="77777777" w:rsidR="00C67314" w:rsidRPr="00F62B08" w:rsidRDefault="00C67314" w:rsidP="00C6731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62B08">
        <w:rPr>
          <w:szCs w:val="24"/>
        </w:rPr>
        <w:t>1) для лиц с нарушениями зрения: в печатной форме увеличенным шрифтом; в</w:t>
      </w:r>
      <w:r>
        <w:rPr>
          <w:szCs w:val="24"/>
        </w:rPr>
        <w:t xml:space="preserve"> </w:t>
      </w:r>
      <w:r w:rsidRPr="00F62B08">
        <w:rPr>
          <w:szCs w:val="24"/>
        </w:rPr>
        <w:t>форме электронного документа; в форме аудиофайла (перевод учебных материалов в</w:t>
      </w:r>
      <w:r>
        <w:rPr>
          <w:szCs w:val="24"/>
        </w:rPr>
        <w:t xml:space="preserve"> </w:t>
      </w:r>
      <w:proofErr w:type="spellStart"/>
      <w:r w:rsidRPr="00F62B08">
        <w:rPr>
          <w:szCs w:val="24"/>
        </w:rPr>
        <w:t>аудиоформат</w:t>
      </w:r>
      <w:proofErr w:type="spellEnd"/>
      <w:r w:rsidRPr="00F62B08">
        <w:rPr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szCs w:val="24"/>
        </w:rPr>
        <w:t>тифлосурдопереводчика</w:t>
      </w:r>
      <w:proofErr w:type="spellEnd"/>
      <w:r w:rsidRPr="00F62B08">
        <w:rPr>
          <w:szCs w:val="24"/>
        </w:rPr>
        <w:t>;</w:t>
      </w:r>
      <w:r>
        <w:rPr>
          <w:szCs w:val="24"/>
        </w:rPr>
        <w:t xml:space="preserve"> </w:t>
      </w:r>
      <w:r w:rsidRPr="00F62B08">
        <w:rPr>
          <w:szCs w:val="24"/>
        </w:rPr>
        <w:t>индивидуальные задания и консультации.</w:t>
      </w:r>
    </w:p>
    <w:p w14:paraId="47A1F735" w14:textId="77777777" w:rsidR="00C67314" w:rsidRPr="00F62B08" w:rsidRDefault="00C67314" w:rsidP="00C6731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62B08">
        <w:rPr>
          <w:szCs w:val="24"/>
        </w:rPr>
        <w:t>2) для лиц с нарушениями слуха: в печатной форме; в форме электронного</w:t>
      </w:r>
      <w:r>
        <w:rPr>
          <w:szCs w:val="24"/>
        </w:rPr>
        <w:t xml:space="preserve"> </w:t>
      </w:r>
      <w:r w:rsidRPr="00F62B08">
        <w:rPr>
          <w:szCs w:val="24"/>
        </w:rPr>
        <w:t>документа; видеоматериалы с субтитрами; индивидуальные консультации с привлечением</w:t>
      </w:r>
      <w:r>
        <w:rPr>
          <w:szCs w:val="24"/>
        </w:rPr>
        <w:t xml:space="preserve"> </w:t>
      </w:r>
      <w:r w:rsidRPr="00F62B08">
        <w:rPr>
          <w:szCs w:val="24"/>
        </w:rPr>
        <w:t>сурдопереводчика; индивидуальные задания и консультации.</w:t>
      </w:r>
    </w:p>
    <w:p w14:paraId="2B957FE0" w14:textId="77777777" w:rsidR="00C67314" w:rsidRPr="008C0C35" w:rsidRDefault="00C67314" w:rsidP="00C6731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62B08">
        <w:rPr>
          <w:szCs w:val="24"/>
        </w:rPr>
        <w:t>3) для лиц с нарушениями опорно-двигательного аппарата: в печатной форме; в</w:t>
      </w:r>
      <w:r>
        <w:rPr>
          <w:szCs w:val="24"/>
        </w:rPr>
        <w:t xml:space="preserve"> </w:t>
      </w:r>
      <w:r w:rsidRPr="00F62B08">
        <w:rPr>
          <w:szCs w:val="24"/>
        </w:rPr>
        <w:t>форме электронного документа; в форме аудиофайла; индивидуальные задания и</w:t>
      </w:r>
      <w:r>
        <w:rPr>
          <w:szCs w:val="24"/>
        </w:rPr>
        <w:t xml:space="preserve"> </w:t>
      </w:r>
      <w:r w:rsidRPr="00F62B08">
        <w:rPr>
          <w:szCs w:val="24"/>
        </w:rPr>
        <w:t>консультации.</w:t>
      </w:r>
    </w:p>
    <w:p w14:paraId="21578320" w14:textId="77777777" w:rsidR="00C67314" w:rsidRPr="00F61906" w:rsidRDefault="00C67314" w:rsidP="00C67314">
      <w:pPr>
        <w:ind w:firstLine="709"/>
        <w:jc w:val="both"/>
        <w:rPr>
          <w:i/>
          <w:szCs w:val="24"/>
        </w:rPr>
      </w:pPr>
    </w:p>
    <w:p w14:paraId="7E5180E0" w14:textId="57804DD2" w:rsidR="00A07751" w:rsidRDefault="00745139" w:rsidP="00334B7D">
      <w:pPr>
        <w:ind w:right="-2" w:firstLine="7"/>
        <w:jc w:val="center"/>
        <w:rPr>
          <w:sz w:val="26"/>
          <w:szCs w:val="26"/>
        </w:rPr>
      </w:pPr>
      <w:r w:rsidRPr="005A677A">
        <w:br w:type="column"/>
      </w:r>
    </w:p>
    <w:bookmarkEnd w:id="13"/>
    <w:p w14:paraId="3DB72535" w14:textId="77777777" w:rsidR="00BD5D20" w:rsidRDefault="00BD5D20" w:rsidP="00BD5D20">
      <w:pPr>
        <w:spacing w:line="276" w:lineRule="auto"/>
        <w:ind w:firstLine="0"/>
        <w:jc w:val="righ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Приложение 1 </w:t>
      </w:r>
    </w:p>
    <w:p w14:paraId="558F9BC0" w14:textId="67D6FD0F" w:rsidR="005C6C10" w:rsidRPr="005C6C10" w:rsidRDefault="005C6C10" w:rsidP="005C6C10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5C6C10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5C6C10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5C6C10">
        <w:rPr>
          <w:b/>
          <w:bCs/>
          <w:color w:val="000000"/>
          <w:szCs w:val="24"/>
        </w:rPr>
        <w:br/>
        <w:t>«Высшая школа экономики»</w:t>
      </w:r>
    </w:p>
    <w:p w14:paraId="0156FDCE" w14:textId="77777777" w:rsidR="005C6C10" w:rsidRDefault="005C6C10" w:rsidP="005C6C10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74DCF6AE" w14:textId="32D9DA38" w:rsidR="00D32AC7" w:rsidRDefault="00D32AC7" w:rsidP="00D32AC7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Образовательная программа</w:t>
      </w:r>
      <w:r w:rsidRPr="005C6C10">
        <w:rPr>
          <w:color w:val="000000"/>
          <w:szCs w:val="24"/>
        </w:rPr>
        <w:t xml:space="preserve"> «</w:t>
      </w:r>
      <w:r>
        <w:rPr>
          <w:color w:val="000000"/>
          <w:szCs w:val="24"/>
        </w:rPr>
        <w:t>Управление и аналитика в государственном секторе</w:t>
      </w:r>
      <w:r w:rsidRPr="005C6C10">
        <w:rPr>
          <w:color w:val="000000"/>
          <w:szCs w:val="24"/>
        </w:rPr>
        <w:t>»</w:t>
      </w:r>
    </w:p>
    <w:p w14:paraId="6A955AD3" w14:textId="32A971F0" w:rsidR="00D32AC7" w:rsidRPr="005C6C10" w:rsidRDefault="00D32AC7" w:rsidP="00D32AC7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Уровень образования: бакалавриат</w:t>
      </w:r>
    </w:p>
    <w:p w14:paraId="05C86BD1" w14:textId="77777777" w:rsidR="00D32AC7" w:rsidRPr="005C6C10" w:rsidRDefault="00D32AC7" w:rsidP="005C6C10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</w:p>
    <w:p w14:paraId="78BA543C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1F3E8136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3BEFC611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  <w:r w:rsidRPr="005C6C10">
        <w:rPr>
          <w:b/>
          <w:szCs w:val="24"/>
        </w:rPr>
        <w:t>О Т Ч Е Т</w:t>
      </w:r>
    </w:p>
    <w:p w14:paraId="788E3EA8" w14:textId="1E99259B" w:rsidR="005C6C10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  <w:r>
        <w:rPr>
          <w:b/>
          <w:szCs w:val="24"/>
        </w:rPr>
        <w:t>об учебной</w:t>
      </w:r>
      <w:r w:rsidR="00EE254C">
        <w:rPr>
          <w:b/>
          <w:szCs w:val="24"/>
        </w:rPr>
        <w:t xml:space="preserve"> </w:t>
      </w:r>
      <w:r w:rsidR="005C6C10" w:rsidRPr="005C6C10">
        <w:rPr>
          <w:b/>
          <w:szCs w:val="24"/>
        </w:rPr>
        <w:t>практике</w:t>
      </w:r>
      <w:r w:rsidR="005C6C10" w:rsidRPr="005C6C10">
        <w:rPr>
          <w:color w:val="000000"/>
          <w:szCs w:val="24"/>
        </w:rPr>
        <w:t xml:space="preserve"> </w:t>
      </w:r>
    </w:p>
    <w:p w14:paraId="22E98833" w14:textId="77777777" w:rsidR="00D32AC7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741AD8BA" w14:textId="77777777" w:rsidR="00D32AC7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44F94D5C" w14:textId="77777777" w:rsidR="00D32AC7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2B198A94" w14:textId="77777777" w:rsidR="00D32AC7" w:rsidRPr="005C6C10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471FB424" w14:textId="77777777" w:rsidR="00BD5D20" w:rsidRPr="005C6C10" w:rsidRDefault="00BD5D20" w:rsidP="00BD5D20">
      <w:pPr>
        <w:ind w:left="85" w:right="295" w:firstLine="453"/>
        <w:rPr>
          <w:color w:val="000000"/>
          <w:szCs w:val="24"/>
        </w:rPr>
      </w:pPr>
    </w:p>
    <w:p w14:paraId="615A3AE3" w14:textId="77777777" w:rsidR="00D32AC7" w:rsidRDefault="00D32AC7" w:rsidP="00D32AC7">
      <w:pPr>
        <w:ind w:right="-1"/>
        <w:jc w:val="right"/>
        <w:rPr>
          <w:szCs w:val="24"/>
        </w:rPr>
      </w:pPr>
      <w:r w:rsidRPr="00F61906">
        <w:rPr>
          <w:szCs w:val="24"/>
        </w:rPr>
        <w:t>Выполнил студент гр.______</w:t>
      </w:r>
    </w:p>
    <w:p w14:paraId="3F1720C8" w14:textId="77777777" w:rsidR="00D32AC7" w:rsidRDefault="00D32AC7" w:rsidP="00D32AC7">
      <w:pPr>
        <w:ind w:right="-1"/>
        <w:jc w:val="right"/>
        <w:rPr>
          <w:szCs w:val="24"/>
        </w:rPr>
      </w:pPr>
    </w:p>
    <w:p w14:paraId="755179B0" w14:textId="77777777" w:rsidR="00D32AC7" w:rsidRPr="00F61906" w:rsidRDefault="00D32AC7" w:rsidP="00D32AC7">
      <w:pPr>
        <w:ind w:right="-1"/>
        <w:jc w:val="right"/>
        <w:rPr>
          <w:szCs w:val="24"/>
        </w:rPr>
      </w:pPr>
    </w:p>
    <w:p w14:paraId="5D9209B4" w14:textId="77777777" w:rsidR="00D32AC7" w:rsidRPr="00F61906" w:rsidRDefault="00D32AC7" w:rsidP="00D32AC7">
      <w:pPr>
        <w:ind w:right="-1"/>
        <w:jc w:val="right"/>
        <w:rPr>
          <w:szCs w:val="24"/>
        </w:rPr>
      </w:pPr>
      <w:r w:rsidRPr="00F61906">
        <w:rPr>
          <w:szCs w:val="24"/>
        </w:rPr>
        <w:t>_________________________</w:t>
      </w:r>
    </w:p>
    <w:p w14:paraId="468B262B" w14:textId="77777777" w:rsidR="00D32AC7" w:rsidRPr="00F61906" w:rsidRDefault="00D32AC7" w:rsidP="00D32AC7">
      <w:pPr>
        <w:ind w:right="-1"/>
        <w:jc w:val="right"/>
        <w:rPr>
          <w:szCs w:val="24"/>
        </w:rPr>
      </w:pPr>
      <w:r w:rsidRPr="00F61906">
        <w:rPr>
          <w:szCs w:val="24"/>
        </w:rPr>
        <w:t xml:space="preserve">                             (ФИО)</w:t>
      </w:r>
    </w:p>
    <w:p w14:paraId="6344090D" w14:textId="77777777" w:rsidR="00D32AC7" w:rsidRPr="00F61906" w:rsidRDefault="00D32AC7" w:rsidP="00D32AC7">
      <w:pPr>
        <w:ind w:right="-1"/>
        <w:jc w:val="right"/>
        <w:outlineLvl w:val="5"/>
        <w:rPr>
          <w:b/>
          <w:bCs/>
          <w:szCs w:val="24"/>
        </w:rPr>
      </w:pPr>
      <w:r w:rsidRPr="00F61906">
        <w:rPr>
          <w:b/>
          <w:bCs/>
          <w:szCs w:val="24"/>
        </w:rPr>
        <w:t>________________________</w:t>
      </w:r>
    </w:p>
    <w:p w14:paraId="441C11DD" w14:textId="77777777" w:rsidR="00D32AC7" w:rsidRPr="00F61906" w:rsidRDefault="00D32AC7" w:rsidP="00D32AC7">
      <w:pPr>
        <w:ind w:right="-1"/>
        <w:jc w:val="center"/>
        <w:rPr>
          <w:i/>
          <w:szCs w:val="24"/>
        </w:rPr>
      </w:pPr>
      <w:r w:rsidRPr="00F61906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14:paraId="77B1E614" w14:textId="77777777" w:rsidR="00F6035F" w:rsidRDefault="00D32AC7" w:rsidP="00D32AC7">
      <w:pPr>
        <w:ind w:left="-426" w:right="-1"/>
        <w:outlineLvl w:val="5"/>
        <w:rPr>
          <w:b/>
          <w:bCs/>
          <w:szCs w:val="24"/>
        </w:rPr>
      </w:pPr>
      <w:r w:rsidRPr="00F61906">
        <w:rPr>
          <w:b/>
          <w:bCs/>
          <w:szCs w:val="24"/>
        </w:rPr>
        <w:t xml:space="preserve">    </w:t>
      </w:r>
    </w:p>
    <w:p w14:paraId="3A9D4DD8" w14:textId="77777777" w:rsidR="00F6035F" w:rsidRDefault="00F6035F" w:rsidP="00D32AC7">
      <w:pPr>
        <w:ind w:left="-426" w:right="-1"/>
        <w:outlineLvl w:val="5"/>
        <w:rPr>
          <w:b/>
          <w:bCs/>
          <w:szCs w:val="24"/>
        </w:rPr>
      </w:pPr>
    </w:p>
    <w:p w14:paraId="03E61279" w14:textId="7ED4891E" w:rsidR="00D32AC7" w:rsidRPr="00F61906" w:rsidRDefault="00D32AC7" w:rsidP="00D32AC7">
      <w:pPr>
        <w:ind w:left="-426" w:right="-1"/>
        <w:outlineLvl w:val="5"/>
        <w:rPr>
          <w:b/>
          <w:bCs/>
          <w:szCs w:val="24"/>
        </w:rPr>
      </w:pPr>
      <w:r w:rsidRPr="00F61906">
        <w:rPr>
          <w:b/>
          <w:bCs/>
          <w:szCs w:val="24"/>
        </w:rPr>
        <w:t xml:space="preserve">  Проверили:</w:t>
      </w:r>
    </w:p>
    <w:p w14:paraId="2C5F4E80" w14:textId="77777777" w:rsidR="00D32AC7" w:rsidRPr="00F61906" w:rsidRDefault="00D32AC7" w:rsidP="00D32AC7">
      <w:pPr>
        <w:ind w:right="-1"/>
        <w:rPr>
          <w:szCs w:val="24"/>
        </w:rPr>
      </w:pPr>
    </w:p>
    <w:p w14:paraId="5F535439" w14:textId="77777777" w:rsidR="00D32AC7" w:rsidRPr="00F61906" w:rsidRDefault="00D32AC7" w:rsidP="00D32AC7">
      <w:pPr>
        <w:ind w:right="-1"/>
        <w:rPr>
          <w:szCs w:val="24"/>
        </w:rPr>
      </w:pPr>
      <w:r w:rsidRPr="00F61906">
        <w:rPr>
          <w:szCs w:val="24"/>
        </w:rPr>
        <w:t>______________________________________</w:t>
      </w:r>
    </w:p>
    <w:p w14:paraId="1AD2F2BD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(должность, ФИО руководителя от предприятия)     </w:t>
      </w:r>
    </w:p>
    <w:p w14:paraId="29B702F2" w14:textId="77777777" w:rsidR="00D32AC7" w:rsidRPr="00F61906" w:rsidRDefault="00D32AC7" w:rsidP="00D32AC7">
      <w:pPr>
        <w:ind w:right="-1"/>
        <w:rPr>
          <w:i/>
          <w:szCs w:val="24"/>
        </w:rPr>
      </w:pPr>
    </w:p>
    <w:p w14:paraId="6CF8BFEC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>___________             _________________________</w:t>
      </w:r>
    </w:p>
    <w:p w14:paraId="1DE7C1EA" w14:textId="77777777" w:rsidR="00D32AC7" w:rsidRPr="00F61906" w:rsidRDefault="00D32AC7" w:rsidP="00D32AC7">
      <w:pPr>
        <w:ind w:right="-1"/>
        <w:rPr>
          <w:i/>
          <w:szCs w:val="24"/>
        </w:rPr>
      </w:pPr>
      <w:r>
        <w:rPr>
          <w:i/>
          <w:szCs w:val="24"/>
        </w:rPr>
        <w:t xml:space="preserve">  (оценка)    </w:t>
      </w:r>
      <w:r w:rsidRPr="00F61906">
        <w:rPr>
          <w:i/>
          <w:szCs w:val="24"/>
        </w:rPr>
        <w:t xml:space="preserve">                         </w:t>
      </w:r>
      <w:r>
        <w:rPr>
          <w:i/>
          <w:szCs w:val="24"/>
        </w:rPr>
        <w:t xml:space="preserve">         </w:t>
      </w:r>
      <w:r w:rsidRPr="00F61906">
        <w:rPr>
          <w:i/>
          <w:szCs w:val="24"/>
        </w:rPr>
        <w:t xml:space="preserve"> (подпись)</w:t>
      </w:r>
    </w:p>
    <w:p w14:paraId="5F06E72D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                           _____________</w:t>
      </w:r>
    </w:p>
    <w:p w14:paraId="26DF99E4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bCs/>
          <w:szCs w:val="24"/>
        </w:rPr>
        <w:t>МП</w:t>
      </w:r>
      <w:r w:rsidRPr="00F61906">
        <w:rPr>
          <w:b/>
          <w:szCs w:val="24"/>
        </w:rPr>
        <w:t xml:space="preserve">   </w:t>
      </w:r>
      <w:r w:rsidRPr="00F61906">
        <w:rPr>
          <w:i/>
          <w:szCs w:val="24"/>
        </w:rPr>
        <w:t xml:space="preserve">             </w:t>
      </w:r>
      <w:r>
        <w:rPr>
          <w:i/>
          <w:szCs w:val="24"/>
        </w:rPr>
        <w:t xml:space="preserve">           </w:t>
      </w:r>
      <w:r w:rsidRPr="00F61906">
        <w:rPr>
          <w:i/>
          <w:szCs w:val="24"/>
        </w:rPr>
        <w:t xml:space="preserve"> (дата)</w:t>
      </w:r>
    </w:p>
    <w:p w14:paraId="6B1F92EC" w14:textId="77777777" w:rsidR="00D32AC7" w:rsidRPr="00F61906" w:rsidRDefault="00D32AC7" w:rsidP="00D32AC7">
      <w:pPr>
        <w:ind w:right="-1"/>
        <w:rPr>
          <w:i/>
          <w:szCs w:val="24"/>
        </w:rPr>
      </w:pPr>
    </w:p>
    <w:p w14:paraId="3554526F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>______________________________________________________</w:t>
      </w:r>
    </w:p>
    <w:p w14:paraId="7EEB38F9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(должность, ФИО руководителя от факультета)     </w:t>
      </w:r>
    </w:p>
    <w:p w14:paraId="20F5A1B1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>___________          _________________________</w:t>
      </w:r>
    </w:p>
    <w:p w14:paraId="0A48D93F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(оценка)                               (подпись)</w:t>
      </w:r>
    </w:p>
    <w:p w14:paraId="27C3067A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                                         _____________</w:t>
      </w:r>
    </w:p>
    <w:p w14:paraId="7FDC3FD2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                                                 (дата)</w:t>
      </w:r>
    </w:p>
    <w:p w14:paraId="3F8962C2" w14:textId="77777777" w:rsidR="00D32AC7" w:rsidRPr="00F61906" w:rsidRDefault="00D32AC7" w:rsidP="00D32AC7">
      <w:pPr>
        <w:ind w:right="-1"/>
        <w:jc w:val="center"/>
        <w:rPr>
          <w:b/>
          <w:szCs w:val="24"/>
        </w:rPr>
      </w:pPr>
    </w:p>
    <w:p w14:paraId="6A29A782" w14:textId="72417192" w:rsidR="005C6C10" w:rsidRPr="005C6C10" w:rsidRDefault="005C6C10" w:rsidP="005C6C10">
      <w:pPr>
        <w:spacing w:after="200" w:line="360" w:lineRule="auto"/>
        <w:ind w:firstLine="0"/>
        <w:jc w:val="center"/>
        <w:rPr>
          <w:b/>
          <w:bCs/>
          <w:iCs/>
          <w:szCs w:val="24"/>
        </w:rPr>
      </w:pPr>
      <w:r w:rsidRPr="005C6C10">
        <w:rPr>
          <w:b/>
          <w:bCs/>
          <w:iCs/>
          <w:szCs w:val="24"/>
        </w:rPr>
        <w:t>Санкт-Петербург</w:t>
      </w:r>
      <w:r w:rsidRPr="005C6C10">
        <w:rPr>
          <w:b/>
          <w:bCs/>
          <w:iCs/>
          <w:szCs w:val="24"/>
        </w:rPr>
        <w:br/>
        <w:t>20</w:t>
      </w:r>
      <w:r>
        <w:rPr>
          <w:b/>
          <w:bCs/>
          <w:iCs/>
          <w:szCs w:val="24"/>
        </w:rPr>
        <w:t>20</w:t>
      </w:r>
    </w:p>
    <w:p w14:paraId="17CA09DD" w14:textId="00E559B3" w:rsidR="00A07751" w:rsidRPr="001244BC" w:rsidRDefault="00E82258" w:rsidP="00BD5D20">
      <w:pPr>
        <w:ind w:right="786" w:firstLine="5103"/>
        <w:jc w:val="right"/>
        <w:rPr>
          <w:b/>
          <w:sz w:val="26"/>
          <w:szCs w:val="26"/>
        </w:rPr>
      </w:pPr>
      <w:r>
        <w:rPr>
          <w:b/>
          <w:szCs w:val="24"/>
        </w:rPr>
        <w:lastRenderedPageBreak/>
        <w:t xml:space="preserve"> </w:t>
      </w:r>
    </w:p>
    <w:p w14:paraId="2BDCFB1D" w14:textId="530FE88A" w:rsidR="001244BC" w:rsidRDefault="00E82258" w:rsidP="001244BC">
      <w:pPr>
        <w:jc w:val="center"/>
        <w:rPr>
          <w:b/>
          <w:szCs w:val="24"/>
        </w:rPr>
      </w:pPr>
      <w:r>
        <w:rPr>
          <w:b/>
          <w:szCs w:val="24"/>
        </w:rPr>
        <w:t xml:space="preserve">Структура </w:t>
      </w:r>
      <w:r w:rsidR="00A95435">
        <w:rPr>
          <w:b/>
          <w:szCs w:val="24"/>
        </w:rPr>
        <w:t>Отчет</w:t>
      </w:r>
      <w:r w:rsidR="001244BC" w:rsidRPr="001244BC">
        <w:rPr>
          <w:b/>
          <w:szCs w:val="24"/>
        </w:rPr>
        <w:t>а о</w:t>
      </w:r>
      <w:r w:rsidR="007F4746">
        <w:rPr>
          <w:b/>
          <w:szCs w:val="24"/>
        </w:rPr>
        <w:t>б учебной</w:t>
      </w:r>
      <w:r w:rsidR="001244BC" w:rsidRPr="001244BC">
        <w:rPr>
          <w:b/>
          <w:szCs w:val="24"/>
        </w:rPr>
        <w:t xml:space="preserve"> практике</w:t>
      </w:r>
    </w:p>
    <w:p w14:paraId="649A2DB0" w14:textId="77777777" w:rsidR="001244BC" w:rsidRPr="001244BC" w:rsidRDefault="001244BC" w:rsidP="001244BC">
      <w:pPr>
        <w:jc w:val="center"/>
        <w:rPr>
          <w:b/>
          <w:szCs w:val="24"/>
        </w:rPr>
      </w:pPr>
    </w:p>
    <w:p w14:paraId="3AAE1EB5" w14:textId="77777777" w:rsidR="006F44A2" w:rsidRPr="006F44A2" w:rsidRDefault="006F44A2" w:rsidP="006F44A2">
      <w:pPr>
        <w:ind w:firstLine="0"/>
        <w:rPr>
          <w:b/>
          <w:szCs w:val="24"/>
        </w:rPr>
      </w:pPr>
    </w:p>
    <w:p w14:paraId="0595A951" w14:textId="7079C6C5" w:rsidR="006F44A2" w:rsidRDefault="0089292B" w:rsidP="006F44A2">
      <w:pPr>
        <w:ind w:firstLine="0"/>
        <w:rPr>
          <w:spacing w:val="-15"/>
          <w:szCs w:val="24"/>
        </w:rPr>
      </w:pPr>
      <w:r>
        <w:rPr>
          <w:spacing w:val="-15"/>
          <w:szCs w:val="24"/>
        </w:rPr>
        <w:t>1</w:t>
      </w:r>
      <w:r w:rsidR="006F44A2" w:rsidRPr="006F44A2">
        <w:rPr>
          <w:spacing w:val="-15"/>
          <w:szCs w:val="24"/>
        </w:rPr>
        <w:t>.</w:t>
      </w:r>
      <w:r>
        <w:rPr>
          <w:spacing w:val="-15"/>
          <w:szCs w:val="24"/>
        </w:rPr>
        <w:t xml:space="preserve"> </w:t>
      </w:r>
      <w:r w:rsidR="006F44A2" w:rsidRPr="006F44A2">
        <w:rPr>
          <w:spacing w:val="-15"/>
          <w:szCs w:val="24"/>
        </w:rPr>
        <w:t xml:space="preserve">Введение </w:t>
      </w:r>
      <w:r>
        <w:rPr>
          <w:spacing w:val="-15"/>
          <w:szCs w:val="24"/>
        </w:rPr>
        <w:t>(цель и задачи практики)</w:t>
      </w:r>
    </w:p>
    <w:p w14:paraId="1024FEAB" w14:textId="6F5694CF" w:rsidR="0089292B" w:rsidRPr="00F004E8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>
        <w:rPr>
          <w:szCs w:val="24"/>
        </w:rPr>
        <w:t xml:space="preserve">2. </w:t>
      </w:r>
      <w:r w:rsidRPr="00F61906">
        <w:rPr>
          <w:szCs w:val="24"/>
        </w:rPr>
        <w:t>Содержательная часть.</w:t>
      </w:r>
    </w:p>
    <w:p w14:paraId="764AA3EF" w14:textId="0F44336A" w:rsidR="0089292B" w:rsidRPr="00F004E8" w:rsidRDefault="0089292B" w:rsidP="0089292B">
      <w:pPr>
        <w:pStyle w:val="af5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605" w:firstLine="0"/>
        <w:contextualSpacing/>
        <w:jc w:val="both"/>
        <w:rPr>
          <w:spacing w:val="-15"/>
          <w:szCs w:val="24"/>
        </w:rPr>
      </w:pPr>
      <w:r>
        <w:rPr>
          <w:szCs w:val="24"/>
        </w:rPr>
        <w:t xml:space="preserve">2.1. </w:t>
      </w:r>
      <w:r w:rsidRPr="00F004E8">
        <w:rPr>
          <w:szCs w:val="24"/>
        </w:rPr>
        <w:t xml:space="preserve">Краткая характеристика организации (места прохождения практики) с описанием </w:t>
      </w:r>
      <w:r w:rsidR="00F03BDE" w:rsidRPr="00991C30">
        <w:rPr>
          <w:szCs w:val="24"/>
        </w:rPr>
        <w:t>структуры организационных единиц, определение типа организационной структуры, взаимодействия  ключевых единиц и существующих механизмов координации действий сотрудников. Возможно изображение схемы организационно</w:t>
      </w:r>
      <w:r w:rsidR="00F03BDE">
        <w:rPr>
          <w:szCs w:val="24"/>
        </w:rPr>
        <w:t xml:space="preserve">й структуры в MS </w:t>
      </w:r>
      <w:proofErr w:type="spellStart"/>
      <w:r w:rsidR="00F03BDE">
        <w:rPr>
          <w:szCs w:val="24"/>
        </w:rPr>
        <w:t>Visio</w:t>
      </w:r>
      <w:proofErr w:type="spellEnd"/>
      <w:r w:rsidR="00F03BDE">
        <w:rPr>
          <w:szCs w:val="24"/>
        </w:rPr>
        <w:t xml:space="preserve"> или ARIS</w:t>
      </w:r>
      <w:r w:rsidRPr="00F004E8">
        <w:rPr>
          <w:szCs w:val="24"/>
        </w:rPr>
        <w:t>.</w:t>
      </w:r>
    </w:p>
    <w:p w14:paraId="28800269" w14:textId="5133490A" w:rsidR="0089292B" w:rsidRDefault="0089292B" w:rsidP="0089292B">
      <w:pPr>
        <w:pStyle w:val="af5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605" w:firstLine="0"/>
        <w:contextualSpacing/>
        <w:jc w:val="both"/>
        <w:rPr>
          <w:szCs w:val="24"/>
        </w:rPr>
      </w:pPr>
      <w:r>
        <w:rPr>
          <w:szCs w:val="24"/>
        </w:rPr>
        <w:t xml:space="preserve">2.2. </w:t>
      </w:r>
      <w:r w:rsidRPr="00F004E8">
        <w:rPr>
          <w:szCs w:val="24"/>
        </w:rPr>
        <w:t>Описание профессиональных задач, решаемых студентом на практике</w:t>
      </w:r>
      <w:r w:rsidR="00B52599">
        <w:rPr>
          <w:szCs w:val="24"/>
        </w:rPr>
        <w:t xml:space="preserve"> </w:t>
      </w:r>
      <w:r w:rsidRPr="0089292B">
        <w:rPr>
          <w:szCs w:val="24"/>
        </w:rPr>
        <w:t>(в соответствии с целями и задачами программы практики и индивидуальным заданием)</w:t>
      </w:r>
      <w:r w:rsidR="00B52599">
        <w:rPr>
          <w:szCs w:val="24"/>
        </w:rPr>
        <w:t>.</w:t>
      </w:r>
    </w:p>
    <w:p w14:paraId="51E92FEA" w14:textId="6ABA3D5B" w:rsidR="0089292B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3. Выполненное</w:t>
      </w:r>
      <w:r w:rsidR="00B52599">
        <w:rPr>
          <w:szCs w:val="24"/>
        </w:rPr>
        <w:t xml:space="preserve"> индивидуальное задание:</w:t>
      </w:r>
    </w:p>
    <w:p w14:paraId="05D0B2B7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>Систематизированная характеристика проанализированных НПА; анализ законодательной базы в таблицах или схемах</w:t>
      </w:r>
    </w:p>
    <w:p w14:paraId="3264C41D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 xml:space="preserve">Обзор литературы и аннотированный библиографический список (10-15 источников) </w:t>
      </w:r>
    </w:p>
    <w:p w14:paraId="5EC457C3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 xml:space="preserve">Структурированный анализ проблем по теме потенциального исследования   </w:t>
      </w:r>
    </w:p>
    <w:p w14:paraId="2D67BBC4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 xml:space="preserve">Описание не менее двух альтернативных стратегий исследования  </w:t>
      </w:r>
    </w:p>
    <w:p w14:paraId="28BCB6B6" w14:textId="5EC0ADAF" w:rsidR="00B52599" w:rsidRPr="00B52599" w:rsidRDefault="00B52599" w:rsidP="00B52599">
      <w:pPr>
        <w:pStyle w:val="af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pacing w:val="-15"/>
          <w:szCs w:val="24"/>
        </w:rPr>
      </w:pPr>
      <w:r w:rsidRPr="0009451D">
        <w:rPr>
          <w:szCs w:val="24"/>
        </w:rPr>
        <w:t xml:space="preserve">Опорный синопсис </w:t>
      </w:r>
      <w:r w:rsidRPr="0009451D">
        <w:rPr>
          <w:bCs/>
          <w:color w:val="000000"/>
          <w:szCs w:val="24"/>
        </w:rPr>
        <w:t>потенциального исследования</w:t>
      </w:r>
      <w:r w:rsidRPr="0009451D">
        <w:rPr>
          <w:szCs w:val="24"/>
        </w:rPr>
        <w:t xml:space="preserve"> или программа исследования.</w:t>
      </w:r>
    </w:p>
    <w:p w14:paraId="79DFFF91" w14:textId="742E3D5B" w:rsidR="0089292B" w:rsidRPr="00F61906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 w:firstLine="0"/>
        <w:jc w:val="both"/>
        <w:rPr>
          <w:spacing w:val="-4"/>
          <w:szCs w:val="24"/>
        </w:rPr>
      </w:pPr>
      <w:r>
        <w:rPr>
          <w:szCs w:val="24"/>
        </w:rPr>
        <w:t xml:space="preserve">4. </w:t>
      </w:r>
      <w:r w:rsidRPr="00F61906">
        <w:rPr>
          <w:szCs w:val="24"/>
        </w:rPr>
        <w:t>Заключение (включая самооценку сформированности компетенций)</w:t>
      </w:r>
      <w:r>
        <w:rPr>
          <w:szCs w:val="24"/>
        </w:rPr>
        <w:t>.</w:t>
      </w:r>
    </w:p>
    <w:p w14:paraId="215C5C88" w14:textId="2CF4C359" w:rsidR="0089292B" w:rsidRPr="00F61906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 w:firstLine="0"/>
        <w:jc w:val="both"/>
        <w:rPr>
          <w:spacing w:val="-5"/>
          <w:szCs w:val="24"/>
        </w:rPr>
      </w:pPr>
      <w:r>
        <w:rPr>
          <w:szCs w:val="24"/>
        </w:rPr>
        <w:t xml:space="preserve">5. </w:t>
      </w:r>
      <w:r w:rsidRPr="00F61906">
        <w:rPr>
          <w:szCs w:val="24"/>
        </w:rPr>
        <w:t>Приложения (графики, схемы, таблицы, алгоритмы, иллюстрации и т.п.).</w:t>
      </w:r>
    </w:p>
    <w:p w14:paraId="7207040A" w14:textId="77777777" w:rsidR="0089292B" w:rsidRDefault="0089292B" w:rsidP="006F44A2">
      <w:pPr>
        <w:ind w:firstLine="0"/>
        <w:rPr>
          <w:spacing w:val="-15"/>
          <w:szCs w:val="24"/>
        </w:rPr>
      </w:pPr>
    </w:p>
    <w:p w14:paraId="5F04AAEE" w14:textId="77777777" w:rsidR="006F44A2" w:rsidRDefault="006F44A2" w:rsidP="00BD5D20">
      <w:pPr>
        <w:ind w:right="786" w:firstLine="5103"/>
        <w:jc w:val="right"/>
        <w:rPr>
          <w:b/>
          <w:bCs/>
          <w:sz w:val="26"/>
          <w:szCs w:val="26"/>
        </w:rPr>
      </w:pPr>
    </w:p>
    <w:p w14:paraId="511E5CDA" w14:textId="77777777" w:rsidR="006F44A2" w:rsidRDefault="006F44A2" w:rsidP="00BD5D20">
      <w:pPr>
        <w:ind w:right="786" w:firstLine="5103"/>
        <w:jc w:val="right"/>
        <w:rPr>
          <w:b/>
          <w:bCs/>
          <w:sz w:val="26"/>
          <w:szCs w:val="26"/>
        </w:rPr>
      </w:pPr>
    </w:p>
    <w:p w14:paraId="65E08699" w14:textId="77777777" w:rsidR="00B52599" w:rsidRDefault="00B52599">
      <w:pPr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5B09BBD1" w14:textId="79D73589" w:rsidR="00A07751" w:rsidRPr="00905CC0" w:rsidRDefault="0023011F" w:rsidP="00BD5D20">
      <w:pPr>
        <w:ind w:right="786" w:firstLine="5103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2</w:t>
      </w:r>
    </w:p>
    <w:p w14:paraId="1F77178C" w14:textId="77777777" w:rsidR="00A07751" w:rsidRDefault="00A07751" w:rsidP="00A07751">
      <w:pPr>
        <w:ind w:right="786"/>
        <w:rPr>
          <w:sz w:val="26"/>
          <w:szCs w:val="26"/>
        </w:rPr>
      </w:pPr>
    </w:p>
    <w:p w14:paraId="455FE822" w14:textId="77777777" w:rsidR="00BE44B5" w:rsidRPr="005C6C10" w:rsidRDefault="00BE44B5" w:rsidP="00BE44B5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5C6C10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5C6C10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5C6C10">
        <w:rPr>
          <w:b/>
          <w:bCs/>
          <w:color w:val="000000"/>
          <w:szCs w:val="24"/>
        </w:rPr>
        <w:br/>
        <w:t>«Высшая школа экономики»</w:t>
      </w:r>
    </w:p>
    <w:p w14:paraId="0B593BEB" w14:textId="77777777" w:rsidR="00BE44B5" w:rsidRDefault="00BE44B5" w:rsidP="00BE44B5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795C587F" w14:textId="77777777" w:rsidR="00BE44B5" w:rsidRDefault="00BE44B5" w:rsidP="00BE44B5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Образовательная программа</w:t>
      </w:r>
      <w:r w:rsidRPr="005C6C10">
        <w:rPr>
          <w:color w:val="000000"/>
          <w:szCs w:val="24"/>
        </w:rPr>
        <w:t xml:space="preserve"> «</w:t>
      </w:r>
      <w:r>
        <w:rPr>
          <w:color w:val="000000"/>
          <w:szCs w:val="24"/>
        </w:rPr>
        <w:t>Управление и аналитика в государственном секторе</w:t>
      </w:r>
      <w:r w:rsidRPr="005C6C10">
        <w:rPr>
          <w:color w:val="000000"/>
          <w:szCs w:val="24"/>
        </w:rPr>
        <w:t>»</w:t>
      </w:r>
    </w:p>
    <w:p w14:paraId="66BBEDD4" w14:textId="77777777" w:rsidR="00BE44B5" w:rsidRPr="005C6C10" w:rsidRDefault="00BE44B5" w:rsidP="00BE44B5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Уровень образования: бакалавриат</w:t>
      </w:r>
    </w:p>
    <w:p w14:paraId="529FDB38" w14:textId="77777777" w:rsidR="00BE44B5" w:rsidRPr="005C6C10" w:rsidRDefault="00BE44B5" w:rsidP="00BE44B5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</w:p>
    <w:p w14:paraId="1AAE4DCF" w14:textId="77777777" w:rsidR="00A07751" w:rsidRPr="008C0C35" w:rsidRDefault="00A07751" w:rsidP="00A07751">
      <w:pPr>
        <w:rPr>
          <w:szCs w:val="24"/>
        </w:rPr>
      </w:pPr>
    </w:p>
    <w:p w14:paraId="2BEBC7DB" w14:textId="77777777" w:rsidR="00A07751" w:rsidRPr="008C0C35" w:rsidRDefault="00A07751" w:rsidP="00A07751">
      <w:pPr>
        <w:ind w:firstLine="709"/>
        <w:jc w:val="center"/>
        <w:rPr>
          <w:b/>
          <w:bCs/>
          <w:szCs w:val="24"/>
        </w:rPr>
      </w:pPr>
    </w:p>
    <w:p w14:paraId="0F5EE53E" w14:textId="77777777" w:rsidR="00A07751" w:rsidRDefault="00A07751" w:rsidP="00A07751">
      <w:pPr>
        <w:jc w:val="center"/>
        <w:rPr>
          <w:b/>
          <w:bCs/>
          <w:szCs w:val="24"/>
        </w:rPr>
      </w:pPr>
    </w:p>
    <w:p w14:paraId="468D3658" w14:textId="77777777" w:rsidR="00A07751" w:rsidRDefault="00A07751" w:rsidP="00A07751">
      <w:pPr>
        <w:jc w:val="center"/>
        <w:rPr>
          <w:b/>
          <w:bCs/>
          <w:szCs w:val="24"/>
        </w:rPr>
      </w:pPr>
    </w:p>
    <w:p w14:paraId="326A9800" w14:textId="4AE61504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  <w:r w:rsidR="001244BC">
        <w:rPr>
          <w:rStyle w:val="af3"/>
          <w:b/>
          <w:bCs/>
          <w:szCs w:val="24"/>
        </w:rPr>
        <w:footnoteReference w:id="2"/>
      </w:r>
    </w:p>
    <w:p w14:paraId="3E55FD29" w14:textId="502DB694" w:rsidR="00A07751" w:rsidRPr="008C0C35" w:rsidRDefault="00395F5A" w:rsidP="00A077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учебной </w:t>
      </w:r>
      <w:r w:rsidR="00A07751" w:rsidRPr="008C0C35">
        <w:rPr>
          <w:b/>
          <w:bCs/>
          <w:szCs w:val="24"/>
        </w:rPr>
        <w:t>практики студента</w:t>
      </w:r>
    </w:p>
    <w:p w14:paraId="03DDDA7A" w14:textId="77777777" w:rsidR="00A07751" w:rsidRPr="008C0C35" w:rsidRDefault="00A07751" w:rsidP="00A07751">
      <w:pPr>
        <w:ind w:left="1416" w:firstLine="708"/>
        <w:rPr>
          <w:b/>
          <w:bCs/>
          <w:szCs w:val="24"/>
        </w:rPr>
      </w:pPr>
      <w:r w:rsidRPr="008C0C35">
        <w:rPr>
          <w:bCs/>
          <w:i/>
          <w:szCs w:val="24"/>
        </w:rPr>
        <w:t xml:space="preserve">      </w:t>
      </w:r>
    </w:p>
    <w:p w14:paraId="71131FDB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szCs w:val="24"/>
        </w:rPr>
        <w:t>___________________ группы _____  курса</w:t>
      </w:r>
    </w:p>
    <w:p w14:paraId="05BA14D7" w14:textId="77777777" w:rsidR="00A07751" w:rsidRPr="008C0C35" w:rsidRDefault="00A07751" w:rsidP="00A07751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_______________________________________</w:t>
      </w:r>
    </w:p>
    <w:p w14:paraId="4EBE2E62" w14:textId="77777777" w:rsidR="00A07751" w:rsidRPr="008C0C35" w:rsidRDefault="00A07751" w:rsidP="00A07751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71063ADE" w14:textId="77777777" w:rsidR="00A07751" w:rsidRPr="008C0C35" w:rsidRDefault="00A07751" w:rsidP="00A07751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____________________________________________</w:t>
      </w:r>
    </w:p>
    <w:p w14:paraId="170D4B9D" w14:textId="77777777" w:rsidR="00A07751" w:rsidRPr="008C0C35" w:rsidRDefault="00A07751" w:rsidP="00A07751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14:paraId="741A8E57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39D3844F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0287A956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29780B88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7D5F183A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44316647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362D795A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>Оценка_______________________</w:t>
      </w:r>
    </w:p>
    <w:p w14:paraId="09953715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Руководитель практики (ФИО, должность) _____________/подпись/                      </w:t>
      </w:r>
    </w:p>
    <w:p w14:paraId="3C6EDBBF" w14:textId="77777777" w:rsidR="00A07751" w:rsidRPr="008C0C35" w:rsidRDefault="00A07751" w:rsidP="00A07751">
      <w:pPr>
        <w:rPr>
          <w:szCs w:val="24"/>
        </w:rPr>
      </w:pPr>
    </w:p>
    <w:p w14:paraId="03F1144B" w14:textId="77777777" w:rsidR="00A07751" w:rsidRDefault="00A07751" w:rsidP="00A07751">
      <w:pPr>
        <w:jc w:val="center"/>
        <w:rPr>
          <w:b/>
          <w:szCs w:val="24"/>
        </w:rPr>
      </w:pPr>
    </w:p>
    <w:p w14:paraId="52A435EB" w14:textId="77777777" w:rsidR="00A07751" w:rsidRDefault="00A07751" w:rsidP="00A07751">
      <w:pPr>
        <w:jc w:val="center"/>
        <w:rPr>
          <w:b/>
          <w:szCs w:val="24"/>
        </w:rPr>
      </w:pPr>
    </w:p>
    <w:p w14:paraId="00B56CD0" w14:textId="77777777" w:rsidR="00A07751" w:rsidRDefault="00A07751" w:rsidP="00A07751">
      <w:pPr>
        <w:jc w:val="center"/>
        <w:rPr>
          <w:b/>
          <w:szCs w:val="24"/>
        </w:rPr>
      </w:pPr>
    </w:p>
    <w:p w14:paraId="4B1C2561" w14:textId="77777777" w:rsidR="00A07751" w:rsidRDefault="00A07751" w:rsidP="00A07751">
      <w:pPr>
        <w:jc w:val="center"/>
        <w:rPr>
          <w:b/>
          <w:szCs w:val="24"/>
        </w:rPr>
      </w:pPr>
    </w:p>
    <w:p w14:paraId="0A27AF4E" w14:textId="77777777" w:rsidR="00A07751" w:rsidRDefault="00A07751" w:rsidP="00A07751">
      <w:pPr>
        <w:jc w:val="center"/>
        <w:rPr>
          <w:b/>
          <w:szCs w:val="24"/>
        </w:rPr>
      </w:pPr>
    </w:p>
    <w:p w14:paraId="2F7CED72" w14:textId="77777777" w:rsidR="00A07751" w:rsidRDefault="00A07751" w:rsidP="00A07751">
      <w:pPr>
        <w:jc w:val="center"/>
        <w:rPr>
          <w:b/>
          <w:szCs w:val="24"/>
        </w:rPr>
      </w:pPr>
    </w:p>
    <w:p w14:paraId="66AE0B66" w14:textId="77777777" w:rsidR="00A07751" w:rsidRDefault="00A07751" w:rsidP="00A07751">
      <w:pPr>
        <w:jc w:val="center"/>
        <w:rPr>
          <w:b/>
          <w:szCs w:val="24"/>
        </w:rPr>
      </w:pPr>
    </w:p>
    <w:p w14:paraId="3DF831DB" w14:textId="77777777" w:rsidR="00A07751" w:rsidRDefault="00A07751" w:rsidP="00A07751">
      <w:pPr>
        <w:jc w:val="center"/>
        <w:rPr>
          <w:b/>
          <w:szCs w:val="24"/>
        </w:rPr>
      </w:pPr>
    </w:p>
    <w:p w14:paraId="759D6450" w14:textId="77777777" w:rsidR="00A07751" w:rsidRDefault="00A07751" w:rsidP="00A07751">
      <w:pPr>
        <w:jc w:val="center"/>
        <w:rPr>
          <w:b/>
          <w:szCs w:val="24"/>
        </w:rPr>
      </w:pPr>
    </w:p>
    <w:p w14:paraId="321E5563" w14:textId="77777777" w:rsidR="00A07751" w:rsidRDefault="00A07751" w:rsidP="00A07751">
      <w:pPr>
        <w:jc w:val="center"/>
        <w:rPr>
          <w:b/>
          <w:szCs w:val="24"/>
        </w:rPr>
      </w:pPr>
    </w:p>
    <w:p w14:paraId="50BE8869" w14:textId="77777777" w:rsidR="00A07751" w:rsidRDefault="00A07751" w:rsidP="00A07751">
      <w:pPr>
        <w:jc w:val="center"/>
        <w:rPr>
          <w:b/>
          <w:szCs w:val="24"/>
        </w:rPr>
      </w:pPr>
    </w:p>
    <w:p w14:paraId="38840EFE" w14:textId="77777777" w:rsidR="00A07751" w:rsidRDefault="00A07751" w:rsidP="00A07751">
      <w:pPr>
        <w:jc w:val="center"/>
        <w:rPr>
          <w:b/>
          <w:szCs w:val="24"/>
        </w:rPr>
      </w:pPr>
    </w:p>
    <w:p w14:paraId="6BF8DF08" w14:textId="77777777" w:rsidR="0023011F" w:rsidRDefault="001244BC" w:rsidP="00A07751">
      <w:pPr>
        <w:jc w:val="center"/>
        <w:rPr>
          <w:b/>
          <w:szCs w:val="24"/>
        </w:rPr>
      </w:pPr>
      <w:r>
        <w:rPr>
          <w:b/>
          <w:szCs w:val="24"/>
        </w:rPr>
        <w:t xml:space="preserve">Санкт-Петербург, </w:t>
      </w:r>
      <w:r w:rsidR="00A07751">
        <w:rPr>
          <w:b/>
          <w:szCs w:val="24"/>
        </w:rPr>
        <w:t>20</w:t>
      </w:r>
      <w:r>
        <w:rPr>
          <w:b/>
          <w:szCs w:val="24"/>
        </w:rPr>
        <w:t>20</w:t>
      </w:r>
    </w:p>
    <w:p w14:paraId="5E397FDF" w14:textId="77777777" w:rsidR="0023011F" w:rsidRPr="00F61906" w:rsidRDefault="0023011F" w:rsidP="0023011F">
      <w:pPr>
        <w:rPr>
          <w:szCs w:val="24"/>
        </w:rPr>
        <w:sectPr w:rsidR="0023011F" w:rsidRPr="00F61906" w:rsidSect="00E25D6B">
          <w:footerReference w:type="even" r:id="rId14"/>
          <w:footerReference w:type="default" r:id="rId15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szCs w:val="24"/>
        </w:rPr>
        <w:br w:type="page"/>
      </w:r>
    </w:p>
    <w:p w14:paraId="5EEB6B72" w14:textId="77777777" w:rsidR="0023011F" w:rsidRPr="00F61906" w:rsidRDefault="0023011F" w:rsidP="0023011F">
      <w:pPr>
        <w:rPr>
          <w:b/>
          <w:szCs w:val="24"/>
        </w:rPr>
      </w:pPr>
      <w:r w:rsidRPr="00F61906">
        <w:rPr>
          <w:szCs w:val="24"/>
        </w:rPr>
        <w:lastRenderedPageBreak/>
        <w:t>Место прохождения практики ___________________________________________</w:t>
      </w:r>
    </w:p>
    <w:p w14:paraId="0885E1AA" w14:textId="77777777" w:rsidR="0023011F" w:rsidRPr="00F61906" w:rsidRDefault="0023011F" w:rsidP="0023011F">
      <w:pPr>
        <w:jc w:val="both"/>
        <w:rPr>
          <w:szCs w:val="24"/>
        </w:rPr>
      </w:pPr>
      <w:r w:rsidRPr="00F61906">
        <w:rPr>
          <w:szCs w:val="24"/>
        </w:rPr>
        <w:t>Должность, ФИО руководителя практики от предприятия___________________________________</w:t>
      </w:r>
    </w:p>
    <w:p w14:paraId="132EE3CB" w14:textId="77777777" w:rsidR="0023011F" w:rsidRPr="00F61906" w:rsidRDefault="0023011F" w:rsidP="0023011F">
      <w:pPr>
        <w:jc w:val="center"/>
        <w:rPr>
          <w:b/>
          <w:szCs w:val="24"/>
        </w:rPr>
      </w:pPr>
      <w:r w:rsidRPr="00F61906">
        <w:rPr>
          <w:b/>
          <w:szCs w:val="24"/>
        </w:rPr>
        <w:t>УЧЕТ ВЫПОЛНЕННОЙ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3402"/>
        <w:gridCol w:w="2835"/>
      </w:tblGrid>
      <w:tr w:rsidR="0023011F" w:rsidRPr="00F61906" w14:paraId="2E78EEC1" w14:textId="77777777" w:rsidTr="006D0D0C">
        <w:tc>
          <w:tcPr>
            <w:tcW w:w="1526" w:type="dxa"/>
            <w:vAlign w:val="center"/>
          </w:tcPr>
          <w:p w14:paraId="08E59C98" w14:textId="77777777" w:rsidR="0023011F" w:rsidRPr="00F61906" w:rsidRDefault="0023011F" w:rsidP="0023011F">
            <w:pPr>
              <w:ind w:firstLine="0"/>
              <w:rPr>
                <w:szCs w:val="24"/>
              </w:rPr>
            </w:pPr>
            <w:r w:rsidRPr="00F61906">
              <w:rPr>
                <w:szCs w:val="24"/>
              </w:rPr>
              <w:t>Срок выполнения</w:t>
            </w:r>
          </w:p>
        </w:tc>
        <w:tc>
          <w:tcPr>
            <w:tcW w:w="2268" w:type="dxa"/>
            <w:vAlign w:val="center"/>
          </w:tcPr>
          <w:p w14:paraId="6BB52F62" w14:textId="77777777" w:rsidR="0023011F" w:rsidRPr="00F61906" w:rsidRDefault="0023011F" w:rsidP="00E25D6B">
            <w:pPr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 xml:space="preserve">Краткое содержание работы </w:t>
            </w:r>
          </w:p>
          <w:p w14:paraId="20E7BD56" w14:textId="77777777" w:rsidR="0023011F" w:rsidRPr="00F61906" w:rsidRDefault="0023011F" w:rsidP="00E25D6B">
            <w:pPr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3402" w:type="dxa"/>
          </w:tcPr>
          <w:p w14:paraId="75575418" w14:textId="77777777" w:rsidR="0023011F" w:rsidRPr="00F61906" w:rsidRDefault="0023011F" w:rsidP="0023011F">
            <w:pPr>
              <w:ind w:firstLine="0"/>
              <w:rPr>
                <w:szCs w:val="24"/>
              </w:rPr>
            </w:pPr>
            <w:r w:rsidRPr="00F61906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32422457" w14:textId="77777777" w:rsidR="0023011F" w:rsidRPr="00F61906" w:rsidRDefault="0023011F" w:rsidP="0023011F">
            <w:pPr>
              <w:ind w:firstLine="0"/>
              <w:rPr>
                <w:szCs w:val="24"/>
              </w:rPr>
            </w:pPr>
            <w:r w:rsidRPr="00F61906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3011F" w:rsidRPr="00F61906" w14:paraId="7A7CE5C9" w14:textId="77777777" w:rsidTr="006D0D0C">
        <w:trPr>
          <w:trHeight w:hRule="exact" w:val="674"/>
        </w:trPr>
        <w:tc>
          <w:tcPr>
            <w:tcW w:w="1526" w:type="dxa"/>
          </w:tcPr>
          <w:p w14:paraId="706C3116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1A40412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0C3CC962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30679D7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5B949D0B" w14:textId="77777777" w:rsidTr="006D0D0C">
        <w:trPr>
          <w:trHeight w:hRule="exact" w:val="340"/>
        </w:trPr>
        <w:tc>
          <w:tcPr>
            <w:tcW w:w="1526" w:type="dxa"/>
          </w:tcPr>
          <w:p w14:paraId="24884CD1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14:paraId="1BF7A24E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061A3C8B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791486F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0BACC78F" w14:textId="77777777" w:rsidTr="006D0D0C">
        <w:trPr>
          <w:trHeight w:hRule="exact" w:val="340"/>
        </w:trPr>
        <w:tc>
          <w:tcPr>
            <w:tcW w:w="1526" w:type="dxa"/>
          </w:tcPr>
          <w:p w14:paraId="6F599D37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14:paraId="5BF1283C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4DA17D4F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7510EAC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7BB63A37" w14:textId="77777777" w:rsidTr="006D0D0C">
        <w:trPr>
          <w:trHeight w:hRule="exact" w:val="340"/>
        </w:trPr>
        <w:tc>
          <w:tcPr>
            <w:tcW w:w="1526" w:type="dxa"/>
          </w:tcPr>
          <w:p w14:paraId="7E708213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14:paraId="3D3B1DE5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1FF6B1EF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614EC33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31048037" w14:textId="77777777" w:rsidTr="006D0D0C">
        <w:trPr>
          <w:trHeight w:hRule="exact" w:val="340"/>
        </w:trPr>
        <w:tc>
          <w:tcPr>
            <w:tcW w:w="1526" w:type="dxa"/>
          </w:tcPr>
          <w:p w14:paraId="18E43A15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14:paraId="0694F2E7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1B372F08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F1418B4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</w:tbl>
    <w:p w14:paraId="14B79B1F" w14:textId="77777777" w:rsidR="0023011F" w:rsidRPr="00F61906" w:rsidRDefault="0023011F" w:rsidP="0023011F">
      <w:pPr>
        <w:rPr>
          <w:szCs w:val="24"/>
        </w:rPr>
      </w:pPr>
      <w:r w:rsidRPr="00F61906">
        <w:rPr>
          <w:szCs w:val="24"/>
        </w:rPr>
        <w:t xml:space="preserve">                                    </w:t>
      </w:r>
    </w:p>
    <w:p w14:paraId="62C69F45" w14:textId="77777777" w:rsidR="0023011F" w:rsidRPr="00F61906" w:rsidRDefault="0023011F" w:rsidP="0023011F">
      <w:pPr>
        <w:rPr>
          <w:szCs w:val="24"/>
        </w:rPr>
      </w:pPr>
      <w:r w:rsidRPr="00F61906">
        <w:rPr>
          <w:szCs w:val="24"/>
        </w:rPr>
        <w:t xml:space="preserve">                                  </w:t>
      </w:r>
    </w:p>
    <w:p w14:paraId="78D8FDF1" w14:textId="77777777" w:rsidR="0023011F" w:rsidRPr="00F61906" w:rsidRDefault="0023011F" w:rsidP="0023011F">
      <w:pPr>
        <w:rPr>
          <w:szCs w:val="24"/>
        </w:rPr>
      </w:pPr>
      <w:r w:rsidRPr="00F61906">
        <w:rPr>
          <w:szCs w:val="24"/>
        </w:rPr>
        <w:t xml:space="preserve">   Студент – практикант   __________      / __________________ /</w:t>
      </w:r>
    </w:p>
    <w:p w14:paraId="37930BA0" w14:textId="77777777" w:rsidR="0023011F" w:rsidRPr="00F61906" w:rsidRDefault="0023011F" w:rsidP="0023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61906">
        <w:rPr>
          <w:i/>
          <w:szCs w:val="24"/>
        </w:rPr>
        <w:t xml:space="preserve">                                              Подпись           расшифровка подписи</w:t>
      </w:r>
    </w:p>
    <w:p w14:paraId="1F31C362" w14:textId="77777777" w:rsidR="0023011F" w:rsidRPr="00F61906" w:rsidRDefault="0023011F" w:rsidP="0023011F">
      <w:pPr>
        <w:jc w:val="right"/>
        <w:rPr>
          <w:b/>
          <w:szCs w:val="24"/>
        </w:rPr>
      </w:pPr>
      <w:r w:rsidRPr="00F61906">
        <w:rPr>
          <w:b/>
          <w:szCs w:val="24"/>
        </w:rPr>
        <w:br w:type="page"/>
      </w:r>
    </w:p>
    <w:p w14:paraId="774B897C" w14:textId="009EAA2E" w:rsidR="0023011F" w:rsidRPr="00F61906" w:rsidRDefault="0023011F" w:rsidP="0023011F">
      <w:pPr>
        <w:jc w:val="right"/>
        <w:rPr>
          <w:b/>
          <w:szCs w:val="24"/>
        </w:rPr>
      </w:pPr>
      <w:r w:rsidRPr="00F61906">
        <w:rPr>
          <w:b/>
          <w:szCs w:val="24"/>
        </w:rPr>
        <w:lastRenderedPageBreak/>
        <w:t xml:space="preserve">Приложение </w:t>
      </w:r>
      <w:r w:rsidR="00E27C15">
        <w:rPr>
          <w:b/>
          <w:szCs w:val="24"/>
        </w:rPr>
        <w:t>3</w:t>
      </w:r>
    </w:p>
    <w:p w14:paraId="1E3D90A5" w14:textId="481CF24C" w:rsidR="00215B52" w:rsidRPr="00F61906" w:rsidRDefault="00215B52" w:rsidP="00215B52">
      <w:pPr>
        <w:jc w:val="right"/>
        <w:rPr>
          <w:i/>
          <w:szCs w:val="24"/>
        </w:rPr>
      </w:pPr>
      <w:r w:rsidRPr="00F61906">
        <w:rPr>
          <w:i/>
          <w:szCs w:val="24"/>
        </w:rPr>
        <w:t>Образец отзыва о работе студента</w:t>
      </w:r>
    </w:p>
    <w:p w14:paraId="3AE2CA88" w14:textId="77777777" w:rsidR="00215B52" w:rsidRPr="00F61906" w:rsidRDefault="00215B52" w:rsidP="00215B52">
      <w:pPr>
        <w:jc w:val="right"/>
        <w:rPr>
          <w:i/>
          <w:szCs w:val="24"/>
        </w:rPr>
      </w:pPr>
    </w:p>
    <w:p w14:paraId="29808CEA" w14:textId="77777777" w:rsidR="00215B52" w:rsidRPr="00F61906" w:rsidRDefault="00215B52" w:rsidP="00215B52">
      <w:pPr>
        <w:jc w:val="right"/>
        <w:rPr>
          <w:i/>
          <w:szCs w:val="24"/>
        </w:rPr>
      </w:pPr>
    </w:p>
    <w:p w14:paraId="43AAA7C0" w14:textId="77777777" w:rsidR="00215B52" w:rsidRPr="00F61906" w:rsidRDefault="00215B52" w:rsidP="00215B52">
      <w:pPr>
        <w:keepNext/>
        <w:jc w:val="center"/>
        <w:outlineLvl w:val="0"/>
        <w:rPr>
          <w:b/>
          <w:bCs/>
          <w:kern w:val="32"/>
          <w:szCs w:val="24"/>
        </w:rPr>
      </w:pPr>
      <w:r w:rsidRPr="00F61906">
        <w:rPr>
          <w:b/>
          <w:bCs/>
          <w:kern w:val="32"/>
          <w:szCs w:val="24"/>
        </w:rPr>
        <w:t>ОТЗЫВ</w:t>
      </w:r>
    </w:p>
    <w:p w14:paraId="04F25A2E" w14:textId="77777777" w:rsidR="00215B52" w:rsidRPr="00F61906" w:rsidRDefault="00215B52" w:rsidP="00215B52">
      <w:pPr>
        <w:jc w:val="center"/>
        <w:rPr>
          <w:b/>
          <w:szCs w:val="24"/>
        </w:rPr>
      </w:pPr>
      <w:r w:rsidRPr="00F61906">
        <w:rPr>
          <w:b/>
          <w:szCs w:val="24"/>
        </w:rPr>
        <w:t>о работе студента с места прохождения практики</w:t>
      </w:r>
    </w:p>
    <w:p w14:paraId="607A39A0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4C01A1B1" w14:textId="77777777" w:rsidR="00215B52" w:rsidRPr="00F61906" w:rsidRDefault="00215B52" w:rsidP="00E25D6B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Отзыв составляется на студента по окончанию практики руководителем от предприятия.</w:t>
      </w:r>
    </w:p>
    <w:p w14:paraId="75A4D2B9" w14:textId="4CA170F5" w:rsidR="00215B52" w:rsidRPr="00F61906" w:rsidRDefault="00E25D6B" w:rsidP="00E25D6B">
      <w:pPr>
        <w:ind w:firstLine="708"/>
        <w:jc w:val="both"/>
        <w:rPr>
          <w:szCs w:val="24"/>
        </w:rPr>
      </w:pPr>
      <w:r>
        <w:rPr>
          <w:szCs w:val="24"/>
        </w:rPr>
        <w:t xml:space="preserve">В отзыве необходимо указать </w:t>
      </w:r>
      <w:r w:rsidR="00215B52" w:rsidRPr="00F61906">
        <w:rPr>
          <w:szCs w:val="24"/>
        </w:rPr>
        <w:t>фамилию, инициалы студента, место прохождения практики, время прохождения.</w:t>
      </w:r>
    </w:p>
    <w:p w14:paraId="4F34F1BA" w14:textId="77777777" w:rsidR="00215B52" w:rsidRPr="00F61906" w:rsidRDefault="00215B52" w:rsidP="00E25D6B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В отзыве должны быть отражены:</w:t>
      </w:r>
    </w:p>
    <w:p w14:paraId="3D2A436A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>выполняемые студентом профессиональные задачи;</w:t>
      </w:r>
    </w:p>
    <w:p w14:paraId="196900FE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>полнота и качество выполнения программы практики;</w:t>
      </w:r>
    </w:p>
    <w:p w14:paraId="6C57CEB0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 xml:space="preserve"> отношение студента к выполнению заданий, полученных в период практики;</w:t>
      </w:r>
    </w:p>
    <w:p w14:paraId="7FA11B89" w14:textId="01106A3D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 xml:space="preserve">оценка сформированности планируемых компетенций </w:t>
      </w:r>
      <w:r w:rsidR="00E25D6B">
        <w:rPr>
          <w:szCs w:val="24"/>
        </w:rPr>
        <w:t xml:space="preserve"> </w:t>
      </w:r>
    </w:p>
    <w:p w14:paraId="62AA62A9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3D97CC08" w14:textId="77777777" w:rsidR="00215B52" w:rsidRPr="00F61906" w:rsidRDefault="00215B52" w:rsidP="00E25D6B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037B1232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2375BFFD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77530CBF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3D4000DD" w14:textId="45911B49" w:rsidR="004E56C9" w:rsidRDefault="004E56C9" w:rsidP="00A07751">
      <w:pPr>
        <w:jc w:val="center"/>
        <w:rPr>
          <w:b/>
          <w:szCs w:val="24"/>
        </w:rPr>
      </w:pPr>
    </w:p>
    <w:p w14:paraId="07281B81" w14:textId="77777777" w:rsidR="00A07751" w:rsidRPr="008C0C35" w:rsidRDefault="00A07751" w:rsidP="00A07751">
      <w:pPr>
        <w:jc w:val="center"/>
        <w:rPr>
          <w:b/>
          <w:szCs w:val="24"/>
        </w:rPr>
      </w:pPr>
    </w:p>
    <w:p w14:paraId="0DB95ABA" w14:textId="298090DC" w:rsidR="00905CC0" w:rsidRPr="00905CC0" w:rsidRDefault="00105CFA" w:rsidP="00905CC0">
      <w:pPr>
        <w:rPr>
          <w:szCs w:val="24"/>
        </w:rPr>
      </w:pPr>
      <w:r>
        <w:rPr>
          <w:szCs w:val="24"/>
        </w:rPr>
        <w:t xml:space="preserve"> </w:t>
      </w:r>
    </w:p>
    <w:p w14:paraId="4571CE2F" w14:textId="1F64D993" w:rsidR="00905CC0" w:rsidRPr="00B82F08" w:rsidRDefault="00105CFA" w:rsidP="00905CC0">
      <w:pPr>
        <w:rPr>
          <w:sz w:val="20"/>
          <w:vertAlign w:val="subscript"/>
        </w:rPr>
      </w:pPr>
      <w:r>
        <w:rPr>
          <w:szCs w:val="24"/>
        </w:rPr>
        <w:t xml:space="preserve"> </w:t>
      </w:r>
    </w:p>
    <w:p w14:paraId="39FFAF86" w14:textId="77777777" w:rsidR="00905CC0" w:rsidRPr="00905CC0" w:rsidRDefault="00905CC0" w:rsidP="00905CC0">
      <w:pPr>
        <w:rPr>
          <w:szCs w:val="24"/>
        </w:rPr>
      </w:pPr>
    </w:p>
    <w:p w14:paraId="5B6DE8EA" w14:textId="37EDC953" w:rsidR="00A07751" w:rsidRPr="008C0C35" w:rsidRDefault="00905CC0" w:rsidP="00105CFA">
      <w:pPr>
        <w:rPr>
          <w:szCs w:val="24"/>
        </w:rPr>
        <w:sectPr w:rsidR="00A07751" w:rsidRPr="008C0C35" w:rsidSect="007048CE">
          <w:headerReference w:type="default" r:id="rId16"/>
          <w:footerReference w:type="first" r:id="rId17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905CC0">
        <w:rPr>
          <w:szCs w:val="24"/>
        </w:rPr>
        <w:t xml:space="preserve"> </w:t>
      </w:r>
      <w:r w:rsidR="00105CFA">
        <w:rPr>
          <w:szCs w:val="24"/>
        </w:rPr>
        <w:t xml:space="preserve"> </w:t>
      </w:r>
    </w:p>
    <w:p w14:paraId="04B8EF53" w14:textId="4F7039C4" w:rsidR="004E56C9" w:rsidRPr="00A52CA9" w:rsidRDefault="004E56C9" w:rsidP="004E56C9">
      <w:pPr>
        <w:jc w:val="right"/>
        <w:rPr>
          <w:b/>
          <w:szCs w:val="24"/>
        </w:rPr>
      </w:pPr>
      <w:r w:rsidRPr="00A52CA9">
        <w:rPr>
          <w:b/>
          <w:szCs w:val="24"/>
        </w:rPr>
        <w:lastRenderedPageBreak/>
        <w:t xml:space="preserve">Приложение </w:t>
      </w:r>
      <w:r w:rsidR="00E27C15">
        <w:rPr>
          <w:b/>
          <w:szCs w:val="24"/>
        </w:rPr>
        <w:t>4</w:t>
      </w:r>
    </w:p>
    <w:p w14:paraId="708ABA3B" w14:textId="4FE7C79F" w:rsidR="00A86787" w:rsidRPr="00A52CA9" w:rsidRDefault="004E56C9" w:rsidP="00A86787">
      <w:pPr>
        <w:jc w:val="center"/>
        <w:rPr>
          <w:b/>
          <w:szCs w:val="24"/>
        </w:rPr>
      </w:pPr>
      <w:r w:rsidRPr="00A52CA9">
        <w:rPr>
          <w:b/>
          <w:szCs w:val="24"/>
        </w:rPr>
        <w:t>Информация о п</w:t>
      </w:r>
      <w:r w:rsidR="00A86787" w:rsidRPr="00A52CA9">
        <w:rPr>
          <w:b/>
          <w:szCs w:val="24"/>
        </w:rPr>
        <w:t>одтверждени</w:t>
      </w:r>
      <w:r w:rsidRPr="00A52CA9">
        <w:rPr>
          <w:b/>
          <w:szCs w:val="24"/>
        </w:rPr>
        <w:t>и</w:t>
      </w:r>
      <w:r w:rsidR="00A86787" w:rsidRPr="00A52CA9">
        <w:rPr>
          <w:b/>
          <w:szCs w:val="24"/>
        </w:rPr>
        <w:t xml:space="preserve"> проведения инструктажа</w:t>
      </w:r>
      <w:r w:rsidR="00B82F08" w:rsidRPr="00A52CA9">
        <w:rPr>
          <w:b/>
          <w:szCs w:val="24"/>
        </w:rPr>
        <w:t xml:space="preserve"> на практике</w:t>
      </w:r>
      <w:r w:rsidR="00F04C11" w:rsidRPr="00A52CA9">
        <w:rPr>
          <w:rStyle w:val="af3"/>
          <w:b/>
          <w:szCs w:val="24"/>
        </w:rPr>
        <w:footnoteReference w:id="3"/>
      </w:r>
    </w:p>
    <w:p w14:paraId="3C98B6D8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202262CC" w14:textId="1C3A0EDF" w:rsidR="001244BC" w:rsidRDefault="00A86787" w:rsidP="00A8678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1E5A09">
        <w:rPr>
          <w:sz w:val="28"/>
          <w:szCs w:val="28"/>
        </w:rPr>
        <w:t>Студент ФГАО</w:t>
      </w:r>
      <w:r w:rsidR="00ED33C0">
        <w:rPr>
          <w:sz w:val="28"/>
          <w:szCs w:val="28"/>
        </w:rPr>
        <w:t>У</w:t>
      </w:r>
      <w:r w:rsidRPr="001E5A09">
        <w:rPr>
          <w:sz w:val="28"/>
          <w:szCs w:val="28"/>
        </w:rPr>
        <w:t xml:space="preserve"> ВО «Национальный исследовательский универ</w:t>
      </w:r>
      <w:r>
        <w:rPr>
          <w:sz w:val="28"/>
          <w:szCs w:val="28"/>
        </w:rPr>
        <w:t xml:space="preserve">ситет «Высшая школа экономики» </w:t>
      </w:r>
    </w:p>
    <w:p w14:paraId="32ECC6CF" w14:textId="77777777" w:rsidR="001244BC" w:rsidRDefault="001244BC" w:rsidP="00A8678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4C435012" w14:textId="74BD9CBE" w:rsidR="00A86787" w:rsidRDefault="00A86787" w:rsidP="00A86787">
      <w:pPr>
        <w:jc w:val="both"/>
        <w:rPr>
          <w:sz w:val="28"/>
          <w:szCs w:val="28"/>
        </w:rPr>
      </w:pPr>
      <w:r w:rsidRPr="001244BC">
        <w:rPr>
          <w:i/>
          <w:sz w:val="28"/>
          <w:szCs w:val="28"/>
          <w:vertAlign w:val="subscript"/>
        </w:rPr>
        <w:t>Ф</w:t>
      </w:r>
      <w:r w:rsidR="001244BC" w:rsidRPr="001244BC">
        <w:rPr>
          <w:i/>
          <w:sz w:val="28"/>
          <w:szCs w:val="28"/>
          <w:vertAlign w:val="subscript"/>
        </w:rPr>
        <w:t>амилия</w:t>
      </w:r>
      <w:r w:rsidR="001244BC">
        <w:rPr>
          <w:i/>
          <w:sz w:val="28"/>
          <w:szCs w:val="28"/>
          <w:vertAlign w:val="subscript"/>
        </w:rPr>
        <w:t>,</w:t>
      </w:r>
      <w:r w:rsidR="001244BC" w:rsidRPr="001244BC">
        <w:rPr>
          <w:i/>
          <w:sz w:val="28"/>
          <w:szCs w:val="28"/>
          <w:vertAlign w:val="subscript"/>
        </w:rPr>
        <w:t xml:space="preserve"> Имя, Отчество</w:t>
      </w:r>
      <w:r w:rsidR="00622B8B">
        <w:rPr>
          <w:i/>
          <w:sz w:val="28"/>
          <w:szCs w:val="28"/>
          <w:vertAlign w:val="subscript"/>
        </w:rPr>
        <w:t xml:space="preserve"> студента</w:t>
      </w:r>
    </w:p>
    <w:p w14:paraId="2D90A5AB" w14:textId="5697F353" w:rsidR="00622B8B" w:rsidRDefault="00A86787" w:rsidP="00622B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</w:t>
      </w:r>
      <w:r w:rsidRPr="001E5A09">
        <w:rPr>
          <w:sz w:val="28"/>
          <w:szCs w:val="28"/>
        </w:rPr>
        <w:t>ся на:</w:t>
      </w:r>
      <w:r w:rsidR="004E56C9">
        <w:rPr>
          <w:sz w:val="28"/>
          <w:szCs w:val="28"/>
        </w:rPr>
        <w:t xml:space="preserve"> </w:t>
      </w:r>
      <w:r w:rsidR="00C652A7">
        <w:rPr>
          <w:iCs/>
          <w:sz w:val="28"/>
          <w:szCs w:val="28"/>
        </w:rPr>
        <w:t>3</w:t>
      </w:r>
      <w:r w:rsidRPr="001244BC">
        <w:rPr>
          <w:sz w:val="28"/>
          <w:szCs w:val="28"/>
        </w:rPr>
        <w:t xml:space="preserve"> курсе</w:t>
      </w:r>
      <w:r w:rsidR="00622B8B">
        <w:rPr>
          <w:sz w:val="28"/>
          <w:szCs w:val="28"/>
        </w:rPr>
        <w:t>,</w:t>
      </w:r>
      <w:r w:rsidR="00B82F08">
        <w:rPr>
          <w:sz w:val="28"/>
          <w:szCs w:val="28"/>
        </w:rPr>
        <w:t xml:space="preserve"> </w:t>
      </w:r>
      <w:r w:rsidR="00622B8B">
        <w:rPr>
          <w:sz w:val="28"/>
          <w:szCs w:val="28"/>
        </w:rPr>
        <w:t>группа____</w:t>
      </w:r>
      <w:r w:rsidRPr="001244BC">
        <w:rPr>
          <w:sz w:val="28"/>
          <w:szCs w:val="28"/>
        </w:rPr>
        <w:t xml:space="preserve"> </w:t>
      </w:r>
    </w:p>
    <w:p w14:paraId="7A0B546E" w14:textId="0A0A56C0" w:rsidR="00622B8B" w:rsidRDefault="00A86787" w:rsidP="00622B8B">
      <w:pPr>
        <w:ind w:firstLine="0"/>
        <w:jc w:val="both"/>
        <w:rPr>
          <w:sz w:val="28"/>
          <w:szCs w:val="28"/>
        </w:rPr>
      </w:pPr>
      <w:r w:rsidRPr="001244BC">
        <w:rPr>
          <w:sz w:val="28"/>
          <w:szCs w:val="28"/>
        </w:rPr>
        <w:t>образовательн</w:t>
      </w:r>
      <w:r w:rsidR="00C652A7">
        <w:rPr>
          <w:sz w:val="28"/>
          <w:szCs w:val="28"/>
        </w:rPr>
        <w:t>ой программы «Управление и аналитика в государственном секторе</w:t>
      </w:r>
      <w:r w:rsidRPr="001244BC">
        <w:rPr>
          <w:sz w:val="28"/>
          <w:szCs w:val="28"/>
        </w:rPr>
        <w:t xml:space="preserve">» </w:t>
      </w:r>
    </w:p>
    <w:p w14:paraId="01B523F1" w14:textId="5538AB2A" w:rsidR="00A86787" w:rsidRPr="001244BC" w:rsidRDefault="00A86787" w:rsidP="00622B8B">
      <w:pPr>
        <w:ind w:firstLine="0"/>
        <w:jc w:val="both"/>
        <w:rPr>
          <w:sz w:val="28"/>
          <w:szCs w:val="28"/>
        </w:rPr>
      </w:pPr>
      <w:r w:rsidRPr="001244BC">
        <w:rPr>
          <w:sz w:val="28"/>
          <w:szCs w:val="28"/>
        </w:rPr>
        <w:t>(направление 38.03.04</w:t>
      </w:r>
      <w:r w:rsidR="001244BC">
        <w:rPr>
          <w:sz w:val="28"/>
          <w:szCs w:val="28"/>
        </w:rPr>
        <w:t>-</w:t>
      </w:r>
      <w:r w:rsidRPr="001244BC">
        <w:rPr>
          <w:sz w:val="28"/>
          <w:szCs w:val="28"/>
        </w:rPr>
        <w:t xml:space="preserve"> «Государственное и муниципальное управление»),</w:t>
      </w:r>
    </w:p>
    <w:p w14:paraId="1D307586" w14:textId="77777777" w:rsidR="00A86787" w:rsidRPr="001244BC" w:rsidRDefault="00A86787" w:rsidP="00A86787">
      <w:pPr>
        <w:jc w:val="both"/>
        <w:rPr>
          <w:sz w:val="28"/>
          <w:szCs w:val="28"/>
        </w:rPr>
      </w:pPr>
    </w:p>
    <w:p w14:paraId="76BFA5AA" w14:textId="16A238FE" w:rsidR="00622B8B" w:rsidRDefault="00A86787" w:rsidP="00A86787">
      <w:pPr>
        <w:jc w:val="both"/>
      </w:pPr>
      <w:r w:rsidRPr="001244BC">
        <w:rPr>
          <w:sz w:val="28"/>
          <w:szCs w:val="28"/>
        </w:rPr>
        <w:t xml:space="preserve">направленный для прохождения </w:t>
      </w:r>
      <w:r w:rsidR="006175AA">
        <w:rPr>
          <w:sz w:val="28"/>
          <w:szCs w:val="28"/>
        </w:rPr>
        <w:t>учебной</w:t>
      </w:r>
      <w:r w:rsidRPr="001244BC">
        <w:rPr>
          <w:sz w:val="28"/>
          <w:szCs w:val="28"/>
        </w:rPr>
        <w:t xml:space="preserve"> практики в</w:t>
      </w:r>
      <w:r w:rsidR="001244BC">
        <w:rPr>
          <w:sz w:val="28"/>
          <w:szCs w:val="28"/>
        </w:rPr>
        <w:t>_______________________________</w:t>
      </w:r>
      <w:r w:rsidR="00622B8B" w:rsidRPr="00622B8B">
        <w:t xml:space="preserve"> </w:t>
      </w:r>
    </w:p>
    <w:p w14:paraId="7AEA6461" w14:textId="2A3CBA31" w:rsidR="001244BC" w:rsidRPr="00622B8B" w:rsidRDefault="00622B8B" w:rsidP="00A86787">
      <w:pPr>
        <w:jc w:val="both"/>
        <w:rPr>
          <w:sz w:val="28"/>
          <w:szCs w:val="28"/>
          <w:vertAlign w:val="subscript"/>
        </w:rPr>
      </w:pPr>
      <w:r w:rsidRPr="00622B8B">
        <w:rPr>
          <w:sz w:val="28"/>
          <w:szCs w:val="28"/>
          <w:vertAlign w:val="subscript"/>
        </w:rPr>
        <w:t>название организации.</w:t>
      </w:r>
    </w:p>
    <w:p w14:paraId="67194629" w14:textId="5882CE54" w:rsidR="00A86787" w:rsidRPr="001244BC" w:rsidRDefault="001244BC" w:rsidP="00622B8B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18FB71F4" w14:textId="77777777" w:rsidR="00A86787" w:rsidRPr="00622B8B" w:rsidRDefault="00A86787" w:rsidP="00A86787">
      <w:pPr>
        <w:jc w:val="both"/>
        <w:rPr>
          <w:b/>
          <w:bCs/>
          <w:sz w:val="28"/>
          <w:szCs w:val="28"/>
        </w:rPr>
      </w:pPr>
      <w:r w:rsidRPr="00622B8B">
        <w:rPr>
          <w:b/>
          <w:bCs/>
          <w:sz w:val="28"/>
          <w:szCs w:val="28"/>
        </w:rPr>
        <w:t>был ознакомлен с:</w:t>
      </w:r>
    </w:p>
    <w:p w14:paraId="014F5DB5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охраны труда, </w:t>
      </w:r>
    </w:p>
    <w:p w14:paraId="5CCAA7D8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техники безопасности, </w:t>
      </w:r>
    </w:p>
    <w:p w14:paraId="6595E10F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пожарной безопасности, </w:t>
      </w:r>
    </w:p>
    <w:p w14:paraId="1C67A223" w14:textId="77777777" w:rsidR="00622B8B" w:rsidRPr="00622B8B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  <w:vertAlign w:val="subscript"/>
        </w:rPr>
      </w:pPr>
      <w:r w:rsidRPr="001244BC">
        <w:rPr>
          <w:sz w:val="28"/>
          <w:szCs w:val="28"/>
        </w:rPr>
        <w:t>правилами внутреннего трудового распорядка</w:t>
      </w:r>
      <w:r w:rsidR="00622B8B">
        <w:rPr>
          <w:sz w:val="28"/>
          <w:szCs w:val="28"/>
        </w:rPr>
        <w:t>______________</w:t>
      </w:r>
      <w:r w:rsidRPr="001244BC">
        <w:rPr>
          <w:sz w:val="28"/>
          <w:szCs w:val="28"/>
        </w:rPr>
        <w:t xml:space="preserve"> </w:t>
      </w:r>
    </w:p>
    <w:p w14:paraId="41E7EEB7" w14:textId="31436FFB" w:rsidR="00A86787" w:rsidRDefault="00622B8B" w:rsidP="00622B8B">
      <w:pPr>
        <w:ind w:left="360" w:firstLine="0"/>
        <w:contextualSpacing/>
        <w:jc w:val="right"/>
        <w:rPr>
          <w:sz w:val="28"/>
          <w:szCs w:val="28"/>
          <w:vertAlign w:val="subscript"/>
        </w:rPr>
      </w:pPr>
      <w:r w:rsidRPr="00622B8B">
        <w:rPr>
          <w:i/>
          <w:sz w:val="28"/>
          <w:szCs w:val="28"/>
          <w:vertAlign w:val="subscript"/>
        </w:rPr>
        <w:t>название организации.</w:t>
      </w:r>
      <w:r w:rsidR="00A86787" w:rsidRPr="00622B8B">
        <w:rPr>
          <w:sz w:val="28"/>
          <w:szCs w:val="28"/>
          <w:vertAlign w:val="subscript"/>
        </w:rPr>
        <w:t xml:space="preserve"> </w:t>
      </w:r>
    </w:p>
    <w:p w14:paraId="032BC887" w14:textId="77777777" w:rsidR="00622B8B" w:rsidRPr="00622B8B" w:rsidRDefault="00622B8B" w:rsidP="00622B8B">
      <w:pPr>
        <w:ind w:left="360" w:firstLine="0"/>
        <w:contextualSpacing/>
        <w:jc w:val="right"/>
        <w:rPr>
          <w:sz w:val="28"/>
          <w:szCs w:val="28"/>
          <w:vertAlign w:val="subscript"/>
        </w:rPr>
      </w:pPr>
    </w:p>
    <w:p w14:paraId="5FADC6F3" w14:textId="77777777" w:rsidR="00622B8B" w:rsidRPr="00622B8B" w:rsidRDefault="00622B8B" w:rsidP="00622B8B">
      <w:pPr>
        <w:ind w:left="360" w:firstLine="0"/>
        <w:contextualSpacing/>
        <w:jc w:val="right"/>
        <w:rPr>
          <w:sz w:val="28"/>
          <w:szCs w:val="28"/>
        </w:rPr>
      </w:pPr>
    </w:p>
    <w:p w14:paraId="00D438BC" w14:textId="1E64ABF3" w:rsidR="00622B8B" w:rsidRPr="00622B8B" w:rsidRDefault="00622B8B" w:rsidP="00622B8B">
      <w:pPr>
        <w:jc w:val="right"/>
        <w:rPr>
          <w:sz w:val="28"/>
          <w:szCs w:val="28"/>
          <w:u w:val="single"/>
        </w:rPr>
      </w:pPr>
      <w:r w:rsidRPr="00622B8B">
        <w:rPr>
          <w:sz w:val="28"/>
          <w:szCs w:val="28"/>
        </w:rPr>
        <w:t>_____________/</w:t>
      </w:r>
      <w:r w:rsidRPr="00622B8B">
        <w:rPr>
          <w:sz w:val="28"/>
          <w:szCs w:val="28"/>
          <w:u w:val="single"/>
        </w:rPr>
        <w:t>ФИО</w:t>
      </w:r>
    </w:p>
    <w:p w14:paraId="68913DEA" w14:textId="27826F19" w:rsidR="00622B8B" w:rsidRPr="00622B8B" w:rsidRDefault="00622B8B" w:rsidP="00622B8B">
      <w:pPr>
        <w:jc w:val="right"/>
        <w:rPr>
          <w:i/>
          <w:iCs/>
          <w:szCs w:val="24"/>
        </w:rPr>
      </w:pPr>
      <w:r w:rsidRPr="00622B8B">
        <w:rPr>
          <w:sz w:val="28"/>
          <w:szCs w:val="28"/>
        </w:rPr>
        <w:t xml:space="preserve">                                                                                             </w:t>
      </w:r>
      <w:r w:rsidRPr="00622B8B">
        <w:rPr>
          <w:i/>
          <w:iCs/>
          <w:szCs w:val="24"/>
        </w:rPr>
        <w:t xml:space="preserve">подпись студента </w:t>
      </w:r>
    </w:p>
    <w:p w14:paraId="79BDBC64" w14:textId="3CA38213" w:rsidR="00A86787" w:rsidRPr="001E5A09" w:rsidRDefault="00622B8B" w:rsidP="00622B8B">
      <w:pPr>
        <w:ind w:firstLine="0"/>
        <w:jc w:val="both"/>
        <w:rPr>
          <w:sz w:val="28"/>
          <w:szCs w:val="28"/>
        </w:rPr>
      </w:pPr>
      <w:r w:rsidRPr="00622B8B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Pr="00622B8B">
        <w:rPr>
          <w:sz w:val="28"/>
          <w:szCs w:val="28"/>
        </w:rPr>
        <w:t>________ ___________________2020г.*</w:t>
      </w:r>
    </w:p>
    <w:p w14:paraId="7EF14754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625653C6" w14:textId="77777777" w:rsidR="00622B8B" w:rsidRDefault="00622B8B" w:rsidP="00A86787">
      <w:pPr>
        <w:jc w:val="both"/>
        <w:rPr>
          <w:sz w:val="28"/>
          <w:szCs w:val="28"/>
        </w:rPr>
      </w:pPr>
    </w:p>
    <w:p w14:paraId="27FE4C84" w14:textId="77777777" w:rsidR="00622B8B" w:rsidRDefault="00622B8B" w:rsidP="00A86787">
      <w:pPr>
        <w:jc w:val="both"/>
        <w:rPr>
          <w:sz w:val="28"/>
          <w:szCs w:val="28"/>
        </w:rPr>
      </w:pPr>
    </w:p>
    <w:p w14:paraId="418870A3" w14:textId="68C30177" w:rsidR="00622B8B" w:rsidRDefault="00A86787" w:rsidP="00622B8B">
      <w:pPr>
        <w:ind w:firstLine="0"/>
        <w:rPr>
          <w:sz w:val="28"/>
          <w:szCs w:val="28"/>
        </w:rPr>
      </w:pPr>
      <w:r w:rsidRPr="001E5A09">
        <w:rPr>
          <w:sz w:val="28"/>
          <w:szCs w:val="28"/>
        </w:rPr>
        <w:t>Руководитель практики от организации</w:t>
      </w:r>
      <w:r w:rsidR="00622B8B">
        <w:rPr>
          <w:sz w:val="28"/>
          <w:szCs w:val="28"/>
        </w:rPr>
        <w:t>:</w:t>
      </w:r>
    </w:p>
    <w:p w14:paraId="4D6BE087" w14:textId="77777777" w:rsidR="00622B8B" w:rsidRDefault="00622B8B" w:rsidP="00622B8B">
      <w:pPr>
        <w:ind w:firstLine="0"/>
        <w:jc w:val="both"/>
        <w:rPr>
          <w:iCs/>
          <w:szCs w:val="24"/>
        </w:rPr>
      </w:pPr>
    </w:p>
    <w:p w14:paraId="71ED1C2C" w14:textId="11FB178C" w:rsidR="00622B8B" w:rsidRPr="00622B8B" w:rsidRDefault="00622B8B" w:rsidP="00622B8B">
      <w:pPr>
        <w:ind w:firstLine="0"/>
        <w:jc w:val="both"/>
        <w:rPr>
          <w:iCs/>
          <w:szCs w:val="24"/>
        </w:rPr>
      </w:pPr>
      <w:r w:rsidRPr="00622B8B">
        <w:rPr>
          <w:iCs/>
          <w:szCs w:val="24"/>
        </w:rPr>
        <w:t>Должность</w:t>
      </w:r>
      <w:r>
        <w:rPr>
          <w:iCs/>
          <w:szCs w:val="24"/>
        </w:rPr>
        <w:t>________________________________</w:t>
      </w:r>
    </w:p>
    <w:p w14:paraId="332A2CC6" w14:textId="631FEE3A" w:rsidR="00A86787" w:rsidRPr="00622B8B" w:rsidRDefault="00A86787" w:rsidP="00622B8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1244B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622B8B">
        <w:rPr>
          <w:sz w:val="28"/>
          <w:szCs w:val="28"/>
        </w:rPr>
        <w:t xml:space="preserve">                                          </w:t>
      </w:r>
      <w:r w:rsidRPr="001E5A09">
        <w:rPr>
          <w:sz w:val="28"/>
          <w:szCs w:val="28"/>
        </w:rPr>
        <w:t xml:space="preserve">_____________/ </w:t>
      </w:r>
      <w:r w:rsidR="00622B8B" w:rsidRPr="00622B8B">
        <w:rPr>
          <w:sz w:val="28"/>
          <w:szCs w:val="28"/>
          <w:u w:val="single"/>
        </w:rPr>
        <w:t>ФИО</w:t>
      </w:r>
    </w:p>
    <w:p w14:paraId="740481EA" w14:textId="1D7D59DD" w:rsidR="00A86787" w:rsidRPr="001E5A09" w:rsidRDefault="00A86787" w:rsidP="00622B8B">
      <w:pPr>
        <w:ind w:left="851"/>
        <w:jc w:val="right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</w:t>
      </w:r>
      <w:r w:rsidR="001244BC">
        <w:rPr>
          <w:i/>
          <w:szCs w:val="24"/>
        </w:rPr>
        <w:t xml:space="preserve">                      </w:t>
      </w:r>
      <w:r w:rsidR="00622B8B">
        <w:rPr>
          <w:i/>
          <w:szCs w:val="24"/>
        </w:rPr>
        <w:t xml:space="preserve"> </w:t>
      </w:r>
      <w:r w:rsidR="001244BC">
        <w:rPr>
          <w:i/>
          <w:szCs w:val="24"/>
        </w:rPr>
        <w:t xml:space="preserve">         </w:t>
      </w:r>
      <w:r w:rsidR="00622B8B">
        <w:rPr>
          <w:i/>
          <w:szCs w:val="24"/>
        </w:rPr>
        <w:t xml:space="preserve">                                       </w:t>
      </w:r>
      <w:r w:rsidR="001244BC">
        <w:rPr>
          <w:i/>
          <w:szCs w:val="24"/>
        </w:rPr>
        <w:t xml:space="preserve"> </w:t>
      </w:r>
      <w:r>
        <w:rPr>
          <w:i/>
          <w:szCs w:val="24"/>
        </w:rPr>
        <w:t xml:space="preserve"> подпись</w:t>
      </w:r>
      <w:r w:rsidR="00622B8B">
        <w:rPr>
          <w:i/>
          <w:szCs w:val="24"/>
        </w:rPr>
        <w:t xml:space="preserve"> руководителя практики</w:t>
      </w:r>
    </w:p>
    <w:p w14:paraId="6BF8F3FA" w14:textId="03415A0F" w:rsidR="00A86787" w:rsidRDefault="001244BC" w:rsidP="00622B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  <w:r w:rsidR="00622B8B">
        <w:rPr>
          <w:sz w:val="28"/>
          <w:szCs w:val="28"/>
        </w:rPr>
        <w:t xml:space="preserve"> </w:t>
      </w:r>
      <w:r>
        <w:rPr>
          <w:sz w:val="28"/>
          <w:szCs w:val="28"/>
        </w:rPr>
        <w:t>________ ___________________2020г.*</w:t>
      </w:r>
    </w:p>
    <w:p w14:paraId="10FE76B0" w14:textId="77777777" w:rsidR="001244BC" w:rsidRPr="001E5A09" w:rsidRDefault="001244BC" w:rsidP="00A86787">
      <w:pPr>
        <w:jc w:val="both"/>
        <w:rPr>
          <w:sz w:val="28"/>
          <w:szCs w:val="28"/>
        </w:rPr>
      </w:pPr>
    </w:p>
    <w:p w14:paraId="3D4C6510" w14:textId="7EF00373" w:rsidR="00A86787" w:rsidRPr="001244BC" w:rsidRDefault="001244BC" w:rsidP="001244BC">
      <w:pPr>
        <w:rPr>
          <w:i/>
          <w:sz w:val="20"/>
          <w:u w:val="single"/>
        </w:rPr>
        <w:sectPr w:rsidR="00A86787" w:rsidRPr="001244BC" w:rsidSect="00622B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/>
          <w:sz w:val="20"/>
          <w:u w:val="single"/>
        </w:rPr>
        <w:t xml:space="preserve"> *указать    </w:t>
      </w:r>
      <w:r w:rsidR="00E25D6B">
        <w:rPr>
          <w:i/>
          <w:sz w:val="20"/>
          <w:u w:val="single"/>
        </w:rPr>
        <w:t>первый день практи</w:t>
      </w:r>
      <w:r w:rsidR="00E27C15">
        <w:rPr>
          <w:i/>
          <w:sz w:val="20"/>
          <w:u w:val="single"/>
        </w:rPr>
        <w:t>к</w:t>
      </w:r>
    </w:p>
    <w:p w14:paraId="277782BD" w14:textId="23FBA7D3" w:rsidR="00A07751" w:rsidRPr="008C0C35" w:rsidRDefault="00A07751" w:rsidP="00E25D6B">
      <w:pPr>
        <w:ind w:firstLine="0"/>
        <w:rPr>
          <w:b/>
          <w:szCs w:val="24"/>
        </w:rPr>
      </w:pPr>
    </w:p>
    <w:sectPr w:rsidR="00A07751" w:rsidRPr="008C0C35" w:rsidSect="0025136E">
      <w:headerReference w:type="even" r:id="rId18"/>
      <w:headerReference w:type="default" r:id="rId19"/>
      <w:pgSz w:w="16838" w:h="11906" w:orient="landscape"/>
      <w:pgMar w:top="851" w:right="90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9158B" w14:textId="77777777" w:rsidR="002B3317" w:rsidRDefault="002B3317">
      <w:r>
        <w:separator/>
      </w:r>
    </w:p>
  </w:endnote>
  <w:endnote w:type="continuationSeparator" w:id="0">
    <w:p w14:paraId="7950408A" w14:textId="77777777" w:rsidR="002B3317" w:rsidRDefault="002B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B3A1" w14:textId="77777777" w:rsidR="00ED33C0" w:rsidRDefault="00ED33C0" w:rsidP="009E6338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45266C" w14:textId="77777777" w:rsidR="00ED33C0" w:rsidRDefault="00ED33C0" w:rsidP="00292C4F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F6F0" w14:textId="77777777" w:rsidR="00ED33C0" w:rsidRDefault="00ED33C0" w:rsidP="009E6338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170CB95" w14:textId="77777777" w:rsidR="00ED33C0" w:rsidRDefault="00ED33C0" w:rsidP="00292C4F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515786"/>
      <w:docPartObj>
        <w:docPartGallery w:val="Page Numbers (Bottom of Page)"/>
        <w:docPartUnique/>
      </w:docPartObj>
    </w:sdtPr>
    <w:sdtEndPr/>
    <w:sdtContent>
      <w:p w14:paraId="5C48ABF8" w14:textId="1A2EF015" w:rsidR="00ED33C0" w:rsidRDefault="00ED33C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1D3D85F4" w14:textId="77777777" w:rsidR="00ED33C0" w:rsidRDefault="00ED33C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6F8B8" w14:textId="77777777" w:rsidR="002B3317" w:rsidRDefault="002B3317">
      <w:r>
        <w:separator/>
      </w:r>
    </w:p>
  </w:footnote>
  <w:footnote w:type="continuationSeparator" w:id="0">
    <w:p w14:paraId="178162BE" w14:textId="77777777" w:rsidR="002B3317" w:rsidRDefault="002B3317">
      <w:r>
        <w:continuationSeparator/>
      </w:r>
    </w:p>
  </w:footnote>
  <w:footnote w:id="1">
    <w:p w14:paraId="4AB64F70" w14:textId="77777777" w:rsidR="00ED33C0" w:rsidRPr="009E6338" w:rsidRDefault="00ED33C0" w:rsidP="006427EF">
      <w:pPr>
        <w:pStyle w:val="af1"/>
      </w:pPr>
      <w:r>
        <w:rPr>
          <w:rStyle w:val="af3"/>
        </w:rPr>
        <w:footnoteRef/>
      </w:r>
      <w:r>
        <w:t xml:space="preserve"> </w:t>
      </w:r>
      <w:r w:rsidRPr="00490B62">
        <w:rPr>
          <w:rFonts w:ascii="Times New Roman" w:hAnsi="Times New Roman"/>
        </w:rPr>
        <w:t xml:space="preserve">Согласно п. </w:t>
      </w:r>
      <w:r w:rsidRPr="00490B62">
        <w:rPr>
          <w:rFonts w:ascii="Times New Roman" w:hAnsi="Times New Roman"/>
          <w:lang w:val="en-US"/>
        </w:rPr>
        <w:t>IV</w:t>
      </w:r>
      <w:r w:rsidRPr="009E633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>О</w:t>
      </w:r>
      <w:r w:rsidRPr="00490B62">
        <w:rPr>
          <w:rFonts w:ascii="Times New Roman" w:hAnsi="Times New Roman"/>
          <w:color w:val="000000"/>
        </w:rPr>
        <w:t>бразовательн</w:t>
      </w:r>
      <w:r>
        <w:rPr>
          <w:rFonts w:ascii="Times New Roman" w:hAnsi="Times New Roman"/>
          <w:color w:val="000000"/>
        </w:rPr>
        <w:t xml:space="preserve">ого стандарта </w:t>
      </w:r>
      <w:r w:rsidRPr="00490B62">
        <w:rPr>
          <w:rFonts w:ascii="Times New Roman" w:hAnsi="Times New Roman"/>
          <w:color w:val="000000"/>
        </w:rPr>
        <w:t>Федерального государственного автономного образовательного учреждения высшего профессионального образования НИУ ВШЭ по направлению подготовки «Государственное и муниципальное управление», уровень подготовки: бакалавр</w:t>
      </w:r>
      <w:r>
        <w:rPr>
          <w:rFonts w:ascii="Times New Roman" w:hAnsi="Times New Roman"/>
          <w:color w:val="000000"/>
        </w:rPr>
        <w:t xml:space="preserve"> </w:t>
      </w:r>
      <w:r w:rsidRPr="00490B62">
        <w:rPr>
          <w:rFonts w:ascii="Times New Roman" w:hAnsi="Times New Roman"/>
          <w:lang w:val="en-US"/>
        </w:rPr>
        <w:t>https</w:t>
      </w:r>
      <w:r w:rsidRPr="009E6338">
        <w:rPr>
          <w:rFonts w:ascii="Times New Roman" w:hAnsi="Times New Roman"/>
        </w:rPr>
        <w:t>://</w:t>
      </w:r>
      <w:r w:rsidRPr="00490B62">
        <w:rPr>
          <w:rFonts w:ascii="Times New Roman" w:hAnsi="Times New Roman"/>
          <w:lang w:val="en-US"/>
        </w:rPr>
        <w:t>www</w:t>
      </w:r>
      <w:r w:rsidRPr="009E6338">
        <w:rPr>
          <w:rFonts w:ascii="Times New Roman" w:hAnsi="Times New Roman"/>
        </w:rPr>
        <w:t>.</w:t>
      </w:r>
      <w:proofErr w:type="spellStart"/>
      <w:r w:rsidRPr="00490B62">
        <w:rPr>
          <w:rFonts w:ascii="Times New Roman" w:hAnsi="Times New Roman"/>
          <w:lang w:val="en-US"/>
        </w:rPr>
        <w:t>hse</w:t>
      </w:r>
      <w:proofErr w:type="spellEnd"/>
      <w:r w:rsidRPr="009E6338">
        <w:rPr>
          <w:rFonts w:ascii="Times New Roman" w:hAnsi="Times New Roman"/>
        </w:rPr>
        <w:t>.</w:t>
      </w:r>
      <w:proofErr w:type="spellStart"/>
      <w:r w:rsidRPr="00490B62">
        <w:rPr>
          <w:rFonts w:ascii="Times New Roman" w:hAnsi="Times New Roman"/>
          <w:lang w:val="en-US"/>
        </w:rPr>
        <w:t>ru</w:t>
      </w:r>
      <w:proofErr w:type="spellEnd"/>
      <w:r w:rsidRPr="009E6338">
        <w:rPr>
          <w:rFonts w:ascii="Times New Roman" w:hAnsi="Times New Roman"/>
        </w:rPr>
        <w:t>/</w:t>
      </w:r>
      <w:r w:rsidRPr="00490B62">
        <w:rPr>
          <w:rFonts w:ascii="Times New Roman" w:hAnsi="Times New Roman"/>
          <w:lang w:val="en-US"/>
        </w:rPr>
        <w:t>data</w:t>
      </w:r>
      <w:r w:rsidRPr="009E6338">
        <w:rPr>
          <w:rFonts w:ascii="Times New Roman" w:hAnsi="Times New Roman"/>
        </w:rPr>
        <w:t>/2018/03/22/1163978309/38.03.04%20%20Государственное%20и%20муниципальное%20управление%20.</w:t>
      </w:r>
      <w:r w:rsidRPr="00490B62">
        <w:rPr>
          <w:rFonts w:ascii="Times New Roman" w:hAnsi="Times New Roman"/>
          <w:lang w:val="en-US"/>
        </w:rPr>
        <w:t>pdf</w:t>
      </w:r>
    </w:p>
  </w:footnote>
  <w:footnote w:id="2">
    <w:p w14:paraId="77C127C5" w14:textId="190780E0" w:rsidR="00ED33C0" w:rsidRPr="001244BC" w:rsidRDefault="00ED33C0">
      <w:pPr>
        <w:pStyle w:val="af1"/>
        <w:rPr>
          <w:rFonts w:ascii="Times New Roman" w:hAnsi="Times New Roman"/>
        </w:rPr>
      </w:pPr>
      <w:r w:rsidRPr="001244BC"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>Дневник о</w:t>
      </w:r>
      <w:r w:rsidRPr="001244BC">
        <w:rPr>
          <w:rFonts w:ascii="Times New Roman" w:hAnsi="Times New Roman"/>
        </w:rPr>
        <w:t>бучающийся получает в ОСУ</w:t>
      </w:r>
      <w:r>
        <w:rPr>
          <w:rFonts w:ascii="Times New Roman" w:hAnsi="Times New Roman"/>
        </w:rPr>
        <w:t>П/Департаменте</w:t>
      </w:r>
      <w:r w:rsidRPr="001244BC">
        <w:rPr>
          <w:rFonts w:ascii="Times New Roman" w:hAnsi="Times New Roman"/>
        </w:rPr>
        <w:t>.</w:t>
      </w:r>
    </w:p>
  </w:footnote>
  <w:footnote w:id="3">
    <w:p w14:paraId="09E20C16" w14:textId="7B8DE140" w:rsidR="00ED33C0" w:rsidRPr="00F04C11" w:rsidRDefault="00ED33C0">
      <w:pPr>
        <w:pStyle w:val="af1"/>
        <w:rPr>
          <w:rFonts w:ascii="Times New Roman" w:hAnsi="Times New Roman"/>
        </w:rPr>
      </w:pPr>
      <w:r w:rsidRPr="00F04C11">
        <w:rPr>
          <w:rStyle w:val="af3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Является обязательной и неотъемлемой частью Отчета о практике и размещается после Титульного листа в Отчете.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186748"/>
      <w:docPartObj>
        <w:docPartGallery w:val="Page Numbers (Top of Page)"/>
        <w:docPartUnique/>
      </w:docPartObj>
    </w:sdtPr>
    <w:sdtEndPr/>
    <w:sdtContent>
      <w:p w14:paraId="00DBA060" w14:textId="77777777" w:rsidR="00ED33C0" w:rsidRPr="007D7F40" w:rsidRDefault="00ED33C0">
        <w:pPr>
          <w:pStyle w:val="a5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>
          <w:rPr>
            <w:noProof/>
          </w:rPr>
          <w:t>19</w:t>
        </w:r>
        <w:r w:rsidRPr="007D7F40">
          <w:fldChar w:fldCharType="end"/>
        </w:r>
      </w:p>
    </w:sdtContent>
  </w:sdt>
  <w:p w14:paraId="04A427AB" w14:textId="77777777" w:rsidR="00ED33C0" w:rsidRDefault="00ED33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BE03" w14:textId="77777777" w:rsidR="00ED33C0" w:rsidRDefault="00ED33C0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892645" w14:textId="77777777" w:rsidR="00ED33C0" w:rsidRDefault="00ED33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D90E" w14:textId="77777777" w:rsidR="00ED33C0" w:rsidRDefault="00ED33C0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14:paraId="6C2AD137" w14:textId="77777777" w:rsidR="00ED33C0" w:rsidRDefault="00ED33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735"/>
    <w:multiLevelType w:val="hybridMultilevel"/>
    <w:tmpl w:val="56743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3" w15:restartNumberingAfterBreak="0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513ED"/>
    <w:multiLevelType w:val="hybridMultilevel"/>
    <w:tmpl w:val="3C80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2497C"/>
    <w:multiLevelType w:val="hybridMultilevel"/>
    <w:tmpl w:val="A7E22A42"/>
    <w:lvl w:ilvl="0" w:tplc="4C48E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F5E0E3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E2FF0"/>
    <w:multiLevelType w:val="hybridMultilevel"/>
    <w:tmpl w:val="E2A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D87"/>
    <w:multiLevelType w:val="hybridMultilevel"/>
    <w:tmpl w:val="7B5E5326"/>
    <w:lvl w:ilvl="0" w:tplc="4C48E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634059"/>
    <w:multiLevelType w:val="hybridMultilevel"/>
    <w:tmpl w:val="3198EE34"/>
    <w:lvl w:ilvl="0" w:tplc="C386A4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5E0E3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E14F4"/>
    <w:multiLevelType w:val="hybridMultilevel"/>
    <w:tmpl w:val="ED0A46AE"/>
    <w:lvl w:ilvl="0" w:tplc="BF5E0E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6B10"/>
    <w:multiLevelType w:val="hybridMultilevel"/>
    <w:tmpl w:val="01DE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24FCC"/>
    <w:multiLevelType w:val="multilevel"/>
    <w:tmpl w:val="EC28595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94" w:hanging="5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8463CAF"/>
    <w:multiLevelType w:val="hybridMultilevel"/>
    <w:tmpl w:val="0136E8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E155DB"/>
    <w:multiLevelType w:val="hybridMultilevel"/>
    <w:tmpl w:val="BAB8B598"/>
    <w:lvl w:ilvl="0" w:tplc="95A8EEC6">
      <w:start w:val="5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5231C5"/>
    <w:multiLevelType w:val="hybridMultilevel"/>
    <w:tmpl w:val="0FC0A884"/>
    <w:lvl w:ilvl="0" w:tplc="4C48E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45C44"/>
    <w:multiLevelType w:val="hybridMultilevel"/>
    <w:tmpl w:val="C3FADB1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D41757"/>
    <w:multiLevelType w:val="hybridMultilevel"/>
    <w:tmpl w:val="41FCCF5A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7"/>
  </w:num>
  <w:num w:numId="11">
    <w:abstractNumId w:val="11"/>
  </w:num>
  <w:num w:numId="12">
    <w:abstractNumId w:val="7"/>
  </w:num>
  <w:num w:numId="13">
    <w:abstractNumId w:val="9"/>
  </w:num>
  <w:num w:numId="14">
    <w:abstractNumId w:val="16"/>
  </w:num>
  <w:num w:numId="15">
    <w:abstractNumId w:val="14"/>
  </w:num>
  <w:num w:numId="16">
    <w:abstractNumId w:val="18"/>
  </w:num>
  <w:num w:numId="17">
    <w:abstractNumId w:val="21"/>
  </w:num>
  <w:num w:numId="18">
    <w:abstractNumId w:val="2"/>
  </w:num>
  <w:num w:numId="19">
    <w:abstractNumId w:val="5"/>
  </w:num>
  <w:num w:numId="20">
    <w:abstractNumId w:val="20"/>
  </w:num>
  <w:num w:numId="21">
    <w:abstractNumId w:val="13"/>
  </w:num>
  <w:num w:numId="22">
    <w:abstractNumId w:val="1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B5"/>
    <w:rsid w:val="0001207C"/>
    <w:rsid w:val="00012A35"/>
    <w:rsid w:val="000143BE"/>
    <w:rsid w:val="000153CE"/>
    <w:rsid w:val="000155D9"/>
    <w:rsid w:val="00022BD3"/>
    <w:rsid w:val="00024A7D"/>
    <w:rsid w:val="00026773"/>
    <w:rsid w:val="0002737C"/>
    <w:rsid w:val="00033FE9"/>
    <w:rsid w:val="00035CDE"/>
    <w:rsid w:val="00036CAF"/>
    <w:rsid w:val="0004274E"/>
    <w:rsid w:val="000569C9"/>
    <w:rsid w:val="000621D8"/>
    <w:rsid w:val="00062971"/>
    <w:rsid w:val="000767F4"/>
    <w:rsid w:val="000876A8"/>
    <w:rsid w:val="0009451D"/>
    <w:rsid w:val="000A4D3C"/>
    <w:rsid w:val="000A5975"/>
    <w:rsid w:val="000A6B21"/>
    <w:rsid w:val="000A78FD"/>
    <w:rsid w:val="000B4C7A"/>
    <w:rsid w:val="000B4ECB"/>
    <w:rsid w:val="000B5C6E"/>
    <w:rsid w:val="000B5D87"/>
    <w:rsid w:val="000B7463"/>
    <w:rsid w:val="000C186F"/>
    <w:rsid w:val="000E14E3"/>
    <w:rsid w:val="000E2C69"/>
    <w:rsid w:val="000E7238"/>
    <w:rsid w:val="00101E5F"/>
    <w:rsid w:val="00102BF1"/>
    <w:rsid w:val="00105CFA"/>
    <w:rsid w:val="00121648"/>
    <w:rsid w:val="001244BC"/>
    <w:rsid w:val="00130895"/>
    <w:rsid w:val="0015217E"/>
    <w:rsid w:val="00157E97"/>
    <w:rsid w:val="00164068"/>
    <w:rsid w:val="00176ADA"/>
    <w:rsid w:val="00180BE0"/>
    <w:rsid w:val="00183AD1"/>
    <w:rsid w:val="0019195B"/>
    <w:rsid w:val="00194806"/>
    <w:rsid w:val="00196CA0"/>
    <w:rsid w:val="001A5661"/>
    <w:rsid w:val="001A7B5D"/>
    <w:rsid w:val="001B414A"/>
    <w:rsid w:val="001B620E"/>
    <w:rsid w:val="001B7786"/>
    <w:rsid w:val="001D66B1"/>
    <w:rsid w:val="001F14AC"/>
    <w:rsid w:val="001F5D10"/>
    <w:rsid w:val="002038F6"/>
    <w:rsid w:val="00212041"/>
    <w:rsid w:val="002124E1"/>
    <w:rsid w:val="00215B52"/>
    <w:rsid w:val="0023011F"/>
    <w:rsid w:val="00242CE6"/>
    <w:rsid w:val="0025136E"/>
    <w:rsid w:val="00254528"/>
    <w:rsid w:val="00257B29"/>
    <w:rsid w:val="00273587"/>
    <w:rsid w:val="00274B5B"/>
    <w:rsid w:val="00292C4F"/>
    <w:rsid w:val="002A2890"/>
    <w:rsid w:val="002B1936"/>
    <w:rsid w:val="002B3317"/>
    <w:rsid w:val="002B64E3"/>
    <w:rsid w:val="002E079F"/>
    <w:rsid w:val="002E6A48"/>
    <w:rsid w:val="002F1BA5"/>
    <w:rsid w:val="002F2CAF"/>
    <w:rsid w:val="002F3209"/>
    <w:rsid w:val="003029A2"/>
    <w:rsid w:val="003174C0"/>
    <w:rsid w:val="0032143E"/>
    <w:rsid w:val="003328E2"/>
    <w:rsid w:val="00332AC2"/>
    <w:rsid w:val="0033316F"/>
    <w:rsid w:val="00333CFC"/>
    <w:rsid w:val="00334B7D"/>
    <w:rsid w:val="00335870"/>
    <w:rsid w:val="00336DA2"/>
    <w:rsid w:val="0034090C"/>
    <w:rsid w:val="00352517"/>
    <w:rsid w:val="0035336B"/>
    <w:rsid w:val="00353BA8"/>
    <w:rsid w:val="00354AA1"/>
    <w:rsid w:val="00383B04"/>
    <w:rsid w:val="00395F5A"/>
    <w:rsid w:val="003A1CBC"/>
    <w:rsid w:val="003A37A1"/>
    <w:rsid w:val="003A437A"/>
    <w:rsid w:val="003B3DF0"/>
    <w:rsid w:val="003B6552"/>
    <w:rsid w:val="003F2EC2"/>
    <w:rsid w:val="00404452"/>
    <w:rsid w:val="00404C85"/>
    <w:rsid w:val="00405441"/>
    <w:rsid w:val="00411EDF"/>
    <w:rsid w:val="00422A99"/>
    <w:rsid w:val="00431BB3"/>
    <w:rsid w:val="004327F2"/>
    <w:rsid w:val="00433B53"/>
    <w:rsid w:val="0043768C"/>
    <w:rsid w:val="004429BB"/>
    <w:rsid w:val="00453E8B"/>
    <w:rsid w:val="00455220"/>
    <w:rsid w:val="0045786A"/>
    <w:rsid w:val="00460D60"/>
    <w:rsid w:val="0047514D"/>
    <w:rsid w:val="00481D85"/>
    <w:rsid w:val="00482447"/>
    <w:rsid w:val="0048661B"/>
    <w:rsid w:val="0049589E"/>
    <w:rsid w:val="00495C12"/>
    <w:rsid w:val="004A22AC"/>
    <w:rsid w:val="004A4195"/>
    <w:rsid w:val="004C2714"/>
    <w:rsid w:val="004C4801"/>
    <w:rsid w:val="004D4495"/>
    <w:rsid w:val="004D579A"/>
    <w:rsid w:val="004E4AEC"/>
    <w:rsid w:val="004E56C9"/>
    <w:rsid w:val="004F2709"/>
    <w:rsid w:val="004F4314"/>
    <w:rsid w:val="004F7335"/>
    <w:rsid w:val="00506C28"/>
    <w:rsid w:val="00517B02"/>
    <w:rsid w:val="005258EE"/>
    <w:rsid w:val="005261DF"/>
    <w:rsid w:val="00527C39"/>
    <w:rsid w:val="00530768"/>
    <w:rsid w:val="0053086C"/>
    <w:rsid w:val="00550674"/>
    <w:rsid w:val="00556EE3"/>
    <w:rsid w:val="005614DC"/>
    <w:rsid w:val="005658BA"/>
    <w:rsid w:val="00576E31"/>
    <w:rsid w:val="00577E74"/>
    <w:rsid w:val="00580623"/>
    <w:rsid w:val="005822ED"/>
    <w:rsid w:val="00590E82"/>
    <w:rsid w:val="00596583"/>
    <w:rsid w:val="0059664F"/>
    <w:rsid w:val="005A148D"/>
    <w:rsid w:val="005A677A"/>
    <w:rsid w:val="005A7E68"/>
    <w:rsid w:val="005B43A9"/>
    <w:rsid w:val="005B6BD8"/>
    <w:rsid w:val="005C08F0"/>
    <w:rsid w:val="005C18E3"/>
    <w:rsid w:val="005C2A9D"/>
    <w:rsid w:val="005C34B2"/>
    <w:rsid w:val="005C3DED"/>
    <w:rsid w:val="005C6C10"/>
    <w:rsid w:val="005D017D"/>
    <w:rsid w:val="005D082E"/>
    <w:rsid w:val="005D5CA0"/>
    <w:rsid w:val="005E49FB"/>
    <w:rsid w:val="005E6A68"/>
    <w:rsid w:val="00615364"/>
    <w:rsid w:val="006175AA"/>
    <w:rsid w:val="00622B8B"/>
    <w:rsid w:val="00624E2C"/>
    <w:rsid w:val="00631E3A"/>
    <w:rsid w:val="0063433E"/>
    <w:rsid w:val="00635B02"/>
    <w:rsid w:val="006427EF"/>
    <w:rsid w:val="00650484"/>
    <w:rsid w:val="00651389"/>
    <w:rsid w:val="0065513E"/>
    <w:rsid w:val="006606EE"/>
    <w:rsid w:val="00667B48"/>
    <w:rsid w:val="006914E7"/>
    <w:rsid w:val="006A116F"/>
    <w:rsid w:val="006A3F27"/>
    <w:rsid w:val="006B34FC"/>
    <w:rsid w:val="006C1B1B"/>
    <w:rsid w:val="006D0D0C"/>
    <w:rsid w:val="006D50C9"/>
    <w:rsid w:val="006D5A29"/>
    <w:rsid w:val="006E4CB1"/>
    <w:rsid w:val="006E6E1C"/>
    <w:rsid w:val="006F2A99"/>
    <w:rsid w:val="006F44A2"/>
    <w:rsid w:val="006F48C8"/>
    <w:rsid w:val="006F6E10"/>
    <w:rsid w:val="00700588"/>
    <w:rsid w:val="007048CE"/>
    <w:rsid w:val="00714A83"/>
    <w:rsid w:val="00715DD4"/>
    <w:rsid w:val="00720683"/>
    <w:rsid w:val="007218A5"/>
    <w:rsid w:val="00722F25"/>
    <w:rsid w:val="00727F7E"/>
    <w:rsid w:val="0074141E"/>
    <w:rsid w:val="00741E08"/>
    <w:rsid w:val="00745139"/>
    <w:rsid w:val="007642DD"/>
    <w:rsid w:val="00766B14"/>
    <w:rsid w:val="00773CFA"/>
    <w:rsid w:val="00775BB2"/>
    <w:rsid w:val="0077710B"/>
    <w:rsid w:val="00783275"/>
    <w:rsid w:val="0078724A"/>
    <w:rsid w:val="0079032A"/>
    <w:rsid w:val="00790BB1"/>
    <w:rsid w:val="007A38AE"/>
    <w:rsid w:val="007A5000"/>
    <w:rsid w:val="007B5346"/>
    <w:rsid w:val="007C099B"/>
    <w:rsid w:val="007C3DA9"/>
    <w:rsid w:val="007E3C78"/>
    <w:rsid w:val="007F4746"/>
    <w:rsid w:val="007F7740"/>
    <w:rsid w:val="00810ACC"/>
    <w:rsid w:val="008112C1"/>
    <w:rsid w:val="008231EA"/>
    <w:rsid w:val="0082328B"/>
    <w:rsid w:val="008248BC"/>
    <w:rsid w:val="00832596"/>
    <w:rsid w:val="00835C92"/>
    <w:rsid w:val="00843110"/>
    <w:rsid w:val="00854902"/>
    <w:rsid w:val="008640BA"/>
    <w:rsid w:val="008758B2"/>
    <w:rsid w:val="00883303"/>
    <w:rsid w:val="008857BD"/>
    <w:rsid w:val="0089292B"/>
    <w:rsid w:val="008A12D9"/>
    <w:rsid w:val="008C2A1C"/>
    <w:rsid w:val="008C3398"/>
    <w:rsid w:val="008C77B5"/>
    <w:rsid w:val="008D442F"/>
    <w:rsid w:val="008F3C31"/>
    <w:rsid w:val="008F3C59"/>
    <w:rsid w:val="008F63C4"/>
    <w:rsid w:val="00905CC0"/>
    <w:rsid w:val="00921FF7"/>
    <w:rsid w:val="009245D7"/>
    <w:rsid w:val="00924C07"/>
    <w:rsid w:val="009274D1"/>
    <w:rsid w:val="009313B7"/>
    <w:rsid w:val="00933DB0"/>
    <w:rsid w:val="00953A97"/>
    <w:rsid w:val="00954F5B"/>
    <w:rsid w:val="00955BC3"/>
    <w:rsid w:val="00955FFB"/>
    <w:rsid w:val="00956EB3"/>
    <w:rsid w:val="00965F0A"/>
    <w:rsid w:val="00967D77"/>
    <w:rsid w:val="009744C7"/>
    <w:rsid w:val="00983334"/>
    <w:rsid w:val="00983B11"/>
    <w:rsid w:val="00991C30"/>
    <w:rsid w:val="00991DD6"/>
    <w:rsid w:val="00997AAD"/>
    <w:rsid w:val="009A43B9"/>
    <w:rsid w:val="009A65D9"/>
    <w:rsid w:val="009C6D10"/>
    <w:rsid w:val="009D069D"/>
    <w:rsid w:val="009E01BC"/>
    <w:rsid w:val="009E6338"/>
    <w:rsid w:val="009F07D0"/>
    <w:rsid w:val="009F5227"/>
    <w:rsid w:val="00A0529C"/>
    <w:rsid w:val="00A073EC"/>
    <w:rsid w:val="00A07751"/>
    <w:rsid w:val="00A20E61"/>
    <w:rsid w:val="00A21C33"/>
    <w:rsid w:val="00A22983"/>
    <w:rsid w:val="00A24648"/>
    <w:rsid w:val="00A26FA5"/>
    <w:rsid w:val="00A52CA9"/>
    <w:rsid w:val="00A618A6"/>
    <w:rsid w:val="00A81FCD"/>
    <w:rsid w:val="00A8371B"/>
    <w:rsid w:val="00A857B5"/>
    <w:rsid w:val="00A86787"/>
    <w:rsid w:val="00A87EB8"/>
    <w:rsid w:val="00A95435"/>
    <w:rsid w:val="00AA0F3A"/>
    <w:rsid w:val="00AC14C5"/>
    <w:rsid w:val="00AC73E1"/>
    <w:rsid w:val="00AE1A75"/>
    <w:rsid w:val="00AE3C96"/>
    <w:rsid w:val="00AE4103"/>
    <w:rsid w:val="00AF38C2"/>
    <w:rsid w:val="00B010DF"/>
    <w:rsid w:val="00B06E22"/>
    <w:rsid w:val="00B10839"/>
    <w:rsid w:val="00B230EE"/>
    <w:rsid w:val="00B37C3A"/>
    <w:rsid w:val="00B37D9C"/>
    <w:rsid w:val="00B45771"/>
    <w:rsid w:val="00B46C17"/>
    <w:rsid w:val="00B50E2B"/>
    <w:rsid w:val="00B5164A"/>
    <w:rsid w:val="00B52599"/>
    <w:rsid w:val="00B529B5"/>
    <w:rsid w:val="00B577D1"/>
    <w:rsid w:val="00B57B78"/>
    <w:rsid w:val="00B62C4F"/>
    <w:rsid w:val="00B666A7"/>
    <w:rsid w:val="00B75860"/>
    <w:rsid w:val="00B82F08"/>
    <w:rsid w:val="00B84F52"/>
    <w:rsid w:val="00B8511A"/>
    <w:rsid w:val="00B936AB"/>
    <w:rsid w:val="00B93A6A"/>
    <w:rsid w:val="00BA1A14"/>
    <w:rsid w:val="00BC3F5D"/>
    <w:rsid w:val="00BD5D20"/>
    <w:rsid w:val="00BE278C"/>
    <w:rsid w:val="00BE44B5"/>
    <w:rsid w:val="00BF6123"/>
    <w:rsid w:val="00BF6EE7"/>
    <w:rsid w:val="00C1665C"/>
    <w:rsid w:val="00C2140A"/>
    <w:rsid w:val="00C27A47"/>
    <w:rsid w:val="00C3041C"/>
    <w:rsid w:val="00C3055C"/>
    <w:rsid w:val="00C509B5"/>
    <w:rsid w:val="00C56E61"/>
    <w:rsid w:val="00C606F0"/>
    <w:rsid w:val="00C652A7"/>
    <w:rsid w:val="00C65AE8"/>
    <w:rsid w:val="00C67314"/>
    <w:rsid w:val="00C72B8B"/>
    <w:rsid w:val="00C7319C"/>
    <w:rsid w:val="00C731C2"/>
    <w:rsid w:val="00C74063"/>
    <w:rsid w:val="00C74D28"/>
    <w:rsid w:val="00C869CD"/>
    <w:rsid w:val="00C9457C"/>
    <w:rsid w:val="00C94BDB"/>
    <w:rsid w:val="00C974AD"/>
    <w:rsid w:val="00CD6627"/>
    <w:rsid w:val="00CE421B"/>
    <w:rsid w:val="00CE5678"/>
    <w:rsid w:val="00CE7A17"/>
    <w:rsid w:val="00D10645"/>
    <w:rsid w:val="00D27D52"/>
    <w:rsid w:val="00D31D13"/>
    <w:rsid w:val="00D32AC7"/>
    <w:rsid w:val="00D42CD4"/>
    <w:rsid w:val="00D61A11"/>
    <w:rsid w:val="00D667DB"/>
    <w:rsid w:val="00D66DA9"/>
    <w:rsid w:val="00D7212C"/>
    <w:rsid w:val="00D8121A"/>
    <w:rsid w:val="00D91E2A"/>
    <w:rsid w:val="00DA2A0F"/>
    <w:rsid w:val="00DA3698"/>
    <w:rsid w:val="00DA53FD"/>
    <w:rsid w:val="00DA5B74"/>
    <w:rsid w:val="00DB1967"/>
    <w:rsid w:val="00DB60F3"/>
    <w:rsid w:val="00DE75F0"/>
    <w:rsid w:val="00E0210C"/>
    <w:rsid w:val="00E04687"/>
    <w:rsid w:val="00E06A3F"/>
    <w:rsid w:val="00E14122"/>
    <w:rsid w:val="00E15DDD"/>
    <w:rsid w:val="00E25D6B"/>
    <w:rsid w:val="00E27C15"/>
    <w:rsid w:val="00E4230B"/>
    <w:rsid w:val="00E579B9"/>
    <w:rsid w:val="00E61D64"/>
    <w:rsid w:val="00E75829"/>
    <w:rsid w:val="00E82258"/>
    <w:rsid w:val="00E8541A"/>
    <w:rsid w:val="00E94D06"/>
    <w:rsid w:val="00E97FB9"/>
    <w:rsid w:val="00EA7D24"/>
    <w:rsid w:val="00EB28CB"/>
    <w:rsid w:val="00EB7D14"/>
    <w:rsid w:val="00ED33C0"/>
    <w:rsid w:val="00EE1A2A"/>
    <w:rsid w:val="00EE254C"/>
    <w:rsid w:val="00EE6EBB"/>
    <w:rsid w:val="00EF3572"/>
    <w:rsid w:val="00EF5A26"/>
    <w:rsid w:val="00F03BDE"/>
    <w:rsid w:val="00F04C11"/>
    <w:rsid w:val="00F05CB4"/>
    <w:rsid w:val="00F1486D"/>
    <w:rsid w:val="00F1508B"/>
    <w:rsid w:val="00F33B3D"/>
    <w:rsid w:val="00F362C6"/>
    <w:rsid w:val="00F422DF"/>
    <w:rsid w:val="00F4560E"/>
    <w:rsid w:val="00F45C8A"/>
    <w:rsid w:val="00F52FFD"/>
    <w:rsid w:val="00F5405B"/>
    <w:rsid w:val="00F55714"/>
    <w:rsid w:val="00F5636D"/>
    <w:rsid w:val="00F563BB"/>
    <w:rsid w:val="00F6035F"/>
    <w:rsid w:val="00F604CB"/>
    <w:rsid w:val="00F648F2"/>
    <w:rsid w:val="00F81A4A"/>
    <w:rsid w:val="00F97C62"/>
    <w:rsid w:val="00FA2C31"/>
    <w:rsid w:val="00FA7138"/>
    <w:rsid w:val="00FA7999"/>
    <w:rsid w:val="00FB0688"/>
    <w:rsid w:val="00FB503B"/>
    <w:rsid w:val="00FB5672"/>
    <w:rsid w:val="00FB62CF"/>
    <w:rsid w:val="00FC6EDC"/>
    <w:rsid w:val="00FD1687"/>
    <w:rsid w:val="00FD203D"/>
    <w:rsid w:val="00FD233E"/>
    <w:rsid w:val="00FD398B"/>
    <w:rsid w:val="00FE1185"/>
    <w:rsid w:val="00FE35E0"/>
    <w:rsid w:val="00FE3BD9"/>
    <w:rsid w:val="00FF31F8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  <w15:docId w15:val="{567692C1-97F7-4E75-AE5C-48CD6CA5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link w:val="a6"/>
    <w:uiPriority w:val="99"/>
    <w:rsid w:val="009A6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5D9"/>
  </w:style>
  <w:style w:type="paragraph" w:styleId="a8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a">
    <w:name w:val="annotation reference"/>
    <w:rsid w:val="00332AC2"/>
    <w:rPr>
      <w:sz w:val="16"/>
      <w:szCs w:val="16"/>
    </w:rPr>
  </w:style>
  <w:style w:type="paragraph" w:styleId="ab">
    <w:name w:val="annotation text"/>
    <w:basedOn w:val="a"/>
    <w:link w:val="ac"/>
    <w:rsid w:val="00332AC2"/>
    <w:rPr>
      <w:sz w:val="20"/>
    </w:rPr>
  </w:style>
  <w:style w:type="character" w:customStyle="1" w:styleId="ac">
    <w:name w:val="Текст примечания Знак"/>
    <w:basedOn w:val="a0"/>
    <w:link w:val="ab"/>
    <w:rsid w:val="00332AC2"/>
  </w:style>
  <w:style w:type="paragraph" w:styleId="ad">
    <w:name w:val="annotation subject"/>
    <w:basedOn w:val="ab"/>
    <w:next w:val="ab"/>
    <w:link w:val="ae"/>
    <w:rsid w:val="00332AC2"/>
    <w:rPr>
      <w:b/>
      <w:bCs/>
    </w:rPr>
  </w:style>
  <w:style w:type="character" w:customStyle="1" w:styleId="ae">
    <w:name w:val="Тема примечания Знак"/>
    <w:link w:val="ad"/>
    <w:rsid w:val="00332AC2"/>
    <w:rPr>
      <w:b/>
      <w:bCs/>
    </w:rPr>
  </w:style>
  <w:style w:type="paragraph" w:styleId="af">
    <w:name w:val="footer"/>
    <w:basedOn w:val="a"/>
    <w:link w:val="af0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8724A"/>
    <w:rPr>
      <w:sz w:val="24"/>
    </w:rPr>
  </w:style>
  <w:style w:type="paragraph" w:styleId="af1">
    <w:name w:val="footnote text"/>
    <w:basedOn w:val="a"/>
    <w:link w:val="af2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2">
    <w:name w:val="Текст сноски Знак"/>
    <w:link w:val="af1"/>
    <w:uiPriority w:val="99"/>
    <w:rsid w:val="00790BB1"/>
    <w:rPr>
      <w:rFonts w:ascii="Calibri" w:hAnsi="Calibri"/>
    </w:rPr>
  </w:style>
  <w:style w:type="character" w:styleId="af3">
    <w:name w:val="footnote reference"/>
    <w:uiPriority w:val="99"/>
    <w:unhideWhenUsed/>
    <w:rsid w:val="00790BB1"/>
    <w:rPr>
      <w:vertAlign w:val="superscript"/>
    </w:rPr>
  </w:style>
  <w:style w:type="table" w:styleId="af4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6F2A99"/>
    <w:pPr>
      <w:ind w:left="708"/>
    </w:pPr>
  </w:style>
  <w:style w:type="character" w:styleId="af7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61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A07751"/>
    <w:rPr>
      <w:sz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B28CB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semiHidden/>
    <w:unhideWhenUsed/>
    <w:rsid w:val="00DA3698"/>
    <w:pPr>
      <w:spacing w:before="100" w:beforeAutospacing="1" w:after="100" w:afterAutospacing="1"/>
      <w:ind w:firstLine="0"/>
    </w:pPr>
    <w:rPr>
      <w:rFonts w:ascii="Times" w:hAnsi="Times"/>
      <w:sz w:val="20"/>
      <w:lang w:val="en-US"/>
    </w:rPr>
  </w:style>
  <w:style w:type="character" w:customStyle="1" w:styleId="af6">
    <w:name w:val="Абзац списка Знак"/>
    <w:link w:val="af5"/>
    <w:uiPriority w:val="34"/>
    <w:locked/>
    <w:rsid w:val="0089292B"/>
    <w:rPr>
      <w:sz w:val="24"/>
    </w:rPr>
  </w:style>
  <w:style w:type="character" w:customStyle="1" w:styleId="s4mailrucssattributepostfix">
    <w:name w:val="s4_mailru_css_attribute_postfix"/>
    <w:basedOn w:val="a0"/>
    <w:rsid w:val="005C2A9D"/>
  </w:style>
  <w:style w:type="character" w:styleId="af9">
    <w:name w:val="Unresolved Mention"/>
    <w:basedOn w:val="a0"/>
    <w:uiPriority w:val="99"/>
    <w:semiHidden/>
    <w:unhideWhenUsed/>
    <w:rsid w:val="00C67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e-resources%20)" TargetMode="External"/><Relationship Id="rId13" Type="http://schemas.openxmlformats.org/officeDocument/2006/relationships/hyperlink" Target="https://library.hse.ru/e-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218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blio-online.ru/book/gosudarstvennaya-sluzhba-43409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04084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4E1B-C665-47EC-844D-9CA4884B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27484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subject/>
  <dc:creator>user</dc:creator>
  <cp:keywords/>
  <dc:description/>
  <cp:lastModifiedBy>Polina Iakovleva</cp:lastModifiedBy>
  <cp:revision>3</cp:revision>
  <cp:lastPrinted>2008-05-13T08:01:00Z</cp:lastPrinted>
  <dcterms:created xsi:type="dcterms:W3CDTF">2020-02-17T14:38:00Z</dcterms:created>
  <dcterms:modified xsi:type="dcterms:W3CDTF">2020-02-17T14:42:00Z</dcterms:modified>
</cp:coreProperties>
</file>