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2DB64" w14:textId="77777777" w:rsidR="00322B11" w:rsidRDefault="00322B11" w:rsidP="00322B11">
      <w:pPr>
        <w:pStyle w:val="Default"/>
        <w:jc w:val="center"/>
      </w:pPr>
    </w:p>
    <w:p w14:paraId="3EF73DFB" w14:textId="77777777" w:rsidR="00322B11" w:rsidRDefault="00322B11" w:rsidP="00322B11">
      <w:pPr>
        <w:pStyle w:val="Default"/>
        <w:jc w:val="center"/>
        <w:rPr>
          <w:sz w:val="23"/>
          <w:szCs w:val="23"/>
        </w:rPr>
      </w:pPr>
      <w:r>
        <w:rPr>
          <w:b/>
          <w:bCs/>
          <w:sz w:val="23"/>
          <w:szCs w:val="23"/>
        </w:rPr>
        <w:t>ПРОГРАММА ПРАКТИКИ</w:t>
      </w:r>
    </w:p>
    <w:p w14:paraId="2E1197EF" w14:textId="77777777" w:rsidR="00322B11" w:rsidRPr="00322B11" w:rsidRDefault="00322B11" w:rsidP="00322B11">
      <w:pPr>
        <w:pStyle w:val="Default"/>
        <w:jc w:val="center"/>
        <w:rPr>
          <w:b/>
          <w:bCs/>
          <w:sz w:val="23"/>
          <w:szCs w:val="23"/>
        </w:rPr>
      </w:pPr>
      <w:r>
        <w:rPr>
          <w:b/>
          <w:bCs/>
          <w:sz w:val="23"/>
          <w:szCs w:val="23"/>
        </w:rPr>
        <w:t xml:space="preserve">ОСНОВНАЯ ОБРАЗОВАТЕЛЬНАЯ </w:t>
      </w:r>
      <w:r w:rsidRPr="00322B11">
        <w:rPr>
          <w:b/>
          <w:bCs/>
          <w:sz w:val="23"/>
          <w:szCs w:val="23"/>
        </w:rPr>
        <w:t>ПРОГРАММА ВЫСШЕГО ОБРАЗОВАНИЯ –</w:t>
      </w:r>
    </w:p>
    <w:p w14:paraId="73FE65D1" w14:textId="77777777" w:rsidR="00322B11" w:rsidRPr="00322B11" w:rsidRDefault="00322B11" w:rsidP="00322B11">
      <w:pPr>
        <w:pStyle w:val="Default"/>
        <w:jc w:val="center"/>
        <w:rPr>
          <w:b/>
          <w:bCs/>
          <w:sz w:val="23"/>
          <w:szCs w:val="23"/>
        </w:rPr>
      </w:pPr>
      <w:r w:rsidRPr="00322B11">
        <w:rPr>
          <w:b/>
          <w:bCs/>
          <w:sz w:val="23"/>
          <w:szCs w:val="23"/>
        </w:rPr>
        <w:t>ПРОГРАММА БАКАЛАВРИАТА</w:t>
      </w:r>
    </w:p>
    <w:p w14:paraId="0194F366" w14:textId="77777777" w:rsidR="005C1D0D" w:rsidRPr="00322B11" w:rsidRDefault="00322B11" w:rsidP="00322B11">
      <w:pPr>
        <w:pStyle w:val="Default"/>
        <w:jc w:val="center"/>
        <w:rPr>
          <w:b/>
          <w:bCs/>
          <w:sz w:val="23"/>
          <w:szCs w:val="23"/>
        </w:rPr>
      </w:pPr>
      <w:r w:rsidRPr="00322B11">
        <w:rPr>
          <w:b/>
          <w:bCs/>
          <w:sz w:val="23"/>
          <w:szCs w:val="23"/>
        </w:rPr>
        <w:t>«СОЦИОЛОГИЯ И СОЦИАЛЬНАЯ ИНФОРМАТИКА»</w:t>
      </w:r>
    </w:p>
    <w:p w14:paraId="4A4A35E5" w14:textId="77777777" w:rsidR="00322B11" w:rsidRPr="00C17ACF" w:rsidRDefault="00322B11" w:rsidP="00C17ACF">
      <w:pPr>
        <w:pStyle w:val="Default"/>
        <w:jc w:val="center"/>
        <w:rPr>
          <w:b/>
          <w:bCs/>
          <w:sz w:val="23"/>
          <w:szCs w:val="23"/>
        </w:rPr>
      </w:pPr>
    </w:p>
    <w:p w14:paraId="07104104" w14:textId="3F840DC3" w:rsidR="00C17ACF" w:rsidRPr="00C17ACF" w:rsidRDefault="00C17ACF" w:rsidP="00C17ACF">
      <w:pPr>
        <w:pStyle w:val="Default"/>
        <w:jc w:val="center"/>
        <w:rPr>
          <w:b/>
          <w:bCs/>
          <w:sz w:val="23"/>
          <w:szCs w:val="23"/>
        </w:rPr>
      </w:pPr>
      <w:r w:rsidRPr="00C17ACF">
        <w:rPr>
          <w:b/>
          <w:bCs/>
          <w:sz w:val="23"/>
          <w:szCs w:val="23"/>
        </w:rPr>
        <w:t>Направление подготовки «39.0</w:t>
      </w:r>
      <w:r w:rsidRPr="00C17ACF">
        <w:rPr>
          <w:b/>
          <w:bCs/>
          <w:sz w:val="23"/>
          <w:szCs w:val="23"/>
        </w:rPr>
        <w:t>3</w:t>
      </w:r>
      <w:r w:rsidRPr="00C17ACF">
        <w:rPr>
          <w:b/>
          <w:bCs/>
          <w:sz w:val="23"/>
          <w:szCs w:val="23"/>
        </w:rPr>
        <w:t>.01 Социология»</w:t>
      </w:r>
    </w:p>
    <w:p w14:paraId="159ADA0C" w14:textId="77777777" w:rsidR="00C17ACF" w:rsidRDefault="00C17ACF" w:rsidP="00322B11">
      <w:pPr>
        <w:ind w:right="295"/>
        <w:jc w:val="right"/>
        <w:rPr>
          <w:rFonts w:eastAsia="Calibri"/>
          <w:color w:val="000000"/>
          <w:sz w:val="24"/>
          <w:lang w:eastAsia="en-US"/>
        </w:rPr>
      </w:pPr>
    </w:p>
    <w:p w14:paraId="70ABBC8C" w14:textId="77777777" w:rsidR="00C17ACF" w:rsidRDefault="00C17ACF" w:rsidP="00322B11">
      <w:pPr>
        <w:ind w:right="295"/>
        <w:jc w:val="right"/>
        <w:rPr>
          <w:rFonts w:eastAsia="Calibri"/>
          <w:color w:val="000000"/>
          <w:sz w:val="24"/>
          <w:lang w:eastAsia="en-US"/>
        </w:rPr>
      </w:pPr>
    </w:p>
    <w:p w14:paraId="1C02619E" w14:textId="77777777" w:rsidR="00322B11" w:rsidRDefault="00322B11" w:rsidP="00322B11">
      <w:pPr>
        <w:ind w:right="295"/>
        <w:jc w:val="right"/>
        <w:rPr>
          <w:rFonts w:eastAsia="Calibri"/>
          <w:color w:val="000000"/>
          <w:sz w:val="24"/>
          <w:lang w:eastAsia="en-US"/>
        </w:rPr>
      </w:pPr>
      <w:r w:rsidRPr="005740A3">
        <w:rPr>
          <w:rFonts w:eastAsia="Calibri"/>
          <w:color w:val="000000"/>
          <w:sz w:val="24"/>
          <w:lang w:eastAsia="en-US"/>
        </w:rPr>
        <w:t xml:space="preserve">Утверждена </w:t>
      </w:r>
    </w:p>
    <w:p w14:paraId="2267BE05" w14:textId="77777777" w:rsidR="00322B11" w:rsidRPr="005740A3" w:rsidRDefault="00322B11" w:rsidP="00322B11">
      <w:pPr>
        <w:ind w:right="295"/>
        <w:jc w:val="right"/>
        <w:rPr>
          <w:rFonts w:eastAsia="Calibri"/>
          <w:sz w:val="24"/>
          <w:lang w:eastAsia="en-US"/>
        </w:rPr>
      </w:pPr>
      <w:r w:rsidRPr="005740A3">
        <w:rPr>
          <w:rFonts w:eastAsia="Calibri"/>
          <w:sz w:val="24"/>
          <w:lang w:eastAsia="en-US"/>
        </w:rPr>
        <w:t xml:space="preserve">Академическим </w:t>
      </w:r>
      <w:r>
        <w:rPr>
          <w:rFonts w:eastAsia="Calibri"/>
          <w:sz w:val="24"/>
          <w:lang w:eastAsia="en-US"/>
        </w:rPr>
        <w:t>советом</w:t>
      </w:r>
      <w:r w:rsidRPr="005740A3">
        <w:rPr>
          <w:rFonts w:eastAsia="Calibri"/>
          <w:sz w:val="24"/>
          <w:lang w:eastAsia="en-US"/>
        </w:rPr>
        <w:t xml:space="preserve"> </w:t>
      </w:r>
      <w:r>
        <w:rPr>
          <w:rFonts w:eastAsia="Calibri"/>
          <w:sz w:val="24"/>
          <w:lang w:eastAsia="en-US"/>
        </w:rPr>
        <w:t>ООП</w:t>
      </w:r>
      <w:r w:rsidRPr="005740A3">
        <w:rPr>
          <w:rFonts w:eastAsia="Calibri"/>
          <w:sz w:val="24"/>
          <w:lang w:eastAsia="en-US"/>
        </w:rPr>
        <w:t xml:space="preserve"> </w:t>
      </w:r>
    </w:p>
    <w:p w14:paraId="00F19492" w14:textId="77777777" w:rsidR="00322B11" w:rsidRPr="005740A3" w:rsidRDefault="00322B11" w:rsidP="00322B11">
      <w:pPr>
        <w:ind w:right="295"/>
        <w:jc w:val="right"/>
        <w:rPr>
          <w:rFonts w:eastAsia="Calibri"/>
          <w:sz w:val="24"/>
          <w:lang w:eastAsia="en-US"/>
        </w:rPr>
      </w:pPr>
      <w:r>
        <w:rPr>
          <w:rFonts w:eastAsia="Calibri"/>
          <w:color w:val="000000"/>
          <w:sz w:val="24"/>
          <w:lang w:eastAsia="en-US"/>
        </w:rPr>
        <w:t>Протокол № 1 от 3</w:t>
      </w:r>
      <w:r w:rsidR="006C072A" w:rsidRPr="00800BC3">
        <w:rPr>
          <w:rFonts w:eastAsia="Calibri"/>
          <w:color w:val="000000"/>
          <w:sz w:val="24"/>
          <w:lang w:eastAsia="en-US"/>
        </w:rPr>
        <w:t>0</w:t>
      </w:r>
      <w:r w:rsidRPr="005740A3">
        <w:rPr>
          <w:rFonts w:eastAsia="Calibri"/>
          <w:color w:val="000000"/>
          <w:sz w:val="24"/>
          <w:lang w:eastAsia="en-US"/>
        </w:rPr>
        <w:t xml:space="preserve"> августа 201</w:t>
      </w:r>
      <w:r w:rsidR="004C1202" w:rsidRPr="006C072A">
        <w:rPr>
          <w:rFonts w:eastAsia="Calibri"/>
          <w:color w:val="000000"/>
          <w:sz w:val="24"/>
          <w:lang w:eastAsia="en-US"/>
        </w:rPr>
        <w:t>9</w:t>
      </w:r>
      <w:r w:rsidRPr="005740A3">
        <w:rPr>
          <w:rFonts w:eastAsia="Calibri"/>
          <w:color w:val="000000"/>
          <w:sz w:val="24"/>
          <w:lang w:eastAsia="en-US"/>
        </w:rPr>
        <w:t xml:space="preserve"> г.</w:t>
      </w:r>
    </w:p>
    <w:p w14:paraId="4EDD54D8" w14:textId="77777777" w:rsidR="005C1D0D" w:rsidRPr="00F47771" w:rsidRDefault="005C1D0D" w:rsidP="005C1D0D">
      <w:pPr>
        <w:jc w:val="center"/>
        <w:rPr>
          <w:spacing w:val="24"/>
          <w:szCs w:val="22"/>
        </w:rPr>
      </w:pPr>
    </w:p>
    <w:tbl>
      <w:tblPr>
        <w:tblStyle w:val="a7"/>
        <w:tblW w:w="0" w:type="auto"/>
        <w:tblLook w:val="04A0" w:firstRow="1" w:lastRow="0" w:firstColumn="1" w:lastColumn="0" w:noHBand="0" w:noVBand="1"/>
      </w:tblPr>
      <w:tblGrid>
        <w:gridCol w:w="2973"/>
        <w:gridCol w:w="6083"/>
      </w:tblGrid>
      <w:tr w:rsidR="00322B11" w:rsidRPr="00F47771" w14:paraId="3808F7D1" w14:textId="77777777" w:rsidTr="00322B11">
        <w:trPr>
          <w:trHeight w:val="380"/>
        </w:trPr>
        <w:tc>
          <w:tcPr>
            <w:tcW w:w="2973" w:type="dxa"/>
          </w:tcPr>
          <w:tbl>
            <w:tblPr>
              <w:tblW w:w="1141" w:type="dxa"/>
              <w:tblInd w:w="29" w:type="dxa"/>
              <w:tblBorders>
                <w:top w:val="nil"/>
                <w:left w:val="nil"/>
                <w:bottom w:val="nil"/>
                <w:right w:val="nil"/>
              </w:tblBorders>
              <w:tblLook w:val="0000" w:firstRow="0" w:lastRow="0" w:firstColumn="0" w:lastColumn="0" w:noHBand="0" w:noVBand="0"/>
            </w:tblPr>
            <w:tblGrid>
              <w:gridCol w:w="1141"/>
            </w:tblGrid>
            <w:tr w:rsidR="00322B11" w:rsidRPr="00F47771" w14:paraId="2EFA4756" w14:textId="77777777" w:rsidTr="00F47771">
              <w:trPr>
                <w:trHeight w:val="136"/>
              </w:trPr>
              <w:tc>
                <w:tcPr>
                  <w:tcW w:w="0" w:type="auto"/>
                </w:tcPr>
                <w:p w14:paraId="1C0CB7F7" w14:textId="77777777" w:rsidR="00322B11" w:rsidRPr="00F47771" w:rsidRDefault="00322B11">
                  <w:pPr>
                    <w:pStyle w:val="Default"/>
                    <w:rPr>
                      <w:sz w:val="22"/>
                      <w:szCs w:val="22"/>
                    </w:rPr>
                  </w:pPr>
                  <w:r w:rsidRPr="00F47771">
                    <w:rPr>
                      <w:sz w:val="22"/>
                      <w:szCs w:val="22"/>
                    </w:rPr>
                    <w:t xml:space="preserve">Автор </w:t>
                  </w:r>
                </w:p>
              </w:tc>
            </w:tr>
          </w:tbl>
          <w:p w14:paraId="528F8874" w14:textId="77777777" w:rsidR="00322B11" w:rsidRPr="00F47771" w:rsidRDefault="00322B11" w:rsidP="005C1D0D">
            <w:pPr>
              <w:ind w:firstLine="0"/>
              <w:jc w:val="center"/>
              <w:rPr>
                <w:spacing w:val="20"/>
                <w:szCs w:val="22"/>
              </w:rPr>
            </w:pPr>
          </w:p>
        </w:tc>
        <w:tc>
          <w:tcPr>
            <w:tcW w:w="6083" w:type="dxa"/>
          </w:tcPr>
          <w:p w14:paraId="6772BEA7" w14:textId="77777777" w:rsidR="00322B11" w:rsidRPr="00F47771" w:rsidRDefault="002C416E" w:rsidP="002C416E">
            <w:pPr>
              <w:ind w:firstLine="0"/>
              <w:rPr>
                <w:spacing w:val="20"/>
                <w:szCs w:val="22"/>
              </w:rPr>
            </w:pPr>
            <w:r w:rsidRPr="002C416E">
              <w:rPr>
                <w:szCs w:val="22"/>
              </w:rPr>
              <w:t>Мусабиров И.Л., старший преподаватель департамента информатики</w:t>
            </w:r>
          </w:p>
        </w:tc>
      </w:tr>
      <w:tr w:rsidR="00322B11" w:rsidRPr="00F47771" w14:paraId="498612B0" w14:textId="77777777" w:rsidTr="00322B11">
        <w:trPr>
          <w:trHeight w:val="604"/>
        </w:trPr>
        <w:tc>
          <w:tcPr>
            <w:tcW w:w="2973" w:type="dxa"/>
          </w:tcPr>
          <w:tbl>
            <w:tblPr>
              <w:tblW w:w="2698" w:type="dxa"/>
              <w:tblInd w:w="29" w:type="dxa"/>
              <w:tblBorders>
                <w:top w:val="nil"/>
                <w:left w:val="nil"/>
                <w:bottom w:val="nil"/>
                <w:right w:val="nil"/>
              </w:tblBorders>
              <w:tblLook w:val="0000" w:firstRow="0" w:lastRow="0" w:firstColumn="0" w:lastColumn="0" w:noHBand="0" w:noVBand="0"/>
            </w:tblPr>
            <w:tblGrid>
              <w:gridCol w:w="2698"/>
            </w:tblGrid>
            <w:tr w:rsidR="00322B11" w:rsidRPr="00F47771" w14:paraId="6D870FAF" w14:textId="77777777" w:rsidTr="00322B11">
              <w:trPr>
                <w:trHeight w:val="294"/>
              </w:trPr>
              <w:tc>
                <w:tcPr>
                  <w:tcW w:w="0" w:type="auto"/>
                </w:tcPr>
                <w:p w14:paraId="4B17DD06" w14:textId="77777777" w:rsidR="00322B11" w:rsidRPr="00F47771" w:rsidRDefault="00322B11">
                  <w:pPr>
                    <w:pStyle w:val="Default"/>
                    <w:rPr>
                      <w:sz w:val="22"/>
                      <w:szCs w:val="22"/>
                    </w:rPr>
                  </w:pPr>
                  <w:r w:rsidRPr="00F47771">
                    <w:rPr>
                      <w:sz w:val="22"/>
                      <w:szCs w:val="22"/>
                    </w:rPr>
                    <w:t xml:space="preserve">Объем практики в з.е., кредитах </w:t>
                  </w:r>
                </w:p>
              </w:tc>
            </w:tr>
          </w:tbl>
          <w:p w14:paraId="7171AAFA" w14:textId="77777777" w:rsidR="00322B11" w:rsidRPr="00F47771" w:rsidRDefault="00322B11" w:rsidP="005C1D0D">
            <w:pPr>
              <w:ind w:firstLine="0"/>
              <w:jc w:val="center"/>
              <w:rPr>
                <w:spacing w:val="20"/>
                <w:szCs w:val="22"/>
              </w:rPr>
            </w:pPr>
          </w:p>
        </w:tc>
        <w:tc>
          <w:tcPr>
            <w:tcW w:w="6083" w:type="dxa"/>
          </w:tcPr>
          <w:p w14:paraId="30B92325" w14:textId="77777777" w:rsidR="00322B11" w:rsidRPr="00F47771" w:rsidRDefault="00322B11" w:rsidP="00322B11">
            <w:pPr>
              <w:ind w:firstLine="0"/>
              <w:jc w:val="left"/>
              <w:rPr>
                <w:spacing w:val="20"/>
                <w:szCs w:val="22"/>
              </w:rPr>
            </w:pPr>
            <w:r w:rsidRPr="00F47771">
              <w:rPr>
                <w:spacing w:val="20"/>
                <w:szCs w:val="22"/>
                <w:lang w:val="en-US"/>
              </w:rPr>
              <w:t>6</w:t>
            </w:r>
            <w:r w:rsidR="00837068">
              <w:rPr>
                <w:spacing w:val="20"/>
                <w:szCs w:val="22"/>
              </w:rPr>
              <w:t xml:space="preserve"> </w:t>
            </w:r>
            <w:r w:rsidRPr="00F47771">
              <w:rPr>
                <w:spacing w:val="20"/>
                <w:szCs w:val="22"/>
              </w:rPr>
              <w:t>з.е</w:t>
            </w:r>
          </w:p>
        </w:tc>
      </w:tr>
      <w:tr w:rsidR="00322B11" w:rsidRPr="00F47771" w14:paraId="39178FA3" w14:textId="77777777" w:rsidTr="00F47771">
        <w:trPr>
          <w:trHeight w:val="1827"/>
        </w:trPr>
        <w:tc>
          <w:tcPr>
            <w:tcW w:w="2973" w:type="dxa"/>
          </w:tcPr>
          <w:tbl>
            <w:tblPr>
              <w:tblW w:w="2698" w:type="dxa"/>
              <w:tblInd w:w="29" w:type="dxa"/>
              <w:tblBorders>
                <w:top w:val="nil"/>
                <w:left w:val="nil"/>
                <w:bottom w:val="nil"/>
                <w:right w:val="nil"/>
              </w:tblBorders>
              <w:tblLook w:val="0000" w:firstRow="0" w:lastRow="0" w:firstColumn="0" w:lastColumn="0" w:noHBand="0" w:noVBand="0"/>
            </w:tblPr>
            <w:tblGrid>
              <w:gridCol w:w="2698"/>
            </w:tblGrid>
            <w:tr w:rsidR="00322B11" w:rsidRPr="00F47771" w14:paraId="7184F766" w14:textId="77777777" w:rsidTr="00322B11">
              <w:trPr>
                <w:trHeight w:val="1337"/>
              </w:trPr>
              <w:tc>
                <w:tcPr>
                  <w:tcW w:w="0" w:type="auto"/>
                </w:tcPr>
                <w:p w14:paraId="3787D862" w14:textId="77777777" w:rsidR="00322B11" w:rsidRPr="00F47771" w:rsidRDefault="00322B11">
                  <w:pPr>
                    <w:pStyle w:val="Default"/>
                    <w:rPr>
                      <w:sz w:val="22"/>
                      <w:szCs w:val="22"/>
                    </w:rPr>
                  </w:pPr>
                  <w:r w:rsidRPr="00F47771">
                    <w:rPr>
                      <w:sz w:val="22"/>
                      <w:szCs w:val="22"/>
                    </w:rPr>
                    <w:t xml:space="preserve">Продолжительность практики в академических часах, в т.ч. объем контактной работы в час, или продолжительность практики в неделях </w:t>
                  </w:r>
                </w:p>
              </w:tc>
            </w:tr>
          </w:tbl>
          <w:p w14:paraId="1513EF0E" w14:textId="77777777" w:rsidR="00322B11" w:rsidRPr="00F47771" w:rsidRDefault="00322B11" w:rsidP="005C1D0D">
            <w:pPr>
              <w:ind w:firstLine="0"/>
              <w:jc w:val="center"/>
              <w:rPr>
                <w:spacing w:val="20"/>
                <w:szCs w:val="22"/>
              </w:rPr>
            </w:pPr>
          </w:p>
        </w:tc>
        <w:tc>
          <w:tcPr>
            <w:tcW w:w="6083" w:type="dxa"/>
          </w:tcPr>
          <w:p w14:paraId="38C6AE40" w14:textId="77777777" w:rsidR="00322B11" w:rsidRPr="00F47771" w:rsidRDefault="00322B11" w:rsidP="00322B11">
            <w:pPr>
              <w:ind w:firstLine="0"/>
              <w:rPr>
                <w:spacing w:val="20"/>
                <w:szCs w:val="22"/>
              </w:rPr>
            </w:pPr>
            <w:r w:rsidRPr="00F47771">
              <w:rPr>
                <w:szCs w:val="22"/>
              </w:rPr>
              <w:t xml:space="preserve">228 ак.часа, в том числе 2 часа контактной работы. </w:t>
            </w:r>
          </w:p>
        </w:tc>
      </w:tr>
      <w:tr w:rsidR="00322B11" w:rsidRPr="00F47771" w14:paraId="7A90BB94" w14:textId="77777777" w:rsidTr="00322B11">
        <w:trPr>
          <w:trHeight w:val="357"/>
        </w:trPr>
        <w:tc>
          <w:tcPr>
            <w:tcW w:w="2973" w:type="dxa"/>
          </w:tcPr>
          <w:tbl>
            <w:tblPr>
              <w:tblW w:w="942" w:type="dxa"/>
              <w:tblInd w:w="29" w:type="dxa"/>
              <w:tblBorders>
                <w:top w:val="nil"/>
                <w:left w:val="nil"/>
                <w:bottom w:val="nil"/>
                <w:right w:val="nil"/>
              </w:tblBorders>
              <w:tblLook w:val="0000" w:firstRow="0" w:lastRow="0" w:firstColumn="0" w:lastColumn="0" w:noHBand="0" w:noVBand="0"/>
            </w:tblPr>
            <w:tblGrid>
              <w:gridCol w:w="942"/>
            </w:tblGrid>
            <w:tr w:rsidR="00322B11" w:rsidRPr="00F47771" w14:paraId="68D44127" w14:textId="77777777" w:rsidTr="00322B11">
              <w:trPr>
                <w:trHeight w:val="120"/>
              </w:trPr>
              <w:tc>
                <w:tcPr>
                  <w:tcW w:w="0" w:type="auto"/>
                </w:tcPr>
                <w:p w14:paraId="57EE3781" w14:textId="77777777" w:rsidR="00322B11" w:rsidRPr="00F47771" w:rsidRDefault="00322B11">
                  <w:pPr>
                    <w:pStyle w:val="Default"/>
                    <w:rPr>
                      <w:sz w:val="22"/>
                      <w:szCs w:val="22"/>
                    </w:rPr>
                  </w:pPr>
                  <w:r w:rsidRPr="00F47771">
                    <w:rPr>
                      <w:sz w:val="22"/>
                      <w:szCs w:val="22"/>
                    </w:rPr>
                    <w:t xml:space="preserve"> Курс </w:t>
                  </w:r>
                </w:p>
              </w:tc>
            </w:tr>
          </w:tbl>
          <w:p w14:paraId="31D46796" w14:textId="77777777" w:rsidR="00322B11" w:rsidRPr="00F47771" w:rsidRDefault="00322B11" w:rsidP="005C1D0D">
            <w:pPr>
              <w:ind w:firstLine="0"/>
              <w:jc w:val="center"/>
              <w:rPr>
                <w:spacing w:val="20"/>
                <w:szCs w:val="22"/>
              </w:rPr>
            </w:pPr>
          </w:p>
        </w:tc>
        <w:tc>
          <w:tcPr>
            <w:tcW w:w="6083" w:type="dxa"/>
          </w:tcPr>
          <w:p w14:paraId="3C96A6FB" w14:textId="77777777" w:rsidR="00322B11" w:rsidRPr="00F47771" w:rsidRDefault="00322B11" w:rsidP="00322B11">
            <w:pPr>
              <w:ind w:firstLine="0"/>
              <w:jc w:val="left"/>
              <w:rPr>
                <w:spacing w:val="20"/>
                <w:szCs w:val="22"/>
              </w:rPr>
            </w:pPr>
            <w:r w:rsidRPr="00F47771">
              <w:rPr>
                <w:spacing w:val="20"/>
                <w:szCs w:val="22"/>
              </w:rPr>
              <w:t>4</w:t>
            </w:r>
          </w:p>
        </w:tc>
      </w:tr>
      <w:tr w:rsidR="00322B11" w:rsidRPr="00F47771" w14:paraId="1BE614AA" w14:textId="77777777" w:rsidTr="00322B11">
        <w:trPr>
          <w:trHeight w:val="290"/>
        </w:trPr>
        <w:tc>
          <w:tcPr>
            <w:tcW w:w="2973" w:type="dxa"/>
          </w:tcPr>
          <w:tbl>
            <w:tblPr>
              <w:tblW w:w="2007" w:type="dxa"/>
              <w:tblInd w:w="29" w:type="dxa"/>
              <w:tblBorders>
                <w:top w:val="nil"/>
                <w:left w:val="nil"/>
                <w:bottom w:val="nil"/>
                <w:right w:val="nil"/>
              </w:tblBorders>
              <w:tblLook w:val="0000" w:firstRow="0" w:lastRow="0" w:firstColumn="0" w:lastColumn="0" w:noHBand="0" w:noVBand="0"/>
            </w:tblPr>
            <w:tblGrid>
              <w:gridCol w:w="2007"/>
            </w:tblGrid>
            <w:tr w:rsidR="00322B11" w:rsidRPr="00F47771" w14:paraId="49C68E5C" w14:textId="77777777" w:rsidTr="00322B11">
              <w:trPr>
                <w:trHeight w:val="120"/>
              </w:trPr>
              <w:tc>
                <w:tcPr>
                  <w:tcW w:w="0" w:type="auto"/>
                </w:tcPr>
                <w:p w14:paraId="1D791926" w14:textId="77777777" w:rsidR="00322B11" w:rsidRPr="00F47771" w:rsidRDefault="00322B11">
                  <w:pPr>
                    <w:pStyle w:val="Default"/>
                    <w:rPr>
                      <w:sz w:val="22"/>
                      <w:szCs w:val="22"/>
                    </w:rPr>
                  </w:pPr>
                  <w:r w:rsidRPr="00F47771">
                    <w:rPr>
                      <w:sz w:val="22"/>
                      <w:szCs w:val="22"/>
                    </w:rPr>
                    <w:t xml:space="preserve"> Вид практики </w:t>
                  </w:r>
                </w:p>
              </w:tc>
            </w:tr>
          </w:tbl>
          <w:p w14:paraId="61504B2B" w14:textId="77777777" w:rsidR="00322B11" w:rsidRPr="00F47771" w:rsidRDefault="00322B11" w:rsidP="005C1D0D">
            <w:pPr>
              <w:ind w:firstLine="0"/>
              <w:jc w:val="center"/>
              <w:rPr>
                <w:spacing w:val="20"/>
                <w:szCs w:val="22"/>
              </w:rPr>
            </w:pPr>
          </w:p>
        </w:tc>
        <w:tc>
          <w:tcPr>
            <w:tcW w:w="6083" w:type="dxa"/>
          </w:tcPr>
          <w:tbl>
            <w:tblPr>
              <w:tblW w:w="2485" w:type="dxa"/>
              <w:tblInd w:w="29" w:type="dxa"/>
              <w:tblBorders>
                <w:top w:val="nil"/>
                <w:left w:val="nil"/>
                <w:bottom w:val="nil"/>
                <w:right w:val="nil"/>
              </w:tblBorders>
              <w:tblLook w:val="0000" w:firstRow="0" w:lastRow="0" w:firstColumn="0" w:lastColumn="0" w:noHBand="0" w:noVBand="0"/>
            </w:tblPr>
            <w:tblGrid>
              <w:gridCol w:w="2485"/>
            </w:tblGrid>
            <w:tr w:rsidR="00322B11" w:rsidRPr="00F47771" w14:paraId="73D1D558" w14:textId="77777777" w:rsidTr="00322B11">
              <w:trPr>
                <w:trHeight w:val="120"/>
              </w:trPr>
              <w:tc>
                <w:tcPr>
                  <w:tcW w:w="0" w:type="auto"/>
                </w:tcPr>
                <w:p w14:paraId="6060921A" w14:textId="77777777" w:rsidR="00322B11" w:rsidRPr="00F47771" w:rsidRDefault="00322B11">
                  <w:pPr>
                    <w:pStyle w:val="Default"/>
                    <w:rPr>
                      <w:sz w:val="22"/>
                      <w:szCs w:val="22"/>
                    </w:rPr>
                  </w:pPr>
                  <w:r w:rsidRPr="00F47771">
                    <w:rPr>
                      <w:sz w:val="22"/>
                      <w:szCs w:val="22"/>
                    </w:rPr>
                    <w:t xml:space="preserve">Производственная </w:t>
                  </w:r>
                </w:p>
              </w:tc>
            </w:tr>
          </w:tbl>
          <w:p w14:paraId="53F2925E" w14:textId="77777777" w:rsidR="00322B11" w:rsidRPr="00F47771" w:rsidRDefault="00322B11" w:rsidP="005C1D0D">
            <w:pPr>
              <w:ind w:firstLine="0"/>
              <w:jc w:val="center"/>
              <w:rPr>
                <w:spacing w:val="20"/>
                <w:szCs w:val="22"/>
              </w:rPr>
            </w:pPr>
          </w:p>
        </w:tc>
      </w:tr>
      <w:tr w:rsidR="00322B11" w:rsidRPr="00F47771" w14:paraId="013F3ACA" w14:textId="77777777" w:rsidTr="00322B11">
        <w:trPr>
          <w:trHeight w:val="313"/>
        </w:trPr>
        <w:tc>
          <w:tcPr>
            <w:tcW w:w="2973" w:type="dxa"/>
          </w:tcPr>
          <w:tbl>
            <w:tblPr>
              <w:tblW w:w="1998" w:type="dxa"/>
              <w:tblInd w:w="29" w:type="dxa"/>
              <w:tblBorders>
                <w:top w:val="nil"/>
                <w:left w:val="nil"/>
                <w:bottom w:val="nil"/>
                <w:right w:val="nil"/>
              </w:tblBorders>
              <w:tblLook w:val="0000" w:firstRow="0" w:lastRow="0" w:firstColumn="0" w:lastColumn="0" w:noHBand="0" w:noVBand="0"/>
            </w:tblPr>
            <w:tblGrid>
              <w:gridCol w:w="1998"/>
            </w:tblGrid>
            <w:tr w:rsidR="00322B11" w:rsidRPr="00F47771" w14:paraId="55A3DE98" w14:textId="77777777" w:rsidTr="00322B11">
              <w:trPr>
                <w:trHeight w:val="120"/>
              </w:trPr>
              <w:tc>
                <w:tcPr>
                  <w:tcW w:w="0" w:type="auto"/>
                </w:tcPr>
                <w:p w14:paraId="64B3828A" w14:textId="77777777" w:rsidR="00322B11" w:rsidRPr="00F47771" w:rsidRDefault="00322B11">
                  <w:pPr>
                    <w:pStyle w:val="Default"/>
                    <w:rPr>
                      <w:sz w:val="22"/>
                      <w:szCs w:val="22"/>
                    </w:rPr>
                  </w:pPr>
                  <w:r w:rsidRPr="00F47771">
                    <w:rPr>
                      <w:sz w:val="22"/>
                      <w:szCs w:val="22"/>
                    </w:rPr>
                    <w:t xml:space="preserve"> Тип практики </w:t>
                  </w:r>
                </w:p>
              </w:tc>
            </w:tr>
          </w:tbl>
          <w:p w14:paraId="0A9F4DBB" w14:textId="77777777" w:rsidR="00322B11" w:rsidRPr="00F47771" w:rsidRDefault="00322B11" w:rsidP="005C1D0D">
            <w:pPr>
              <w:ind w:firstLine="0"/>
              <w:jc w:val="center"/>
              <w:rPr>
                <w:spacing w:val="20"/>
                <w:szCs w:val="22"/>
              </w:rPr>
            </w:pPr>
          </w:p>
        </w:tc>
        <w:tc>
          <w:tcPr>
            <w:tcW w:w="6083" w:type="dxa"/>
          </w:tcPr>
          <w:tbl>
            <w:tblPr>
              <w:tblW w:w="252" w:type="dxa"/>
              <w:tblInd w:w="29" w:type="dxa"/>
              <w:tblBorders>
                <w:top w:val="nil"/>
                <w:left w:val="nil"/>
                <w:bottom w:val="nil"/>
                <w:right w:val="nil"/>
              </w:tblBorders>
              <w:tblLook w:val="0000" w:firstRow="0" w:lastRow="0" w:firstColumn="0" w:lastColumn="0" w:noHBand="0" w:noVBand="0"/>
            </w:tblPr>
            <w:tblGrid>
              <w:gridCol w:w="1718"/>
            </w:tblGrid>
            <w:tr w:rsidR="00322B11" w:rsidRPr="00F47771" w14:paraId="6A053AEB" w14:textId="77777777" w:rsidTr="00F47771">
              <w:trPr>
                <w:trHeight w:val="136"/>
              </w:trPr>
              <w:tc>
                <w:tcPr>
                  <w:tcW w:w="0" w:type="auto"/>
                </w:tcPr>
                <w:p w14:paraId="1C75B09D" w14:textId="77777777" w:rsidR="00322B11" w:rsidRPr="00F47771" w:rsidRDefault="00322B11">
                  <w:pPr>
                    <w:pStyle w:val="Default"/>
                    <w:rPr>
                      <w:sz w:val="22"/>
                      <w:szCs w:val="22"/>
                    </w:rPr>
                  </w:pPr>
                  <w:r w:rsidRPr="00F47771">
                    <w:rPr>
                      <w:sz w:val="22"/>
                      <w:szCs w:val="22"/>
                    </w:rPr>
                    <w:t xml:space="preserve">Преддипломная </w:t>
                  </w:r>
                </w:p>
              </w:tc>
            </w:tr>
          </w:tbl>
          <w:p w14:paraId="65B238F0" w14:textId="77777777" w:rsidR="00322B11" w:rsidRPr="00F47771" w:rsidRDefault="00322B11" w:rsidP="005C1D0D">
            <w:pPr>
              <w:ind w:firstLine="0"/>
              <w:jc w:val="center"/>
              <w:rPr>
                <w:spacing w:val="20"/>
                <w:szCs w:val="22"/>
              </w:rPr>
            </w:pPr>
          </w:p>
        </w:tc>
      </w:tr>
    </w:tbl>
    <w:p w14:paraId="71BF0490" w14:textId="77777777" w:rsidR="00155155" w:rsidRPr="00E128C4" w:rsidRDefault="00155155" w:rsidP="003D10FD">
      <w:pPr>
        <w:rPr>
          <w:sz w:val="24"/>
          <w:lang w:eastAsia="en-US"/>
        </w:rPr>
      </w:pPr>
    </w:p>
    <w:p w14:paraId="481EF675" w14:textId="77777777" w:rsidR="00155155" w:rsidRPr="00E128C4" w:rsidRDefault="00155155" w:rsidP="005C528E">
      <w:pPr>
        <w:pStyle w:val="1"/>
        <w:numPr>
          <w:ilvl w:val="0"/>
          <w:numId w:val="2"/>
        </w:numPr>
        <w:rPr>
          <w:sz w:val="24"/>
          <w:szCs w:val="24"/>
        </w:rPr>
      </w:pPr>
      <w:r w:rsidRPr="00E128C4">
        <w:rPr>
          <w:sz w:val="24"/>
          <w:szCs w:val="24"/>
        </w:rPr>
        <w:t>ОБЩИЕ ПОЛОЖЕНИЯ</w:t>
      </w:r>
    </w:p>
    <w:p w14:paraId="66E1CC54" w14:textId="77777777" w:rsidR="00155155" w:rsidRPr="00E128C4" w:rsidRDefault="00155155" w:rsidP="00E45C81">
      <w:pPr>
        <w:pStyle w:val="2"/>
        <w:rPr>
          <w:sz w:val="24"/>
          <w:szCs w:val="24"/>
        </w:rPr>
      </w:pPr>
      <w:r w:rsidRPr="00E128C4">
        <w:rPr>
          <w:sz w:val="24"/>
          <w:szCs w:val="24"/>
        </w:rPr>
        <w:t>Цель и задачи производственной практики</w:t>
      </w:r>
    </w:p>
    <w:p w14:paraId="7F68ACF2" w14:textId="77777777" w:rsidR="00155155" w:rsidRPr="00E128C4" w:rsidRDefault="00155155" w:rsidP="003D10FD">
      <w:pPr>
        <w:rPr>
          <w:sz w:val="24"/>
        </w:rPr>
      </w:pPr>
    </w:p>
    <w:p w14:paraId="6DBFB879" w14:textId="77777777" w:rsidR="00155155" w:rsidRPr="00E128C4" w:rsidRDefault="00155155" w:rsidP="003D10FD">
      <w:pPr>
        <w:rPr>
          <w:sz w:val="24"/>
          <w:lang w:eastAsia="ar-SA"/>
        </w:rPr>
      </w:pPr>
      <w:r w:rsidRPr="00E128C4">
        <w:rPr>
          <w:sz w:val="24"/>
          <w:lang w:eastAsia="ar-SA"/>
        </w:rPr>
        <w:t>Производственная практика бакалавров проводится с целью выработки у студентов навыков исследовательской работы.</w:t>
      </w:r>
    </w:p>
    <w:p w14:paraId="6F14DDD5" w14:textId="77777777" w:rsidR="00155155" w:rsidRPr="00E128C4" w:rsidRDefault="00155155" w:rsidP="00E128C4">
      <w:pPr>
        <w:rPr>
          <w:sz w:val="24"/>
          <w:lang w:eastAsia="ar-SA"/>
        </w:rPr>
      </w:pPr>
      <w:r w:rsidRPr="00E128C4">
        <w:rPr>
          <w:sz w:val="24"/>
          <w:lang w:eastAsia="ar-SA"/>
        </w:rPr>
        <w:t>Цель производственной практики на 4 курсе: сбор и анализ эмпирического материала для выпускной квалификационной работы (далее – ВКР), индивидуального или в рамках коллективного исследовательского проекта. В случае ВКР на основе вторичного анализа данных – отбор и первичный анализ источников.</w:t>
      </w:r>
    </w:p>
    <w:p w14:paraId="0E8F3988" w14:textId="77777777" w:rsidR="00155155" w:rsidRPr="00E128C4" w:rsidRDefault="00155155" w:rsidP="0098673A">
      <w:pPr>
        <w:pStyle w:val="13"/>
        <w:spacing w:before="0" w:after="0"/>
        <w:ind w:firstLine="360"/>
        <w:jc w:val="both"/>
        <w:rPr>
          <w:szCs w:val="24"/>
        </w:rPr>
      </w:pPr>
      <w:r w:rsidRPr="00E128C4">
        <w:rPr>
          <w:szCs w:val="24"/>
        </w:rPr>
        <w:t>Производственная практика как важнейший элемент учебного процесса имеет следующие задачи:</w:t>
      </w:r>
    </w:p>
    <w:p w14:paraId="279EC158" w14:textId="77777777" w:rsidR="00155155" w:rsidRPr="00E128C4" w:rsidRDefault="00155155" w:rsidP="005C528E">
      <w:pPr>
        <w:pStyle w:val="13"/>
        <w:numPr>
          <w:ilvl w:val="0"/>
          <w:numId w:val="9"/>
        </w:numPr>
        <w:spacing w:before="0" w:after="0"/>
        <w:jc w:val="both"/>
        <w:rPr>
          <w:szCs w:val="24"/>
        </w:rPr>
      </w:pPr>
      <w:r w:rsidRPr="00E128C4">
        <w:rPr>
          <w:szCs w:val="24"/>
        </w:rPr>
        <w:t>закрепление и расширение теоретических и практических знаний, полученных студентами в процессе обучения в отношении социальной теории, государственной статистики, социологических методов проведения исследования и анализа полученных данных;</w:t>
      </w:r>
    </w:p>
    <w:p w14:paraId="106C0385" w14:textId="77777777" w:rsidR="00155155" w:rsidRPr="00E128C4" w:rsidRDefault="00155155" w:rsidP="005C528E">
      <w:pPr>
        <w:pStyle w:val="13"/>
        <w:numPr>
          <w:ilvl w:val="0"/>
          <w:numId w:val="9"/>
        </w:numPr>
        <w:spacing w:before="0" w:after="0"/>
        <w:jc w:val="both"/>
        <w:rPr>
          <w:szCs w:val="24"/>
        </w:rPr>
      </w:pPr>
      <w:r w:rsidRPr="00E128C4">
        <w:rPr>
          <w:szCs w:val="24"/>
        </w:rPr>
        <w:t>получение компетенций самостоятельной работы по сбору, обобщению и обработке социологической информации;</w:t>
      </w:r>
    </w:p>
    <w:p w14:paraId="1ACFC1C9" w14:textId="77777777" w:rsidR="00155155" w:rsidRPr="00E128C4" w:rsidRDefault="00155155" w:rsidP="005C528E">
      <w:pPr>
        <w:pStyle w:val="13"/>
        <w:numPr>
          <w:ilvl w:val="0"/>
          <w:numId w:val="9"/>
        </w:numPr>
        <w:spacing w:before="0" w:after="0"/>
        <w:jc w:val="both"/>
        <w:rPr>
          <w:szCs w:val="24"/>
        </w:rPr>
      </w:pPr>
      <w:r w:rsidRPr="00E128C4">
        <w:rPr>
          <w:szCs w:val="24"/>
        </w:rPr>
        <w:t>приобретение опыта решения практических задач, требующих применения профессиональных знаний и умений,</w:t>
      </w:r>
    </w:p>
    <w:p w14:paraId="2F4A05E6" w14:textId="77777777" w:rsidR="00155155" w:rsidRPr="00E128C4" w:rsidRDefault="00155155" w:rsidP="005C528E">
      <w:pPr>
        <w:pStyle w:val="13"/>
        <w:numPr>
          <w:ilvl w:val="0"/>
          <w:numId w:val="9"/>
        </w:numPr>
        <w:spacing w:before="0" w:after="0"/>
        <w:jc w:val="both"/>
        <w:rPr>
          <w:szCs w:val="24"/>
        </w:rPr>
      </w:pPr>
      <w:r w:rsidRPr="00E128C4">
        <w:rPr>
          <w:szCs w:val="24"/>
        </w:rPr>
        <w:t>совершенствование практических навыков работы по избранному профессиональному направлению;</w:t>
      </w:r>
    </w:p>
    <w:p w14:paraId="45D12624" w14:textId="77777777" w:rsidR="00155155" w:rsidRPr="00E128C4" w:rsidRDefault="00155155" w:rsidP="005C528E">
      <w:pPr>
        <w:pStyle w:val="13"/>
        <w:numPr>
          <w:ilvl w:val="0"/>
          <w:numId w:val="9"/>
        </w:numPr>
        <w:spacing w:before="0" w:after="0"/>
        <w:jc w:val="both"/>
        <w:rPr>
          <w:szCs w:val="24"/>
        </w:rPr>
      </w:pPr>
      <w:r w:rsidRPr="00E128C4">
        <w:rPr>
          <w:szCs w:val="24"/>
        </w:rPr>
        <w:t>приобретение навыков социальной коммуникации и профессионального видения социальной реальности;</w:t>
      </w:r>
    </w:p>
    <w:p w14:paraId="03B107E7" w14:textId="77777777" w:rsidR="00155155" w:rsidRPr="00E128C4" w:rsidRDefault="00155155" w:rsidP="00781E5A">
      <w:pPr>
        <w:pStyle w:val="13"/>
        <w:numPr>
          <w:ilvl w:val="0"/>
          <w:numId w:val="9"/>
        </w:numPr>
        <w:spacing w:before="0" w:after="0"/>
        <w:jc w:val="both"/>
        <w:rPr>
          <w:szCs w:val="24"/>
        </w:rPr>
      </w:pPr>
      <w:r w:rsidRPr="00E128C4">
        <w:rPr>
          <w:szCs w:val="24"/>
        </w:rPr>
        <w:t>анализ полученных в ходе практики материалов для подготовки отчета по практике, а также для написания выпускной квалификационной работы.</w:t>
      </w:r>
    </w:p>
    <w:p w14:paraId="3988CDB5" w14:textId="77777777" w:rsidR="00155155" w:rsidRPr="00E128C4" w:rsidRDefault="00155155" w:rsidP="00E128C4">
      <w:pPr>
        <w:pStyle w:val="13"/>
        <w:spacing w:before="0" w:after="0"/>
        <w:ind w:left="720"/>
        <w:jc w:val="both"/>
        <w:rPr>
          <w:szCs w:val="24"/>
        </w:rPr>
      </w:pPr>
    </w:p>
    <w:p w14:paraId="504879B6" w14:textId="77777777" w:rsidR="00155155" w:rsidRPr="00E128C4" w:rsidRDefault="00155155" w:rsidP="006726E2">
      <w:pPr>
        <w:pStyle w:val="2"/>
        <w:rPr>
          <w:sz w:val="24"/>
          <w:szCs w:val="24"/>
        </w:rPr>
      </w:pPr>
      <w:r w:rsidRPr="00E128C4">
        <w:rPr>
          <w:sz w:val="24"/>
          <w:szCs w:val="24"/>
        </w:rPr>
        <w:t>Место производственной практики в структуре ОП</w:t>
      </w:r>
    </w:p>
    <w:p w14:paraId="0772169C" w14:textId="77777777" w:rsidR="00155155" w:rsidRPr="00E128C4" w:rsidRDefault="00155155" w:rsidP="003D10FD">
      <w:pPr>
        <w:pStyle w:val="a8"/>
        <w:rPr>
          <w:sz w:val="24"/>
        </w:rPr>
      </w:pPr>
    </w:p>
    <w:p w14:paraId="3EDA09D5" w14:textId="21ABA37B" w:rsidR="00155155" w:rsidRPr="006A61DD" w:rsidRDefault="00155155" w:rsidP="00875293">
      <w:pPr>
        <w:rPr>
          <w:sz w:val="24"/>
        </w:rPr>
      </w:pPr>
      <w:r w:rsidRPr="006A61DD">
        <w:rPr>
          <w:sz w:val="24"/>
        </w:rPr>
        <w:lastRenderedPageBreak/>
        <w:t xml:space="preserve">Настоящая практика относится к </w:t>
      </w:r>
      <w:r w:rsidR="00EF3DBC" w:rsidRPr="006A61DD">
        <w:rPr>
          <w:sz w:val="24"/>
        </w:rPr>
        <w:t>блоку</w:t>
      </w:r>
      <w:r w:rsidRPr="006A61DD">
        <w:rPr>
          <w:sz w:val="24"/>
        </w:rPr>
        <w:t xml:space="preserve"> «</w:t>
      </w:r>
      <w:r w:rsidR="00EF3DBC" w:rsidRPr="006A61DD">
        <w:rPr>
          <w:sz w:val="24"/>
        </w:rPr>
        <w:t>Практики, проектная и/или научно-исследовательская работа</w:t>
      </w:r>
      <w:r w:rsidRPr="006A61DD">
        <w:rPr>
          <w:sz w:val="24"/>
        </w:rPr>
        <w:t>»</w:t>
      </w:r>
      <w:r w:rsidR="006A61DD">
        <w:rPr>
          <w:sz w:val="24"/>
        </w:rPr>
        <w:t xml:space="preserve"> учебного плана</w:t>
      </w:r>
      <w:r w:rsidRPr="006A61DD">
        <w:rPr>
          <w:sz w:val="24"/>
        </w:rPr>
        <w:t>.</w:t>
      </w:r>
    </w:p>
    <w:p w14:paraId="4DB7FBD5" w14:textId="77777777" w:rsidR="00155155" w:rsidRPr="00E128C4" w:rsidRDefault="00155155" w:rsidP="003D10FD">
      <w:pPr>
        <w:rPr>
          <w:sz w:val="24"/>
        </w:rPr>
      </w:pPr>
      <w:r w:rsidRPr="00E128C4">
        <w:rPr>
          <w:sz w:val="24"/>
        </w:rPr>
        <w:t>Изучение данной дисциплины базируется на следующих дисциплинах:</w:t>
      </w:r>
    </w:p>
    <w:p w14:paraId="2644F0D9" w14:textId="77777777" w:rsidR="00155155" w:rsidRPr="00E128C4" w:rsidRDefault="00155155" w:rsidP="005C528E">
      <w:pPr>
        <w:pStyle w:val="a2"/>
        <w:numPr>
          <w:ilvl w:val="0"/>
          <w:numId w:val="5"/>
        </w:numPr>
      </w:pPr>
      <w:r w:rsidRPr="00E128C4">
        <w:t>Социологическая теория</w:t>
      </w:r>
    </w:p>
    <w:p w14:paraId="3DD87FD6" w14:textId="77777777" w:rsidR="00155155" w:rsidRPr="00E128C4" w:rsidRDefault="00155155" w:rsidP="00482BF6">
      <w:pPr>
        <w:pStyle w:val="a2"/>
        <w:numPr>
          <w:ilvl w:val="0"/>
          <w:numId w:val="5"/>
        </w:numPr>
      </w:pPr>
      <w:r w:rsidRPr="00E128C4">
        <w:t>Методология и методы социологического исследования</w:t>
      </w:r>
    </w:p>
    <w:p w14:paraId="35AD07C4" w14:textId="77777777" w:rsidR="00155155" w:rsidRPr="00E128C4" w:rsidRDefault="00155155" w:rsidP="005C528E">
      <w:pPr>
        <w:pStyle w:val="a2"/>
        <w:numPr>
          <w:ilvl w:val="0"/>
          <w:numId w:val="5"/>
        </w:numPr>
      </w:pPr>
      <w:r w:rsidRPr="00E128C4">
        <w:t>Анализ данных в социологии</w:t>
      </w:r>
    </w:p>
    <w:p w14:paraId="218FE2A1" w14:textId="77777777" w:rsidR="00155155" w:rsidRPr="00E128C4" w:rsidRDefault="00155155" w:rsidP="00EB5033">
      <w:pPr>
        <w:ind w:firstLine="0"/>
        <w:rPr>
          <w:sz w:val="24"/>
        </w:rPr>
      </w:pPr>
    </w:p>
    <w:p w14:paraId="27F5F888" w14:textId="77777777" w:rsidR="00155155" w:rsidRPr="00E128C4" w:rsidRDefault="00EF3DBC" w:rsidP="003D10FD">
      <w:pPr>
        <w:rPr>
          <w:sz w:val="24"/>
        </w:rPr>
      </w:pPr>
      <w:r w:rsidRPr="00BD2E89">
        <w:rPr>
          <w:sz w:val="24"/>
        </w:rPr>
        <w:t>Основные знания и компетенции производственно</w:t>
      </w:r>
      <w:r>
        <w:rPr>
          <w:sz w:val="24"/>
        </w:rPr>
        <w:t>й</w:t>
      </w:r>
      <w:r w:rsidRPr="00BD2E89">
        <w:rPr>
          <w:sz w:val="24"/>
        </w:rPr>
        <w:t xml:space="preserve"> практики </w:t>
      </w:r>
      <w:r>
        <w:rPr>
          <w:sz w:val="24"/>
        </w:rPr>
        <w:t>должны</w:t>
      </w:r>
      <w:r w:rsidRPr="00BD2E89">
        <w:rPr>
          <w:sz w:val="24"/>
        </w:rPr>
        <w:t xml:space="preserve"> быть использованы при написании </w:t>
      </w:r>
      <w:r>
        <w:rPr>
          <w:sz w:val="24"/>
        </w:rPr>
        <w:t>выпускной квалификационной работы.</w:t>
      </w:r>
    </w:p>
    <w:p w14:paraId="224C3C2B" w14:textId="77777777" w:rsidR="00155155" w:rsidRPr="00E128C4" w:rsidRDefault="00155155" w:rsidP="003D10FD">
      <w:pPr>
        <w:rPr>
          <w:sz w:val="24"/>
        </w:rPr>
      </w:pPr>
    </w:p>
    <w:p w14:paraId="61AD1164" w14:textId="77777777" w:rsidR="00155155" w:rsidRPr="00E128C4" w:rsidRDefault="00155155" w:rsidP="00D85C34">
      <w:pPr>
        <w:pStyle w:val="2"/>
        <w:rPr>
          <w:sz w:val="24"/>
          <w:szCs w:val="24"/>
        </w:rPr>
      </w:pPr>
      <w:r w:rsidRPr="00E128C4">
        <w:rPr>
          <w:sz w:val="24"/>
          <w:szCs w:val="24"/>
        </w:rPr>
        <w:t>Способ проведения производственной практики</w:t>
      </w:r>
    </w:p>
    <w:p w14:paraId="47810604" w14:textId="77777777" w:rsidR="00155155" w:rsidRDefault="00155155" w:rsidP="003D10FD">
      <w:pPr>
        <w:rPr>
          <w:sz w:val="24"/>
        </w:rPr>
      </w:pPr>
      <w:r w:rsidRPr="00E128C4">
        <w:rPr>
          <w:sz w:val="24"/>
        </w:rPr>
        <w:t>Стационарная</w:t>
      </w:r>
    </w:p>
    <w:p w14:paraId="3BD09561" w14:textId="77777777" w:rsidR="00F47771" w:rsidRDefault="00F47771" w:rsidP="00F47771">
      <w:pPr>
        <w:pStyle w:val="2"/>
        <w:rPr>
          <w:sz w:val="24"/>
        </w:rPr>
      </w:pPr>
      <w:r w:rsidRPr="00F47771">
        <w:rPr>
          <w:sz w:val="24"/>
          <w:szCs w:val="24"/>
          <w:lang w:eastAsia="ar-SA"/>
        </w:rPr>
        <w:t xml:space="preserve">Форма проведения </w:t>
      </w:r>
      <w:r w:rsidRPr="00E128C4">
        <w:rPr>
          <w:sz w:val="24"/>
          <w:szCs w:val="24"/>
        </w:rPr>
        <w:t xml:space="preserve">производственной </w:t>
      </w:r>
      <w:r w:rsidRPr="00F47771">
        <w:rPr>
          <w:sz w:val="24"/>
          <w:szCs w:val="24"/>
          <w:lang w:eastAsia="ar-SA"/>
        </w:rPr>
        <w:t xml:space="preserve">практики </w:t>
      </w:r>
    </w:p>
    <w:p w14:paraId="4BFF807B" w14:textId="5B3E7C55" w:rsidR="00155155" w:rsidRDefault="00F47771" w:rsidP="003D10FD">
      <w:pPr>
        <w:rPr>
          <w:sz w:val="24"/>
        </w:rPr>
      </w:pPr>
      <w:r w:rsidRPr="00F47771">
        <w:rPr>
          <w:sz w:val="24"/>
        </w:rPr>
        <w:t>Практика проводится путем выделения в календарном учебном графике непрерывного периода учебного времени в течение 4 недель.</w:t>
      </w:r>
    </w:p>
    <w:p w14:paraId="23F0CB26" w14:textId="77777777" w:rsidR="00EF3DBC" w:rsidRPr="00E128C4" w:rsidRDefault="00EF3DBC" w:rsidP="003D10FD">
      <w:pPr>
        <w:rPr>
          <w:sz w:val="24"/>
        </w:rPr>
      </w:pPr>
    </w:p>
    <w:p w14:paraId="67AE29D3" w14:textId="77777777" w:rsidR="00155155" w:rsidRPr="00E128C4" w:rsidRDefault="00155155" w:rsidP="00DC54D8">
      <w:pPr>
        <w:pStyle w:val="1"/>
        <w:rPr>
          <w:sz w:val="24"/>
          <w:szCs w:val="24"/>
        </w:rPr>
      </w:pPr>
      <w:r w:rsidRPr="00E128C4">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1F876643" w14:textId="77777777" w:rsidR="00155155" w:rsidRDefault="00155155" w:rsidP="000003BD">
      <w:pPr>
        <w:rPr>
          <w:sz w:val="24"/>
        </w:rPr>
      </w:pPr>
      <w:r w:rsidRPr="00E128C4">
        <w:rPr>
          <w:sz w:val="24"/>
        </w:rPr>
        <w:t>Процесс прохождения практики направлен на формирование следующих компетенций:</w:t>
      </w:r>
    </w:p>
    <w:tbl>
      <w:tblPr>
        <w:tblStyle w:val="a7"/>
        <w:tblW w:w="0" w:type="auto"/>
        <w:tblLook w:val="00A0" w:firstRow="1" w:lastRow="0" w:firstColumn="1" w:lastColumn="0" w:noHBand="0" w:noVBand="0"/>
      </w:tblPr>
      <w:tblGrid>
        <w:gridCol w:w="1615"/>
        <w:gridCol w:w="4589"/>
        <w:gridCol w:w="3856"/>
      </w:tblGrid>
      <w:tr w:rsidR="00EF3DBC" w:rsidRPr="00EF3DBC" w14:paraId="1AB7C2BD" w14:textId="77777777" w:rsidTr="00C17ACF">
        <w:tc>
          <w:tcPr>
            <w:tcW w:w="1615" w:type="dxa"/>
          </w:tcPr>
          <w:p w14:paraId="286ACD51" w14:textId="77777777" w:rsidR="00EF3DBC" w:rsidRPr="00EF3DBC" w:rsidRDefault="00EF3DBC" w:rsidP="00EF3DBC">
            <w:pPr>
              <w:widowControl/>
              <w:autoSpaceDE/>
              <w:autoSpaceDN/>
              <w:adjustRightInd/>
              <w:ind w:firstLine="0"/>
              <w:jc w:val="center"/>
              <w:rPr>
                <w:sz w:val="24"/>
              </w:rPr>
            </w:pPr>
            <w:r w:rsidRPr="00EF3DBC">
              <w:rPr>
                <w:sz w:val="24"/>
              </w:rPr>
              <w:t>Код компетенции</w:t>
            </w:r>
          </w:p>
        </w:tc>
        <w:tc>
          <w:tcPr>
            <w:tcW w:w="4589" w:type="dxa"/>
          </w:tcPr>
          <w:p w14:paraId="24536003" w14:textId="77777777" w:rsidR="00EF3DBC" w:rsidRPr="00EF3DBC" w:rsidRDefault="00EF3DBC" w:rsidP="00EF3DBC">
            <w:pPr>
              <w:widowControl/>
              <w:autoSpaceDE/>
              <w:autoSpaceDN/>
              <w:adjustRightInd/>
              <w:ind w:firstLine="0"/>
              <w:jc w:val="center"/>
              <w:rPr>
                <w:sz w:val="24"/>
              </w:rPr>
            </w:pPr>
            <w:r w:rsidRPr="00EF3DBC">
              <w:rPr>
                <w:sz w:val="24"/>
              </w:rPr>
              <w:t>Формулировка компетенции</w:t>
            </w:r>
          </w:p>
        </w:tc>
        <w:tc>
          <w:tcPr>
            <w:tcW w:w="3856" w:type="dxa"/>
            <w:shd w:val="clear" w:color="auto" w:fill="auto"/>
          </w:tcPr>
          <w:p w14:paraId="2D9726C9" w14:textId="77777777" w:rsidR="00EF3DBC" w:rsidRPr="00EF3DBC" w:rsidRDefault="00EF3DBC" w:rsidP="00EF3DBC">
            <w:pPr>
              <w:widowControl/>
              <w:autoSpaceDE/>
              <w:autoSpaceDN/>
              <w:adjustRightInd/>
              <w:ind w:firstLine="0"/>
              <w:jc w:val="center"/>
              <w:rPr>
                <w:sz w:val="24"/>
              </w:rPr>
            </w:pPr>
            <w:r w:rsidRPr="00EF3DBC">
              <w:rPr>
                <w:sz w:val="24"/>
              </w:rPr>
              <w:t>Профессиональные зад</w:t>
            </w:r>
            <w:bookmarkStart w:id="0" w:name="_GoBack"/>
            <w:bookmarkEnd w:id="0"/>
            <w:r w:rsidRPr="00EF3DBC">
              <w:rPr>
                <w:sz w:val="24"/>
              </w:rPr>
              <w:t>ачи, для решения которых требуется данная компетенция</w:t>
            </w:r>
          </w:p>
        </w:tc>
      </w:tr>
      <w:tr w:rsidR="00EF3DBC" w:rsidRPr="00EF3DBC" w14:paraId="5FDC3D79" w14:textId="77777777" w:rsidTr="00C17ACF">
        <w:tc>
          <w:tcPr>
            <w:tcW w:w="1615" w:type="dxa"/>
          </w:tcPr>
          <w:p w14:paraId="16B69EB6" w14:textId="77777777" w:rsidR="00EF3DBC" w:rsidRPr="00EF3DBC" w:rsidRDefault="00853631" w:rsidP="00EF3DBC">
            <w:pPr>
              <w:widowControl/>
              <w:autoSpaceDE/>
              <w:autoSpaceDN/>
              <w:adjustRightInd/>
              <w:ind w:firstLine="0"/>
              <w:jc w:val="left"/>
              <w:rPr>
                <w:i/>
                <w:sz w:val="24"/>
              </w:rPr>
            </w:pPr>
            <w:r>
              <w:t>ПК-2</w:t>
            </w:r>
          </w:p>
        </w:tc>
        <w:tc>
          <w:tcPr>
            <w:tcW w:w="4589" w:type="dxa"/>
          </w:tcPr>
          <w:p w14:paraId="76F35B9E" w14:textId="77777777" w:rsidR="00853631" w:rsidRPr="00853631" w:rsidRDefault="00853631" w:rsidP="00853631">
            <w:pPr>
              <w:widowControl/>
              <w:autoSpaceDE/>
              <w:autoSpaceDN/>
              <w:adjustRightInd/>
              <w:ind w:firstLine="0"/>
              <w:jc w:val="left"/>
              <w:rPr>
                <w:sz w:val="24"/>
              </w:rPr>
            </w:pPr>
            <w:r w:rsidRPr="00853631">
              <w:rPr>
                <w:sz w:val="24"/>
              </w:rPr>
              <w:t>Способен критически воспринимать, обобщать, анализировать</w:t>
            </w:r>
          </w:p>
          <w:p w14:paraId="710EC2BE" w14:textId="77777777" w:rsidR="00EF3DBC" w:rsidRPr="00EF3DBC" w:rsidRDefault="00853631" w:rsidP="00853631">
            <w:pPr>
              <w:widowControl/>
              <w:autoSpaceDE/>
              <w:autoSpaceDN/>
              <w:adjustRightInd/>
              <w:ind w:firstLine="0"/>
              <w:jc w:val="left"/>
              <w:rPr>
                <w:i/>
                <w:sz w:val="24"/>
              </w:rPr>
            </w:pPr>
            <w:r w:rsidRPr="00853631">
              <w:rPr>
                <w:sz w:val="24"/>
              </w:rPr>
              <w:t>профессиональную информации</w:t>
            </w:r>
          </w:p>
        </w:tc>
        <w:tc>
          <w:tcPr>
            <w:tcW w:w="3856" w:type="dxa"/>
            <w:shd w:val="clear" w:color="auto" w:fill="auto"/>
          </w:tcPr>
          <w:p w14:paraId="5E51E716" w14:textId="77777777" w:rsidR="00EF3DBC" w:rsidRDefault="00853631" w:rsidP="00853631">
            <w:pPr>
              <w:widowControl/>
              <w:autoSpaceDE/>
              <w:autoSpaceDN/>
              <w:adjustRightInd/>
              <w:ind w:firstLine="0"/>
              <w:jc w:val="left"/>
              <w:rPr>
                <w:sz w:val="24"/>
              </w:rPr>
            </w:pPr>
            <w:r w:rsidRPr="00853631">
              <w:rPr>
                <w:sz w:val="24"/>
              </w:rPr>
              <w:t xml:space="preserve">научно-исследовательская </w:t>
            </w:r>
          </w:p>
          <w:p w14:paraId="071B1EC6" w14:textId="77777777" w:rsidR="00853631" w:rsidRDefault="00853631" w:rsidP="00853631">
            <w:pPr>
              <w:widowControl/>
              <w:autoSpaceDE/>
              <w:autoSpaceDN/>
              <w:adjustRightInd/>
              <w:ind w:firstLine="0"/>
              <w:jc w:val="left"/>
            </w:pPr>
            <w:r>
              <w:t xml:space="preserve">проектная </w:t>
            </w:r>
          </w:p>
          <w:p w14:paraId="367834FF" w14:textId="77777777" w:rsidR="00853631" w:rsidRDefault="00853631" w:rsidP="00853631">
            <w:pPr>
              <w:widowControl/>
              <w:autoSpaceDE/>
              <w:autoSpaceDN/>
              <w:adjustRightInd/>
              <w:ind w:firstLine="0"/>
              <w:jc w:val="left"/>
            </w:pPr>
            <w:r>
              <w:t xml:space="preserve">организационно-управленческая </w:t>
            </w:r>
          </w:p>
          <w:p w14:paraId="3C95F4C7" w14:textId="77777777" w:rsidR="00853631" w:rsidRPr="00EF3DBC" w:rsidRDefault="00853631" w:rsidP="00014799">
            <w:pPr>
              <w:widowControl/>
              <w:autoSpaceDE/>
              <w:autoSpaceDN/>
              <w:adjustRightInd/>
              <w:ind w:firstLine="0"/>
              <w:jc w:val="left"/>
              <w:rPr>
                <w:sz w:val="24"/>
              </w:rPr>
            </w:pPr>
            <w:r>
              <w:t xml:space="preserve">педагогическая </w:t>
            </w:r>
          </w:p>
        </w:tc>
      </w:tr>
      <w:tr w:rsidR="00EF3DBC" w:rsidRPr="00EF3DBC" w14:paraId="694D2D84" w14:textId="77777777" w:rsidTr="00C17ACF">
        <w:tc>
          <w:tcPr>
            <w:tcW w:w="1615" w:type="dxa"/>
          </w:tcPr>
          <w:p w14:paraId="1F2F3A3A" w14:textId="77777777" w:rsidR="00EF3DBC" w:rsidRPr="00EF3DBC" w:rsidRDefault="00853631" w:rsidP="00EF3DBC">
            <w:pPr>
              <w:widowControl/>
              <w:autoSpaceDE/>
              <w:autoSpaceDN/>
              <w:adjustRightInd/>
              <w:ind w:firstLine="0"/>
              <w:jc w:val="left"/>
              <w:rPr>
                <w:i/>
                <w:sz w:val="24"/>
              </w:rPr>
            </w:pPr>
            <w:r>
              <w:t>ПК-3</w:t>
            </w:r>
          </w:p>
        </w:tc>
        <w:tc>
          <w:tcPr>
            <w:tcW w:w="4589" w:type="dxa"/>
          </w:tcPr>
          <w:p w14:paraId="71D992CB" w14:textId="77777777" w:rsidR="00853631" w:rsidRPr="00853631" w:rsidRDefault="00853631" w:rsidP="00853631">
            <w:pPr>
              <w:widowControl/>
              <w:autoSpaceDE/>
              <w:autoSpaceDN/>
              <w:adjustRightInd/>
              <w:ind w:firstLine="0"/>
              <w:jc w:val="left"/>
              <w:rPr>
                <w:sz w:val="24"/>
              </w:rPr>
            </w:pPr>
            <w:r w:rsidRPr="00853631">
              <w:rPr>
                <w:sz w:val="24"/>
              </w:rPr>
              <w:t>Способен анализировать социально-значимые проблемы и процессы с</w:t>
            </w:r>
          </w:p>
          <w:p w14:paraId="42E159C7" w14:textId="77777777" w:rsidR="00EF3DBC" w:rsidRPr="00EF3DBC" w:rsidRDefault="00853631" w:rsidP="00853631">
            <w:pPr>
              <w:widowControl/>
              <w:autoSpaceDE/>
              <w:autoSpaceDN/>
              <w:adjustRightInd/>
              <w:ind w:firstLine="0"/>
              <w:jc w:val="left"/>
              <w:rPr>
                <w:sz w:val="24"/>
              </w:rPr>
            </w:pPr>
            <w:r w:rsidRPr="00853631">
              <w:rPr>
                <w:sz w:val="24"/>
              </w:rPr>
              <w:t>беспристрастностью и научной объективностью</w:t>
            </w:r>
          </w:p>
        </w:tc>
        <w:tc>
          <w:tcPr>
            <w:tcW w:w="3856" w:type="dxa"/>
          </w:tcPr>
          <w:p w14:paraId="5A3DEDA6" w14:textId="77777777" w:rsidR="00EF3DBC" w:rsidRDefault="00853631" w:rsidP="00853631">
            <w:pPr>
              <w:widowControl/>
              <w:autoSpaceDE/>
              <w:autoSpaceDN/>
              <w:adjustRightInd/>
              <w:ind w:firstLine="0"/>
              <w:jc w:val="left"/>
            </w:pPr>
            <w:r>
              <w:t xml:space="preserve">научно-исследовательская </w:t>
            </w:r>
          </w:p>
          <w:p w14:paraId="14D2E8A7" w14:textId="77777777" w:rsidR="00853631" w:rsidRDefault="00853631" w:rsidP="00853631">
            <w:pPr>
              <w:widowControl/>
              <w:autoSpaceDE/>
              <w:autoSpaceDN/>
              <w:adjustRightInd/>
              <w:ind w:firstLine="0"/>
              <w:jc w:val="left"/>
            </w:pPr>
            <w:r>
              <w:t xml:space="preserve">проектная </w:t>
            </w:r>
          </w:p>
          <w:p w14:paraId="7A33FEFE" w14:textId="77777777" w:rsidR="00853631" w:rsidRDefault="00853631" w:rsidP="00853631">
            <w:pPr>
              <w:widowControl/>
              <w:autoSpaceDE/>
              <w:autoSpaceDN/>
              <w:adjustRightInd/>
              <w:ind w:firstLine="0"/>
              <w:jc w:val="left"/>
            </w:pPr>
            <w:r>
              <w:t xml:space="preserve">организационно-управленческая </w:t>
            </w:r>
          </w:p>
          <w:p w14:paraId="37CA5C8C" w14:textId="77777777" w:rsidR="00853631" w:rsidRPr="00EF3DBC" w:rsidRDefault="00853631" w:rsidP="00014799">
            <w:pPr>
              <w:widowControl/>
              <w:autoSpaceDE/>
              <w:autoSpaceDN/>
              <w:adjustRightInd/>
              <w:ind w:firstLine="0"/>
              <w:jc w:val="left"/>
              <w:rPr>
                <w:sz w:val="24"/>
              </w:rPr>
            </w:pPr>
            <w:r>
              <w:t xml:space="preserve">педагогическая </w:t>
            </w:r>
          </w:p>
        </w:tc>
      </w:tr>
      <w:tr w:rsidR="00EF3DBC" w:rsidRPr="00EF3DBC" w14:paraId="4910CCC6" w14:textId="77777777" w:rsidTr="00C17ACF">
        <w:tc>
          <w:tcPr>
            <w:tcW w:w="1615" w:type="dxa"/>
          </w:tcPr>
          <w:p w14:paraId="50D805CE" w14:textId="77777777" w:rsidR="00EF3DBC" w:rsidRPr="00EF3DBC" w:rsidRDefault="00853631" w:rsidP="00EF3DBC">
            <w:pPr>
              <w:widowControl/>
              <w:autoSpaceDE/>
              <w:autoSpaceDN/>
              <w:adjustRightInd/>
              <w:ind w:firstLine="0"/>
              <w:jc w:val="left"/>
              <w:rPr>
                <w:sz w:val="24"/>
              </w:rPr>
            </w:pPr>
            <w:r>
              <w:t>ПК-5</w:t>
            </w:r>
          </w:p>
        </w:tc>
        <w:tc>
          <w:tcPr>
            <w:tcW w:w="4589" w:type="dxa"/>
          </w:tcPr>
          <w:p w14:paraId="0A639C69" w14:textId="77777777" w:rsidR="00853631" w:rsidRPr="00853631" w:rsidRDefault="00853631" w:rsidP="00853631">
            <w:pPr>
              <w:widowControl/>
              <w:autoSpaceDE/>
              <w:autoSpaceDN/>
              <w:adjustRightInd/>
              <w:ind w:firstLine="0"/>
              <w:jc w:val="left"/>
              <w:rPr>
                <w:sz w:val="24"/>
              </w:rPr>
            </w:pPr>
            <w:r w:rsidRPr="00853631">
              <w:rPr>
                <w:sz w:val="24"/>
              </w:rPr>
              <w:t>Способен использовать основные законы естественнонаучных дисциплин в профессиональной деятельности, применять методы математического</w:t>
            </w:r>
          </w:p>
          <w:p w14:paraId="2A742331" w14:textId="77777777" w:rsidR="00853631" w:rsidRPr="00853631" w:rsidRDefault="00853631" w:rsidP="00853631">
            <w:pPr>
              <w:widowControl/>
              <w:autoSpaceDE/>
              <w:autoSpaceDN/>
              <w:adjustRightInd/>
              <w:ind w:firstLine="0"/>
              <w:jc w:val="left"/>
              <w:rPr>
                <w:sz w:val="24"/>
              </w:rPr>
            </w:pPr>
            <w:r w:rsidRPr="00853631">
              <w:rPr>
                <w:sz w:val="24"/>
              </w:rPr>
              <w:t>анализа и моделирования, теоретического и экспериментального</w:t>
            </w:r>
          </w:p>
          <w:p w14:paraId="4476C75F" w14:textId="77777777" w:rsidR="00EF3DBC" w:rsidRPr="00EF3DBC" w:rsidRDefault="00853631" w:rsidP="00853631">
            <w:pPr>
              <w:widowControl/>
              <w:autoSpaceDE/>
              <w:autoSpaceDN/>
              <w:adjustRightInd/>
              <w:ind w:firstLine="0"/>
              <w:jc w:val="left"/>
              <w:rPr>
                <w:sz w:val="24"/>
              </w:rPr>
            </w:pPr>
            <w:r w:rsidRPr="00853631">
              <w:rPr>
                <w:sz w:val="24"/>
              </w:rPr>
              <w:t>исследования при решении профессиональных задач</w:t>
            </w:r>
          </w:p>
        </w:tc>
        <w:tc>
          <w:tcPr>
            <w:tcW w:w="3856" w:type="dxa"/>
          </w:tcPr>
          <w:p w14:paraId="1BCB66AC" w14:textId="77777777" w:rsidR="00EF3DBC" w:rsidRDefault="00853631" w:rsidP="00853631">
            <w:pPr>
              <w:widowControl/>
              <w:autoSpaceDE/>
              <w:autoSpaceDN/>
              <w:adjustRightInd/>
              <w:ind w:firstLine="0"/>
              <w:jc w:val="left"/>
            </w:pPr>
            <w:r>
              <w:t xml:space="preserve">научно-исследовательская </w:t>
            </w:r>
          </w:p>
          <w:p w14:paraId="652EA22F" w14:textId="77777777" w:rsidR="00853631" w:rsidRPr="00EF3DBC" w:rsidRDefault="00853631" w:rsidP="00014799">
            <w:pPr>
              <w:widowControl/>
              <w:autoSpaceDE/>
              <w:autoSpaceDN/>
              <w:adjustRightInd/>
              <w:ind w:firstLine="0"/>
              <w:jc w:val="left"/>
              <w:rPr>
                <w:sz w:val="24"/>
              </w:rPr>
            </w:pPr>
            <w:r>
              <w:t xml:space="preserve">проектная </w:t>
            </w:r>
          </w:p>
        </w:tc>
      </w:tr>
      <w:tr w:rsidR="00853631" w:rsidRPr="00EF3DBC" w14:paraId="4D02E554" w14:textId="77777777" w:rsidTr="00C17ACF">
        <w:tc>
          <w:tcPr>
            <w:tcW w:w="1615" w:type="dxa"/>
          </w:tcPr>
          <w:p w14:paraId="248CB0C2" w14:textId="77777777" w:rsidR="00853631" w:rsidRDefault="00853631" w:rsidP="00EF3DBC">
            <w:pPr>
              <w:widowControl/>
              <w:autoSpaceDE/>
              <w:autoSpaceDN/>
              <w:adjustRightInd/>
              <w:ind w:firstLine="0"/>
              <w:jc w:val="left"/>
            </w:pPr>
            <w:r>
              <w:t>ПК-9</w:t>
            </w:r>
          </w:p>
        </w:tc>
        <w:tc>
          <w:tcPr>
            <w:tcW w:w="4589" w:type="dxa"/>
          </w:tcPr>
          <w:p w14:paraId="4465BA60" w14:textId="77777777" w:rsidR="00853631" w:rsidRPr="00853631" w:rsidRDefault="00853631" w:rsidP="00853631">
            <w:pPr>
              <w:widowControl/>
              <w:autoSpaceDE/>
              <w:autoSpaceDN/>
              <w:adjustRightInd/>
              <w:ind w:firstLine="0"/>
              <w:jc w:val="left"/>
              <w:rPr>
                <w:sz w:val="24"/>
              </w:rPr>
            </w:pPr>
            <w:r w:rsidRPr="00853631">
              <w:rPr>
                <w:sz w:val="24"/>
              </w:rPr>
              <w:t>Способен составлять и представлять проекты научно-исследовательских и</w:t>
            </w:r>
          </w:p>
          <w:p w14:paraId="0DABBBB0" w14:textId="77777777" w:rsidR="00853631" w:rsidRPr="00853631" w:rsidRDefault="00853631" w:rsidP="00853631">
            <w:pPr>
              <w:widowControl/>
              <w:autoSpaceDE/>
              <w:autoSpaceDN/>
              <w:adjustRightInd/>
              <w:ind w:firstLine="0"/>
              <w:jc w:val="left"/>
              <w:rPr>
                <w:sz w:val="24"/>
              </w:rPr>
            </w:pPr>
            <w:r w:rsidRPr="00853631">
              <w:rPr>
                <w:sz w:val="24"/>
              </w:rPr>
              <w:t>аналитических разработок в соответствии с нормативными документами</w:t>
            </w:r>
          </w:p>
        </w:tc>
        <w:tc>
          <w:tcPr>
            <w:tcW w:w="3856" w:type="dxa"/>
          </w:tcPr>
          <w:p w14:paraId="104BF501" w14:textId="77777777" w:rsidR="00853631" w:rsidRPr="00EF3DBC" w:rsidRDefault="00853631" w:rsidP="00014799">
            <w:pPr>
              <w:widowControl/>
              <w:autoSpaceDE/>
              <w:autoSpaceDN/>
              <w:adjustRightInd/>
              <w:ind w:firstLine="0"/>
              <w:jc w:val="left"/>
              <w:rPr>
                <w:sz w:val="24"/>
              </w:rPr>
            </w:pPr>
            <w:r>
              <w:t xml:space="preserve">проектная </w:t>
            </w:r>
          </w:p>
        </w:tc>
      </w:tr>
      <w:tr w:rsidR="00EF3DBC" w:rsidRPr="00EF3DBC" w14:paraId="3237813F" w14:textId="77777777" w:rsidTr="00C17ACF">
        <w:tc>
          <w:tcPr>
            <w:tcW w:w="1615" w:type="dxa"/>
          </w:tcPr>
          <w:p w14:paraId="0324A9AD" w14:textId="77777777" w:rsidR="00EF3DBC" w:rsidRPr="00EF3DBC" w:rsidRDefault="00853631" w:rsidP="00EF3DBC">
            <w:pPr>
              <w:widowControl/>
              <w:autoSpaceDE/>
              <w:autoSpaceDN/>
              <w:adjustRightInd/>
              <w:ind w:firstLine="0"/>
              <w:jc w:val="left"/>
              <w:rPr>
                <w:sz w:val="24"/>
              </w:rPr>
            </w:pPr>
            <w:r>
              <w:t>ПК-11</w:t>
            </w:r>
          </w:p>
        </w:tc>
        <w:tc>
          <w:tcPr>
            <w:tcW w:w="4589" w:type="dxa"/>
          </w:tcPr>
          <w:p w14:paraId="308E0360" w14:textId="77777777" w:rsidR="00853631" w:rsidRPr="00853631" w:rsidRDefault="00853631" w:rsidP="00853631">
            <w:pPr>
              <w:widowControl/>
              <w:autoSpaceDE/>
              <w:autoSpaceDN/>
              <w:adjustRightInd/>
              <w:ind w:firstLine="0"/>
              <w:jc w:val="left"/>
              <w:rPr>
                <w:sz w:val="24"/>
              </w:rPr>
            </w:pPr>
            <w:r w:rsidRPr="00853631">
              <w:rPr>
                <w:sz w:val="24"/>
              </w:rPr>
              <w:t>Способен и готов к планированию и осуществлению проектных работ в</w:t>
            </w:r>
          </w:p>
          <w:p w14:paraId="53245630" w14:textId="77777777" w:rsidR="00EF3DBC" w:rsidRPr="00EF3DBC" w:rsidRDefault="00853631" w:rsidP="00853631">
            <w:pPr>
              <w:widowControl/>
              <w:autoSpaceDE/>
              <w:autoSpaceDN/>
              <w:adjustRightInd/>
              <w:ind w:firstLine="0"/>
              <w:jc w:val="left"/>
              <w:rPr>
                <w:sz w:val="24"/>
              </w:rPr>
            </w:pPr>
            <w:r w:rsidRPr="00853631">
              <w:rPr>
                <w:sz w:val="24"/>
              </w:rPr>
              <w:t>области изучения общественного мнения, организации работы маркетинговых служб</w:t>
            </w:r>
          </w:p>
        </w:tc>
        <w:tc>
          <w:tcPr>
            <w:tcW w:w="3856" w:type="dxa"/>
          </w:tcPr>
          <w:p w14:paraId="340B57E3" w14:textId="77777777" w:rsidR="00EF3DBC" w:rsidRPr="00EF3DBC" w:rsidRDefault="00853631" w:rsidP="00014799">
            <w:pPr>
              <w:widowControl/>
              <w:autoSpaceDE/>
              <w:autoSpaceDN/>
              <w:adjustRightInd/>
              <w:ind w:firstLine="0"/>
              <w:jc w:val="left"/>
              <w:rPr>
                <w:sz w:val="24"/>
              </w:rPr>
            </w:pPr>
            <w:r>
              <w:t xml:space="preserve">проектная </w:t>
            </w:r>
          </w:p>
        </w:tc>
      </w:tr>
      <w:tr w:rsidR="00853631" w:rsidRPr="00EF3DBC" w14:paraId="53283E4C" w14:textId="77777777" w:rsidTr="00C17ACF">
        <w:tc>
          <w:tcPr>
            <w:tcW w:w="1615" w:type="dxa"/>
          </w:tcPr>
          <w:p w14:paraId="1666294D" w14:textId="77777777" w:rsidR="00853631" w:rsidRPr="00EF3DBC" w:rsidRDefault="00853631" w:rsidP="00EF3DBC">
            <w:pPr>
              <w:widowControl/>
              <w:autoSpaceDE/>
              <w:autoSpaceDN/>
              <w:adjustRightInd/>
              <w:ind w:firstLine="0"/>
              <w:jc w:val="left"/>
              <w:rPr>
                <w:sz w:val="24"/>
              </w:rPr>
            </w:pPr>
            <w:r>
              <w:t>ПК-12</w:t>
            </w:r>
          </w:p>
        </w:tc>
        <w:tc>
          <w:tcPr>
            <w:tcW w:w="4589" w:type="dxa"/>
          </w:tcPr>
          <w:p w14:paraId="684B3986" w14:textId="77777777" w:rsidR="00853631" w:rsidRPr="00EF3DBC" w:rsidRDefault="00853631" w:rsidP="00EF3DBC">
            <w:pPr>
              <w:widowControl/>
              <w:autoSpaceDE/>
              <w:autoSpaceDN/>
              <w:adjustRightInd/>
              <w:ind w:firstLine="0"/>
              <w:jc w:val="left"/>
              <w:rPr>
                <w:sz w:val="24"/>
              </w:rPr>
            </w:pPr>
            <w:r w:rsidRPr="00853631">
              <w:rPr>
                <w:sz w:val="24"/>
              </w:rPr>
              <w:t>Способен участвовать в аналитической и консалтинговой деятельности</w:t>
            </w:r>
          </w:p>
        </w:tc>
        <w:tc>
          <w:tcPr>
            <w:tcW w:w="3856" w:type="dxa"/>
          </w:tcPr>
          <w:p w14:paraId="28EABF9E" w14:textId="77777777" w:rsidR="00853631" w:rsidRDefault="00853631" w:rsidP="00853631">
            <w:pPr>
              <w:widowControl/>
              <w:autoSpaceDE/>
              <w:autoSpaceDN/>
              <w:adjustRightInd/>
              <w:ind w:firstLine="0"/>
              <w:jc w:val="left"/>
            </w:pPr>
            <w:r>
              <w:t xml:space="preserve">научно-исследовательская </w:t>
            </w:r>
          </w:p>
          <w:p w14:paraId="50C5E67E" w14:textId="77777777" w:rsidR="00853631" w:rsidRPr="00EF3DBC" w:rsidRDefault="00853631" w:rsidP="00014799">
            <w:pPr>
              <w:widowControl/>
              <w:autoSpaceDE/>
              <w:autoSpaceDN/>
              <w:adjustRightInd/>
              <w:ind w:firstLine="0"/>
              <w:jc w:val="left"/>
              <w:rPr>
                <w:sz w:val="24"/>
              </w:rPr>
            </w:pPr>
            <w:r>
              <w:t xml:space="preserve">проектная </w:t>
            </w:r>
          </w:p>
        </w:tc>
      </w:tr>
    </w:tbl>
    <w:p w14:paraId="49EAD13C" w14:textId="77777777" w:rsidR="00155155" w:rsidRPr="00E128C4" w:rsidRDefault="00155155" w:rsidP="003D10FD">
      <w:pPr>
        <w:pStyle w:val="a8"/>
        <w:rPr>
          <w:sz w:val="24"/>
        </w:rPr>
      </w:pPr>
    </w:p>
    <w:p w14:paraId="5069CCA7" w14:textId="77777777" w:rsidR="00155155" w:rsidRPr="00E128C4" w:rsidRDefault="00155155" w:rsidP="00DC54D8">
      <w:pPr>
        <w:pStyle w:val="1"/>
        <w:rPr>
          <w:sz w:val="24"/>
          <w:szCs w:val="24"/>
        </w:rPr>
      </w:pPr>
      <w:r w:rsidRPr="00E128C4">
        <w:rPr>
          <w:sz w:val="24"/>
          <w:szCs w:val="24"/>
        </w:rPr>
        <w:t>Структура и содержание практики</w:t>
      </w:r>
    </w:p>
    <w:p w14:paraId="05DD050D" w14:textId="77777777" w:rsidR="00155155" w:rsidRPr="00E128C4" w:rsidRDefault="00155155" w:rsidP="003D10FD">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4604"/>
        <w:gridCol w:w="2127"/>
      </w:tblGrid>
      <w:tr w:rsidR="00853631" w:rsidRPr="00853631" w14:paraId="7446FCB0" w14:textId="77777777" w:rsidTr="00C17ACF">
        <w:tc>
          <w:tcPr>
            <w:tcW w:w="696" w:type="dxa"/>
            <w:shd w:val="clear" w:color="auto" w:fill="auto"/>
            <w:vAlign w:val="center"/>
          </w:tcPr>
          <w:p w14:paraId="0B178A29" w14:textId="77777777" w:rsidR="00853631" w:rsidRPr="00853631" w:rsidRDefault="00853631" w:rsidP="00853631">
            <w:pPr>
              <w:widowControl/>
              <w:autoSpaceDE/>
              <w:autoSpaceDN/>
              <w:adjustRightInd/>
              <w:ind w:firstLine="0"/>
              <w:contextualSpacing/>
              <w:jc w:val="center"/>
              <w:rPr>
                <w:sz w:val="24"/>
              </w:rPr>
            </w:pPr>
            <w:r w:rsidRPr="00853631">
              <w:rPr>
                <w:sz w:val="24"/>
              </w:rPr>
              <w:lastRenderedPageBreak/>
              <w:t>№ п/п</w:t>
            </w:r>
          </w:p>
        </w:tc>
        <w:tc>
          <w:tcPr>
            <w:tcW w:w="2525" w:type="dxa"/>
            <w:shd w:val="clear" w:color="auto" w:fill="auto"/>
            <w:vAlign w:val="center"/>
          </w:tcPr>
          <w:p w14:paraId="211BF07B" w14:textId="77777777" w:rsidR="00853631" w:rsidRPr="00853631" w:rsidRDefault="00853631" w:rsidP="00853631">
            <w:pPr>
              <w:widowControl/>
              <w:autoSpaceDE/>
              <w:autoSpaceDN/>
              <w:adjustRightInd/>
              <w:ind w:firstLine="0"/>
              <w:contextualSpacing/>
              <w:jc w:val="center"/>
              <w:rPr>
                <w:sz w:val="24"/>
              </w:rPr>
            </w:pPr>
            <w:r w:rsidRPr="00853631">
              <w:rPr>
                <w:sz w:val="24"/>
              </w:rPr>
              <w:t>Виды практической работы студента</w:t>
            </w:r>
          </w:p>
        </w:tc>
        <w:tc>
          <w:tcPr>
            <w:tcW w:w="4604" w:type="dxa"/>
            <w:shd w:val="clear" w:color="auto" w:fill="auto"/>
            <w:vAlign w:val="center"/>
          </w:tcPr>
          <w:p w14:paraId="47E57141" w14:textId="77777777" w:rsidR="00853631" w:rsidRPr="00853631" w:rsidRDefault="00853631" w:rsidP="00014799">
            <w:pPr>
              <w:widowControl/>
              <w:autoSpaceDE/>
              <w:autoSpaceDN/>
              <w:adjustRightInd/>
              <w:ind w:firstLine="0"/>
              <w:contextualSpacing/>
              <w:jc w:val="center"/>
              <w:rPr>
                <w:sz w:val="24"/>
              </w:rPr>
            </w:pPr>
            <w:r w:rsidRPr="00853631">
              <w:rPr>
                <w:sz w:val="24"/>
              </w:rPr>
              <w:t xml:space="preserve">Содержание деятельности </w:t>
            </w:r>
          </w:p>
        </w:tc>
        <w:tc>
          <w:tcPr>
            <w:tcW w:w="2127" w:type="dxa"/>
            <w:shd w:val="clear" w:color="auto" w:fill="auto"/>
            <w:vAlign w:val="center"/>
          </w:tcPr>
          <w:p w14:paraId="4836AAE5" w14:textId="77777777" w:rsidR="00853631" w:rsidRPr="00853631" w:rsidRDefault="00853631" w:rsidP="00853631">
            <w:pPr>
              <w:widowControl/>
              <w:autoSpaceDE/>
              <w:autoSpaceDN/>
              <w:adjustRightInd/>
              <w:ind w:firstLine="0"/>
              <w:contextualSpacing/>
              <w:jc w:val="center"/>
              <w:rPr>
                <w:sz w:val="24"/>
              </w:rPr>
            </w:pPr>
            <w:r w:rsidRPr="00853631">
              <w:rPr>
                <w:sz w:val="24"/>
              </w:rPr>
              <w:t>Код формируемых компетенций</w:t>
            </w:r>
          </w:p>
        </w:tc>
      </w:tr>
      <w:tr w:rsidR="000A0C18" w:rsidRPr="00853631" w14:paraId="6ACFFD95" w14:textId="77777777" w:rsidTr="00C17ACF">
        <w:tc>
          <w:tcPr>
            <w:tcW w:w="696" w:type="dxa"/>
            <w:shd w:val="clear" w:color="auto" w:fill="auto"/>
          </w:tcPr>
          <w:p w14:paraId="6258E28C" w14:textId="77777777" w:rsidR="000A0C18" w:rsidRPr="00853631" w:rsidRDefault="000A0C18" w:rsidP="00014799">
            <w:pPr>
              <w:widowControl/>
              <w:autoSpaceDE/>
              <w:autoSpaceDN/>
              <w:adjustRightInd/>
              <w:ind w:firstLine="0"/>
              <w:contextualSpacing/>
              <w:jc w:val="center"/>
              <w:rPr>
                <w:sz w:val="24"/>
              </w:rPr>
            </w:pPr>
            <w:r w:rsidRPr="00853631">
              <w:rPr>
                <w:sz w:val="24"/>
              </w:rPr>
              <w:t>1</w:t>
            </w:r>
          </w:p>
        </w:tc>
        <w:tc>
          <w:tcPr>
            <w:tcW w:w="2525" w:type="dxa"/>
            <w:shd w:val="clear" w:color="auto" w:fill="auto"/>
          </w:tcPr>
          <w:p w14:paraId="06F80362" w14:textId="77777777" w:rsidR="000A0C18" w:rsidRPr="0060635C" w:rsidRDefault="000A0C18" w:rsidP="00014799">
            <w:pPr>
              <w:ind w:firstLine="0"/>
              <w:jc w:val="left"/>
            </w:pPr>
            <w:r w:rsidRPr="0060635C">
              <w:t xml:space="preserve">научно-исследовательская </w:t>
            </w:r>
          </w:p>
        </w:tc>
        <w:tc>
          <w:tcPr>
            <w:tcW w:w="4604" w:type="dxa"/>
            <w:vMerge w:val="restart"/>
            <w:shd w:val="clear" w:color="auto" w:fill="auto"/>
          </w:tcPr>
          <w:p w14:paraId="73A67701" w14:textId="77777777" w:rsidR="000A0C18" w:rsidRPr="000A0C18" w:rsidRDefault="000A0C18" w:rsidP="000A0C18">
            <w:pPr>
              <w:pStyle w:val="a8"/>
              <w:widowControl/>
              <w:numPr>
                <w:ilvl w:val="0"/>
                <w:numId w:val="34"/>
              </w:numPr>
              <w:tabs>
                <w:tab w:val="left" w:pos="244"/>
              </w:tabs>
              <w:autoSpaceDE/>
              <w:autoSpaceDN/>
              <w:adjustRightInd/>
              <w:ind w:left="0" w:firstLine="0"/>
              <w:jc w:val="left"/>
              <w:rPr>
                <w:sz w:val="24"/>
              </w:rPr>
            </w:pPr>
            <w:r w:rsidRPr="000A0C18">
              <w:rPr>
                <w:sz w:val="24"/>
              </w:rPr>
              <w:t>Формулирование программы ВКР, подготовка методических и методологических оснований исследования</w:t>
            </w:r>
          </w:p>
          <w:p w14:paraId="5430483D" w14:textId="77777777" w:rsidR="000A0C18" w:rsidRPr="000A0C18" w:rsidRDefault="000A0C18" w:rsidP="000A0C18">
            <w:pPr>
              <w:pStyle w:val="a8"/>
              <w:widowControl/>
              <w:numPr>
                <w:ilvl w:val="0"/>
                <w:numId w:val="34"/>
              </w:numPr>
              <w:tabs>
                <w:tab w:val="left" w:pos="244"/>
              </w:tabs>
              <w:autoSpaceDE/>
              <w:autoSpaceDN/>
              <w:adjustRightInd/>
              <w:ind w:left="0" w:firstLine="0"/>
              <w:jc w:val="left"/>
              <w:rPr>
                <w:sz w:val="24"/>
              </w:rPr>
            </w:pPr>
            <w:r w:rsidRPr="000A0C18">
              <w:rPr>
                <w:sz w:val="24"/>
              </w:rPr>
              <w:t>Подготовка теоретико-методологических оснований ВКР, осуществление теоретического обзора</w:t>
            </w:r>
          </w:p>
          <w:p w14:paraId="5B503522" w14:textId="77777777" w:rsidR="000A0C18" w:rsidRPr="000A0C18" w:rsidRDefault="000A0C18" w:rsidP="000A0C18">
            <w:pPr>
              <w:pStyle w:val="a8"/>
              <w:widowControl/>
              <w:numPr>
                <w:ilvl w:val="0"/>
                <w:numId w:val="34"/>
              </w:numPr>
              <w:tabs>
                <w:tab w:val="left" w:pos="244"/>
              </w:tabs>
              <w:autoSpaceDE/>
              <w:autoSpaceDN/>
              <w:adjustRightInd/>
              <w:ind w:left="0" w:firstLine="0"/>
              <w:jc w:val="left"/>
              <w:rPr>
                <w:sz w:val="24"/>
              </w:rPr>
            </w:pPr>
            <w:r w:rsidRPr="000A0C18">
              <w:rPr>
                <w:sz w:val="24"/>
              </w:rPr>
              <w:t>Сбор эмпирических данных, поиск вторичных эмпирических данных и аналитических баз данных</w:t>
            </w:r>
          </w:p>
          <w:p w14:paraId="2F13458D" w14:textId="77777777" w:rsidR="000A0C18" w:rsidRPr="000A0C18" w:rsidRDefault="000A0C18" w:rsidP="000A0C18">
            <w:pPr>
              <w:pStyle w:val="a8"/>
              <w:widowControl/>
              <w:numPr>
                <w:ilvl w:val="0"/>
                <w:numId w:val="34"/>
              </w:numPr>
              <w:tabs>
                <w:tab w:val="left" w:pos="244"/>
              </w:tabs>
              <w:autoSpaceDE/>
              <w:autoSpaceDN/>
              <w:adjustRightInd/>
              <w:ind w:left="0" w:firstLine="0"/>
              <w:jc w:val="left"/>
              <w:rPr>
                <w:sz w:val="24"/>
              </w:rPr>
            </w:pPr>
            <w:r w:rsidRPr="000A0C18">
              <w:rPr>
                <w:sz w:val="24"/>
              </w:rPr>
              <w:t>Анализ эмпирических данных</w:t>
            </w:r>
          </w:p>
          <w:p w14:paraId="115FF0CA" w14:textId="77777777" w:rsidR="000A0C18" w:rsidRPr="000A0C18" w:rsidRDefault="000A0C18" w:rsidP="000A0C18">
            <w:pPr>
              <w:pStyle w:val="a8"/>
              <w:widowControl/>
              <w:numPr>
                <w:ilvl w:val="0"/>
                <w:numId w:val="34"/>
              </w:numPr>
              <w:tabs>
                <w:tab w:val="left" w:pos="244"/>
              </w:tabs>
              <w:autoSpaceDE/>
              <w:autoSpaceDN/>
              <w:adjustRightInd/>
              <w:ind w:left="0" w:firstLine="0"/>
              <w:jc w:val="left"/>
              <w:rPr>
                <w:sz w:val="24"/>
              </w:rPr>
            </w:pPr>
            <w:r w:rsidRPr="000A0C18">
              <w:rPr>
                <w:sz w:val="24"/>
              </w:rPr>
              <w:t>Подготовка итогового отчета</w:t>
            </w:r>
          </w:p>
          <w:p w14:paraId="28A54290" w14:textId="77777777" w:rsidR="000A0C18" w:rsidRPr="000A0C18" w:rsidRDefault="000A0C18" w:rsidP="000A0C18">
            <w:pPr>
              <w:pStyle w:val="a8"/>
              <w:numPr>
                <w:ilvl w:val="0"/>
                <w:numId w:val="34"/>
              </w:numPr>
              <w:tabs>
                <w:tab w:val="left" w:pos="244"/>
              </w:tabs>
              <w:ind w:left="0" w:firstLine="0"/>
              <w:jc w:val="left"/>
              <w:rPr>
                <w:sz w:val="24"/>
              </w:rPr>
            </w:pPr>
            <w:r w:rsidRPr="000A0C18">
              <w:rPr>
                <w:sz w:val="24"/>
              </w:rPr>
              <w:t>Подготовка презентации и защита практики</w:t>
            </w:r>
          </w:p>
        </w:tc>
        <w:tc>
          <w:tcPr>
            <w:tcW w:w="2127" w:type="dxa"/>
            <w:shd w:val="clear" w:color="auto" w:fill="auto"/>
          </w:tcPr>
          <w:p w14:paraId="66F7453C" w14:textId="77777777" w:rsidR="000A0C18" w:rsidRPr="00014799" w:rsidRDefault="000A0C18" w:rsidP="00014799">
            <w:pPr>
              <w:widowControl/>
              <w:autoSpaceDE/>
              <w:autoSpaceDN/>
              <w:adjustRightInd/>
              <w:ind w:firstLine="0"/>
              <w:contextualSpacing/>
              <w:jc w:val="center"/>
              <w:rPr>
                <w:sz w:val="24"/>
              </w:rPr>
            </w:pPr>
            <w:r w:rsidRPr="00014799">
              <w:rPr>
                <w:sz w:val="24"/>
              </w:rPr>
              <w:t>ПК-2</w:t>
            </w:r>
          </w:p>
          <w:p w14:paraId="3727EE1B" w14:textId="77777777" w:rsidR="000A0C18" w:rsidRPr="00014799" w:rsidRDefault="000A0C18" w:rsidP="00014799">
            <w:pPr>
              <w:widowControl/>
              <w:autoSpaceDE/>
              <w:autoSpaceDN/>
              <w:adjustRightInd/>
              <w:ind w:firstLine="0"/>
              <w:contextualSpacing/>
              <w:jc w:val="center"/>
              <w:rPr>
                <w:sz w:val="24"/>
              </w:rPr>
            </w:pPr>
            <w:r w:rsidRPr="00014799">
              <w:rPr>
                <w:sz w:val="24"/>
              </w:rPr>
              <w:t>ПК-3</w:t>
            </w:r>
          </w:p>
          <w:p w14:paraId="11E65D73" w14:textId="77777777" w:rsidR="000A0C18" w:rsidRPr="00014799" w:rsidRDefault="000A0C18" w:rsidP="00014799">
            <w:pPr>
              <w:widowControl/>
              <w:autoSpaceDE/>
              <w:autoSpaceDN/>
              <w:adjustRightInd/>
              <w:ind w:firstLine="0"/>
              <w:contextualSpacing/>
              <w:jc w:val="center"/>
              <w:rPr>
                <w:sz w:val="24"/>
              </w:rPr>
            </w:pPr>
            <w:r w:rsidRPr="00014799">
              <w:rPr>
                <w:sz w:val="24"/>
              </w:rPr>
              <w:t>ПК-5</w:t>
            </w:r>
          </w:p>
          <w:p w14:paraId="4D9BBDDF" w14:textId="77777777" w:rsidR="000A0C18" w:rsidRPr="00853631" w:rsidRDefault="000A0C18" w:rsidP="00014799">
            <w:pPr>
              <w:widowControl/>
              <w:autoSpaceDE/>
              <w:autoSpaceDN/>
              <w:adjustRightInd/>
              <w:ind w:firstLine="0"/>
              <w:contextualSpacing/>
              <w:jc w:val="center"/>
              <w:rPr>
                <w:i/>
                <w:sz w:val="24"/>
              </w:rPr>
            </w:pPr>
            <w:r w:rsidRPr="00014799">
              <w:rPr>
                <w:sz w:val="24"/>
              </w:rPr>
              <w:t>ПК-12</w:t>
            </w:r>
          </w:p>
        </w:tc>
      </w:tr>
      <w:tr w:rsidR="000A0C18" w:rsidRPr="00853631" w14:paraId="4240CA8A" w14:textId="77777777" w:rsidTr="00C17ACF">
        <w:tc>
          <w:tcPr>
            <w:tcW w:w="696" w:type="dxa"/>
            <w:shd w:val="clear" w:color="auto" w:fill="auto"/>
          </w:tcPr>
          <w:p w14:paraId="48403AB5" w14:textId="77777777" w:rsidR="000A0C18" w:rsidRPr="00853631" w:rsidRDefault="000A0C18" w:rsidP="00014799">
            <w:pPr>
              <w:widowControl/>
              <w:autoSpaceDE/>
              <w:autoSpaceDN/>
              <w:adjustRightInd/>
              <w:ind w:firstLine="0"/>
              <w:contextualSpacing/>
              <w:jc w:val="center"/>
              <w:rPr>
                <w:sz w:val="24"/>
              </w:rPr>
            </w:pPr>
            <w:r w:rsidRPr="00853631">
              <w:rPr>
                <w:sz w:val="24"/>
              </w:rPr>
              <w:t>2</w:t>
            </w:r>
          </w:p>
        </w:tc>
        <w:tc>
          <w:tcPr>
            <w:tcW w:w="2525" w:type="dxa"/>
            <w:shd w:val="clear" w:color="auto" w:fill="auto"/>
          </w:tcPr>
          <w:p w14:paraId="63191C13" w14:textId="77777777" w:rsidR="000A0C18" w:rsidRPr="0060635C" w:rsidRDefault="000A0C18" w:rsidP="00014799">
            <w:pPr>
              <w:ind w:firstLine="0"/>
              <w:jc w:val="left"/>
            </w:pPr>
            <w:r w:rsidRPr="0060635C">
              <w:t xml:space="preserve">проектная </w:t>
            </w:r>
          </w:p>
        </w:tc>
        <w:tc>
          <w:tcPr>
            <w:tcW w:w="4604" w:type="dxa"/>
            <w:vMerge/>
            <w:shd w:val="clear" w:color="auto" w:fill="auto"/>
          </w:tcPr>
          <w:p w14:paraId="5556FB70" w14:textId="77777777" w:rsidR="000A0C18" w:rsidRPr="00853631" w:rsidRDefault="000A0C18" w:rsidP="000A0C18">
            <w:pPr>
              <w:widowControl/>
              <w:autoSpaceDE/>
              <w:autoSpaceDN/>
              <w:adjustRightInd/>
              <w:ind w:firstLine="0"/>
              <w:contextualSpacing/>
              <w:jc w:val="left"/>
              <w:rPr>
                <w:sz w:val="24"/>
              </w:rPr>
            </w:pPr>
          </w:p>
        </w:tc>
        <w:tc>
          <w:tcPr>
            <w:tcW w:w="2127" w:type="dxa"/>
            <w:shd w:val="clear" w:color="auto" w:fill="auto"/>
          </w:tcPr>
          <w:p w14:paraId="04F8DF2B" w14:textId="77777777" w:rsidR="000A0C18" w:rsidRPr="00014799" w:rsidRDefault="000A0C18" w:rsidP="00014799">
            <w:pPr>
              <w:widowControl/>
              <w:autoSpaceDE/>
              <w:autoSpaceDN/>
              <w:adjustRightInd/>
              <w:ind w:firstLine="0"/>
              <w:contextualSpacing/>
              <w:jc w:val="center"/>
              <w:rPr>
                <w:sz w:val="24"/>
              </w:rPr>
            </w:pPr>
            <w:r w:rsidRPr="00014799">
              <w:rPr>
                <w:sz w:val="24"/>
              </w:rPr>
              <w:t>ПК-2</w:t>
            </w:r>
          </w:p>
          <w:p w14:paraId="5A96222D" w14:textId="77777777" w:rsidR="000A0C18" w:rsidRPr="00014799" w:rsidRDefault="000A0C18" w:rsidP="00014799">
            <w:pPr>
              <w:widowControl/>
              <w:autoSpaceDE/>
              <w:autoSpaceDN/>
              <w:adjustRightInd/>
              <w:ind w:firstLine="0"/>
              <w:contextualSpacing/>
              <w:jc w:val="center"/>
              <w:rPr>
                <w:sz w:val="24"/>
              </w:rPr>
            </w:pPr>
            <w:r w:rsidRPr="00014799">
              <w:rPr>
                <w:sz w:val="24"/>
              </w:rPr>
              <w:t>ПК-3</w:t>
            </w:r>
          </w:p>
          <w:p w14:paraId="4CAA02F8" w14:textId="77777777" w:rsidR="000A0C18" w:rsidRPr="00014799" w:rsidRDefault="000A0C18" w:rsidP="00014799">
            <w:pPr>
              <w:widowControl/>
              <w:autoSpaceDE/>
              <w:autoSpaceDN/>
              <w:adjustRightInd/>
              <w:ind w:firstLine="0"/>
              <w:contextualSpacing/>
              <w:jc w:val="center"/>
              <w:rPr>
                <w:sz w:val="24"/>
              </w:rPr>
            </w:pPr>
            <w:r w:rsidRPr="00014799">
              <w:rPr>
                <w:sz w:val="24"/>
              </w:rPr>
              <w:t>ПК-5</w:t>
            </w:r>
          </w:p>
          <w:p w14:paraId="3140D024" w14:textId="77777777" w:rsidR="000A0C18" w:rsidRPr="00014799" w:rsidRDefault="000A0C18" w:rsidP="00014799">
            <w:pPr>
              <w:widowControl/>
              <w:autoSpaceDE/>
              <w:autoSpaceDN/>
              <w:adjustRightInd/>
              <w:ind w:firstLine="0"/>
              <w:contextualSpacing/>
              <w:jc w:val="center"/>
              <w:rPr>
                <w:sz w:val="24"/>
              </w:rPr>
            </w:pPr>
            <w:r w:rsidRPr="00014799">
              <w:rPr>
                <w:sz w:val="24"/>
              </w:rPr>
              <w:t>ПК-9</w:t>
            </w:r>
          </w:p>
          <w:p w14:paraId="1E7DCC12" w14:textId="77777777" w:rsidR="000A0C18" w:rsidRPr="00014799" w:rsidRDefault="000A0C18" w:rsidP="00014799">
            <w:pPr>
              <w:widowControl/>
              <w:autoSpaceDE/>
              <w:autoSpaceDN/>
              <w:adjustRightInd/>
              <w:ind w:firstLine="0"/>
              <w:contextualSpacing/>
              <w:jc w:val="center"/>
              <w:rPr>
                <w:sz w:val="24"/>
              </w:rPr>
            </w:pPr>
            <w:r w:rsidRPr="00014799">
              <w:rPr>
                <w:sz w:val="24"/>
              </w:rPr>
              <w:t>ПК-11</w:t>
            </w:r>
          </w:p>
          <w:p w14:paraId="5B0AA3F5" w14:textId="77777777" w:rsidR="000A0C18" w:rsidRPr="00853631" w:rsidRDefault="000A0C18" w:rsidP="00014799">
            <w:pPr>
              <w:widowControl/>
              <w:autoSpaceDE/>
              <w:autoSpaceDN/>
              <w:adjustRightInd/>
              <w:ind w:firstLine="0"/>
              <w:contextualSpacing/>
              <w:jc w:val="center"/>
              <w:rPr>
                <w:sz w:val="24"/>
              </w:rPr>
            </w:pPr>
            <w:r w:rsidRPr="00014799">
              <w:rPr>
                <w:sz w:val="24"/>
              </w:rPr>
              <w:t>ПК-12</w:t>
            </w:r>
          </w:p>
        </w:tc>
      </w:tr>
      <w:tr w:rsidR="000A0C18" w:rsidRPr="00853631" w14:paraId="0C1B2E30" w14:textId="77777777" w:rsidTr="00C17ACF">
        <w:tc>
          <w:tcPr>
            <w:tcW w:w="696" w:type="dxa"/>
            <w:shd w:val="clear" w:color="auto" w:fill="auto"/>
          </w:tcPr>
          <w:p w14:paraId="4AA6F67C" w14:textId="77777777" w:rsidR="000A0C18" w:rsidRPr="00853631" w:rsidRDefault="000A0C18" w:rsidP="00014799">
            <w:pPr>
              <w:widowControl/>
              <w:autoSpaceDE/>
              <w:autoSpaceDN/>
              <w:adjustRightInd/>
              <w:ind w:firstLine="0"/>
              <w:contextualSpacing/>
              <w:jc w:val="center"/>
              <w:rPr>
                <w:sz w:val="24"/>
              </w:rPr>
            </w:pPr>
            <w:r w:rsidRPr="00853631">
              <w:rPr>
                <w:sz w:val="24"/>
              </w:rPr>
              <w:t>3</w:t>
            </w:r>
          </w:p>
        </w:tc>
        <w:tc>
          <w:tcPr>
            <w:tcW w:w="2525" w:type="dxa"/>
            <w:shd w:val="clear" w:color="auto" w:fill="auto"/>
          </w:tcPr>
          <w:p w14:paraId="024AD189" w14:textId="77777777" w:rsidR="000A0C18" w:rsidRPr="0060635C" w:rsidRDefault="000A0C18" w:rsidP="00014799">
            <w:pPr>
              <w:ind w:firstLine="0"/>
              <w:jc w:val="left"/>
            </w:pPr>
            <w:r w:rsidRPr="0060635C">
              <w:t xml:space="preserve">организационно-управленческая </w:t>
            </w:r>
          </w:p>
        </w:tc>
        <w:tc>
          <w:tcPr>
            <w:tcW w:w="4604" w:type="dxa"/>
            <w:vMerge/>
            <w:shd w:val="clear" w:color="auto" w:fill="auto"/>
          </w:tcPr>
          <w:p w14:paraId="0B552A1F" w14:textId="77777777" w:rsidR="000A0C18" w:rsidRPr="00853631" w:rsidRDefault="000A0C18" w:rsidP="00014799">
            <w:pPr>
              <w:widowControl/>
              <w:autoSpaceDE/>
              <w:autoSpaceDN/>
              <w:adjustRightInd/>
              <w:ind w:firstLine="0"/>
              <w:contextualSpacing/>
              <w:jc w:val="center"/>
              <w:rPr>
                <w:sz w:val="24"/>
              </w:rPr>
            </w:pPr>
          </w:p>
        </w:tc>
        <w:tc>
          <w:tcPr>
            <w:tcW w:w="2127" w:type="dxa"/>
            <w:shd w:val="clear" w:color="auto" w:fill="auto"/>
          </w:tcPr>
          <w:p w14:paraId="5D3DA754" w14:textId="77777777" w:rsidR="000A0C18" w:rsidRPr="00014799" w:rsidRDefault="000A0C18" w:rsidP="00014799">
            <w:pPr>
              <w:widowControl/>
              <w:autoSpaceDE/>
              <w:autoSpaceDN/>
              <w:adjustRightInd/>
              <w:ind w:firstLine="0"/>
              <w:contextualSpacing/>
              <w:jc w:val="center"/>
              <w:rPr>
                <w:sz w:val="24"/>
              </w:rPr>
            </w:pPr>
            <w:r w:rsidRPr="00014799">
              <w:rPr>
                <w:sz w:val="24"/>
              </w:rPr>
              <w:t>ПК-2</w:t>
            </w:r>
          </w:p>
          <w:p w14:paraId="2149179A" w14:textId="77777777" w:rsidR="000A0C18" w:rsidRPr="00853631" w:rsidRDefault="000A0C18" w:rsidP="00014799">
            <w:pPr>
              <w:widowControl/>
              <w:autoSpaceDE/>
              <w:autoSpaceDN/>
              <w:adjustRightInd/>
              <w:ind w:firstLine="0"/>
              <w:contextualSpacing/>
              <w:jc w:val="center"/>
              <w:rPr>
                <w:sz w:val="24"/>
              </w:rPr>
            </w:pPr>
            <w:r>
              <w:rPr>
                <w:sz w:val="24"/>
              </w:rPr>
              <w:t>ПК-3</w:t>
            </w:r>
          </w:p>
        </w:tc>
      </w:tr>
      <w:tr w:rsidR="000A0C18" w:rsidRPr="00853631" w14:paraId="5446FD0B" w14:textId="77777777" w:rsidTr="00C17ACF">
        <w:tc>
          <w:tcPr>
            <w:tcW w:w="696" w:type="dxa"/>
            <w:shd w:val="clear" w:color="auto" w:fill="auto"/>
          </w:tcPr>
          <w:p w14:paraId="09C7A69B" w14:textId="77777777" w:rsidR="000A0C18" w:rsidRPr="00014799" w:rsidRDefault="000A0C18" w:rsidP="00014799">
            <w:pPr>
              <w:widowControl/>
              <w:autoSpaceDE/>
              <w:autoSpaceDN/>
              <w:adjustRightInd/>
              <w:ind w:firstLine="0"/>
              <w:contextualSpacing/>
              <w:jc w:val="center"/>
              <w:rPr>
                <w:sz w:val="24"/>
                <w:lang w:val="en-US"/>
              </w:rPr>
            </w:pPr>
            <w:r>
              <w:rPr>
                <w:sz w:val="24"/>
                <w:lang w:val="en-US"/>
              </w:rPr>
              <w:t>4</w:t>
            </w:r>
          </w:p>
        </w:tc>
        <w:tc>
          <w:tcPr>
            <w:tcW w:w="2525" w:type="dxa"/>
            <w:shd w:val="clear" w:color="auto" w:fill="auto"/>
          </w:tcPr>
          <w:p w14:paraId="4B4F4081" w14:textId="77777777" w:rsidR="000A0C18" w:rsidRDefault="000A0C18" w:rsidP="00014799">
            <w:pPr>
              <w:ind w:firstLine="0"/>
              <w:jc w:val="left"/>
            </w:pPr>
            <w:r w:rsidRPr="0060635C">
              <w:t xml:space="preserve">педагогическая </w:t>
            </w:r>
          </w:p>
        </w:tc>
        <w:tc>
          <w:tcPr>
            <w:tcW w:w="4604" w:type="dxa"/>
            <w:vMerge/>
            <w:shd w:val="clear" w:color="auto" w:fill="auto"/>
          </w:tcPr>
          <w:p w14:paraId="3A6A778B" w14:textId="77777777" w:rsidR="000A0C18" w:rsidRPr="00853631" w:rsidRDefault="000A0C18" w:rsidP="00014799">
            <w:pPr>
              <w:widowControl/>
              <w:autoSpaceDE/>
              <w:autoSpaceDN/>
              <w:adjustRightInd/>
              <w:ind w:firstLine="0"/>
              <w:contextualSpacing/>
              <w:jc w:val="center"/>
              <w:rPr>
                <w:sz w:val="24"/>
              </w:rPr>
            </w:pPr>
          </w:p>
        </w:tc>
        <w:tc>
          <w:tcPr>
            <w:tcW w:w="2127" w:type="dxa"/>
            <w:shd w:val="clear" w:color="auto" w:fill="auto"/>
          </w:tcPr>
          <w:p w14:paraId="2178F1CE" w14:textId="77777777" w:rsidR="000A0C18" w:rsidRPr="00014799" w:rsidRDefault="000A0C18" w:rsidP="00014799">
            <w:pPr>
              <w:widowControl/>
              <w:autoSpaceDE/>
              <w:autoSpaceDN/>
              <w:adjustRightInd/>
              <w:ind w:firstLine="0"/>
              <w:contextualSpacing/>
              <w:jc w:val="center"/>
              <w:rPr>
                <w:sz w:val="24"/>
              </w:rPr>
            </w:pPr>
            <w:r w:rsidRPr="00014799">
              <w:rPr>
                <w:sz w:val="24"/>
              </w:rPr>
              <w:t>ПК-2</w:t>
            </w:r>
          </w:p>
          <w:p w14:paraId="37E12B4D" w14:textId="77777777" w:rsidR="000A0C18" w:rsidRPr="00853631" w:rsidRDefault="000A0C18" w:rsidP="00014799">
            <w:pPr>
              <w:widowControl/>
              <w:autoSpaceDE/>
              <w:autoSpaceDN/>
              <w:adjustRightInd/>
              <w:ind w:firstLine="0"/>
              <w:contextualSpacing/>
              <w:jc w:val="center"/>
              <w:rPr>
                <w:sz w:val="24"/>
              </w:rPr>
            </w:pPr>
            <w:r>
              <w:rPr>
                <w:sz w:val="24"/>
              </w:rPr>
              <w:t>ПК-3</w:t>
            </w:r>
          </w:p>
        </w:tc>
      </w:tr>
    </w:tbl>
    <w:p w14:paraId="42666131" w14:textId="77777777" w:rsidR="00155155" w:rsidRPr="00853631" w:rsidRDefault="00155155" w:rsidP="003D10FD">
      <w:pPr>
        <w:rPr>
          <w:sz w:val="24"/>
          <w:lang w:val="en-US"/>
        </w:rPr>
      </w:pPr>
    </w:p>
    <w:p w14:paraId="6CAB789A" w14:textId="77777777" w:rsidR="00155155" w:rsidRPr="00E128C4" w:rsidRDefault="00155155" w:rsidP="003D10FD">
      <w:pPr>
        <w:rPr>
          <w:sz w:val="24"/>
        </w:rPr>
      </w:pPr>
    </w:p>
    <w:p w14:paraId="093EAA0E" w14:textId="77777777" w:rsidR="00155155" w:rsidRPr="00E128C4" w:rsidRDefault="00155155" w:rsidP="00DC54D8">
      <w:pPr>
        <w:pStyle w:val="1"/>
        <w:rPr>
          <w:sz w:val="24"/>
          <w:szCs w:val="24"/>
        </w:rPr>
      </w:pPr>
      <w:r w:rsidRPr="00E128C4">
        <w:rPr>
          <w:sz w:val="24"/>
          <w:szCs w:val="24"/>
        </w:rPr>
        <w:t>Формы отчетности по практике</w:t>
      </w:r>
    </w:p>
    <w:p w14:paraId="440E832C" w14:textId="77777777" w:rsidR="00155155" w:rsidRPr="00E128C4" w:rsidRDefault="00155155" w:rsidP="003D10FD">
      <w:pPr>
        <w:rPr>
          <w:sz w:val="24"/>
        </w:rPr>
      </w:pPr>
    </w:p>
    <w:p w14:paraId="7BCB0FA3" w14:textId="77777777" w:rsidR="002761C6" w:rsidRPr="008C0C35" w:rsidRDefault="002761C6" w:rsidP="002761C6">
      <w:pPr>
        <w:ind w:firstLine="709"/>
        <w:rPr>
          <w:sz w:val="24"/>
        </w:rPr>
      </w:pPr>
      <w:r w:rsidRPr="008C0C35">
        <w:rPr>
          <w:sz w:val="24"/>
        </w:rPr>
        <w:t xml:space="preserve">По итогам практики </w:t>
      </w:r>
      <w:r>
        <w:rPr>
          <w:sz w:val="24"/>
        </w:rPr>
        <w:t>студентом пред</w:t>
      </w:r>
      <w:r w:rsidRPr="008C0C35">
        <w:rPr>
          <w:sz w:val="24"/>
        </w:rPr>
        <w:t>ст</w:t>
      </w:r>
      <w:r>
        <w:rPr>
          <w:sz w:val="24"/>
        </w:rPr>
        <w:t>авляю</w:t>
      </w:r>
      <w:r w:rsidRPr="008C0C35">
        <w:rPr>
          <w:sz w:val="24"/>
        </w:rPr>
        <w:t xml:space="preserve">тся </w:t>
      </w:r>
      <w:r>
        <w:rPr>
          <w:sz w:val="24"/>
        </w:rPr>
        <w:t xml:space="preserve">следующие документы </w:t>
      </w:r>
      <w:r w:rsidRPr="008C0C35">
        <w:rPr>
          <w:sz w:val="24"/>
        </w:rPr>
        <w:t>по практике</w:t>
      </w:r>
      <w:r>
        <w:rPr>
          <w:sz w:val="24"/>
        </w:rPr>
        <w:t xml:space="preserve">: </w:t>
      </w:r>
    </w:p>
    <w:p w14:paraId="3823EC8E" w14:textId="77777777" w:rsidR="002761C6" w:rsidRPr="00E128C4" w:rsidRDefault="002761C6" w:rsidP="002761C6">
      <w:pPr>
        <w:pStyle w:val="a8"/>
        <w:numPr>
          <w:ilvl w:val="0"/>
          <w:numId w:val="20"/>
        </w:numPr>
        <w:rPr>
          <w:sz w:val="24"/>
        </w:rPr>
      </w:pPr>
      <w:r w:rsidRPr="00E128C4">
        <w:rPr>
          <w:sz w:val="24"/>
        </w:rPr>
        <w:t>Дневник практики, в котором фиксируется план, контрольные точки и результаты реализации плана (Приложение 1)</w:t>
      </w:r>
    </w:p>
    <w:p w14:paraId="5536E5AB" w14:textId="77777777" w:rsidR="002761C6" w:rsidRPr="00E128C4" w:rsidRDefault="002761C6" w:rsidP="002761C6">
      <w:pPr>
        <w:pStyle w:val="a8"/>
        <w:numPr>
          <w:ilvl w:val="0"/>
          <w:numId w:val="20"/>
        </w:numPr>
        <w:rPr>
          <w:sz w:val="24"/>
        </w:rPr>
      </w:pPr>
      <w:r w:rsidRPr="00E128C4">
        <w:rPr>
          <w:sz w:val="24"/>
        </w:rPr>
        <w:t>Отчет по практике</w:t>
      </w:r>
      <w:r>
        <w:rPr>
          <w:sz w:val="24"/>
        </w:rPr>
        <w:t xml:space="preserve"> </w:t>
      </w:r>
      <w:r w:rsidRPr="009F38C5">
        <w:rPr>
          <w:sz w:val="24"/>
        </w:rPr>
        <w:t xml:space="preserve">в формате </w:t>
      </w:r>
      <w:r>
        <w:rPr>
          <w:sz w:val="24"/>
        </w:rPr>
        <w:t xml:space="preserve">электронного </w:t>
      </w:r>
      <w:r w:rsidRPr="009F38C5">
        <w:rPr>
          <w:sz w:val="24"/>
        </w:rPr>
        <w:t>документа</w:t>
      </w:r>
      <w:r>
        <w:rPr>
          <w:sz w:val="24"/>
        </w:rPr>
        <w:t xml:space="preserve"> (титульный лист в Приложении 2)</w:t>
      </w:r>
    </w:p>
    <w:p w14:paraId="3615A20B" w14:textId="77777777" w:rsidR="002761C6" w:rsidRDefault="002761C6" w:rsidP="003D10FD">
      <w:pPr>
        <w:rPr>
          <w:sz w:val="24"/>
        </w:rPr>
      </w:pPr>
    </w:p>
    <w:p w14:paraId="76F6606D" w14:textId="77777777" w:rsidR="00155155" w:rsidRPr="00E128C4" w:rsidRDefault="00155155" w:rsidP="003D10FD">
      <w:pPr>
        <w:ind w:firstLine="0"/>
        <w:rPr>
          <w:sz w:val="24"/>
        </w:rPr>
      </w:pPr>
    </w:p>
    <w:p w14:paraId="64DE2D08" w14:textId="77777777" w:rsidR="00155155" w:rsidRPr="00E128C4" w:rsidRDefault="002761C6" w:rsidP="002761C6">
      <w:pPr>
        <w:pStyle w:val="1"/>
      </w:pPr>
      <w:r w:rsidRPr="002761C6">
        <w:t xml:space="preserve">ТЕКУЩИЙ КОНТРОЛЬ И </w:t>
      </w:r>
      <w:r w:rsidR="00155155" w:rsidRPr="00E128C4">
        <w:t>промежуточная аттестация по практике</w:t>
      </w:r>
    </w:p>
    <w:p w14:paraId="3A727A6D" w14:textId="77777777" w:rsidR="00155155" w:rsidRPr="00E128C4" w:rsidRDefault="00155155" w:rsidP="007618CF">
      <w:pPr>
        <w:rPr>
          <w:sz w:val="24"/>
        </w:rPr>
      </w:pPr>
    </w:p>
    <w:p w14:paraId="54CF7E5D" w14:textId="77777777" w:rsidR="002761C6" w:rsidRPr="002761C6" w:rsidRDefault="002761C6" w:rsidP="007618CF">
      <w:pPr>
        <w:rPr>
          <w:b/>
          <w:sz w:val="24"/>
        </w:rPr>
      </w:pPr>
      <w:r w:rsidRPr="002761C6">
        <w:rPr>
          <w:b/>
          <w:sz w:val="24"/>
        </w:rPr>
        <w:t>А.  ТЕКУЩИЙ КОНТРОЛЬ</w:t>
      </w:r>
    </w:p>
    <w:p w14:paraId="372F9CAA" w14:textId="77777777" w:rsidR="002761C6" w:rsidRDefault="002761C6" w:rsidP="007618CF">
      <w:pPr>
        <w:rPr>
          <w:sz w:val="24"/>
        </w:rPr>
      </w:pPr>
    </w:p>
    <w:p w14:paraId="3899E84B" w14:textId="77777777" w:rsidR="002761C6" w:rsidRPr="002761C6" w:rsidRDefault="002761C6" w:rsidP="00B553B8">
      <w:pPr>
        <w:pStyle w:val="13"/>
        <w:tabs>
          <w:tab w:val="left" w:pos="567"/>
        </w:tabs>
        <w:spacing w:before="0" w:after="0"/>
        <w:jc w:val="both"/>
        <w:rPr>
          <w:szCs w:val="24"/>
        </w:rPr>
      </w:pPr>
      <w:r w:rsidRPr="00B553B8">
        <w:rPr>
          <w:szCs w:val="24"/>
        </w:rPr>
        <w:t>Текущий контроль</w:t>
      </w:r>
      <w:r w:rsidRPr="002761C6">
        <w:rPr>
          <w:szCs w:val="24"/>
        </w:rPr>
        <w:t xml:space="preserve"> обеспечивает оценивание процесса практической подготовки студентов и производится руководителем практики в следующих формах:</w:t>
      </w:r>
    </w:p>
    <w:p w14:paraId="03716A7A" w14:textId="77777777" w:rsidR="002761C6" w:rsidRPr="002761C6" w:rsidRDefault="002761C6" w:rsidP="00B553B8">
      <w:pPr>
        <w:pStyle w:val="13"/>
        <w:numPr>
          <w:ilvl w:val="0"/>
          <w:numId w:val="35"/>
        </w:numPr>
        <w:tabs>
          <w:tab w:val="left" w:pos="567"/>
        </w:tabs>
        <w:spacing w:before="0" w:after="0"/>
        <w:jc w:val="both"/>
        <w:rPr>
          <w:szCs w:val="24"/>
        </w:rPr>
      </w:pPr>
      <w:r w:rsidRPr="002761C6">
        <w:rPr>
          <w:szCs w:val="24"/>
        </w:rPr>
        <w:t>контроль соблюдения графика прохождения практики;</w:t>
      </w:r>
    </w:p>
    <w:p w14:paraId="310E8D02" w14:textId="77777777" w:rsidR="002761C6" w:rsidRPr="002761C6" w:rsidRDefault="002761C6" w:rsidP="00B553B8">
      <w:pPr>
        <w:pStyle w:val="13"/>
        <w:numPr>
          <w:ilvl w:val="0"/>
          <w:numId w:val="35"/>
        </w:numPr>
        <w:tabs>
          <w:tab w:val="left" w:pos="567"/>
        </w:tabs>
        <w:spacing w:before="0" w:after="0"/>
        <w:jc w:val="both"/>
        <w:rPr>
          <w:szCs w:val="24"/>
        </w:rPr>
      </w:pPr>
      <w:r w:rsidRPr="002761C6">
        <w:rPr>
          <w:szCs w:val="24"/>
        </w:rPr>
        <w:t xml:space="preserve">контроль выполнения индивидуального задания. </w:t>
      </w:r>
    </w:p>
    <w:p w14:paraId="16445288" w14:textId="77777777" w:rsidR="002761C6" w:rsidRDefault="002761C6" w:rsidP="007618CF">
      <w:pPr>
        <w:rPr>
          <w:sz w:val="24"/>
        </w:rPr>
      </w:pPr>
    </w:p>
    <w:p w14:paraId="561EE5D9" w14:textId="77777777" w:rsidR="00B553B8" w:rsidRPr="00E128C4" w:rsidRDefault="00B553B8" w:rsidP="00B553B8">
      <w:pPr>
        <w:pStyle w:val="13"/>
        <w:tabs>
          <w:tab w:val="left" w:pos="567"/>
        </w:tabs>
        <w:spacing w:before="0" w:after="0"/>
        <w:jc w:val="both"/>
        <w:rPr>
          <w:szCs w:val="24"/>
        </w:rPr>
      </w:pPr>
      <w:r>
        <w:rPr>
          <w:szCs w:val="24"/>
        </w:rPr>
        <w:t>Д</w:t>
      </w:r>
      <w:r w:rsidRPr="00E128C4">
        <w:rPr>
          <w:szCs w:val="24"/>
        </w:rPr>
        <w:t>невник и отчет формируются и дополняются студентом в течение всего времени прохождения практики, сдаются и оцениваются в контрольные точки, установленные программой практики, полностью актуализируются к моменту защиты практики.</w:t>
      </w:r>
    </w:p>
    <w:p w14:paraId="7A64A9BE" w14:textId="77777777" w:rsidR="00B553B8" w:rsidRPr="00E128C4" w:rsidRDefault="00B553B8" w:rsidP="00B553B8">
      <w:pPr>
        <w:pStyle w:val="13"/>
        <w:tabs>
          <w:tab w:val="left" w:pos="567"/>
        </w:tabs>
        <w:spacing w:before="0" w:after="0"/>
        <w:jc w:val="both"/>
        <w:rPr>
          <w:szCs w:val="24"/>
        </w:rPr>
      </w:pPr>
    </w:p>
    <w:p w14:paraId="02D0DE28" w14:textId="77777777" w:rsidR="002761C6" w:rsidRDefault="00B553B8" w:rsidP="00B553B8">
      <w:pPr>
        <w:pStyle w:val="13"/>
        <w:tabs>
          <w:tab w:val="left" w:pos="567"/>
        </w:tabs>
        <w:spacing w:before="0" w:after="0"/>
        <w:jc w:val="both"/>
        <w:rPr>
          <w:szCs w:val="24"/>
        </w:rPr>
      </w:pPr>
      <w:r w:rsidRPr="00B553B8">
        <w:rPr>
          <w:szCs w:val="24"/>
        </w:rPr>
        <w:t>Студент в контрольные точки предоставляет руководителю практики электронную базу данных (далее – БД)</w:t>
      </w:r>
      <w:r>
        <w:rPr>
          <w:szCs w:val="24"/>
        </w:rPr>
        <w:t xml:space="preserve">. </w:t>
      </w:r>
      <w:r w:rsidRPr="00E128C4">
        <w:rPr>
          <w:szCs w:val="24"/>
        </w:rPr>
        <w:t xml:space="preserve">Формат электронной </w:t>
      </w:r>
      <w:r w:rsidRPr="00B553B8">
        <w:rPr>
          <w:szCs w:val="24"/>
        </w:rPr>
        <w:t xml:space="preserve">БД </w:t>
      </w:r>
      <w:r w:rsidRPr="00E128C4">
        <w:rPr>
          <w:szCs w:val="24"/>
        </w:rPr>
        <w:t>определяется в индивидуальном задании руководителем. БД должна содержать полный массив собранных данных в первичном и предобработанном виде, результаты анализа данных. БД должна давать руководителю практики возможность на каждом этапе практики оценить реальное выполнение студентом поставленных задач, качество и готовность эмпирической базы ВКР.</w:t>
      </w:r>
    </w:p>
    <w:p w14:paraId="21E74906" w14:textId="77777777" w:rsidR="00312DDA" w:rsidRDefault="00312DDA" w:rsidP="00B553B8">
      <w:pPr>
        <w:pStyle w:val="13"/>
        <w:tabs>
          <w:tab w:val="left" w:pos="567"/>
        </w:tabs>
        <w:spacing w:before="0" w:after="0"/>
        <w:jc w:val="both"/>
        <w:rPr>
          <w:szCs w:val="24"/>
        </w:rPr>
      </w:pPr>
    </w:p>
    <w:p w14:paraId="40E93044" w14:textId="77777777" w:rsidR="00312DDA" w:rsidRDefault="00312DDA" w:rsidP="00312DDA">
      <w:pPr>
        <w:pStyle w:val="13"/>
        <w:tabs>
          <w:tab w:val="left" w:pos="567"/>
        </w:tabs>
        <w:spacing w:before="0" w:after="0"/>
        <w:jc w:val="both"/>
        <w:rPr>
          <w:szCs w:val="24"/>
        </w:rPr>
      </w:pPr>
      <w:r>
        <w:rPr>
          <w:szCs w:val="24"/>
        </w:rPr>
        <w:t>Текущая</w:t>
      </w:r>
      <w:r w:rsidRPr="00312DDA">
        <w:rPr>
          <w:szCs w:val="24"/>
        </w:rPr>
        <w:t xml:space="preserve"> аттестация по практике осуществляется в </w:t>
      </w:r>
      <w:r>
        <w:rPr>
          <w:szCs w:val="24"/>
        </w:rPr>
        <w:t>два</w:t>
      </w:r>
      <w:r w:rsidRPr="00312DDA">
        <w:rPr>
          <w:szCs w:val="24"/>
        </w:rPr>
        <w:t xml:space="preserve"> этапа, даты отчетности по которым определяются </w:t>
      </w:r>
      <w:r>
        <w:rPr>
          <w:szCs w:val="24"/>
        </w:rPr>
        <w:t>индивидуальным заданием и</w:t>
      </w:r>
      <w:r w:rsidRPr="00312DDA">
        <w:rPr>
          <w:szCs w:val="24"/>
        </w:rPr>
        <w:t xml:space="preserve"> по каждому из которых выставляется оценка.</w:t>
      </w:r>
    </w:p>
    <w:p w14:paraId="4CED7D50" w14:textId="77777777" w:rsidR="00312DDA" w:rsidRPr="00312DDA" w:rsidRDefault="00312DDA" w:rsidP="00312DDA">
      <w:pPr>
        <w:pStyle w:val="13"/>
        <w:tabs>
          <w:tab w:val="left" w:pos="567"/>
        </w:tabs>
        <w:spacing w:before="0" w:after="0"/>
        <w:jc w:val="both"/>
        <w:rPr>
          <w:szCs w:val="24"/>
        </w:rPr>
      </w:pPr>
    </w:p>
    <w:p w14:paraId="4DED5362" w14:textId="77777777" w:rsidR="00312DDA" w:rsidRDefault="00312DDA" w:rsidP="00312DDA">
      <w:pPr>
        <w:pStyle w:val="13"/>
        <w:tabs>
          <w:tab w:val="left" w:pos="567"/>
        </w:tabs>
        <w:spacing w:before="0" w:after="0"/>
        <w:jc w:val="both"/>
        <w:rPr>
          <w:szCs w:val="24"/>
        </w:rPr>
      </w:pPr>
      <w:r w:rsidRPr="00312DDA">
        <w:rPr>
          <w:szCs w:val="24"/>
        </w:rPr>
        <w:lastRenderedPageBreak/>
        <w:t>В начале первого этапа студентом и руководителем практики согласовывается и заносится в дневник конкретный план практики, включающий требования по видам и объёму сбора эмпирического материала, предварительной обработке данных и их эмпирическому анализу.</w:t>
      </w:r>
    </w:p>
    <w:p w14:paraId="24A4B0F8" w14:textId="77777777" w:rsidR="00312DDA" w:rsidRPr="00312DDA" w:rsidRDefault="00312DDA" w:rsidP="00312DDA">
      <w:pPr>
        <w:pStyle w:val="13"/>
        <w:tabs>
          <w:tab w:val="left" w:pos="567"/>
        </w:tabs>
        <w:spacing w:before="0" w:after="0"/>
        <w:jc w:val="both"/>
        <w:rPr>
          <w:szCs w:val="24"/>
        </w:rPr>
      </w:pPr>
    </w:p>
    <w:p w14:paraId="5D25CFD1" w14:textId="77777777" w:rsidR="00312DDA" w:rsidRDefault="00312DDA" w:rsidP="00312DDA">
      <w:pPr>
        <w:pStyle w:val="13"/>
        <w:tabs>
          <w:tab w:val="left" w:pos="567"/>
        </w:tabs>
        <w:spacing w:before="0" w:after="0"/>
        <w:jc w:val="both"/>
        <w:rPr>
          <w:szCs w:val="24"/>
        </w:rPr>
      </w:pPr>
      <w:r w:rsidRPr="00312DDA">
        <w:rPr>
          <w:szCs w:val="24"/>
        </w:rPr>
        <w:t>По итогам первого этапа студент отчитывается о сборе и предварительной обработке эмпирических данных, описании особенностей объекта исследования. Руководителю практики предоставляется электронная БД с собранными эмпирическими данными и глава отчета по практике, посвященная описанию данных, методологии, методов исследования, дескриптивному описанию данных. К контрольной точке по итогам первого этапа должно быть завершено не менее 70% планового объема данных. С руководителем практики обсуждаются необходимые доработки.</w:t>
      </w:r>
    </w:p>
    <w:p w14:paraId="0EA267D6" w14:textId="77777777" w:rsidR="00312DDA" w:rsidRDefault="00312DDA" w:rsidP="00312DDA">
      <w:pPr>
        <w:pStyle w:val="13"/>
        <w:tabs>
          <w:tab w:val="left" w:pos="567"/>
        </w:tabs>
        <w:spacing w:before="0" w:after="0"/>
        <w:jc w:val="both"/>
        <w:rPr>
          <w:szCs w:val="24"/>
        </w:rPr>
      </w:pPr>
    </w:p>
    <w:p w14:paraId="0776273B" w14:textId="77777777" w:rsidR="00312DDA" w:rsidRDefault="00312DDA" w:rsidP="00312DDA">
      <w:pPr>
        <w:pStyle w:val="13"/>
        <w:tabs>
          <w:tab w:val="left" w:pos="567"/>
        </w:tabs>
        <w:spacing w:before="0" w:after="0"/>
        <w:jc w:val="both"/>
        <w:rPr>
          <w:szCs w:val="24"/>
        </w:rPr>
      </w:pPr>
      <w:r w:rsidRPr="00312DDA">
        <w:rPr>
          <w:szCs w:val="24"/>
        </w:rPr>
        <w:t>По итогам этапа руководителем практики делается отметка в дневнике, оцениваются результаты этапа.</w:t>
      </w:r>
    </w:p>
    <w:p w14:paraId="5ACBB589" w14:textId="77777777" w:rsidR="00312DDA" w:rsidRPr="00312DDA" w:rsidRDefault="00312DDA" w:rsidP="00312DDA">
      <w:pPr>
        <w:pStyle w:val="13"/>
        <w:tabs>
          <w:tab w:val="left" w:pos="567"/>
        </w:tabs>
        <w:spacing w:before="0" w:after="0"/>
        <w:jc w:val="both"/>
        <w:rPr>
          <w:szCs w:val="24"/>
        </w:rPr>
      </w:pPr>
    </w:p>
    <w:p w14:paraId="54001DF6" w14:textId="77777777" w:rsidR="00312DDA" w:rsidRDefault="00312DDA" w:rsidP="00312DDA">
      <w:pPr>
        <w:pStyle w:val="13"/>
        <w:tabs>
          <w:tab w:val="left" w:pos="567"/>
        </w:tabs>
        <w:spacing w:before="0" w:after="0"/>
        <w:jc w:val="both"/>
        <w:rPr>
          <w:szCs w:val="24"/>
        </w:rPr>
      </w:pPr>
      <w:r w:rsidRPr="00312DDA">
        <w:rPr>
          <w:szCs w:val="24"/>
        </w:rPr>
        <w:t>По итогам второго этапа студент отчитывается о результатах анализа данных. Руководителю практики предоставляется электронная БД с собранными эмпирическими данными, включая дополнения, внесенные после первого этапа, и результатами анализа данных, а также глава отчета с эмпирическим анализом данных. К контрольной точке по итогам второго этапа должен быть полностью или практически полностью завершен сбор данных, построены аналитические модели и описаны основные содержательные результаты работы.</w:t>
      </w:r>
    </w:p>
    <w:p w14:paraId="238A545D" w14:textId="77777777" w:rsidR="00312DDA" w:rsidRPr="00312DDA" w:rsidRDefault="00312DDA" w:rsidP="00312DDA">
      <w:pPr>
        <w:pStyle w:val="13"/>
        <w:tabs>
          <w:tab w:val="left" w:pos="567"/>
        </w:tabs>
        <w:spacing w:before="0" w:after="0"/>
        <w:jc w:val="both"/>
        <w:rPr>
          <w:szCs w:val="24"/>
        </w:rPr>
      </w:pPr>
    </w:p>
    <w:p w14:paraId="0CD34024" w14:textId="77777777" w:rsidR="00312DDA" w:rsidRPr="00312DDA" w:rsidRDefault="00312DDA" w:rsidP="00312DDA">
      <w:pPr>
        <w:pStyle w:val="13"/>
        <w:tabs>
          <w:tab w:val="left" w:pos="567"/>
        </w:tabs>
        <w:spacing w:before="0" w:after="0"/>
        <w:jc w:val="both"/>
        <w:rPr>
          <w:szCs w:val="24"/>
        </w:rPr>
      </w:pPr>
      <w:r w:rsidRPr="00312DDA">
        <w:rPr>
          <w:szCs w:val="24"/>
        </w:rPr>
        <w:t>По итогам этапа руководителем практики делается отметка в дневнике, оцениваются результаты этапа.</w:t>
      </w:r>
    </w:p>
    <w:p w14:paraId="1F505C14" w14:textId="77777777" w:rsidR="00312DDA" w:rsidRPr="00B553B8" w:rsidRDefault="00312DDA" w:rsidP="00B553B8">
      <w:pPr>
        <w:pStyle w:val="13"/>
        <w:tabs>
          <w:tab w:val="left" w:pos="567"/>
        </w:tabs>
        <w:spacing w:before="0" w:after="0"/>
        <w:jc w:val="both"/>
        <w:rPr>
          <w:szCs w:val="24"/>
        </w:rPr>
      </w:pPr>
    </w:p>
    <w:p w14:paraId="68E92B2D" w14:textId="77777777" w:rsidR="00B553B8" w:rsidRDefault="00B553B8" w:rsidP="007618CF">
      <w:pPr>
        <w:rPr>
          <w:sz w:val="24"/>
        </w:rPr>
      </w:pPr>
    </w:p>
    <w:p w14:paraId="542A5B3A" w14:textId="77777777" w:rsidR="00B553B8" w:rsidRPr="00B553B8" w:rsidRDefault="00B553B8" w:rsidP="007618CF">
      <w:pPr>
        <w:rPr>
          <w:b/>
          <w:sz w:val="24"/>
        </w:rPr>
      </w:pPr>
      <w:r w:rsidRPr="00B553B8">
        <w:rPr>
          <w:b/>
          <w:sz w:val="24"/>
        </w:rPr>
        <w:t>Б. ПРОМЕЖУТОЧНАЯ АТТЕСТАЦИЯ</w:t>
      </w:r>
    </w:p>
    <w:p w14:paraId="77FA9FE7" w14:textId="77777777" w:rsidR="00155155" w:rsidRDefault="00155155" w:rsidP="007618CF">
      <w:pPr>
        <w:rPr>
          <w:sz w:val="24"/>
        </w:rPr>
      </w:pPr>
    </w:p>
    <w:p w14:paraId="64D546F8" w14:textId="77777777" w:rsidR="00B553B8" w:rsidRDefault="00B553B8" w:rsidP="007618CF">
      <w:pPr>
        <w:rPr>
          <w:sz w:val="24"/>
        </w:rPr>
      </w:pPr>
      <w:r w:rsidRPr="00B553B8">
        <w:rPr>
          <w:sz w:val="24"/>
        </w:rPr>
        <w:t>Промежуточная аттестация по практике проводится в виде экзамена. Экзамен проводится в форме оценки отчетной документации</w:t>
      </w:r>
      <w:r>
        <w:rPr>
          <w:sz w:val="24"/>
        </w:rPr>
        <w:t xml:space="preserve"> и </w:t>
      </w:r>
      <w:r w:rsidRPr="00F61906">
        <w:rPr>
          <w:sz w:val="24"/>
        </w:rPr>
        <w:t>публичной защиты результатов практики</w:t>
      </w:r>
      <w:r w:rsidRPr="00B553B8">
        <w:rPr>
          <w:sz w:val="24"/>
        </w:rPr>
        <w:t>.</w:t>
      </w:r>
    </w:p>
    <w:p w14:paraId="65108137" w14:textId="77777777" w:rsidR="00B553B8" w:rsidRDefault="00B553B8" w:rsidP="007618CF">
      <w:pPr>
        <w:rPr>
          <w:sz w:val="24"/>
        </w:rPr>
      </w:pPr>
    </w:p>
    <w:p w14:paraId="453A151D" w14:textId="77777777" w:rsidR="00B553B8" w:rsidRPr="00E128C4" w:rsidRDefault="00B553B8" w:rsidP="007618CF">
      <w:pPr>
        <w:rPr>
          <w:sz w:val="24"/>
        </w:rPr>
      </w:pPr>
    </w:p>
    <w:p w14:paraId="6048D638" w14:textId="77777777" w:rsidR="00155155" w:rsidRPr="00E128C4" w:rsidRDefault="00155155" w:rsidP="00312DDA">
      <w:pPr>
        <w:pStyle w:val="2"/>
        <w:numPr>
          <w:ilvl w:val="0"/>
          <w:numId w:val="0"/>
        </w:numPr>
        <w:rPr>
          <w:sz w:val="24"/>
          <w:szCs w:val="24"/>
        </w:rPr>
      </w:pPr>
      <w:r w:rsidRPr="00E128C4">
        <w:rPr>
          <w:sz w:val="24"/>
          <w:szCs w:val="24"/>
        </w:rPr>
        <w:t>Критерии и оценочная шкала для промежуточной аттестации по практике</w:t>
      </w:r>
    </w:p>
    <w:p w14:paraId="654F16A1" w14:textId="77777777" w:rsidR="00312DDA" w:rsidRDefault="00312DDA" w:rsidP="003D10FD">
      <w:pPr>
        <w:rPr>
          <w:sz w:val="24"/>
          <w:lang w:eastAsia="ar-SA"/>
        </w:rPr>
      </w:pPr>
    </w:p>
    <w:p w14:paraId="26241B19" w14:textId="77777777" w:rsidR="00312DDA" w:rsidRPr="00E128C4" w:rsidRDefault="00312DDA" w:rsidP="00312DDA">
      <w:pPr>
        <w:rPr>
          <w:rFonts w:eastAsia="Droid Sans Fallback"/>
          <w:i/>
          <w:sz w:val="24"/>
          <w:lang w:bidi="hi-IN"/>
        </w:rPr>
      </w:pPr>
      <w:r w:rsidRPr="00E128C4">
        <w:rPr>
          <w:rFonts w:eastAsia="Droid Sans Fallback"/>
          <w:sz w:val="24"/>
          <w:lang w:eastAsia="zh-CN" w:bidi="hi-IN"/>
        </w:rPr>
        <w:t>Результирующая оценка</w:t>
      </w:r>
      <w:r>
        <w:rPr>
          <w:rFonts w:eastAsia="Droid Sans Fallback"/>
          <w:sz w:val="24"/>
          <w:lang w:eastAsia="zh-CN" w:bidi="hi-IN"/>
        </w:rPr>
        <w:t xml:space="preserve"> по практике</w:t>
      </w:r>
      <w:r w:rsidRPr="00E128C4">
        <w:rPr>
          <w:rFonts w:eastAsia="Droid Sans Fallback"/>
          <w:sz w:val="24"/>
          <w:lang w:eastAsia="zh-CN" w:bidi="hi-IN"/>
        </w:rPr>
        <w:t xml:space="preserve"> выставляется по следующей формуле:</w:t>
      </w:r>
    </w:p>
    <w:p w14:paraId="5230442E" w14:textId="77777777" w:rsidR="00312DDA" w:rsidRPr="00E128C4" w:rsidRDefault="00312DDA" w:rsidP="00312DDA">
      <w:pPr>
        <w:jc w:val="center"/>
        <w:rPr>
          <w:sz w:val="24"/>
          <w:vertAlign w:val="subscript"/>
          <w:lang w:eastAsia="ar-SA"/>
        </w:rPr>
      </w:pPr>
      <w:r w:rsidRPr="00E128C4">
        <w:rPr>
          <w:sz w:val="24"/>
          <w:lang w:eastAsia="ar-SA"/>
        </w:rPr>
        <w:t>О</w:t>
      </w:r>
      <w:r w:rsidRPr="00E128C4">
        <w:rPr>
          <w:sz w:val="24"/>
          <w:vertAlign w:val="subscript"/>
          <w:lang w:eastAsia="ar-SA"/>
        </w:rPr>
        <w:t>результирующая</w:t>
      </w:r>
      <w:r w:rsidRPr="00E128C4">
        <w:rPr>
          <w:sz w:val="24"/>
          <w:lang w:eastAsia="ar-SA"/>
        </w:rPr>
        <w:t xml:space="preserve"> = 0,</w:t>
      </w:r>
      <w:r>
        <w:rPr>
          <w:sz w:val="24"/>
          <w:lang w:eastAsia="ar-SA"/>
        </w:rPr>
        <w:t>4</w:t>
      </w:r>
      <w:r w:rsidRPr="00E128C4">
        <w:rPr>
          <w:sz w:val="24"/>
          <w:lang w:eastAsia="ar-SA"/>
        </w:rPr>
        <w:t>•О</w:t>
      </w:r>
      <w:r w:rsidRPr="00E128C4">
        <w:rPr>
          <w:sz w:val="24"/>
          <w:vertAlign w:val="subscript"/>
          <w:lang w:eastAsia="ar-SA"/>
        </w:rPr>
        <w:t>Сбор и предварительная обработка данных(этап 1)</w:t>
      </w:r>
      <w:r w:rsidRPr="00E128C4">
        <w:rPr>
          <w:sz w:val="24"/>
          <w:lang w:eastAsia="ar-SA"/>
        </w:rPr>
        <w:t xml:space="preserve"> + </w:t>
      </w:r>
      <w:r w:rsidRPr="00E128C4">
        <w:rPr>
          <w:sz w:val="24"/>
          <w:lang w:eastAsia="ar-SA"/>
        </w:rPr>
        <w:br/>
        <w:t>0,</w:t>
      </w:r>
      <w:r>
        <w:rPr>
          <w:sz w:val="24"/>
          <w:lang w:eastAsia="ar-SA"/>
        </w:rPr>
        <w:t>4</w:t>
      </w:r>
      <w:r w:rsidRPr="00E128C4">
        <w:rPr>
          <w:sz w:val="24"/>
          <w:lang w:eastAsia="ar-SA"/>
        </w:rPr>
        <w:t>•О</w:t>
      </w:r>
      <w:r w:rsidRPr="00E128C4">
        <w:rPr>
          <w:sz w:val="24"/>
          <w:vertAlign w:val="subscript"/>
          <w:lang w:eastAsia="ar-SA"/>
        </w:rPr>
        <w:t>Анализ(этап 2)</w:t>
      </w:r>
      <w:r w:rsidRPr="003F5CC4">
        <w:rPr>
          <w:sz w:val="24"/>
          <w:lang w:eastAsia="ar-SA"/>
        </w:rPr>
        <w:t xml:space="preserve"> </w:t>
      </w:r>
      <w:r w:rsidRPr="00E128C4">
        <w:rPr>
          <w:sz w:val="24"/>
          <w:lang w:eastAsia="ar-SA"/>
        </w:rPr>
        <w:t>+0,2•О</w:t>
      </w:r>
      <w:r>
        <w:rPr>
          <w:sz w:val="24"/>
          <w:vertAlign w:val="subscript"/>
          <w:lang w:eastAsia="ar-SA"/>
        </w:rPr>
        <w:t>защита</w:t>
      </w:r>
    </w:p>
    <w:p w14:paraId="20B47819" w14:textId="77777777" w:rsidR="00312DDA" w:rsidRDefault="00312DDA" w:rsidP="00312DDA">
      <w:pPr>
        <w:jc w:val="center"/>
        <w:rPr>
          <w:sz w:val="24"/>
          <w:lang w:eastAsia="ar-SA"/>
        </w:rPr>
      </w:pPr>
    </w:p>
    <w:p w14:paraId="46701353" w14:textId="77777777" w:rsidR="00312DDA" w:rsidRPr="00E128C4" w:rsidRDefault="00312DDA" w:rsidP="00312DDA">
      <w:pPr>
        <w:rPr>
          <w:sz w:val="24"/>
          <w:lang w:eastAsia="ar-SA"/>
        </w:rPr>
      </w:pPr>
      <w:r w:rsidRPr="00E128C4">
        <w:rPr>
          <w:sz w:val="24"/>
          <w:lang w:eastAsia="ar-SA"/>
        </w:rPr>
        <w:t>Каждая из форм контроля оценивается по 10-бал</w:t>
      </w:r>
      <w:r>
        <w:rPr>
          <w:sz w:val="24"/>
          <w:lang w:eastAsia="ar-SA"/>
        </w:rPr>
        <w:t>л</w:t>
      </w:r>
      <w:r w:rsidRPr="00E128C4">
        <w:rPr>
          <w:sz w:val="24"/>
          <w:lang w:eastAsia="ar-SA"/>
        </w:rPr>
        <w:t xml:space="preserve">ьной системе. </w:t>
      </w:r>
    </w:p>
    <w:p w14:paraId="54A2327D" w14:textId="77777777" w:rsidR="00312DDA" w:rsidRDefault="00312DDA" w:rsidP="00312DDA">
      <w:pPr>
        <w:rPr>
          <w:rFonts w:eastAsia="Droid Sans Fallback"/>
          <w:sz w:val="24"/>
          <w:lang w:eastAsia="zh-CN" w:bidi="hi-IN"/>
        </w:rPr>
      </w:pPr>
      <w:r w:rsidRPr="00E128C4">
        <w:rPr>
          <w:rFonts w:eastAsia="Droid Sans Fallback"/>
          <w:sz w:val="24"/>
          <w:lang w:eastAsia="zh-CN" w:bidi="hi-IN"/>
        </w:rPr>
        <w:t>Округление оценок</w:t>
      </w:r>
      <w:r>
        <w:rPr>
          <w:rFonts w:eastAsia="Droid Sans Fallback"/>
          <w:sz w:val="24"/>
          <w:lang w:eastAsia="zh-CN" w:bidi="hi-IN"/>
        </w:rPr>
        <w:t>:</w:t>
      </w:r>
      <w:r w:rsidRPr="00E128C4">
        <w:rPr>
          <w:rFonts w:eastAsia="Droid Sans Fallback"/>
          <w:sz w:val="24"/>
          <w:lang w:eastAsia="zh-CN" w:bidi="hi-IN"/>
        </w:rPr>
        <w:t xml:space="preserve"> арифметическое.</w:t>
      </w:r>
    </w:p>
    <w:p w14:paraId="6D77CF5B" w14:textId="77777777" w:rsidR="00312DDA" w:rsidRDefault="00312DDA" w:rsidP="00312DDA">
      <w:pPr>
        <w:rPr>
          <w:sz w:val="24"/>
        </w:rPr>
      </w:pPr>
    </w:p>
    <w:p w14:paraId="285AD01E" w14:textId="77777777" w:rsidR="00312DDA" w:rsidRPr="00E128C4" w:rsidRDefault="00312DDA" w:rsidP="00312DDA">
      <w:pPr>
        <w:rPr>
          <w:b/>
          <w:sz w:val="24"/>
          <w:lang w:eastAsia="ar-SA"/>
        </w:rPr>
      </w:pPr>
      <w:r w:rsidRPr="00E128C4">
        <w:rPr>
          <w:sz w:val="24"/>
          <w:lang w:eastAsia="ar-SA"/>
        </w:rPr>
        <w:t xml:space="preserve">По итогам </w:t>
      </w:r>
      <w:r w:rsidRPr="00E128C4">
        <w:rPr>
          <w:b/>
          <w:sz w:val="24"/>
          <w:lang w:eastAsia="ar-SA"/>
        </w:rPr>
        <w:t>первого этапа</w:t>
      </w:r>
      <w:r w:rsidRPr="00312DDA">
        <w:rPr>
          <w:sz w:val="24"/>
          <w:lang w:eastAsia="ar-SA"/>
        </w:rPr>
        <w:t xml:space="preserve"> </w:t>
      </w:r>
      <w:r>
        <w:rPr>
          <w:sz w:val="24"/>
          <w:lang w:eastAsia="ar-SA"/>
        </w:rPr>
        <w:t>руководитель практики</w:t>
      </w:r>
      <w:r w:rsidRPr="00E128C4">
        <w:rPr>
          <w:sz w:val="24"/>
          <w:lang w:eastAsia="ar-SA"/>
        </w:rPr>
        <w:t xml:space="preserve"> оценивает:</w:t>
      </w:r>
    </w:p>
    <w:p w14:paraId="3EEEE4B1" w14:textId="77777777" w:rsidR="00312DDA" w:rsidRPr="00E128C4" w:rsidRDefault="00312DDA" w:rsidP="00312DDA">
      <w:pPr>
        <w:pStyle w:val="a8"/>
        <w:numPr>
          <w:ilvl w:val="0"/>
          <w:numId w:val="13"/>
        </w:numPr>
        <w:rPr>
          <w:sz w:val="24"/>
          <w:lang w:eastAsia="ar-SA"/>
        </w:rPr>
      </w:pPr>
      <w:r w:rsidRPr="00E128C4">
        <w:rPr>
          <w:sz w:val="24"/>
          <w:lang w:eastAsia="ar-SA"/>
        </w:rPr>
        <w:t>качество выполнения полевых работ, сбора и предварительной обработки эмпирических данных, в том числе:</w:t>
      </w:r>
    </w:p>
    <w:p w14:paraId="6DC83350" w14:textId="77777777" w:rsidR="00312DDA" w:rsidRPr="00E128C4" w:rsidRDefault="00312DDA" w:rsidP="00312DDA">
      <w:pPr>
        <w:pStyle w:val="a8"/>
        <w:numPr>
          <w:ilvl w:val="1"/>
          <w:numId w:val="13"/>
        </w:numPr>
        <w:rPr>
          <w:sz w:val="24"/>
          <w:lang w:eastAsia="ar-SA"/>
        </w:rPr>
      </w:pPr>
      <w:r w:rsidRPr="00E128C4">
        <w:rPr>
          <w:sz w:val="24"/>
          <w:lang w:eastAsia="ar-SA"/>
        </w:rPr>
        <w:t xml:space="preserve">электронная база с собранными эмпирическими данными сдана по итогам первого этапа и содержит не менее 70% от запланированного материала </w:t>
      </w:r>
    </w:p>
    <w:p w14:paraId="34657C2C" w14:textId="77777777" w:rsidR="00312DDA" w:rsidRPr="00E128C4" w:rsidRDefault="00312DDA" w:rsidP="00312DDA">
      <w:pPr>
        <w:pStyle w:val="a8"/>
        <w:numPr>
          <w:ilvl w:val="0"/>
          <w:numId w:val="13"/>
        </w:numPr>
        <w:rPr>
          <w:sz w:val="24"/>
          <w:lang w:eastAsia="ar-SA"/>
        </w:rPr>
      </w:pPr>
      <w:r w:rsidRPr="00E128C4">
        <w:rPr>
          <w:sz w:val="24"/>
          <w:lang w:eastAsia="ar-SA"/>
        </w:rPr>
        <w:t>качество подготовки отчета по результатам первого этапа;</w:t>
      </w:r>
    </w:p>
    <w:p w14:paraId="6939CDF1" w14:textId="443EA395" w:rsidR="00C61064" w:rsidRPr="00D51F15" w:rsidRDefault="00312DDA" w:rsidP="00D51F15">
      <w:pPr>
        <w:pStyle w:val="a8"/>
        <w:numPr>
          <w:ilvl w:val="0"/>
          <w:numId w:val="13"/>
        </w:numPr>
        <w:rPr>
          <w:sz w:val="24"/>
          <w:lang w:eastAsia="ar-SA"/>
        </w:rPr>
      </w:pPr>
      <w:r w:rsidRPr="00E128C4">
        <w:rPr>
          <w:sz w:val="24"/>
        </w:rPr>
        <w:t>качество организации самостоятельной работы во время этапа.</w:t>
      </w:r>
    </w:p>
    <w:p w14:paraId="0734B7A0" w14:textId="77777777" w:rsidR="006A61DD" w:rsidRDefault="006A61DD" w:rsidP="00C61064">
      <w:pPr>
        <w:rPr>
          <w:bCs/>
          <w:iCs/>
          <w:sz w:val="24"/>
          <w:lang w:eastAsia="ar-SA"/>
        </w:rPr>
      </w:pPr>
    </w:p>
    <w:p w14:paraId="699E84EB" w14:textId="52E998CD" w:rsidR="00C61064" w:rsidRPr="006A61DD" w:rsidRDefault="00C61064" w:rsidP="00C61064">
      <w:pPr>
        <w:rPr>
          <w:bCs/>
          <w:iCs/>
          <w:sz w:val="24"/>
          <w:lang w:eastAsia="ar-SA"/>
        </w:rPr>
      </w:pPr>
      <w:r w:rsidRPr="006A61DD">
        <w:rPr>
          <w:bCs/>
          <w:iCs/>
          <w:sz w:val="24"/>
          <w:lang w:eastAsia="ar-SA"/>
        </w:rPr>
        <w:t xml:space="preserve">База данных должна содержать данные как в первичном, так и в предобработанном </w:t>
      </w:r>
      <w:r w:rsidR="00FF3FF7" w:rsidRPr="006A61DD">
        <w:rPr>
          <w:bCs/>
          <w:iCs/>
          <w:sz w:val="24"/>
          <w:lang w:eastAsia="ar-SA"/>
        </w:rPr>
        <w:t xml:space="preserve">виде, в формате, зафиксированном в индивидуальном задании, позволяя руководителю проверить качество сбора данных и </w:t>
      </w:r>
      <w:r w:rsidR="00543DDD" w:rsidRPr="006A61DD">
        <w:rPr>
          <w:bCs/>
          <w:iCs/>
          <w:sz w:val="24"/>
          <w:lang w:eastAsia="ar-SA"/>
        </w:rPr>
        <w:t xml:space="preserve">отсутствие </w:t>
      </w:r>
      <w:r w:rsidRPr="006A61DD">
        <w:rPr>
          <w:bCs/>
          <w:iCs/>
          <w:sz w:val="24"/>
          <w:lang w:eastAsia="ar-SA"/>
        </w:rPr>
        <w:t>фальсификаций</w:t>
      </w:r>
      <w:r w:rsidR="00543DDD" w:rsidRPr="006A61DD">
        <w:rPr>
          <w:bCs/>
          <w:iCs/>
          <w:sz w:val="24"/>
          <w:lang w:eastAsia="ar-SA"/>
        </w:rPr>
        <w:t xml:space="preserve"> в данных.</w:t>
      </w:r>
    </w:p>
    <w:p w14:paraId="6697E49C" w14:textId="12A1F696" w:rsidR="00543DDD" w:rsidRPr="00543DDD" w:rsidRDefault="00543DDD" w:rsidP="00C61064">
      <w:pPr>
        <w:rPr>
          <w:sz w:val="24"/>
          <w:lang w:eastAsia="ar-SA"/>
        </w:rPr>
      </w:pPr>
      <w:r w:rsidRPr="00543DDD">
        <w:rPr>
          <w:sz w:val="24"/>
          <w:lang w:eastAsia="ar-SA"/>
        </w:rPr>
        <w:t xml:space="preserve">Оценка за этап </w:t>
      </w:r>
      <w:r>
        <w:rPr>
          <w:sz w:val="24"/>
          <w:lang w:eastAsia="ar-SA"/>
        </w:rPr>
        <w:t>определяется как средняя арифметическая по трем критериям.</w:t>
      </w:r>
    </w:p>
    <w:p w14:paraId="015E1A92" w14:textId="77777777" w:rsidR="00241800" w:rsidRDefault="00241800" w:rsidP="00312DDA">
      <w:pPr>
        <w:ind w:left="360" w:firstLine="0"/>
        <w:rPr>
          <w:sz w:val="24"/>
          <w:lang w:eastAsia="ar-SA"/>
        </w:rPr>
      </w:pPr>
    </w:p>
    <w:tbl>
      <w:tblPr>
        <w:tblStyle w:val="14"/>
        <w:tblW w:w="5000" w:type="pct"/>
        <w:jc w:val="center"/>
        <w:tblLayout w:type="fixed"/>
        <w:tblLook w:val="04A0" w:firstRow="1" w:lastRow="0" w:firstColumn="1" w:lastColumn="0" w:noHBand="0" w:noVBand="1"/>
      </w:tblPr>
      <w:tblGrid>
        <w:gridCol w:w="1425"/>
        <w:gridCol w:w="3497"/>
        <w:gridCol w:w="2933"/>
        <w:gridCol w:w="2623"/>
      </w:tblGrid>
      <w:tr w:rsidR="00A020AF" w:rsidRPr="00241800" w14:paraId="508CDAF2" w14:textId="34FCB0DF" w:rsidTr="00A020AF">
        <w:trPr>
          <w:trHeight w:val="274"/>
          <w:jc w:val="center"/>
        </w:trPr>
        <w:tc>
          <w:tcPr>
            <w:tcW w:w="1271" w:type="dxa"/>
            <w:vMerge w:val="restart"/>
          </w:tcPr>
          <w:p w14:paraId="122DF56F" w14:textId="77777777" w:rsidR="00A020AF" w:rsidRPr="00DD1D77" w:rsidRDefault="00A020AF" w:rsidP="00A020AF">
            <w:pPr>
              <w:widowControl/>
              <w:autoSpaceDE/>
              <w:autoSpaceDN/>
              <w:adjustRightInd/>
              <w:spacing w:after="200" w:line="276" w:lineRule="auto"/>
              <w:ind w:firstLine="0"/>
              <w:jc w:val="center"/>
              <w:rPr>
                <w:b/>
                <w:sz w:val="24"/>
              </w:rPr>
            </w:pPr>
            <w:r w:rsidRPr="00DD1D77">
              <w:rPr>
                <w:b/>
                <w:sz w:val="24"/>
              </w:rPr>
              <w:t>Оценка, балл</w:t>
            </w:r>
          </w:p>
        </w:tc>
        <w:tc>
          <w:tcPr>
            <w:tcW w:w="8074" w:type="dxa"/>
            <w:gridSpan w:val="3"/>
          </w:tcPr>
          <w:p w14:paraId="5D1A3A78" w14:textId="13736DD8" w:rsidR="00A020AF" w:rsidRPr="00DD1D77" w:rsidRDefault="00A020AF" w:rsidP="00241800">
            <w:pPr>
              <w:widowControl/>
              <w:autoSpaceDE/>
              <w:autoSpaceDN/>
              <w:adjustRightInd/>
              <w:spacing w:after="200" w:line="276" w:lineRule="auto"/>
              <w:ind w:firstLine="0"/>
              <w:jc w:val="center"/>
              <w:rPr>
                <w:b/>
                <w:sz w:val="24"/>
              </w:rPr>
            </w:pPr>
            <w:r w:rsidRPr="00DD1D77">
              <w:rPr>
                <w:b/>
                <w:sz w:val="24"/>
              </w:rPr>
              <w:t>Характеристика работы</w:t>
            </w:r>
          </w:p>
        </w:tc>
      </w:tr>
      <w:tr w:rsidR="00A020AF" w:rsidRPr="00241800" w14:paraId="096059C0" w14:textId="77777777" w:rsidTr="00A020AF">
        <w:trPr>
          <w:trHeight w:val="274"/>
          <w:jc w:val="center"/>
        </w:trPr>
        <w:tc>
          <w:tcPr>
            <w:tcW w:w="1271" w:type="dxa"/>
            <w:vMerge/>
          </w:tcPr>
          <w:p w14:paraId="678CC484" w14:textId="77777777" w:rsidR="00A020AF" w:rsidRPr="00DD1D77" w:rsidRDefault="00A020AF" w:rsidP="00A020AF">
            <w:pPr>
              <w:widowControl/>
              <w:autoSpaceDE/>
              <w:autoSpaceDN/>
              <w:adjustRightInd/>
              <w:spacing w:after="200" w:line="276" w:lineRule="auto"/>
              <w:ind w:firstLine="0"/>
              <w:jc w:val="center"/>
              <w:rPr>
                <w:b/>
                <w:sz w:val="24"/>
              </w:rPr>
            </w:pPr>
          </w:p>
        </w:tc>
        <w:tc>
          <w:tcPr>
            <w:tcW w:w="3119" w:type="dxa"/>
          </w:tcPr>
          <w:p w14:paraId="1E5BEAED" w14:textId="767526DE" w:rsidR="00A020AF" w:rsidRPr="00A020AF" w:rsidRDefault="00A020AF" w:rsidP="00241800">
            <w:pPr>
              <w:widowControl/>
              <w:autoSpaceDE/>
              <w:autoSpaceDN/>
              <w:adjustRightInd/>
              <w:spacing w:after="200" w:line="276" w:lineRule="auto"/>
              <w:ind w:firstLine="0"/>
              <w:jc w:val="center"/>
              <w:rPr>
                <w:b/>
                <w:bCs/>
                <w:sz w:val="24"/>
              </w:rPr>
            </w:pPr>
            <w:r w:rsidRPr="00A020AF">
              <w:rPr>
                <w:b/>
                <w:bCs/>
                <w:i/>
                <w:iCs/>
                <w:sz w:val="24"/>
              </w:rPr>
              <w:t>База данных и сбор данных</w:t>
            </w:r>
          </w:p>
        </w:tc>
        <w:tc>
          <w:tcPr>
            <w:tcW w:w="2616" w:type="dxa"/>
          </w:tcPr>
          <w:p w14:paraId="475039F3" w14:textId="2D83DBC1" w:rsidR="00A020AF" w:rsidRPr="00A020AF" w:rsidRDefault="00A020AF" w:rsidP="00241800">
            <w:pPr>
              <w:widowControl/>
              <w:autoSpaceDE/>
              <w:autoSpaceDN/>
              <w:adjustRightInd/>
              <w:spacing w:after="200" w:line="276" w:lineRule="auto"/>
              <w:ind w:firstLine="0"/>
              <w:jc w:val="center"/>
              <w:rPr>
                <w:b/>
                <w:i/>
                <w:iCs/>
                <w:sz w:val="24"/>
              </w:rPr>
            </w:pPr>
            <w:r w:rsidRPr="00A020AF">
              <w:rPr>
                <w:b/>
                <w:i/>
                <w:iCs/>
                <w:sz w:val="24"/>
              </w:rPr>
              <w:t>Отчет</w:t>
            </w:r>
          </w:p>
        </w:tc>
        <w:tc>
          <w:tcPr>
            <w:tcW w:w="2339" w:type="dxa"/>
          </w:tcPr>
          <w:p w14:paraId="6BCBED6D" w14:textId="3BAF39E4" w:rsidR="00A020AF" w:rsidRPr="00A020AF" w:rsidRDefault="00A020AF" w:rsidP="00241800">
            <w:pPr>
              <w:widowControl/>
              <w:autoSpaceDE/>
              <w:autoSpaceDN/>
              <w:adjustRightInd/>
              <w:spacing w:after="200" w:line="276" w:lineRule="auto"/>
              <w:ind w:firstLine="0"/>
              <w:jc w:val="center"/>
              <w:rPr>
                <w:b/>
                <w:i/>
                <w:iCs/>
                <w:sz w:val="24"/>
              </w:rPr>
            </w:pPr>
            <w:r w:rsidRPr="00A020AF">
              <w:rPr>
                <w:b/>
                <w:i/>
                <w:iCs/>
                <w:sz w:val="24"/>
              </w:rPr>
              <w:t>Организация работы</w:t>
            </w:r>
          </w:p>
        </w:tc>
      </w:tr>
      <w:tr w:rsidR="00EE26BB" w:rsidRPr="00241800" w14:paraId="30816778" w14:textId="5241F72B" w:rsidTr="00A020AF">
        <w:trPr>
          <w:jc w:val="center"/>
        </w:trPr>
        <w:tc>
          <w:tcPr>
            <w:tcW w:w="1271" w:type="dxa"/>
          </w:tcPr>
          <w:p w14:paraId="46B84A19" w14:textId="50AE6227" w:rsidR="00A020AF" w:rsidRPr="00DD1D77" w:rsidRDefault="00A020AF" w:rsidP="00A020AF">
            <w:pPr>
              <w:widowControl/>
              <w:autoSpaceDE/>
              <w:autoSpaceDN/>
              <w:adjustRightInd/>
              <w:ind w:firstLine="0"/>
              <w:jc w:val="center"/>
              <w:rPr>
                <w:sz w:val="24"/>
              </w:rPr>
            </w:pPr>
            <w:r w:rsidRPr="00DD1D77">
              <w:rPr>
                <w:sz w:val="24"/>
              </w:rPr>
              <w:t xml:space="preserve">Отлично </w:t>
            </w:r>
            <w:r>
              <w:rPr>
                <w:sz w:val="24"/>
              </w:rPr>
              <w:br/>
            </w:r>
            <w:r w:rsidRPr="00DD1D77">
              <w:rPr>
                <w:sz w:val="24"/>
              </w:rPr>
              <w:t>(8-10)</w:t>
            </w:r>
          </w:p>
        </w:tc>
        <w:tc>
          <w:tcPr>
            <w:tcW w:w="3119" w:type="dxa"/>
          </w:tcPr>
          <w:p w14:paraId="26FF6A83" w14:textId="77777777" w:rsidR="00A020AF" w:rsidRPr="00D51F15" w:rsidRDefault="00A020AF" w:rsidP="00B6183E">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70% или более от запланированного к сбору материала, имеет четкую структуру и описание этой структуры. Предварительный анализ завершен и данные готовы к финальному анализу, запланированному в ВКР. Выборка респондентов (или иных объектов для анализа) покрывает исследуемую генеральную совокупность и соответствует запланированному дизайну исследования. </w:t>
            </w:r>
          </w:p>
          <w:p w14:paraId="1F12D4FB" w14:textId="7F136F6F" w:rsidR="00A020AF" w:rsidRPr="00D51F15" w:rsidRDefault="00A020AF" w:rsidP="00B6183E">
            <w:pPr>
              <w:widowControl/>
              <w:autoSpaceDE/>
              <w:autoSpaceDN/>
              <w:adjustRightInd/>
              <w:ind w:firstLine="0"/>
              <w:jc w:val="left"/>
              <w:rPr>
                <w:sz w:val="18"/>
                <w:szCs w:val="18"/>
              </w:rPr>
            </w:pPr>
            <w:r w:rsidRPr="00D51F15">
              <w:rPr>
                <w:sz w:val="18"/>
                <w:szCs w:val="18"/>
              </w:rPr>
              <w:t>Собранные данные позволяют ответить на все исследовательские</w:t>
            </w:r>
            <w:r w:rsidR="00FF3FF7" w:rsidRPr="00D51F15">
              <w:rPr>
                <w:sz w:val="18"/>
                <w:szCs w:val="18"/>
              </w:rPr>
              <w:t xml:space="preserve"> вопросы</w:t>
            </w:r>
            <w:r w:rsidRPr="00D51F15">
              <w:rPr>
                <w:sz w:val="18"/>
                <w:szCs w:val="18"/>
              </w:rPr>
              <w:t xml:space="preserve">. Данные предоставлены как в первичном, так и в предобработанном формате. </w:t>
            </w:r>
          </w:p>
        </w:tc>
        <w:tc>
          <w:tcPr>
            <w:tcW w:w="2616" w:type="dxa"/>
          </w:tcPr>
          <w:p w14:paraId="65484A21" w14:textId="531749CF" w:rsidR="00A020AF" w:rsidRPr="00D51F15" w:rsidRDefault="00A020AF" w:rsidP="00B6183E">
            <w:pPr>
              <w:widowControl/>
              <w:autoSpaceDE/>
              <w:autoSpaceDN/>
              <w:adjustRightInd/>
              <w:ind w:firstLine="0"/>
              <w:jc w:val="left"/>
              <w:rPr>
                <w:sz w:val="18"/>
                <w:szCs w:val="18"/>
              </w:rPr>
            </w:pPr>
            <w:r w:rsidRPr="00D51F15">
              <w:rPr>
                <w:i/>
                <w:iCs/>
                <w:sz w:val="18"/>
                <w:szCs w:val="18"/>
              </w:rPr>
              <w:t>Отчет</w:t>
            </w:r>
            <w:r w:rsidRPr="00D51F15">
              <w:rPr>
                <w:sz w:val="18"/>
                <w:szCs w:val="18"/>
              </w:rPr>
              <w:t xml:space="preserve"> содержит подробное описание стратегии сбора и обработки данных; данная стратегия методологически корректна. Описаны возможности и ограничения собранных данных. Методология сбора данных подкреплена ссылками на литературу. Предоставлены описательные статистики в случае количественного исследования и полное описание характеристик респондентов (или других объектов анализа) в случае качественного исследования. </w:t>
            </w:r>
          </w:p>
          <w:p w14:paraId="09C6AFF2" w14:textId="77777777" w:rsidR="00A020AF" w:rsidRPr="00D51F15" w:rsidRDefault="00A020AF" w:rsidP="00B6183E">
            <w:pPr>
              <w:widowControl/>
              <w:autoSpaceDE/>
              <w:autoSpaceDN/>
              <w:adjustRightInd/>
              <w:ind w:firstLine="0"/>
              <w:jc w:val="left"/>
              <w:rPr>
                <w:i/>
                <w:iCs/>
                <w:sz w:val="18"/>
                <w:szCs w:val="18"/>
              </w:rPr>
            </w:pPr>
          </w:p>
        </w:tc>
        <w:tc>
          <w:tcPr>
            <w:tcW w:w="2339" w:type="dxa"/>
          </w:tcPr>
          <w:p w14:paraId="47B403D6" w14:textId="48E55C22" w:rsidR="00A020AF" w:rsidRPr="00D51F15" w:rsidRDefault="00A020AF" w:rsidP="00B6183E">
            <w:pPr>
              <w:widowControl/>
              <w:autoSpaceDE/>
              <w:autoSpaceDN/>
              <w:adjustRightInd/>
              <w:ind w:firstLine="0"/>
              <w:jc w:val="left"/>
              <w:rPr>
                <w:i/>
                <w:iCs/>
                <w:sz w:val="18"/>
                <w:szCs w:val="18"/>
              </w:rPr>
            </w:pPr>
            <w:r w:rsidRPr="00D51F15">
              <w:rPr>
                <w:sz w:val="18"/>
                <w:szCs w:val="18"/>
              </w:rPr>
              <w:t>Студент/студентка продемонстрировал/а инициативность и</w:t>
            </w:r>
            <w:r w:rsidR="00EE26BB" w:rsidRPr="00D51F15">
              <w:rPr>
                <w:sz w:val="18"/>
                <w:szCs w:val="18"/>
              </w:rPr>
              <w:t xml:space="preserve"> </w:t>
            </w:r>
            <w:r w:rsidRPr="00D51F15">
              <w:rPr>
                <w:sz w:val="18"/>
                <w:szCs w:val="18"/>
              </w:rPr>
              <w:t>значительные навыки самоорганизации и тайм-менеджмента на этапе сбора и предварительног</w:t>
            </w:r>
            <w:r w:rsidR="00EE26BB" w:rsidRPr="00D51F15">
              <w:rPr>
                <w:sz w:val="18"/>
                <w:szCs w:val="18"/>
              </w:rPr>
              <w:t>о</w:t>
            </w:r>
            <w:r w:rsidRPr="00D51F15">
              <w:rPr>
                <w:sz w:val="18"/>
                <w:szCs w:val="18"/>
              </w:rPr>
              <w:t xml:space="preserve"> анализа данных</w:t>
            </w:r>
          </w:p>
        </w:tc>
      </w:tr>
      <w:tr w:rsidR="00EE26BB" w:rsidRPr="00241800" w14:paraId="3ED7222C" w14:textId="60041310" w:rsidTr="00543DDD">
        <w:trPr>
          <w:trHeight w:val="1552"/>
          <w:jc w:val="center"/>
        </w:trPr>
        <w:tc>
          <w:tcPr>
            <w:tcW w:w="1271" w:type="dxa"/>
          </w:tcPr>
          <w:p w14:paraId="6F6B289A" w14:textId="0F6E0FE2" w:rsidR="00A020AF" w:rsidRPr="00DD1D77" w:rsidRDefault="00A020AF" w:rsidP="00A020AF">
            <w:pPr>
              <w:widowControl/>
              <w:autoSpaceDE/>
              <w:autoSpaceDN/>
              <w:adjustRightInd/>
              <w:ind w:firstLine="0"/>
              <w:jc w:val="center"/>
              <w:rPr>
                <w:sz w:val="24"/>
              </w:rPr>
            </w:pPr>
            <w:r w:rsidRPr="00DD1D77">
              <w:rPr>
                <w:sz w:val="24"/>
              </w:rPr>
              <w:t>Хорошо</w:t>
            </w:r>
            <w:r w:rsidR="00EE26BB">
              <w:rPr>
                <w:sz w:val="24"/>
              </w:rPr>
              <w:br/>
            </w:r>
            <w:r w:rsidRPr="00DD1D77">
              <w:rPr>
                <w:sz w:val="24"/>
              </w:rPr>
              <w:t>(6-7)</w:t>
            </w:r>
          </w:p>
        </w:tc>
        <w:tc>
          <w:tcPr>
            <w:tcW w:w="3119" w:type="dxa"/>
          </w:tcPr>
          <w:p w14:paraId="40A96D69" w14:textId="08E44484" w:rsidR="00A020AF" w:rsidRPr="00D51F15" w:rsidRDefault="00A020AF" w:rsidP="00B6183E">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70% и более от запланированного материала, предварительная обработка данных не завершена или выполнена некачественно. Выборка респондентов (или иных объектов анализа) имеет отклонения от запланированной структуры, но позволяет ответить на исследовательские вопросы. Данные структурированы и описание структуры базы данных предоставлено студентом/студенткой. Данные предоставлены как в первичном, так и в предобработанном виде</w:t>
            </w:r>
            <w:r w:rsidR="00FF3FF7" w:rsidRPr="00D51F15">
              <w:rPr>
                <w:sz w:val="18"/>
                <w:szCs w:val="18"/>
              </w:rPr>
              <w:t>, позволяя приступить к анализу.</w:t>
            </w:r>
          </w:p>
        </w:tc>
        <w:tc>
          <w:tcPr>
            <w:tcW w:w="2616" w:type="dxa"/>
          </w:tcPr>
          <w:p w14:paraId="16C04359" w14:textId="45528748" w:rsidR="00A020AF" w:rsidRPr="00D51F15" w:rsidRDefault="00A020AF" w:rsidP="00B6183E">
            <w:pPr>
              <w:widowControl/>
              <w:autoSpaceDE/>
              <w:autoSpaceDN/>
              <w:adjustRightInd/>
              <w:ind w:firstLine="0"/>
              <w:jc w:val="left"/>
              <w:rPr>
                <w:sz w:val="18"/>
                <w:szCs w:val="18"/>
              </w:rPr>
            </w:pPr>
            <w:r w:rsidRPr="00D51F15">
              <w:rPr>
                <w:i/>
                <w:iCs/>
                <w:sz w:val="18"/>
                <w:szCs w:val="18"/>
              </w:rPr>
              <w:t>Отчет</w:t>
            </w:r>
            <w:r w:rsidRPr="00D51F15">
              <w:rPr>
                <w:sz w:val="18"/>
                <w:szCs w:val="18"/>
              </w:rPr>
              <w:t xml:space="preserve"> дает читателю представление о стратегии сбора и предварительной обработки данных, предоставляет описание переменных для анализа в случае работы с количественными данными или список характеристик респондентов (или иных объектов анализа), но содержит ошибки и/или неточности. Методология сбора и предварительного анализа описана, но</w:t>
            </w:r>
            <w:r w:rsidR="00FF3FF7" w:rsidRPr="00D51F15">
              <w:rPr>
                <w:sz w:val="18"/>
                <w:szCs w:val="18"/>
              </w:rPr>
              <w:t xml:space="preserve"> критический анализ в контексте </w:t>
            </w:r>
            <w:r w:rsidRPr="00D51F15">
              <w:rPr>
                <w:sz w:val="18"/>
                <w:szCs w:val="18"/>
              </w:rPr>
              <w:t>литератур</w:t>
            </w:r>
            <w:r w:rsidR="00FF3FF7" w:rsidRPr="00D51F15">
              <w:rPr>
                <w:sz w:val="18"/>
                <w:szCs w:val="18"/>
              </w:rPr>
              <w:t>ы не доработан</w:t>
            </w:r>
            <w:r w:rsidRPr="00D51F15">
              <w:rPr>
                <w:sz w:val="18"/>
                <w:szCs w:val="18"/>
              </w:rPr>
              <w:t xml:space="preserve">. </w:t>
            </w:r>
          </w:p>
          <w:p w14:paraId="68E46CB8" w14:textId="77777777" w:rsidR="00A020AF" w:rsidRPr="00D51F15" w:rsidRDefault="00A020AF" w:rsidP="00B6183E">
            <w:pPr>
              <w:widowControl/>
              <w:autoSpaceDE/>
              <w:autoSpaceDN/>
              <w:adjustRightInd/>
              <w:ind w:firstLine="0"/>
              <w:jc w:val="left"/>
              <w:rPr>
                <w:sz w:val="18"/>
                <w:szCs w:val="18"/>
              </w:rPr>
            </w:pPr>
          </w:p>
          <w:p w14:paraId="2F9F1A88" w14:textId="77777777" w:rsidR="00A020AF" w:rsidRPr="00D51F15" w:rsidRDefault="00A020AF" w:rsidP="00B6183E">
            <w:pPr>
              <w:widowControl/>
              <w:autoSpaceDE/>
              <w:autoSpaceDN/>
              <w:adjustRightInd/>
              <w:ind w:firstLine="0"/>
              <w:jc w:val="left"/>
              <w:rPr>
                <w:i/>
                <w:iCs/>
                <w:sz w:val="18"/>
                <w:szCs w:val="18"/>
              </w:rPr>
            </w:pPr>
          </w:p>
        </w:tc>
        <w:tc>
          <w:tcPr>
            <w:tcW w:w="2339" w:type="dxa"/>
          </w:tcPr>
          <w:p w14:paraId="175C435A" w14:textId="16F5DC64" w:rsidR="00A020AF" w:rsidRPr="00D51F15" w:rsidRDefault="00A020AF" w:rsidP="00B6183E">
            <w:pPr>
              <w:widowControl/>
              <w:autoSpaceDE/>
              <w:autoSpaceDN/>
              <w:adjustRightInd/>
              <w:ind w:firstLine="0"/>
              <w:jc w:val="left"/>
              <w:rPr>
                <w:i/>
                <w:iCs/>
                <w:sz w:val="18"/>
                <w:szCs w:val="18"/>
              </w:rPr>
            </w:pPr>
            <w:r w:rsidRPr="00D51F15">
              <w:rPr>
                <w:sz w:val="18"/>
                <w:szCs w:val="18"/>
              </w:rPr>
              <w:t>Студент/студентка продемонстрировал/а навыки самоорганизации и тайм-менеджмента на этапе сбора и предварительног</w:t>
            </w:r>
            <w:r w:rsidR="00EE26BB" w:rsidRPr="00D51F15">
              <w:rPr>
                <w:sz w:val="18"/>
                <w:szCs w:val="18"/>
              </w:rPr>
              <w:t>о</w:t>
            </w:r>
            <w:r w:rsidRPr="00D51F15">
              <w:rPr>
                <w:sz w:val="18"/>
                <w:szCs w:val="18"/>
              </w:rPr>
              <w:t xml:space="preserve"> анализа данных</w:t>
            </w:r>
          </w:p>
        </w:tc>
      </w:tr>
      <w:tr w:rsidR="00EE26BB" w:rsidRPr="00241800" w14:paraId="2310C287" w14:textId="499094CF" w:rsidTr="00A020AF">
        <w:trPr>
          <w:jc w:val="center"/>
        </w:trPr>
        <w:tc>
          <w:tcPr>
            <w:tcW w:w="1271" w:type="dxa"/>
          </w:tcPr>
          <w:p w14:paraId="5E46C155" w14:textId="494D6ED3" w:rsidR="00A020AF" w:rsidRPr="00DD1D77" w:rsidRDefault="00A020AF" w:rsidP="00A020AF">
            <w:pPr>
              <w:widowControl/>
              <w:autoSpaceDE/>
              <w:autoSpaceDN/>
              <w:adjustRightInd/>
              <w:ind w:firstLine="0"/>
              <w:jc w:val="center"/>
              <w:rPr>
                <w:sz w:val="24"/>
              </w:rPr>
            </w:pPr>
            <w:r w:rsidRPr="00DD1D77">
              <w:rPr>
                <w:sz w:val="24"/>
              </w:rPr>
              <w:t>Удовлетворительно</w:t>
            </w:r>
            <w:r w:rsidR="00EE26BB">
              <w:rPr>
                <w:sz w:val="24"/>
              </w:rPr>
              <w:br/>
            </w:r>
            <w:r w:rsidRPr="00DD1D77">
              <w:rPr>
                <w:sz w:val="24"/>
              </w:rPr>
              <w:t xml:space="preserve"> (4-5)</w:t>
            </w:r>
          </w:p>
        </w:tc>
        <w:tc>
          <w:tcPr>
            <w:tcW w:w="3119" w:type="dxa"/>
          </w:tcPr>
          <w:p w14:paraId="27131B73" w14:textId="5F29966E" w:rsidR="00A020AF" w:rsidRPr="00D51F15" w:rsidRDefault="00A020AF" w:rsidP="00B6183E">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w:t>
            </w:r>
            <w:r w:rsidR="005464D6" w:rsidRPr="00D51F15">
              <w:rPr>
                <w:sz w:val="18"/>
                <w:szCs w:val="18"/>
              </w:rPr>
              <w:t>менее</w:t>
            </w:r>
            <w:r w:rsidRPr="00D51F15">
              <w:rPr>
                <w:sz w:val="18"/>
                <w:szCs w:val="18"/>
              </w:rPr>
              <w:t xml:space="preserve"> </w:t>
            </w:r>
            <w:r w:rsidR="005464D6" w:rsidRPr="00D51F15">
              <w:rPr>
                <w:sz w:val="18"/>
                <w:szCs w:val="18"/>
              </w:rPr>
              <w:t>7</w:t>
            </w:r>
            <w:r w:rsidRPr="00D51F15">
              <w:rPr>
                <w:sz w:val="18"/>
                <w:szCs w:val="18"/>
              </w:rPr>
              <w:t xml:space="preserve">0% от запланированного материала. Выборка имеет значительные отклонения от запланированного дизайна, не отражает исследуемую генеральную совокупность и не позволяет полностью ответить на исследовательские вопросы без </w:t>
            </w:r>
            <w:r w:rsidR="005464D6" w:rsidRPr="00D51F15">
              <w:rPr>
                <w:sz w:val="18"/>
                <w:szCs w:val="18"/>
              </w:rPr>
              <w:t>существенной переработки</w:t>
            </w:r>
            <w:r w:rsidRPr="00D51F15">
              <w:rPr>
                <w:sz w:val="18"/>
                <w:szCs w:val="18"/>
              </w:rPr>
              <w:t xml:space="preserve">. </w:t>
            </w:r>
            <w:r w:rsidR="005464D6" w:rsidRPr="00D51F15">
              <w:rPr>
                <w:sz w:val="18"/>
                <w:szCs w:val="18"/>
              </w:rPr>
              <w:t>Требуется значительная доработка  для приведения БД в состояние, пригодное для дальнейшего исследования.</w:t>
            </w:r>
          </w:p>
        </w:tc>
        <w:tc>
          <w:tcPr>
            <w:tcW w:w="2616" w:type="dxa"/>
          </w:tcPr>
          <w:p w14:paraId="4CF64EFE" w14:textId="1910FB95" w:rsidR="00EE26BB" w:rsidRPr="00D51F15" w:rsidRDefault="00EE26BB" w:rsidP="00B6183E">
            <w:pPr>
              <w:widowControl/>
              <w:autoSpaceDE/>
              <w:autoSpaceDN/>
              <w:adjustRightInd/>
              <w:ind w:firstLine="0"/>
              <w:jc w:val="left"/>
              <w:rPr>
                <w:sz w:val="18"/>
                <w:szCs w:val="18"/>
              </w:rPr>
            </w:pPr>
            <w:r w:rsidRPr="00D51F15">
              <w:rPr>
                <w:i/>
                <w:iCs/>
                <w:sz w:val="18"/>
                <w:szCs w:val="18"/>
              </w:rPr>
              <w:t>Отчет</w:t>
            </w:r>
            <w:r w:rsidRPr="00D51F15">
              <w:rPr>
                <w:sz w:val="18"/>
                <w:szCs w:val="18"/>
              </w:rPr>
              <w:t xml:space="preserve"> содержит генерализованное описание процесса сбора данных, но методология содержит серьезные нарушения и требует поправок; упускает важные для описания дизайна детали. Описа</w:t>
            </w:r>
            <w:r w:rsidR="005464D6" w:rsidRPr="00D51F15">
              <w:rPr>
                <w:sz w:val="18"/>
                <w:szCs w:val="18"/>
              </w:rPr>
              <w:t xml:space="preserve">ние данных </w:t>
            </w:r>
            <w:r w:rsidRPr="00D51F15">
              <w:rPr>
                <w:sz w:val="18"/>
                <w:szCs w:val="18"/>
              </w:rPr>
              <w:t>предоставлен</w:t>
            </w:r>
            <w:r w:rsidR="005464D6" w:rsidRPr="00D51F15">
              <w:rPr>
                <w:sz w:val="18"/>
                <w:szCs w:val="18"/>
              </w:rPr>
              <w:t>о</w:t>
            </w:r>
            <w:r w:rsidRPr="00D51F15">
              <w:rPr>
                <w:sz w:val="18"/>
                <w:szCs w:val="18"/>
              </w:rPr>
              <w:t>, но содерж</w:t>
            </w:r>
            <w:r w:rsidR="005464D6" w:rsidRPr="00D51F15">
              <w:rPr>
                <w:sz w:val="18"/>
                <w:szCs w:val="18"/>
              </w:rPr>
              <w:t>и</w:t>
            </w:r>
            <w:r w:rsidRPr="00D51F15">
              <w:rPr>
                <w:sz w:val="18"/>
                <w:szCs w:val="18"/>
              </w:rPr>
              <w:t xml:space="preserve">т </w:t>
            </w:r>
            <w:r w:rsidR="005464D6" w:rsidRPr="00D51F15">
              <w:rPr>
                <w:sz w:val="18"/>
                <w:szCs w:val="18"/>
              </w:rPr>
              <w:t xml:space="preserve">ошибки </w:t>
            </w:r>
            <w:r w:rsidRPr="00D51F15">
              <w:rPr>
                <w:sz w:val="18"/>
                <w:szCs w:val="18"/>
              </w:rPr>
              <w:t>в оформлении или подсчетах</w:t>
            </w:r>
            <w:r w:rsidR="005464D6" w:rsidRPr="00D51F15">
              <w:rPr>
                <w:sz w:val="18"/>
                <w:szCs w:val="18"/>
              </w:rPr>
              <w:t xml:space="preserve"> или значительные лакуны.</w:t>
            </w:r>
          </w:p>
          <w:p w14:paraId="20414476" w14:textId="77777777" w:rsidR="00EE26BB" w:rsidRPr="00D51F15" w:rsidRDefault="00EE26BB" w:rsidP="00B6183E">
            <w:pPr>
              <w:widowControl/>
              <w:autoSpaceDE/>
              <w:autoSpaceDN/>
              <w:adjustRightInd/>
              <w:ind w:firstLine="0"/>
              <w:jc w:val="left"/>
              <w:rPr>
                <w:sz w:val="18"/>
                <w:szCs w:val="18"/>
              </w:rPr>
            </w:pPr>
          </w:p>
          <w:p w14:paraId="25EE1137" w14:textId="77777777" w:rsidR="00A020AF" w:rsidRPr="00D51F15" w:rsidRDefault="00A020AF" w:rsidP="00B6183E">
            <w:pPr>
              <w:widowControl/>
              <w:autoSpaceDE/>
              <w:autoSpaceDN/>
              <w:adjustRightInd/>
              <w:ind w:firstLine="0"/>
              <w:jc w:val="left"/>
              <w:rPr>
                <w:i/>
                <w:iCs/>
                <w:sz w:val="18"/>
                <w:szCs w:val="18"/>
              </w:rPr>
            </w:pPr>
          </w:p>
        </w:tc>
        <w:tc>
          <w:tcPr>
            <w:tcW w:w="2339" w:type="dxa"/>
          </w:tcPr>
          <w:p w14:paraId="4AA99D1E" w14:textId="627F6078" w:rsidR="00A020AF" w:rsidRPr="00D51F15" w:rsidRDefault="00EE26BB" w:rsidP="00B6183E">
            <w:pPr>
              <w:widowControl/>
              <w:autoSpaceDE/>
              <w:autoSpaceDN/>
              <w:adjustRightInd/>
              <w:ind w:firstLine="0"/>
              <w:jc w:val="left"/>
              <w:rPr>
                <w:i/>
                <w:iCs/>
                <w:sz w:val="18"/>
                <w:szCs w:val="18"/>
              </w:rPr>
            </w:pPr>
            <w:r w:rsidRPr="00D51F15">
              <w:rPr>
                <w:sz w:val="18"/>
                <w:szCs w:val="18"/>
              </w:rPr>
              <w:t>Студент/студентка продемонстрировал/а слабые навыки самоорганизации и тайм-менеджмента на этапе сбора и предварительного анализа данных; не продемонстрировал/а инициативу и высокий уровень вовлеченности.</w:t>
            </w:r>
          </w:p>
        </w:tc>
      </w:tr>
      <w:tr w:rsidR="00EE26BB" w:rsidRPr="00241800" w14:paraId="284FA88F" w14:textId="67FD7285" w:rsidTr="00A020AF">
        <w:trPr>
          <w:jc w:val="center"/>
        </w:trPr>
        <w:tc>
          <w:tcPr>
            <w:tcW w:w="1271" w:type="dxa"/>
          </w:tcPr>
          <w:p w14:paraId="55036DEA" w14:textId="314426D9" w:rsidR="00A020AF" w:rsidRPr="00DD1D77" w:rsidRDefault="00A020AF" w:rsidP="00A020AF">
            <w:pPr>
              <w:widowControl/>
              <w:autoSpaceDE/>
              <w:autoSpaceDN/>
              <w:adjustRightInd/>
              <w:ind w:firstLine="0"/>
              <w:jc w:val="center"/>
              <w:rPr>
                <w:sz w:val="24"/>
              </w:rPr>
            </w:pPr>
            <w:r w:rsidRPr="00DD1D77">
              <w:rPr>
                <w:sz w:val="24"/>
              </w:rPr>
              <w:t>Неудовлетворительно (0-3)</w:t>
            </w:r>
          </w:p>
        </w:tc>
        <w:tc>
          <w:tcPr>
            <w:tcW w:w="3119" w:type="dxa"/>
          </w:tcPr>
          <w:p w14:paraId="0F8D0F81" w14:textId="08FF3041" w:rsidR="00EE26BB" w:rsidRPr="00D51F15" w:rsidRDefault="00A020AF" w:rsidP="00B6183E">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менее 60% от запланированного материала; предварительная обработка данных не была осуществлена к моменту сдачи базы данных; база данных не имеет четкой и удобной </w:t>
            </w:r>
            <w:r w:rsidR="005464D6" w:rsidRPr="00D51F15">
              <w:rPr>
                <w:sz w:val="18"/>
                <w:szCs w:val="18"/>
              </w:rPr>
              <w:t xml:space="preserve">для анализа </w:t>
            </w:r>
            <w:r w:rsidRPr="00D51F15">
              <w:rPr>
                <w:sz w:val="18"/>
                <w:szCs w:val="18"/>
              </w:rPr>
              <w:t xml:space="preserve">структуры; данные предоставлены только в первичном виде. </w:t>
            </w:r>
          </w:p>
          <w:p w14:paraId="4272C242" w14:textId="71E649A8" w:rsidR="00EE26BB" w:rsidRPr="00D51F15" w:rsidRDefault="00EE26BB" w:rsidP="00B6183E">
            <w:pPr>
              <w:widowControl/>
              <w:autoSpaceDE/>
              <w:autoSpaceDN/>
              <w:adjustRightInd/>
              <w:ind w:firstLine="0"/>
              <w:jc w:val="left"/>
              <w:rPr>
                <w:sz w:val="18"/>
                <w:szCs w:val="18"/>
              </w:rPr>
            </w:pPr>
            <w:r w:rsidRPr="00D51F15">
              <w:rPr>
                <w:sz w:val="18"/>
                <w:szCs w:val="18"/>
              </w:rPr>
              <w:t>Существенно искажен дизайн выборки.</w:t>
            </w:r>
          </w:p>
          <w:p w14:paraId="2CB49F4A" w14:textId="133E4790" w:rsidR="00A020AF" w:rsidRPr="00D51F15" w:rsidRDefault="005464D6" w:rsidP="00B6183E">
            <w:pPr>
              <w:widowControl/>
              <w:autoSpaceDE/>
              <w:autoSpaceDN/>
              <w:adjustRightInd/>
              <w:ind w:firstLine="0"/>
              <w:jc w:val="left"/>
              <w:rPr>
                <w:sz w:val="18"/>
                <w:szCs w:val="18"/>
              </w:rPr>
            </w:pPr>
            <w:r w:rsidRPr="00D51F15">
              <w:rPr>
                <w:sz w:val="18"/>
                <w:szCs w:val="18"/>
              </w:rPr>
              <w:t>О</w:t>
            </w:r>
            <w:r w:rsidR="00A020AF" w:rsidRPr="00D51F15">
              <w:rPr>
                <w:sz w:val="18"/>
                <w:szCs w:val="18"/>
              </w:rPr>
              <w:t xml:space="preserve">тветы на исследовательские вопросы невозможно получить на основе собранных данных. </w:t>
            </w:r>
          </w:p>
        </w:tc>
        <w:tc>
          <w:tcPr>
            <w:tcW w:w="2616" w:type="dxa"/>
          </w:tcPr>
          <w:p w14:paraId="493CE60D" w14:textId="2AECC9F1" w:rsidR="00A020AF" w:rsidRPr="00D51F15" w:rsidRDefault="00EE26BB" w:rsidP="00B6183E">
            <w:pPr>
              <w:widowControl/>
              <w:autoSpaceDE/>
              <w:autoSpaceDN/>
              <w:adjustRightInd/>
              <w:ind w:firstLine="0"/>
              <w:jc w:val="left"/>
              <w:rPr>
                <w:i/>
                <w:iCs/>
                <w:sz w:val="18"/>
                <w:szCs w:val="18"/>
              </w:rPr>
            </w:pPr>
            <w:r w:rsidRPr="00D51F15">
              <w:rPr>
                <w:i/>
                <w:iCs/>
                <w:sz w:val="18"/>
                <w:szCs w:val="18"/>
              </w:rPr>
              <w:t>Отчет</w:t>
            </w:r>
            <w:r w:rsidRPr="00D51F15">
              <w:rPr>
                <w:sz w:val="18"/>
                <w:szCs w:val="18"/>
              </w:rPr>
              <w:t xml:space="preserve"> не описывает, либо слабо описывает процесс сбора и предварительной обработки данных. Пошаговое описание предварительного анализа данных отсутствует</w:t>
            </w:r>
            <w:r w:rsidR="00B6183E" w:rsidRPr="00D51F15">
              <w:rPr>
                <w:sz w:val="18"/>
                <w:szCs w:val="18"/>
              </w:rPr>
              <w:t xml:space="preserve"> или не релевантно исследованию</w:t>
            </w:r>
            <w:r w:rsidRPr="00D51F15">
              <w:rPr>
                <w:sz w:val="18"/>
                <w:szCs w:val="18"/>
              </w:rPr>
              <w:t>. Описательные статистики отсутствуют</w:t>
            </w:r>
            <w:r w:rsidR="00B6183E" w:rsidRPr="00D51F15">
              <w:rPr>
                <w:sz w:val="18"/>
                <w:szCs w:val="18"/>
              </w:rPr>
              <w:t xml:space="preserve"> или не релевантны исследованию</w:t>
            </w:r>
            <w:r w:rsidRPr="00D51F15">
              <w:rPr>
                <w:sz w:val="18"/>
                <w:szCs w:val="18"/>
              </w:rPr>
              <w:t xml:space="preserve">. </w:t>
            </w:r>
            <w:r w:rsidR="00B6183E" w:rsidRPr="00D51F15">
              <w:rPr>
                <w:sz w:val="18"/>
                <w:szCs w:val="18"/>
              </w:rPr>
              <w:t>Обоснование</w:t>
            </w:r>
            <w:r w:rsidRPr="00D51F15">
              <w:rPr>
                <w:sz w:val="18"/>
                <w:szCs w:val="18"/>
              </w:rPr>
              <w:t xml:space="preserve"> выбранной методологии отсутствует</w:t>
            </w:r>
            <w:r w:rsidR="00B6183E" w:rsidRPr="00D51F15">
              <w:rPr>
                <w:sz w:val="18"/>
                <w:szCs w:val="18"/>
              </w:rPr>
              <w:t xml:space="preserve"> или формальное</w:t>
            </w:r>
            <w:r w:rsidRPr="00D51F15">
              <w:rPr>
                <w:sz w:val="18"/>
                <w:szCs w:val="18"/>
              </w:rPr>
              <w:t>.</w:t>
            </w:r>
          </w:p>
        </w:tc>
        <w:tc>
          <w:tcPr>
            <w:tcW w:w="2339" w:type="dxa"/>
          </w:tcPr>
          <w:p w14:paraId="011F445E" w14:textId="1E918E43" w:rsidR="00A020AF" w:rsidRPr="00D51F15" w:rsidRDefault="00EE26BB" w:rsidP="00B6183E">
            <w:pPr>
              <w:widowControl/>
              <w:autoSpaceDE/>
              <w:autoSpaceDN/>
              <w:adjustRightInd/>
              <w:ind w:firstLine="0"/>
              <w:jc w:val="left"/>
              <w:rPr>
                <w:i/>
                <w:iCs/>
                <w:sz w:val="18"/>
                <w:szCs w:val="18"/>
              </w:rPr>
            </w:pPr>
            <w:r w:rsidRPr="00D51F15">
              <w:rPr>
                <w:sz w:val="18"/>
                <w:szCs w:val="18"/>
              </w:rPr>
              <w:t>Студент/студентка не продемонстрировал/а навыки самоорганизации, тайм-менеджмента, необходимые на этапе сбора данных; показал/а крайне низкую вовлеченность в работу над эмпирической частью ВКР</w:t>
            </w:r>
          </w:p>
        </w:tc>
      </w:tr>
    </w:tbl>
    <w:p w14:paraId="7167970C" w14:textId="77777777" w:rsidR="006A61DD" w:rsidRDefault="006A61DD" w:rsidP="00312DDA">
      <w:pPr>
        <w:ind w:left="360" w:firstLine="0"/>
        <w:rPr>
          <w:sz w:val="24"/>
          <w:lang w:eastAsia="ar-SA"/>
        </w:rPr>
      </w:pPr>
    </w:p>
    <w:p w14:paraId="46349800" w14:textId="543549EB" w:rsidR="00312DDA" w:rsidRPr="00E128C4" w:rsidRDefault="00312DDA" w:rsidP="00312DDA">
      <w:pPr>
        <w:ind w:left="360" w:firstLine="0"/>
        <w:rPr>
          <w:sz w:val="24"/>
          <w:lang w:eastAsia="ar-SA"/>
        </w:rPr>
      </w:pPr>
      <w:r w:rsidRPr="00E128C4">
        <w:rPr>
          <w:sz w:val="24"/>
          <w:lang w:eastAsia="ar-SA"/>
        </w:rPr>
        <w:t xml:space="preserve">По итогам </w:t>
      </w:r>
      <w:r w:rsidRPr="00E128C4">
        <w:rPr>
          <w:b/>
          <w:sz w:val="24"/>
          <w:lang w:eastAsia="ar-SA"/>
        </w:rPr>
        <w:t>второго этапа</w:t>
      </w:r>
      <w:r w:rsidRPr="00E128C4">
        <w:rPr>
          <w:sz w:val="24"/>
          <w:lang w:eastAsia="ar-SA"/>
        </w:rPr>
        <w:t>:</w:t>
      </w:r>
    </w:p>
    <w:p w14:paraId="03758405" w14:textId="25D104F9" w:rsidR="00FF6263" w:rsidRPr="00FF6263" w:rsidRDefault="00FF6263" w:rsidP="00FF6263">
      <w:pPr>
        <w:pStyle w:val="a8"/>
        <w:numPr>
          <w:ilvl w:val="0"/>
          <w:numId w:val="13"/>
        </w:numPr>
        <w:rPr>
          <w:sz w:val="24"/>
          <w:lang w:eastAsia="ar-SA"/>
        </w:rPr>
      </w:pPr>
      <w:r w:rsidRPr="00E128C4">
        <w:rPr>
          <w:sz w:val="24"/>
          <w:lang w:eastAsia="ar-SA"/>
        </w:rPr>
        <w:t>доработк</w:t>
      </w:r>
      <w:r>
        <w:rPr>
          <w:sz w:val="24"/>
          <w:lang w:eastAsia="ar-SA"/>
        </w:rPr>
        <w:t>а БД и</w:t>
      </w:r>
      <w:r w:rsidRPr="00E128C4">
        <w:rPr>
          <w:sz w:val="24"/>
          <w:lang w:eastAsia="ar-SA"/>
        </w:rPr>
        <w:t xml:space="preserve"> отчета по результатам первого этапа</w:t>
      </w:r>
    </w:p>
    <w:p w14:paraId="6AB81DC0" w14:textId="1F89C5C9" w:rsidR="00312DDA" w:rsidRPr="00E128C4" w:rsidRDefault="00312DDA" w:rsidP="00312DDA">
      <w:pPr>
        <w:pStyle w:val="a8"/>
        <w:numPr>
          <w:ilvl w:val="0"/>
          <w:numId w:val="13"/>
        </w:numPr>
        <w:rPr>
          <w:sz w:val="24"/>
          <w:lang w:eastAsia="ar-SA"/>
        </w:rPr>
      </w:pPr>
      <w:r w:rsidRPr="00E128C4">
        <w:rPr>
          <w:sz w:val="24"/>
          <w:lang w:eastAsia="ar-SA"/>
        </w:rPr>
        <w:t>качество выполнения анализа данных</w:t>
      </w:r>
    </w:p>
    <w:p w14:paraId="345A4237" w14:textId="77777777" w:rsidR="00312DDA" w:rsidRPr="00E128C4" w:rsidRDefault="00312DDA" w:rsidP="00312DDA">
      <w:pPr>
        <w:pStyle w:val="a8"/>
        <w:numPr>
          <w:ilvl w:val="1"/>
          <w:numId w:val="13"/>
        </w:numPr>
        <w:rPr>
          <w:sz w:val="24"/>
          <w:lang w:eastAsia="ar-SA"/>
        </w:rPr>
      </w:pPr>
      <w:r w:rsidRPr="00E128C4">
        <w:rPr>
          <w:sz w:val="24"/>
          <w:lang w:eastAsia="ar-SA"/>
        </w:rPr>
        <w:t xml:space="preserve">электронная база с собранными эмпирическими данными и результатами анализа сдана, содержит </w:t>
      </w:r>
      <w:r w:rsidRPr="00E128C4">
        <w:rPr>
          <w:sz w:val="24"/>
        </w:rPr>
        <w:t xml:space="preserve">полный или почти полный объем собранных данных (не менее 90% от запланированного материала), результаты построения аналитических моделей </w:t>
      </w:r>
    </w:p>
    <w:p w14:paraId="08C8A5F1" w14:textId="32166E7C" w:rsidR="00B6183E" w:rsidRDefault="00312DDA" w:rsidP="00312DDA">
      <w:pPr>
        <w:pStyle w:val="a8"/>
        <w:numPr>
          <w:ilvl w:val="0"/>
          <w:numId w:val="13"/>
        </w:numPr>
        <w:rPr>
          <w:sz w:val="24"/>
          <w:lang w:eastAsia="ar-SA"/>
        </w:rPr>
      </w:pPr>
      <w:r w:rsidRPr="00E128C4">
        <w:rPr>
          <w:sz w:val="24"/>
          <w:lang w:eastAsia="ar-SA"/>
        </w:rPr>
        <w:t>качество подготовки отчета по результатам второго этапа</w:t>
      </w:r>
    </w:p>
    <w:p w14:paraId="21995F58" w14:textId="3251439A" w:rsidR="00D51F15" w:rsidRPr="00D51F15" w:rsidRDefault="00D51F15" w:rsidP="00D51F15">
      <w:pPr>
        <w:pStyle w:val="a8"/>
        <w:numPr>
          <w:ilvl w:val="0"/>
          <w:numId w:val="13"/>
        </w:numPr>
        <w:rPr>
          <w:sz w:val="24"/>
          <w:lang w:eastAsia="ar-SA"/>
        </w:rPr>
      </w:pPr>
      <w:r w:rsidRPr="00E128C4">
        <w:rPr>
          <w:sz w:val="24"/>
        </w:rPr>
        <w:lastRenderedPageBreak/>
        <w:t>качество организации самостоятельной работы во время этапа.</w:t>
      </w:r>
    </w:p>
    <w:p w14:paraId="0C753A70" w14:textId="77777777" w:rsidR="006A61DD" w:rsidRDefault="006A61DD" w:rsidP="00FF6263">
      <w:pPr>
        <w:pStyle w:val="a8"/>
        <w:ind w:firstLine="0"/>
        <w:rPr>
          <w:sz w:val="24"/>
          <w:lang w:eastAsia="ar-SA"/>
        </w:rPr>
      </w:pPr>
    </w:p>
    <w:p w14:paraId="084F8ED7" w14:textId="77777777" w:rsidR="006A61DD" w:rsidRDefault="006A61DD" w:rsidP="00FF6263">
      <w:pPr>
        <w:pStyle w:val="a8"/>
        <w:ind w:firstLine="0"/>
        <w:rPr>
          <w:sz w:val="24"/>
          <w:lang w:eastAsia="ar-SA"/>
        </w:rPr>
      </w:pPr>
    </w:p>
    <w:p w14:paraId="6F2791C3" w14:textId="77777777" w:rsidR="006A61DD" w:rsidRDefault="006A61DD" w:rsidP="00FF6263">
      <w:pPr>
        <w:pStyle w:val="a8"/>
        <w:ind w:firstLine="0"/>
        <w:rPr>
          <w:sz w:val="24"/>
          <w:lang w:eastAsia="ar-SA"/>
        </w:rPr>
      </w:pPr>
    </w:p>
    <w:p w14:paraId="5C0FE6DD" w14:textId="77777777" w:rsidR="006A61DD" w:rsidRDefault="006A61DD" w:rsidP="00FF6263">
      <w:pPr>
        <w:pStyle w:val="a8"/>
        <w:ind w:firstLine="0"/>
        <w:rPr>
          <w:sz w:val="24"/>
          <w:lang w:eastAsia="ar-SA"/>
        </w:rPr>
      </w:pPr>
    </w:p>
    <w:p w14:paraId="07E3DD23" w14:textId="6BEBD6E5" w:rsidR="00FF6263" w:rsidRPr="00FF6263" w:rsidRDefault="00FF6263" w:rsidP="00FF6263">
      <w:pPr>
        <w:pStyle w:val="a8"/>
        <w:ind w:firstLine="0"/>
        <w:rPr>
          <w:sz w:val="24"/>
          <w:lang w:eastAsia="ar-SA"/>
        </w:rPr>
      </w:pPr>
      <w:r w:rsidRPr="00FF6263">
        <w:rPr>
          <w:sz w:val="24"/>
          <w:lang w:eastAsia="ar-SA"/>
        </w:rPr>
        <w:t xml:space="preserve">Оценка за этап определяется как средняя арифметическая по </w:t>
      </w:r>
      <w:r w:rsidR="00D51F15">
        <w:rPr>
          <w:sz w:val="24"/>
          <w:lang w:eastAsia="ar-SA"/>
        </w:rPr>
        <w:t>четырем</w:t>
      </w:r>
      <w:r w:rsidRPr="00FF6263">
        <w:rPr>
          <w:sz w:val="24"/>
          <w:lang w:eastAsia="ar-SA"/>
        </w:rPr>
        <w:t xml:space="preserve"> критериям.</w:t>
      </w:r>
    </w:p>
    <w:tbl>
      <w:tblPr>
        <w:tblStyle w:val="14"/>
        <w:tblW w:w="5000" w:type="pct"/>
        <w:jc w:val="center"/>
        <w:tblLook w:val="04A0" w:firstRow="1" w:lastRow="0" w:firstColumn="1" w:lastColumn="0" w:noHBand="0" w:noVBand="1"/>
      </w:tblPr>
      <w:tblGrid>
        <w:gridCol w:w="1313"/>
        <w:gridCol w:w="2084"/>
        <w:gridCol w:w="2268"/>
        <w:gridCol w:w="2552"/>
        <w:gridCol w:w="2261"/>
      </w:tblGrid>
      <w:tr w:rsidR="00D51F15" w:rsidRPr="00241800" w14:paraId="0583EB2D" w14:textId="20658273" w:rsidTr="006A61DD">
        <w:trPr>
          <w:trHeight w:val="279"/>
          <w:jc w:val="center"/>
        </w:trPr>
        <w:tc>
          <w:tcPr>
            <w:tcW w:w="1313" w:type="dxa"/>
            <w:vMerge w:val="restart"/>
          </w:tcPr>
          <w:p w14:paraId="3258241F" w14:textId="60892DEF" w:rsidR="00D51F15" w:rsidRPr="00870349" w:rsidRDefault="00D51F15" w:rsidP="009F34FF">
            <w:pPr>
              <w:widowControl/>
              <w:autoSpaceDE/>
              <w:autoSpaceDN/>
              <w:adjustRightInd/>
              <w:spacing w:after="200" w:line="276" w:lineRule="auto"/>
              <w:ind w:firstLine="0"/>
              <w:jc w:val="center"/>
              <w:rPr>
                <w:b/>
                <w:sz w:val="24"/>
              </w:rPr>
            </w:pPr>
            <w:r>
              <w:rPr>
                <w:b/>
                <w:sz w:val="24"/>
              </w:rPr>
              <w:t>Оценка</w:t>
            </w:r>
          </w:p>
        </w:tc>
        <w:tc>
          <w:tcPr>
            <w:tcW w:w="9165" w:type="dxa"/>
            <w:gridSpan w:val="4"/>
          </w:tcPr>
          <w:p w14:paraId="714A3F6E" w14:textId="4825AB4C" w:rsidR="00D51F15" w:rsidRPr="009A7EC6" w:rsidRDefault="00D51F15" w:rsidP="006A61DD">
            <w:pPr>
              <w:widowControl/>
              <w:autoSpaceDE/>
              <w:autoSpaceDN/>
              <w:adjustRightInd/>
              <w:ind w:firstLine="0"/>
              <w:jc w:val="center"/>
              <w:rPr>
                <w:b/>
                <w:sz w:val="24"/>
              </w:rPr>
            </w:pPr>
            <w:r w:rsidRPr="009A7EC6">
              <w:rPr>
                <w:b/>
                <w:sz w:val="24"/>
              </w:rPr>
              <w:t>Характеристика работы</w:t>
            </w:r>
          </w:p>
        </w:tc>
      </w:tr>
      <w:tr w:rsidR="00D51F15" w:rsidRPr="00241800" w14:paraId="5B85207D" w14:textId="48704E01" w:rsidTr="006A61DD">
        <w:trPr>
          <w:trHeight w:val="897"/>
          <w:jc w:val="center"/>
        </w:trPr>
        <w:tc>
          <w:tcPr>
            <w:tcW w:w="1313" w:type="dxa"/>
            <w:vMerge/>
          </w:tcPr>
          <w:p w14:paraId="7FE89449" w14:textId="77777777" w:rsidR="00D51F15" w:rsidRPr="00F1362C" w:rsidRDefault="00D51F15" w:rsidP="009F34FF">
            <w:pPr>
              <w:widowControl/>
              <w:autoSpaceDE/>
              <w:autoSpaceDN/>
              <w:adjustRightInd/>
              <w:spacing w:after="200" w:line="276" w:lineRule="auto"/>
              <w:ind w:firstLine="0"/>
              <w:jc w:val="center"/>
              <w:rPr>
                <w:i/>
                <w:iCs/>
                <w:sz w:val="20"/>
                <w:szCs w:val="20"/>
              </w:rPr>
            </w:pPr>
          </w:p>
        </w:tc>
        <w:tc>
          <w:tcPr>
            <w:tcW w:w="2084" w:type="dxa"/>
          </w:tcPr>
          <w:p w14:paraId="01EC1E79" w14:textId="7A6E98CB" w:rsidR="00D51F15" w:rsidRPr="009A7EC6" w:rsidRDefault="00D51F15" w:rsidP="006A61DD">
            <w:pPr>
              <w:widowControl/>
              <w:autoSpaceDE/>
              <w:autoSpaceDN/>
              <w:adjustRightInd/>
              <w:ind w:firstLine="0"/>
              <w:jc w:val="center"/>
              <w:rPr>
                <w:b/>
                <w:bCs/>
                <w:sz w:val="20"/>
                <w:szCs w:val="20"/>
              </w:rPr>
            </w:pPr>
            <w:r w:rsidRPr="009A7EC6">
              <w:rPr>
                <w:b/>
                <w:bCs/>
                <w:i/>
                <w:iCs/>
                <w:sz w:val="20"/>
                <w:szCs w:val="20"/>
              </w:rPr>
              <w:t>База данных и доработка по результатам первого этапа</w:t>
            </w:r>
          </w:p>
        </w:tc>
        <w:tc>
          <w:tcPr>
            <w:tcW w:w="2268" w:type="dxa"/>
          </w:tcPr>
          <w:p w14:paraId="5A59AE18" w14:textId="5A3808ED" w:rsidR="00D51F15" w:rsidRPr="009A7EC6" w:rsidRDefault="00D51F15" w:rsidP="006A61DD">
            <w:pPr>
              <w:widowControl/>
              <w:autoSpaceDE/>
              <w:autoSpaceDN/>
              <w:adjustRightInd/>
              <w:ind w:firstLine="0"/>
              <w:jc w:val="center"/>
              <w:rPr>
                <w:b/>
                <w:i/>
                <w:iCs/>
                <w:sz w:val="20"/>
                <w:szCs w:val="20"/>
              </w:rPr>
            </w:pPr>
            <w:r w:rsidRPr="009A7EC6">
              <w:rPr>
                <w:b/>
                <w:i/>
                <w:iCs/>
                <w:sz w:val="20"/>
                <w:szCs w:val="20"/>
              </w:rPr>
              <w:t>Анализ данных</w:t>
            </w:r>
          </w:p>
        </w:tc>
        <w:tc>
          <w:tcPr>
            <w:tcW w:w="2552" w:type="dxa"/>
          </w:tcPr>
          <w:p w14:paraId="3D78BA05" w14:textId="3421B354" w:rsidR="00D51F15" w:rsidRPr="009A7EC6" w:rsidRDefault="00D51F15" w:rsidP="006A61DD">
            <w:pPr>
              <w:widowControl/>
              <w:autoSpaceDE/>
              <w:autoSpaceDN/>
              <w:adjustRightInd/>
              <w:ind w:firstLine="0"/>
              <w:jc w:val="center"/>
              <w:rPr>
                <w:b/>
                <w:i/>
                <w:iCs/>
                <w:sz w:val="20"/>
                <w:szCs w:val="20"/>
              </w:rPr>
            </w:pPr>
            <w:r w:rsidRPr="009A7EC6">
              <w:rPr>
                <w:b/>
                <w:i/>
                <w:iCs/>
                <w:sz w:val="20"/>
                <w:szCs w:val="20"/>
              </w:rPr>
              <w:t>Отчет</w:t>
            </w:r>
          </w:p>
        </w:tc>
        <w:tc>
          <w:tcPr>
            <w:tcW w:w="2261" w:type="dxa"/>
          </w:tcPr>
          <w:p w14:paraId="176D5DB3" w14:textId="716D0A27" w:rsidR="00D51F15" w:rsidRPr="009A7EC6" w:rsidRDefault="00D51F15" w:rsidP="006A61DD">
            <w:pPr>
              <w:widowControl/>
              <w:autoSpaceDE/>
              <w:autoSpaceDN/>
              <w:adjustRightInd/>
              <w:ind w:firstLine="0"/>
              <w:jc w:val="center"/>
              <w:rPr>
                <w:b/>
                <w:i/>
                <w:iCs/>
                <w:sz w:val="20"/>
                <w:szCs w:val="20"/>
              </w:rPr>
            </w:pPr>
            <w:r>
              <w:rPr>
                <w:b/>
                <w:i/>
                <w:iCs/>
                <w:sz w:val="20"/>
                <w:szCs w:val="20"/>
              </w:rPr>
              <w:t>Организация работы</w:t>
            </w:r>
          </w:p>
        </w:tc>
      </w:tr>
      <w:tr w:rsidR="00D51F15" w:rsidRPr="00241800" w14:paraId="11FA98C2" w14:textId="59B04DA1" w:rsidTr="006A61DD">
        <w:trPr>
          <w:jc w:val="center"/>
        </w:trPr>
        <w:tc>
          <w:tcPr>
            <w:tcW w:w="1313" w:type="dxa"/>
          </w:tcPr>
          <w:p w14:paraId="74778D8F" w14:textId="77777777" w:rsidR="00D51F15" w:rsidRPr="00F1362C" w:rsidRDefault="00D51F15" w:rsidP="00D51F15">
            <w:pPr>
              <w:widowControl/>
              <w:autoSpaceDE/>
              <w:autoSpaceDN/>
              <w:adjustRightInd/>
              <w:ind w:firstLine="0"/>
              <w:rPr>
                <w:sz w:val="20"/>
                <w:szCs w:val="20"/>
              </w:rPr>
            </w:pPr>
            <w:r w:rsidRPr="00F1362C">
              <w:rPr>
                <w:sz w:val="20"/>
                <w:szCs w:val="20"/>
              </w:rPr>
              <w:t>Отлично</w:t>
            </w:r>
          </w:p>
          <w:p w14:paraId="0E5DFA56" w14:textId="4465ECB5" w:rsidR="00D51F15" w:rsidRPr="00F1362C" w:rsidRDefault="00D51F15" w:rsidP="00D51F15">
            <w:pPr>
              <w:widowControl/>
              <w:autoSpaceDE/>
              <w:autoSpaceDN/>
              <w:adjustRightInd/>
              <w:ind w:firstLine="0"/>
              <w:rPr>
                <w:i/>
                <w:iCs/>
                <w:sz w:val="20"/>
                <w:szCs w:val="20"/>
              </w:rPr>
            </w:pPr>
            <w:r w:rsidRPr="00F1362C">
              <w:rPr>
                <w:sz w:val="20"/>
                <w:szCs w:val="20"/>
              </w:rPr>
              <w:t>(8-10)</w:t>
            </w:r>
          </w:p>
        </w:tc>
        <w:tc>
          <w:tcPr>
            <w:tcW w:w="2084" w:type="dxa"/>
          </w:tcPr>
          <w:p w14:paraId="61C763D0" w14:textId="188DAE22" w:rsidR="00D51F15" w:rsidRPr="00D51F15" w:rsidRDefault="00D51F15" w:rsidP="00D51F15">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90% запланированного к сбору материала, все недочеты указанные руководителем после первого этапа устранены.</w:t>
            </w:r>
            <w:r w:rsidRPr="00D51F15">
              <w:rPr>
                <w:sz w:val="18"/>
                <w:szCs w:val="18"/>
              </w:rPr>
              <w:br/>
            </w:r>
          </w:p>
          <w:p w14:paraId="5E97B23F" w14:textId="77777777" w:rsidR="00D51F15" w:rsidRPr="00D51F15" w:rsidRDefault="00D51F15" w:rsidP="00D51F15">
            <w:pPr>
              <w:widowControl/>
              <w:autoSpaceDE/>
              <w:autoSpaceDN/>
              <w:adjustRightInd/>
              <w:ind w:firstLine="0"/>
              <w:jc w:val="left"/>
              <w:rPr>
                <w:sz w:val="18"/>
                <w:szCs w:val="18"/>
              </w:rPr>
            </w:pPr>
          </w:p>
          <w:p w14:paraId="53662DDF" w14:textId="77777777" w:rsidR="00D51F15" w:rsidRPr="00D51F15" w:rsidRDefault="00D51F15" w:rsidP="00D51F15">
            <w:pPr>
              <w:widowControl/>
              <w:autoSpaceDE/>
              <w:autoSpaceDN/>
              <w:adjustRightInd/>
              <w:ind w:firstLine="0"/>
              <w:jc w:val="left"/>
              <w:rPr>
                <w:sz w:val="18"/>
                <w:szCs w:val="18"/>
              </w:rPr>
            </w:pPr>
          </w:p>
        </w:tc>
        <w:tc>
          <w:tcPr>
            <w:tcW w:w="2268" w:type="dxa"/>
          </w:tcPr>
          <w:p w14:paraId="1A29C854" w14:textId="46DEA5D0" w:rsidR="00D51F15" w:rsidRPr="00D51F15" w:rsidRDefault="00D51F15" w:rsidP="00D51F15">
            <w:pPr>
              <w:widowControl/>
              <w:autoSpaceDE/>
              <w:autoSpaceDN/>
              <w:adjustRightInd/>
              <w:ind w:firstLine="0"/>
              <w:jc w:val="left"/>
              <w:rPr>
                <w:sz w:val="18"/>
                <w:szCs w:val="18"/>
              </w:rPr>
            </w:pPr>
            <w:r w:rsidRPr="00D51F15">
              <w:rPr>
                <w:i/>
                <w:iCs/>
                <w:sz w:val="18"/>
                <w:szCs w:val="18"/>
              </w:rPr>
              <w:t xml:space="preserve">Анализ данных </w:t>
            </w:r>
            <w:r w:rsidRPr="00D51F15">
              <w:rPr>
                <w:sz w:val="18"/>
                <w:szCs w:val="18"/>
              </w:rPr>
              <w:t xml:space="preserve">завершен или требует незначительных доработок; анализ выполнен корректно и соответствует методологическим требованиям конкретного аналитического подхода (качественного или количественного). Аналитическая стратегия соответствует методологическим принципам данного исследовательского поля, что подкрепляется ссылками на литературу. Метод анализа применен корректно, результаты проинтерпретированы правильно. Ограничения и возможности метода анализа обсуждаются и подкреплены аргументами из литературы. </w:t>
            </w:r>
          </w:p>
          <w:p w14:paraId="36883637" w14:textId="77777777" w:rsidR="00D51F15" w:rsidRPr="00D51F15" w:rsidRDefault="00D51F15" w:rsidP="00D51F15">
            <w:pPr>
              <w:widowControl/>
              <w:autoSpaceDE/>
              <w:autoSpaceDN/>
              <w:adjustRightInd/>
              <w:ind w:firstLine="0"/>
              <w:jc w:val="left"/>
              <w:rPr>
                <w:i/>
                <w:iCs/>
                <w:sz w:val="18"/>
                <w:szCs w:val="18"/>
              </w:rPr>
            </w:pPr>
          </w:p>
        </w:tc>
        <w:tc>
          <w:tcPr>
            <w:tcW w:w="2552" w:type="dxa"/>
          </w:tcPr>
          <w:p w14:paraId="5154FBEF" w14:textId="77777777" w:rsidR="00D51F15" w:rsidRPr="00D51F15" w:rsidRDefault="00D51F15" w:rsidP="00D51F15">
            <w:pPr>
              <w:widowControl/>
              <w:autoSpaceDE/>
              <w:autoSpaceDN/>
              <w:adjustRightInd/>
              <w:ind w:firstLine="0"/>
              <w:jc w:val="left"/>
              <w:rPr>
                <w:sz w:val="18"/>
                <w:szCs w:val="18"/>
              </w:rPr>
            </w:pPr>
            <w:r w:rsidRPr="00D51F15">
              <w:rPr>
                <w:i/>
                <w:iCs/>
                <w:sz w:val="18"/>
                <w:szCs w:val="18"/>
              </w:rPr>
              <w:t xml:space="preserve">Отчет </w:t>
            </w:r>
            <w:r w:rsidRPr="00D51F15">
              <w:rPr>
                <w:sz w:val="18"/>
                <w:szCs w:val="18"/>
              </w:rPr>
              <w:t>предоставляет полную информацию о сборе и предварительной обработке данных, предоставляет информацию о структуре базы данных и описание данных. Методологическая процедура выбранная для анализа данных полностью и подробно описана; описание методологических выборов аргументировано ссылками к литературе. Предварительные результаты, дающие ответы на все поставленные в ВКР вопросы и гипотезы готовы и описаны корректно.</w:t>
            </w:r>
          </w:p>
          <w:p w14:paraId="3EA7FB25" w14:textId="77777777" w:rsidR="00D51F15" w:rsidRPr="00D51F15" w:rsidRDefault="00D51F15" w:rsidP="00D51F15">
            <w:pPr>
              <w:widowControl/>
              <w:autoSpaceDE/>
              <w:autoSpaceDN/>
              <w:adjustRightInd/>
              <w:ind w:firstLine="0"/>
              <w:jc w:val="left"/>
              <w:rPr>
                <w:i/>
                <w:iCs/>
                <w:sz w:val="18"/>
                <w:szCs w:val="18"/>
              </w:rPr>
            </w:pPr>
          </w:p>
        </w:tc>
        <w:tc>
          <w:tcPr>
            <w:tcW w:w="2261" w:type="dxa"/>
          </w:tcPr>
          <w:p w14:paraId="5B9EFCC4" w14:textId="4C96282D" w:rsidR="00D51F15" w:rsidRPr="00D51F15" w:rsidRDefault="00D51F15" w:rsidP="00D51F15">
            <w:pPr>
              <w:widowControl/>
              <w:autoSpaceDE/>
              <w:autoSpaceDN/>
              <w:adjustRightInd/>
              <w:ind w:firstLine="0"/>
              <w:jc w:val="left"/>
              <w:rPr>
                <w:i/>
                <w:iCs/>
                <w:sz w:val="18"/>
                <w:szCs w:val="18"/>
              </w:rPr>
            </w:pPr>
            <w:r w:rsidRPr="00D51F15">
              <w:rPr>
                <w:sz w:val="18"/>
                <w:szCs w:val="18"/>
              </w:rPr>
              <w:t>Студент/студентка продемонстрировал/а инициативность и значительные навыки самоорганизации и тайм-менеджмента на этапе сбора и предварительного анализа данных</w:t>
            </w:r>
          </w:p>
        </w:tc>
      </w:tr>
      <w:tr w:rsidR="00D51F15" w:rsidRPr="00241800" w14:paraId="7F54C15A" w14:textId="7D53DEE4" w:rsidTr="006A61DD">
        <w:trPr>
          <w:jc w:val="center"/>
        </w:trPr>
        <w:tc>
          <w:tcPr>
            <w:tcW w:w="1313" w:type="dxa"/>
          </w:tcPr>
          <w:p w14:paraId="72A82342" w14:textId="79F6D018" w:rsidR="00D51F15" w:rsidRPr="00F1362C" w:rsidRDefault="00D51F15" w:rsidP="00D51F15">
            <w:pPr>
              <w:widowControl/>
              <w:autoSpaceDE/>
              <w:autoSpaceDN/>
              <w:adjustRightInd/>
              <w:ind w:firstLine="0"/>
              <w:rPr>
                <w:i/>
                <w:iCs/>
                <w:sz w:val="20"/>
                <w:szCs w:val="20"/>
              </w:rPr>
            </w:pPr>
            <w:r>
              <w:rPr>
                <w:i/>
                <w:iCs/>
                <w:sz w:val="20"/>
                <w:szCs w:val="20"/>
              </w:rPr>
              <w:t>Хорошо</w:t>
            </w:r>
            <w:r>
              <w:rPr>
                <w:i/>
                <w:iCs/>
                <w:sz w:val="20"/>
                <w:szCs w:val="20"/>
              </w:rPr>
              <w:br/>
              <w:t>(6-7)</w:t>
            </w:r>
          </w:p>
        </w:tc>
        <w:tc>
          <w:tcPr>
            <w:tcW w:w="2084" w:type="dxa"/>
          </w:tcPr>
          <w:p w14:paraId="164F67FB" w14:textId="2E596FB2" w:rsidR="00D51F15" w:rsidRPr="00D51F15" w:rsidRDefault="00D51F15" w:rsidP="00D51F15">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90% запланированного к сбору материала, значительная часть недочетов, отмеченных руководителем после первого этапа, устранены.</w:t>
            </w:r>
          </w:p>
        </w:tc>
        <w:tc>
          <w:tcPr>
            <w:tcW w:w="2268" w:type="dxa"/>
          </w:tcPr>
          <w:p w14:paraId="5B6216A3" w14:textId="019411E6" w:rsidR="00D51F15" w:rsidRPr="00D51F15" w:rsidRDefault="00D51F15" w:rsidP="00D51F15">
            <w:pPr>
              <w:widowControl/>
              <w:autoSpaceDE/>
              <w:autoSpaceDN/>
              <w:adjustRightInd/>
              <w:ind w:firstLine="0"/>
              <w:jc w:val="left"/>
              <w:rPr>
                <w:sz w:val="18"/>
                <w:szCs w:val="18"/>
              </w:rPr>
            </w:pPr>
            <w:r w:rsidRPr="00D51F15">
              <w:rPr>
                <w:i/>
                <w:iCs/>
                <w:sz w:val="18"/>
                <w:szCs w:val="18"/>
              </w:rPr>
              <w:t>Анализ данных</w:t>
            </w:r>
            <w:r w:rsidRPr="00D51F15">
              <w:rPr>
                <w:sz w:val="18"/>
                <w:szCs w:val="18"/>
              </w:rPr>
              <w:t xml:space="preserve"> находится на завершающем этапе, некоторые шаги, выполненные в процессе анализа, требуют пересмотра или коррекции; основной метод/методы анализа выбран/ы и применен/ы корректно, но интерпретация результатов требует уточнений и доработок. </w:t>
            </w:r>
            <w:r w:rsidR="00E53618">
              <w:rPr>
                <w:sz w:val="18"/>
                <w:szCs w:val="18"/>
              </w:rPr>
              <w:t>Критический анализ методов и результатов проведен не полностью.</w:t>
            </w:r>
          </w:p>
          <w:p w14:paraId="3F68FB71" w14:textId="77777777" w:rsidR="00D51F15" w:rsidRPr="00D51F15" w:rsidRDefault="00D51F15" w:rsidP="00D51F15">
            <w:pPr>
              <w:widowControl/>
              <w:autoSpaceDE/>
              <w:autoSpaceDN/>
              <w:adjustRightInd/>
              <w:ind w:firstLine="0"/>
              <w:jc w:val="left"/>
              <w:rPr>
                <w:i/>
                <w:iCs/>
                <w:sz w:val="18"/>
                <w:szCs w:val="18"/>
              </w:rPr>
            </w:pPr>
          </w:p>
        </w:tc>
        <w:tc>
          <w:tcPr>
            <w:tcW w:w="2552" w:type="dxa"/>
          </w:tcPr>
          <w:p w14:paraId="27255DC3" w14:textId="381EBEE8" w:rsidR="00D51F15" w:rsidRPr="00D51F15" w:rsidRDefault="00D51F15" w:rsidP="00D51F15">
            <w:pPr>
              <w:widowControl/>
              <w:autoSpaceDE/>
              <w:autoSpaceDN/>
              <w:adjustRightInd/>
              <w:ind w:firstLine="0"/>
              <w:jc w:val="left"/>
              <w:rPr>
                <w:i/>
                <w:iCs/>
                <w:sz w:val="18"/>
                <w:szCs w:val="18"/>
              </w:rPr>
            </w:pPr>
            <w:r w:rsidRPr="00D51F15">
              <w:rPr>
                <w:i/>
                <w:iCs/>
                <w:sz w:val="18"/>
                <w:szCs w:val="18"/>
              </w:rPr>
              <w:t>Отчет</w:t>
            </w:r>
            <w:r w:rsidRPr="00D51F15">
              <w:rPr>
                <w:sz w:val="18"/>
                <w:szCs w:val="18"/>
              </w:rPr>
              <w:t xml:space="preserve"> предоставляет полную информацию о сборе и предварительной обработке данных, предоставляет информацию о структуре базы данных и описание данных, включая описательные статистики. Описание методов анализа и процедуры анализа включены в отчет, но ссылки на литературу, которые аргументировали бы аналитические выборы, отсутствуют. Полученные результаты требуют доработок и перепроверки, или описаны с нарушениями.</w:t>
            </w:r>
          </w:p>
        </w:tc>
        <w:tc>
          <w:tcPr>
            <w:tcW w:w="2261" w:type="dxa"/>
          </w:tcPr>
          <w:p w14:paraId="159ABC0E" w14:textId="37902B0D" w:rsidR="00D51F15" w:rsidRPr="00D51F15" w:rsidRDefault="00D51F15" w:rsidP="00D51F15">
            <w:pPr>
              <w:widowControl/>
              <w:autoSpaceDE/>
              <w:autoSpaceDN/>
              <w:adjustRightInd/>
              <w:ind w:firstLine="0"/>
              <w:jc w:val="left"/>
              <w:rPr>
                <w:i/>
                <w:iCs/>
                <w:sz w:val="18"/>
                <w:szCs w:val="18"/>
              </w:rPr>
            </w:pPr>
            <w:r w:rsidRPr="00D51F15">
              <w:rPr>
                <w:sz w:val="18"/>
                <w:szCs w:val="18"/>
              </w:rPr>
              <w:t>Студент/студентка продемонстрировал/а навыки самоорганизации и тайм-менеджмента на этапе сбора и предварительного анализа данных</w:t>
            </w:r>
          </w:p>
        </w:tc>
      </w:tr>
      <w:tr w:rsidR="00D51F15" w:rsidRPr="00241800" w14:paraId="3AADBCCF" w14:textId="6C2D15DD" w:rsidTr="006A61DD">
        <w:trPr>
          <w:trHeight w:val="559"/>
          <w:jc w:val="center"/>
        </w:trPr>
        <w:tc>
          <w:tcPr>
            <w:tcW w:w="1313" w:type="dxa"/>
          </w:tcPr>
          <w:p w14:paraId="1B7BF7E1" w14:textId="7AEED70B" w:rsidR="00D51F15" w:rsidRPr="00F1362C" w:rsidRDefault="00D51F15" w:rsidP="00D51F15">
            <w:pPr>
              <w:widowControl/>
              <w:autoSpaceDE/>
              <w:autoSpaceDN/>
              <w:adjustRightInd/>
              <w:ind w:firstLine="0"/>
              <w:rPr>
                <w:i/>
                <w:iCs/>
                <w:sz w:val="20"/>
                <w:szCs w:val="20"/>
              </w:rPr>
            </w:pPr>
            <w:r>
              <w:rPr>
                <w:i/>
                <w:iCs/>
                <w:sz w:val="20"/>
                <w:szCs w:val="20"/>
              </w:rPr>
              <w:t>Удовлетвор-</w:t>
            </w:r>
            <w:r>
              <w:rPr>
                <w:i/>
                <w:iCs/>
                <w:sz w:val="20"/>
                <w:szCs w:val="20"/>
              </w:rPr>
              <w:br/>
              <w:t>ительно</w:t>
            </w:r>
            <w:r>
              <w:rPr>
                <w:i/>
                <w:iCs/>
                <w:sz w:val="20"/>
                <w:szCs w:val="20"/>
              </w:rPr>
              <w:br/>
              <w:t>(4-5)</w:t>
            </w:r>
          </w:p>
        </w:tc>
        <w:tc>
          <w:tcPr>
            <w:tcW w:w="2084" w:type="dxa"/>
          </w:tcPr>
          <w:p w14:paraId="6AE61967" w14:textId="375D9077" w:rsidR="00D51F15" w:rsidRPr="00D51F15" w:rsidRDefault="00D51F15" w:rsidP="00D51F15">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70-90% запланированного к сбору материала. Многие недочеты, отмеченных руководителем после первого этапа, не устранены.</w:t>
            </w:r>
          </w:p>
          <w:p w14:paraId="18697D21" w14:textId="77777777" w:rsidR="00D51F15" w:rsidRPr="00D51F15" w:rsidRDefault="00D51F15" w:rsidP="00D51F15">
            <w:pPr>
              <w:widowControl/>
              <w:autoSpaceDE/>
              <w:autoSpaceDN/>
              <w:adjustRightInd/>
              <w:ind w:firstLine="0"/>
              <w:jc w:val="left"/>
              <w:rPr>
                <w:sz w:val="18"/>
                <w:szCs w:val="18"/>
              </w:rPr>
            </w:pPr>
          </w:p>
          <w:p w14:paraId="61B99384" w14:textId="77777777" w:rsidR="00D51F15" w:rsidRPr="00D51F15" w:rsidRDefault="00D51F15" w:rsidP="00D51F15">
            <w:pPr>
              <w:widowControl/>
              <w:autoSpaceDE/>
              <w:autoSpaceDN/>
              <w:adjustRightInd/>
              <w:ind w:firstLine="0"/>
              <w:jc w:val="left"/>
              <w:rPr>
                <w:sz w:val="18"/>
                <w:szCs w:val="18"/>
              </w:rPr>
            </w:pPr>
          </w:p>
          <w:p w14:paraId="275D2052" w14:textId="05A50793" w:rsidR="00D51F15" w:rsidRPr="00D51F15" w:rsidRDefault="00D51F15" w:rsidP="00D51F15">
            <w:pPr>
              <w:widowControl/>
              <w:autoSpaceDE/>
              <w:autoSpaceDN/>
              <w:adjustRightInd/>
              <w:ind w:firstLine="0"/>
              <w:jc w:val="left"/>
              <w:rPr>
                <w:sz w:val="18"/>
                <w:szCs w:val="18"/>
              </w:rPr>
            </w:pPr>
          </w:p>
        </w:tc>
        <w:tc>
          <w:tcPr>
            <w:tcW w:w="2268" w:type="dxa"/>
          </w:tcPr>
          <w:p w14:paraId="655DE325" w14:textId="77777777" w:rsidR="00D51F15" w:rsidRPr="00D51F15" w:rsidRDefault="00D51F15" w:rsidP="00D51F15">
            <w:pPr>
              <w:widowControl/>
              <w:autoSpaceDE/>
              <w:autoSpaceDN/>
              <w:adjustRightInd/>
              <w:ind w:firstLine="0"/>
              <w:jc w:val="left"/>
              <w:rPr>
                <w:sz w:val="18"/>
                <w:szCs w:val="18"/>
              </w:rPr>
            </w:pPr>
            <w:r w:rsidRPr="00D51F15">
              <w:rPr>
                <w:i/>
                <w:iCs/>
                <w:sz w:val="18"/>
                <w:szCs w:val="18"/>
              </w:rPr>
              <w:t>Анализ данных</w:t>
            </w:r>
            <w:r w:rsidRPr="00D51F15">
              <w:rPr>
                <w:sz w:val="18"/>
                <w:szCs w:val="18"/>
              </w:rPr>
              <w:t xml:space="preserve"> не завершен, результаты для ответа на исследовательские вопросы или гипотезы, предложенные в ВКР, не готовы или некорректны. Метод анализа нерелевантен исследовательскому вопросу и поставленным гипотезам, или применен с серьезными </w:t>
            </w:r>
            <w:r w:rsidRPr="00D51F15">
              <w:rPr>
                <w:sz w:val="18"/>
                <w:szCs w:val="18"/>
              </w:rPr>
              <w:lastRenderedPageBreak/>
              <w:t>нарушениями, которые влекут за собой искажение результатов.</w:t>
            </w:r>
          </w:p>
          <w:p w14:paraId="70FC7108" w14:textId="77777777" w:rsidR="00D51F15" w:rsidRPr="00D51F15" w:rsidRDefault="00D51F15" w:rsidP="00D51F15">
            <w:pPr>
              <w:widowControl/>
              <w:autoSpaceDE/>
              <w:autoSpaceDN/>
              <w:adjustRightInd/>
              <w:ind w:firstLine="0"/>
              <w:jc w:val="left"/>
              <w:rPr>
                <w:i/>
                <w:iCs/>
                <w:sz w:val="18"/>
                <w:szCs w:val="18"/>
              </w:rPr>
            </w:pPr>
          </w:p>
        </w:tc>
        <w:tc>
          <w:tcPr>
            <w:tcW w:w="2552" w:type="dxa"/>
          </w:tcPr>
          <w:p w14:paraId="68E76440" w14:textId="27204E46" w:rsidR="00D51F15" w:rsidRPr="00D51F15" w:rsidRDefault="00D51F15" w:rsidP="00D51F15">
            <w:pPr>
              <w:widowControl/>
              <w:autoSpaceDE/>
              <w:autoSpaceDN/>
              <w:adjustRightInd/>
              <w:ind w:firstLine="0"/>
              <w:jc w:val="left"/>
              <w:rPr>
                <w:i/>
                <w:iCs/>
                <w:sz w:val="18"/>
                <w:szCs w:val="18"/>
              </w:rPr>
            </w:pPr>
            <w:r w:rsidRPr="00D51F15">
              <w:rPr>
                <w:i/>
                <w:iCs/>
                <w:sz w:val="18"/>
                <w:szCs w:val="18"/>
              </w:rPr>
              <w:lastRenderedPageBreak/>
              <w:t>Отчет</w:t>
            </w:r>
            <w:r w:rsidRPr="00D51F15">
              <w:rPr>
                <w:sz w:val="18"/>
                <w:szCs w:val="18"/>
              </w:rPr>
              <w:t xml:space="preserve"> поверхностно описывает стратегию сбора данных, свойства данных, методы анализа и результаты анализа данных, аргументация выбора аналитической стратегии</w:t>
            </w:r>
          </w:p>
        </w:tc>
        <w:tc>
          <w:tcPr>
            <w:tcW w:w="2261" w:type="dxa"/>
          </w:tcPr>
          <w:p w14:paraId="18ACA2A5" w14:textId="30D0705C" w:rsidR="00D51F15" w:rsidRPr="00D51F15" w:rsidRDefault="00D51F15" w:rsidP="00D51F15">
            <w:pPr>
              <w:widowControl/>
              <w:autoSpaceDE/>
              <w:autoSpaceDN/>
              <w:adjustRightInd/>
              <w:ind w:firstLine="0"/>
              <w:jc w:val="left"/>
              <w:rPr>
                <w:i/>
                <w:iCs/>
                <w:sz w:val="18"/>
                <w:szCs w:val="18"/>
              </w:rPr>
            </w:pPr>
            <w:r w:rsidRPr="00D51F15">
              <w:rPr>
                <w:sz w:val="18"/>
                <w:szCs w:val="18"/>
              </w:rPr>
              <w:t>Студент/студентка продемонстрировал/а слабые навыки самоорганизации и тайм-менеджмента на этапе сбора и предварительного анализа данных; не продемонстрировал/а инициативу и высокий уровень вовлеченности.</w:t>
            </w:r>
          </w:p>
        </w:tc>
      </w:tr>
      <w:tr w:rsidR="00D51F15" w:rsidRPr="00241800" w14:paraId="3480507B" w14:textId="31E84206" w:rsidTr="006A61DD">
        <w:trPr>
          <w:trHeight w:val="560"/>
          <w:jc w:val="center"/>
        </w:trPr>
        <w:tc>
          <w:tcPr>
            <w:tcW w:w="1313" w:type="dxa"/>
          </w:tcPr>
          <w:p w14:paraId="43866681" w14:textId="7BBF2A2D" w:rsidR="00D51F15" w:rsidRPr="00F1362C" w:rsidRDefault="00D51F15" w:rsidP="00D51F15">
            <w:pPr>
              <w:widowControl/>
              <w:autoSpaceDE/>
              <w:autoSpaceDN/>
              <w:adjustRightInd/>
              <w:ind w:firstLine="0"/>
              <w:rPr>
                <w:i/>
                <w:iCs/>
                <w:sz w:val="20"/>
                <w:szCs w:val="20"/>
              </w:rPr>
            </w:pPr>
            <w:r>
              <w:rPr>
                <w:i/>
                <w:iCs/>
                <w:sz w:val="20"/>
                <w:szCs w:val="20"/>
              </w:rPr>
              <w:t>Неудовлет</w:t>
            </w:r>
            <w:r>
              <w:rPr>
                <w:i/>
                <w:iCs/>
                <w:sz w:val="20"/>
                <w:szCs w:val="20"/>
              </w:rPr>
              <w:br/>
              <w:t>ворительно</w:t>
            </w:r>
            <w:r>
              <w:rPr>
                <w:i/>
                <w:iCs/>
                <w:sz w:val="20"/>
                <w:szCs w:val="20"/>
              </w:rPr>
              <w:br/>
              <w:t>(0-3)</w:t>
            </w:r>
          </w:p>
        </w:tc>
        <w:tc>
          <w:tcPr>
            <w:tcW w:w="2084" w:type="dxa"/>
          </w:tcPr>
          <w:p w14:paraId="18C85F3D" w14:textId="583DD194" w:rsidR="00D51F15" w:rsidRPr="00D51F15" w:rsidRDefault="00D51F15" w:rsidP="00D51F15">
            <w:pPr>
              <w:widowControl/>
              <w:autoSpaceDE/>
              <w:autoSpaceDN/>
              <w:adjustRightInd/>
              <w:ind w:firstLine="0"/>
              <w:jc w:val="left"/>
              <w:rPr>
                <w:sz w:val="18"/>
                <w:szCs w:val="18"/>
              </w:rPr>
            </w:pPr>
            <w:r w:rsidRPr="00D51F15">
              <w:rPr>
                <w:i/>
                <w:iCs/>
                <w:sz w:val="18"/>
                <w:szCs w:val="18"/>
              </w:rPr>
              <w:t>База данных</w:t>
            </w:r>
            <w:r w:rsidRPr="00D51F15">
              <w:rPr>
                <w:sz w:val="18"/>
                <w:szCs w:val="18"/>
              </w:rPr>
              <w:t xml:space="preserve"> содержит менее 70% запланированного материала, большинство недочетов, отмеченные руководителем после предыдущего этапа практики, не устранены</w:t>
            </w:r>
          </w:p>
          <w:p w14:paraId="59FA534B" w14:textId="77777777" w:rsidR="00D51F15" w:rsidRPr="00D51F15" w:rsidRDefault="00D51F15" w:rsidP="00D51F15">
            <w:pPr>
              <w:widowControl/>
              <w:autoSpaceDE/>
              <w:autoSpaceDN/>
              <w:adjustRightInd/>
              <w:ind w:firstLine="0"/>
              <w:jc w:val="left"/>
              <w:rPr>
                <w:i/>
                <w:iCs/>
                <w:sz w:val="18"/>
                <w:szCs w:val="18"/>
              </w:rPr>
            </w:pPr>
          </w:p>
          <w:p w14:paraId="4402A4FD" w14:textId="6FF273BF" w:rsidR="00D51F15" w:rsidRPr="00D51F15" w:rsidRDefault="00D51F15" w:rsidP="00D51F15">
            <w:pPr>
              <w:widowControl/>
              <w:autoSpaceDE/>
              <w:autoSpaceDN/>
              <w:adjustRightInd/>
              <w:ind w:firstLine="0"/>
              <w:jc w:val="left"/>
              <w:rPr>
                <w:sz w:val="18"/>
                <w:szCs w:val="18"/>
              </w:rPr>
            </w:pPr>
          </w:p>
        </w:tc>
        <w:tc>
          <w:tcPr>
            <w:tcW w:w="2268" w:type="dxa"/>
          </w:tcPr>
          <w:p w14:paraId="71AAB576" w14:textId="24D2BFF2" w:rsidR="00D51F15" w:rsidRPr="00D51F15" w:rsidRDefault="00D51F15" w:rsidP="00D51F15">
            <w:pPr>
              <w:widowControl/>
              <w:autoSpaceDE/>
              <w:autoSpaceDN/>
              <w:adjustRightInd/>
              <w:ind w:firstLine="0"/>
              <w:jc w:val="left"/>
              <w:rPr>
                <w:sz w:val="18"/>
                <w:szCs w:val="18"/>
              </w:rPr>
            </w:pPr>
            <w:r w:rsidRPr="00D51F15">
              <w:rPr>
                <w:i/>
                <w:iCs/>
                <w:sz w:val="18"/>
                <w:szCs w:val="18"/>
              </w:rPr>
              <w:t>Анализ данных</w:t>
            </w:r>
            <w:r w:rsidRPr="00D51F15">
              <w:rPr>
                <w:sz w:val="18"/>
                <w:szCs w:val="18"/>
              </w:rPr>
              <w:t xml:space="preserve"> выполнен менее чем на 50%, либо с грубыми ошибками, инвалидирующими результаты</w:t>
            </w:r>
          </w:p>
          <w:p w14:paraId="6D39DD44" w14:textId="77777777" w:rsidR="00D51F15" w:rsidRPr="00D51F15" w:rsidRDefault="00D51F15" w:rsidP="00D51F15">
            <w:pPr>
              <w:widowControl/>
              <w:autoSpaceDE/>
              <w:autoSpaceDN/>
              <w:adjustRightInd/>
              <w:ind w:firstLine="0"/>
              <w:jc w:val="left"/>
              <w:rPr>
                <w:i/>
                <w:iCs/>
                <w:sz w:val="18"/>
                <w:szCs w:val="18"/>
              </w:rPr>
            </w:pPr>
          </w:p>
        </w:tc>
        <w:tc>
          <w:tcPr>
            <w:tcW w:w="2552" w:type="dxa"/>
          </w:tcPr>
          <w:p w14:paraId="16704A2B" w14:textId="53E0F17D" w:rsidR="00D51F15" w:rsidRPr="00D51F15" w:rsidRDefault="00D51F15" w:rsidP="00D51F15">
            <w:pPr>
              <w:widowControl/>
              <w:autoSpaceDE/>
              <w:autoSpaceDN/>
              <w:adjustRightInd/>
              <w:ind w:firstLine="0"/>
              <w:jc w:val="left"/>
              <w:rPr>
                <w:i/>
                <w:iCs/>
                <w:sz w:val="18"/>
                <w:szCs w:val="18"/>
              </w:rPr>
            </w:pPr>
            <w:r w:rsidRPr="00D51F15">
              <w:rPr>
                <w:i/>
                <w:iCs/>
                <w:sz w:val="18"/>
                <w:szCs w:val="18"/>
              </w:rPr>
              <w:t>Отчет</w:t>
            </w:r>
            <w:r w:rsidRPr="00D51F15">
              <w:rPr>
                <w:sz w:val="18"/>
                <w:szCs w:val="18"/>
              </w:rPr>
              <w:t xml:space="preserve"> не предоставляет описания базы данных, процедуры анализа и результатов</w:t>
            </w:r>
          </w:p>
        </w:tc>
        <w:tc>
          <w:tcPr>
            <w:tcW w:w="2261" w:type="dxa"/>
          </w:tcPr>
          <w:p w14:paraId="3639AEDB" w14:textId="47733CB5" w:rsidR="00D51F15" w:rsidRPr="00D51F15" w:rsidRDefault="00D51F15" w:rsidP="00D51F15">
            <w:pPr>
              <w:widowControl/>
              <w:autoSpaceDE/>
              <w:autoSpaceDN/>
              <w:adjustRightInd/>
              <w:ind w:firstLine="0"/>
              <w:jc w:val="left"/>
              <w:rPr>
                <w:i/>
                <w:iCs/>
                <w:sz w:val="18"/>
                <w:szCs w:val="18"/>
              </w:rPr>
            </w:pPr>
            <w:r w:rsidRPr="00D51F15">
              <w:rPr>
                <w:sz w:val="18"/>
                <w:szCs w:val="18"/>
              </w:rPr>
              <w:t>Студент/студентка не продемонстрировал/а навыки самоорганизации, тайм-менеджмента, необходимые на этапе сбора данных; показал/а крайне низкую вовлеченность в работу над эмпирической частью ВКР</w:t>
            </w:r>
          </w:p>
        </w:tc>
      </w:tr>
    </w:tbl>
    <w:p w14:paraId="3EF4133B" w14:textId="77777777" w:rsidR="002B2665" w:rsidRPr="005A3B20" w:rsidRDefault="002B2665" w:rsidP="00312DDA">
      <w:pPr>
        <w:rPr>
          <w:sz w:val="24"/>
        </w:rPr>
      </w:pPr>
    </w:p>
    <w:p w14:paraId="34928EAF" w14:textId="77777777" w:rsidR="005A3B20" w:rsidRPr="005A3B20" w:rsidRDefault="005A3B20" w:rsidP="00312DDA">
      <w:pPr>
        <w:rPr>
          <w:sz w:val="24"/>
        </w:rPr>
      </w:pPr>
      <w:r w:rsidRPr="005A3B20">
        <w:rPr>
          <w:sz w:val="24"/>
        </w:rPr>
        <w:t>В период прохождения производственной практики студент должен своевременно сообщать руководителю практики обо всех проблемах и обо всех сложностях, препятствующих нормальному ходу практики и выполнению индивидуального задания.</w:t>
      </w:r>
    </w:p>
    <w:p w14:paraId="757897A7" w14:textId="3A7578B9" w:rsidR="00312DDA" w:rsidRDefault="00312DDA" w:rsidP="00312DDA">
      <w:pPr>
        <w:rPr>
          <w:rFonts w:eastAsia="Droid Sans Fallback"/>
          <w:sz w:val="24"/>
          <w:lang w:eastAsia="zh-CN" w:bidi="hi-IN"/>
        </w:rPr>
      </w:pPr>
      <w:r w:rsidRPr="005A3B20">
        <w:rPr>
          <w:sz w:val="24"/>
        </w:rPr>
        <w:t xml:space="preserve">Защита </w:t>
      </w:r>
      <w:r w:rsidR="00B46486" w:rsidRPr="005A3B20">
        <w:rPr>
          <w:sz w:val="24"/>
        </w:rPr>
        <w:t>практики</w:t>
      </w:r>
      <w:r w:rsidRPr="005A3B20">
        <w:rPr>
          <w:sz w:val="24"/>
        </w:rPr>
        <w:t xml:space="preserve"> проводится в виде публичного представления результатов перед </w:t>
      </w:r>
      <w:r w:rsidR="00C17ACF">
        <w:rPr>
          <w:sz w:val="24"/>
        </w:rPr>
        <w:t xml:space="preserve">комиссией, состоящей из </w:t>
      </w:r>
      <w:r w:rsidRPr="005A3B20">
        <w:rPr>
          <w:sz w:val="24"/>
        </w:rPr>
        <w:t>руководителей</w:t>
      </w:r>
      <w:r w:rsidR="005A3B20" w:rsidRPr="005A3B20">
        <w:rPr>
          <w:sz w:val="24"/>
        </w:rPr>
        <w:t xml:space="preserve"> ВКР</w:t>
      </w:r>
      <w:r w:rsidR="00C17ACF">
        <w:rPr>
          <w:sz w:val="24"/>
        </w:rPr>
        <w:t xml:space="preserve"> (не менее двух)</w:t>
      </w:r>
      <w:r w:rsidRPr="005A3B20">
        <w:rPr>
          <w:sz w:val="24"/>
        </w:rPr>
        <w:t xml:space="preserve">, возможно также присутствие руководителей </w:t>
      </w:r>
      <w:r w:rsidR="005A3B20" w:rsidRPr="005A3B20">
        <w:rPr>
          <w:sz w:val="24"/>
        </w:rPr>
        <w:t>организаций</w:t>
      </w:r>
      <w:r w:rsidRPr="005A3B20">
        <w:rPr>
          <w:sz w:val="24"/>
        </w:rPr>
        <w:t>, факультета, а также студентов, участвовавших в</w:t>
      </w:r>
      <w:r w:rsidRPr="00E128C4">
        <w:rPr>
          <w:rFonts w:eastAsia="Droid Sans Fallback"/>
          <w:sz w:val="24"/>
          <w:lang w:eastAsia="zh-CN" w:bidi="hi-IN"/>
        </w:rPr>
        <w:t xml:space="preserve"> исследовании. На защите должны быть представлены все необходимые документы по практике.</w:t>
      </w:r>
    </w:p>
    <w:p w14:paraId="2E5ED7D5" w14:textId="77777777" w:rsidR="002B2665" w:rsidRPr="00E128C4" w:rsidRDefault="002B2665" w:rsidP="00312DDA">
      <w:pPr>
        <w:rPr>
          <w:rFonts w:eastAsia="Droid Sans Fallback"/>
          <w:sz w:val="24"/>
          <w:lang w:eastAsia="zh-CN" w:bidi="hi-IN"/>
        </w:rPr>
      </w:pPr>
    </w:p>
    <w:tbl>
      <w:tblPr>
        <w:tblStyle w:val="14"/>
        <w:tblW w:w="10485" w:type="dxa"/>
        <w:tblLook w:val="04A0" w:firstRow="1" w:lastRow="0" w:firstColumn="1" w:lastColumn="0" w:noHBand="0" w:noVBand="1"/>
      </w:tblPr>
      <w:tblGrid>
        <w:gridCol w:w="2714"/>
        <w:gridCol w:w="7771"/>
      </w:tblGrid>
      <w:tr w:rsidR="002B2665" w:rsidRPr="00241800" w14:paraId="319F4BAD" w14:textId="77777777" w:rsidTr="00E53618">
        <w:trPr>
          <w:trHeight w:val="274"/>
        </w:trPr>
        <w:tc>
          <w:tcPr>
            <w:tcW w:w="2714" w:type="dxa"/>
          </w:tcPr>
          <w:p w14:paraId="078ACB18" w14:textId="77777777" w:rsidR="002B2665" w:rsidRPr="00A53BA6" w:rsidRDefault="002B2665" w:rsidP="009F34FF">
            <w:pPr>
              <w:widowControl/>
              <w:autoSpaceDE/>
              <w:autoSpaceDN/>
              <w:adjustRightInd/>
              <w:spacing w:after="200" w:line="276" w:lineRule="auto"/>
              <w:ind w:firstLine="0"/>
              <w:jc w:val="center"/>
              <w:rPr>
                <w:b/>
                <w:sz w:val="24"/>
              </w:rPr>
            </w:pPr>
            <w:r w:rsidRPr="00A53BA6">
              <w:rPr>
                <w:b/>
                <w:sz w:val="24"/>
              </w:rPr>
              <w:t>Оценка, балл</w:t>
            </w:r>
          </w:p>
        </w:tc>
        <w:tc>
          <w:tcPr>
            <w:tcW w:w="7771" w:type="dxa"/>
          </w:tcPr>
          <w:p w14:paraId="729DFA7C" w14:textId="77777777" w:rsidR="002B2665" w:rsidRPr="00A53BA6" w:rsidRDefault="002B2665" w:rsidP="002B2665">
            <w:pPr>
              <w:widowControl/>
              <w:autoSpaceDE/>
              <w:autoSpaceDN/>
              <w:adjustRightInd/>
              <w:spacing w:after="200" w:line="276" w:lineRule="auto"/>
              <w:ind w:firstLine="0"/>
              <w:jc w:val="center"/>
              <w:rPr>
                <w:b/>
                <w:sz w:val="24"/>
              </w:rPr>
            </w:pPr>
            <w:r w:rsidRPr="00A53BA6">
              <w:rPr>
                <w:b/>
                <w:sz w:val="24"/>
              </w:rPr>
              <w:t>Характеристика защиты</w:t>
            </w:r>
          </w:p>
        </w:tc>
      </w:tr>
      <w:tr w:rsidR="002B2665" w:rsidRPr="00241800" w14:paraId="3EE2350E" w14:textId="77777777" w:rsidTr="00E53618">
        <w:tc>
          <w:tcPr>
            <w:tcW w:w="2714" w:type="dxa"/>
          </w:tcPr>
          <w:p w14:paraId="47270397" w14:textId="74C57F80" w:rsidR="002B2665" w:rsidRPr="00A53BA6" w:rsidRDefault="002B2665" w:rsidP="002B2665">
            <w:pPr>
              <w:widowControl/>
              <w:autoSpaceDE/>
              <w:autoSpaceDN/>
              <w:adjustRightInd/>
              <w:ind w:firstLine="0"/>
              <w:jc w:val="left"/>
              <w:rPr>
                <w:sz w:val="24"/>
              </w:rPr>
            </w:pPr>
            <w:r w:rsidRPr="00A53BA6">
              <w:rPr>
                <w:sz w:val="24"/>
              </w:rPr>
              <w:t>Отлично</w:t>
            </w:r>
            <w:r w:rsidR="004E38F9">
              <w:rPr>
                <w:sz w:val="24"/>
              </w:rPr>
              <w:br/>
            </w:r>
            <w:r w:rsidRPr="00A53BA6">
              <w:rPr>
                <w:sz w:val="24"/>
              </w:rPr>
              <w:t>(8-10)</w:t>
            </w:r>
          </w:p>
        </w:tc>
        <w:tc>
          <w:tcPr>
            <w:tcW w:w="7771" w:type="dxa"/>
          </w:tcPr>
          <w:p w14:paraId="76D896C4" w14:textId="77777777" w:rsidR="00E15801" w:rsidRPr="00E15801" w:rsidRDefault="00D96C2F" w:rsidP="002B2665">
            <w:pPr>
              <w:ind w:firstLine="0"/>
              <w:rPr>
                <w:sz w:val="20"/>
                <w:szCs w:val="22"/>
              </w:rPr>
            </w:pPr>
            <w:r w:rsidRPr="00E15801">
              <w:rPr>
                <w:sz w:val="20"/>
                <w:szCs w:val="22"/>
              </w:rPr>
              <w:t>Презентация этапов сбора, анализа данных и результатов исследовательской работы дает слушателям полное представление об эмпирической части исследования</w:t>
            </w:r>
            <w:r w:rsidR="00E15801" w:rsidRPr="00E15801">
              <w:rPr>
                <w:sz w:val="20"/>
                <w:szCs w:val="22"/>
              </w:rPr>
              <w:t>.</w:t>
            </w:r>
            <w:r w:rsidRPr="00E15801">
              <w:rPr>
                <w:sz w:val="20"/>
                <w:szCs w:val="22"/>
              </w:rPr>
              <w:t xml:space="preserve"> </w:t>
            </w:r>
          </w:p>
          <w:p w14:paraId="616732FB" w14:textId="22DD6D4E" w:rsidR="00E15801" w:rsidRDefault="00E15801" w:rsidP="002B2665">
            <w:pPr>
              <w:ind w:firstLine="0"/>
              <w:rPr>
                <w:sz w:val="20"/>
                <w:szCs w:val="22"/>
              </w:rPr>
            </w:pPr>
            <w:r w:rsidRPr="00E15801">
              <w:rPr>
                <w:sz w:val="20"/>
                <w:szCs w:val="22"/>
              </w:rPr>
              <w:t>Н</w:t>
            </w:r>
            <w:r w:rsidR="00D96C2F" w:rsidRPr="00E15801">
              <w:rPr>
                <w:sz w:val="20"/>
                <w:szCs w:val="22"/>
              </w:rPr>
              <w:t>еобходимые делали касающиеся методологии и анализа предоставлены</w:t>
            </w:r>
            <w:r w:rsidR="00224B24" w:rsidRPr="00E15801">
              <w:rPr>
                <w:sz w:val="20"/>
                <w:szCs w:val="22"/>
              </w:rPr>
              <w:t xml:space="preserve"> и аргументированы релевантными источниками</w:t>
            </w:r>
            <w:r w:rsidR="00D96C2F" w:rsidRPr="00E15801">
              <w:rPr>
                <w:sz w:val="20"/>
                <w:szCs w:val="22"/>
              </w:rPr>
              <w:t xml:space="preserve">, результаты обсуждаются с </w:t>
            </w:r>
            <w:r>
              <w:rPr>
                <w:sz w:val="20"/>
                <w:szCs w:val="22"/>
              </w:rPr>
              <w:t xml:space="preserve">релевантным </w:t>
            </w:r>
            <w:r w:rsidR="00D96C2F" w:rsidRPr="00E15801">
              <w:rPr>
                <w:sz w:val="20"/>
                <w:szCs w:val="22"/>
              </w:rPr>
              <w:t xml:space="preserve">применением теоретической рамки. </w:t>
            </w:r>
          </w:p>
          <w:p w14:paraId="3EC1863B" w14:textId="0AECB6C5" w:rsidR="002B2665" w:rsidRDefault="00D96C2F" w:rsidP="002B2665">
            <w:pPr>
              <w:ind w:firstLine="0"/>
              <w:rPr>
                <w:sz w:val="20"/>
                <w:szCs w:val="22"/>
              </w:rPr>
            </w:pPr>
            <w:r w:rsidRPr="00E15801">
              <w:rPr>
                <w:sz w:val="20"/>
                <w:szCs w:val="22"/>
              </w:rPr>
              <w:t>Студент/студентка может грамотно и полность</w:t>
            </w:r>
            <w:r w:rsidR="00E15801" w:rsidRPr="00E15801">
              <w:rPr>
                <w:sz w:val="20"/>
                <w:szCs w:val="22"/>
              </w:rPr>
              <w:t>ю</w:t>
            </w:r>
            <w:r w:rsidRPr="00E15801">
              <w:rPr>
                <w:sz w:val="20"/>
                <w:szCs w:val="22"/>
              </w:rPr>
              <w:t xml:space="preserve"> ответить на все </w:t>
            </w:r>
            <w:r w:rsidR="00E15801" w:rsidRPr="00E15801">
              <w:rPr>
                <w:sz w:val="20"/>
                <w:szCs w:val="22"/>
              </w:rPr>
              <w:t xml:space="preserve">или почти все </w:t>
            </w:r>
            <w:r w:rsidRPr="00E15801">
              <w:rPr>
                <w:sz w:val="20"/>
                <w:szCs w:val="22"/>
              </w:rPr>
              <w:t xml:space="preserve">дополнительные вопросы комиссии. </w:t>
            </w:r>
          </w:p>
          <w:p w14:paraId="362C668E" w14:textId="75D160C9" w:rsidR="00E15801" w:rsidRPr="00E15801" w:rsidRDefault="00E15801" w:rsidP="002B2665">
            <w:pPr>
              <w:ind w:firstLine="0"/>
              <w:rPr>
                <w:sz w:val="20"/>
                <w:szCs w:val="22"/>
              </w:rPr>
            </w:pPr>
            <w:r w:rsidRPr="00E15801">
              <w:rPr>
                <w:sz w:val="20"/>
                <w:szCs w:val="22"/>
              </w:rPr>
              <w:t>Собранные данные дают возможность получить ответ на исследовательские вопросы</w:t>
            </w:r>
          </w:p>
          <w:p w14:paraId="21475F20" w14:textId="77777777" w:rsidR="00D96C2F" w:rsidRPr="00E15801" w:rsidRDefault="00D96C2F" w:rsidP="002B2665">
            <w:pPr>
              <w:ind w:firstLine="0"/>
              <w:rPr>
                <w:sz w:val="20"/>
                <w:szCs w:val="22"/>
              </w:rPr>
            </w:pPr>
            <w:r w:rsidRPr="00E15801">
              <w:rPr>
                <w:sz w:val="20"/>
                <w:szCs w:val="22"/>
              </w:rPr>
              <w:t>Документы и отчеты предоставлены и полностью готовы</w:t>
            </w:r>
          </w:p>
          <w:p w14:paraId="4A19125C" w14:textId="77777777" w:rsidR="00D96C2F" w:rsidRPr="00E15801" w:rsidRDefault="00224B24" w:rsidP="00224B24">
            <w:pPr>
              <w:ind w:firstLine="0"/>
              <w:rPr>
                <w:sz w:val="20"/>
                <w:szCs w:val="22"/>
              </w:rPr>
            </w:pPr>
            <w:r w:rsidRPr="00E15801">
              <w:rPr>
                <w:sz w:val="20"/>
                <w:szCs w:val="22"/>
              </w:rPr>
              <w:t>Все недочеты, отмеченные руководителем на предыдущих этапах анализа, устранены</w:t>
            </w:r>
          </w:p>
        </w:tc>
      </w:tr>
      <w:tr w:rsidR="002B2665" w:rsidRPr="00241800" w14:paraId="5E123E4D" w14:textId="77777777" w:rsidTr="00E53618">
        <w:tc>
          <w:tcPr>
            <w:tcW w:w="2714" w:type="dxa"/>
          </w:tcPr>
          <w:p w14:paraId="071A2791" w14:textId="0C86D2E1" w:rsidR="002B2665" w:rsidRPr="00A53BA6" w:rsidRDefault="002B2665" w:rsidP="002B2665">
            <w:pPr>
              <w:widowControl/>
              <w:autoSpaceDE/>
              <w:autoSpaceDN/>
              <w:adjustRightInd/>
              <w:ind w:firstLine="0"/>
              <w:jc w:val="left"/>
              <w:rPr>
                <w:sz w:val="24"/>
              </w:rPr>
            </w:pPr>
            <w:r w:rsidRPr="00A53BA6">
              <w:rPr>
                <w:sz w:val="24"/>
              </w:rPr>
              <w:t>Хорошо</w:t>
            </w:r>
            <w:r w:rsidR="004E38F9">
              <w:rPr>
                <w:sz w:val="24"/>
              </w:rPr>
              <w:br/>
            </w:r>
            <w:r w:rsidRPr="00A53BA6">
              <w:rPr>
                <w:sz w:val="24"/>
              </w:rPr>
              <w:t>(6-7)</w:t>
            </w:r>
          </w:p>
        </w:tc>
        <w:tc>
          <w:tcPr>
            <w:tcW w:w="7771" w:type="dxa"/>
          </w:tcPr>
          <w:p w14:paraId="6601D68B" w14:textId="77777777" w:rsidR="00E15801" w:rsidRDefault="00D96C2F" w:rsidP="002B2665">
            <w:pPr>
              <w:ind w:firstLine="0"/>
              <w:rPr>
                <w:sz w:val="20"/>
                <w:szCs w:val="22"/>
              </w:rPr>
            </w:pPr>
            <w:r w:rsidRPr="00E15801">
              <w:rPr>
                <w:sz w:val="20"/>
                <w:szCs w:val="22"/>
              </w:rPr>
              <w:t>Студент/студентка презентует процесс сбора, анализа данных и результаты исследования в понятном и доступном для слушателей виде</w:t>
            </w:r>
            <w:r w:rsidR="00E15801">
              <w:rPr>
                <w:sz w:val="20"/>
                <w:szCs w:val="22"/>
              </w:rPr>
              <w:t>.</w:t>
            </w:r>
          </w:p>
          <w:p w14:paraId="771A9BC2" w14:textId="58F805F5" w:rsidR="00E15801" w:rsidRPr="00E15801" w:rsidRDefault="00E15801" w:rsidP="00E15801">
            <w:pPr>
              <w:ind w:firstLine="0"/>
              <w:rPr>
                <w:sz w:val="20"/>
                <w:szCs w:val="22"/>
              </w:rPr>
            </w:pPr>
            <w:r w:rsidRPr="00E15801">
              <w:rPr>
                <w:sz w:val="20"/>
                <w:szCs w:val="22"/>
              </w:rPr>
              <w:t>Обсуждение методологии и результатов в рамках выбранных теорий представлено в целом корректно</w:t>
            </w:r>
            <w:r>
              <w:rPr>
                <w:sz w:val="20"/>
                <w:szCs w:val="22"/>
              </w:rPr>
              <w:t>, возможны недочеты в аргументации.</w:t>
            </w:r>
          </w:p>
          <w:p w14:paraId="3A9951B0" w14:textId="5BCFE737" w:rsidR="00E15801" w:rsidRPr="00E15801" w:rsidRDefault="00E15801" w:rsidP="00E15801">
            <w:pPr>
              <w:ind w:firstLine="0"/>
              <w:rPr>
                <w:sz w:val="20"/>
                <w:szCs w:val="22"/>
              </w:rPr>
            </w:pPr>
            <w:r>
              <w:rPr>
                <w:sz w:val="20"/>
                <w:szCs w:val="22"/>
              </w:rPr>
              <w:t>Студент/-ка</w:t>
            </w:r>
            <w:r w:rsidRPr="00E15801">
              <w:rPr>
                <w:sz w:val="20"/>
                <w:szCs w:val="22"/>
              </w:rPr>
              <w:t xml:space="preserve"> не всегда способен/</w:t>
            </w:r>
            <w:r>
              <w:rPr>
                <w:sz w:val="20"/>
                <w:szCs w:val="22"/>
              </w:rPr>
              <w:t>-</w:t>
            </w:r>
            <w:r w:rsidRPr="00E15801">
              <w:rPr>
                <w:sz w:val="20"/>
                <w:szCs w:val="22"/>
              </w:rPr>
              <w:t xml:space="preserve">на полностью ответить на дополнительные вопросы комиссии. </w:t>
            </w:r>
          </w:p>
          <w:p w14:paraId="5C668636" w14:textId="13F4C145" w:rsidR="00110DCD" w:rsidRPr="00E15801" w:rsidRDefault="00110DCD" w:rsidP="002B2665">
            <w:pPr>
              <w:ind w:firstLine="0"/>
              <w:rPr>
                <w:sz w:val="20"/>
                <w:szCs w:val="22"/>
              </w:rPr>
            </w:pPr>
            <w:r w:rsidRPr="00E15801">
              <w:rPr>
                <w:sz w:val="20"/>
                <w:szCs w:val="22"/>
              </w:rPr>
              <w:t>Собранные данные в целом дают возможность получить ответ на исследовательские вопросы</w:t>
            </w:r>
          </w:p>
          <w:p w14:paraId="0D2E0B00" w14:textId="77777777" w:rsidR="00D96C2F" w:rsidRPr="00E15801" w:rsidRDefault="00D96C2F" w:rsidP="002B2665">
            <w:pPr>
              <w:ind w:firstLine="0"/>
              <w:rPr>
                <w:sz w:val="20"/>
                <w:szCs w:val="22"/>
              </w:rPr>
            </w:pPr>
            <w:r w:rsidRPr="00E15801">
              <w:rPr>
                <w:sz w:val="20"/>
                <w:szCs w:val="22"/>
              </w:rPr>
              <w:t>Документы и отчеты готовы и не требуют значительных доработок</w:t>
            </w:r>
          </w:p>
          <w:p w14:paraId="3A68B5C6" w14:textId="1A96CF10" w:rsidR="00224B24" w:rsidRPr="00E15801" w:rsidRDefault="00224B24" w:rsidP="00224B24">
            <w:pPr>
              <w:ind w:firstLine="0"/>
              <w:rPr>
                <w:sz w:val="20"/>
                <w:szCs w:val="22"/>
              </w:rPr>
            </w:pPr>
            <w:r w:rsidRPr="00E15801">
              <w:rPr>
                <w:sz w:val="20"/>
                <w:szCs w:val="22"/>
              </w:rPr>
              <w:t>Основные недочеты, отмеченные руководителем на предыдущих этапах анализа, устранены</w:t>
            </w:r>
            <w:r w:rsidR="004E38F9">
              <w:rPr>
                <w:sz w:val="20"/>
                <w:szCs w:val="22"/>
              </w:rPr>
              <w:t>.</w:t>
            </w:r>
          </w:p>
        </w:tc>
      </w:tr>
      <w:tr w:rsidR="002B2665" w:rsidRPr="00241800" w14:paraId="0A029CF6" w14:textId="77777777" w:rsidTr="00E53618">
        <w:tc>
          <w:tcPr>
            <w:tcW w:w="2714" w:type="dxa"/>
          </w:tcPr>
          <w:p w14:paraId="7CECF3D9" w14:textId="2ADE52CD" w:rsidR="002B2665" w:rsidRPr="00A53BA6" w:rsidRDefault="002B2665" w:rsidP="002B2665">
            <w:pPr>
              <w:widowControl/>
              <w:autoSpaceDE/>
              <w:autoSpaceDN/>
              <w:adjustRightInd/>
              <w:ind w:firstLine="0"/>
              <w:jc w:val="left"/>
              <w:rPr>
                <w:sz w:val="24"/>
              </w:rPr>
            </w:pPr>
            <w:r w:rsidRPr="00A53BA6">
              <w:rPr>
                <w:sz w:val="24"/>
              </w:rPr>
              <w:t>Удовлетворительно</w:t>
            </w:r>
            <w:r w:rsidR="004E38F9">
              <w:rPr>
                <w:sz w:val="24"/>
              </w:rPr>
              <w:br/>
            </w:r>
            <w:r w:rsidRPr="00A53BA6">
              <w:rPr>
                <w:sz w:val="24"/>
              </w:rPr>
              <w:t xml:space="preserve"> (4-5)</w:t>
            </w:r>
          </w:p>
        </w:tc>
        <w:tc>
          <w:tcPr>
            <w:tcW w:w="7771" w:type="dxa"/>
          </w:tcPr>
          <w:p w14:paraId="2953D0E8" w14:textId="1C732725" w:rsidR="002B2665" w:rsidRDefault="00D96C2F" w:rsidP="002B2665">
            <w:pPr>
              <w:ind w:firstLine="0"/>
              <w:rPr>
                <w:sz w:val="20"/>
                <w:szCs w:val="22"/>
              </w:rPr>
            </w:pPr>
            <w:r w:rsidRPr="00E15801">
              <w:rPr>
                <w:sz w:val="20"/>
                <w:szCs w:val="22"/>
              </w:rPr>
              <w:t xml:space="preserve">Студент/студентка демонстрирует слабые навыки презентации эмпирической части исследовательской работы, не способен/способна </w:t>
            </w:r>
            <w:r w:rsidR="00E15801">
              <w:rPr>
                <w:sz w:val="20"/>
                <w:szCs w:val="22"/>
              </w:rPr>
              <w:t xml:space="preserve">полностью </w:t>
            </w:r>
            <w:r w:rsidRPr="00E15801">
              <w:rPr>
                <w:sz w:val="20"/>
                <w:szCs w:val="22"/>
              </w:rPr>
              <w:t>донести до слушателей стратегии сбора, анализа данных и финальные результаты исследования</w:t>
            </w:r>
          </w:p>
          <w:p w14:paraId="1B1378B5" w14:textId="77777777" w:rsidR="00E15801" w:rsidRPr="00E15801" w:rsidRDefault="00E15801" w:rsidP="00E15801">
            <w:pPr>
              <w:ind w:firstLine="0"/>
              <w:rPr>
                <w:sz w:val="20"/>
                <w:szCs w:val="22"/>
              </w:rPr>
            </w:pPr>
            <w:r w:rsidRPr="00E15801">
              <w:rPr>
                <w:sz w:val="20"/>
                <w:szCs w:val="22"/>
              </w:rPr>
              <w:t>Обсуждение результатов в рамках выбранных теорий представлено не полностью корректно.</w:t>
            </w:r>
          </w:p>
          <w:p w14:paraId="08B17649" w14:textId="15CEE46E" w:rsidR="00E15801" w:rsidRPr="00E15801" w:rsidRDefault="004E38F9" w:rsidP="002B2665">
            <w:pPr>
              <w:ind w:firstLine="0"/>
              <w:rPr>
                <w:sz w:val="20"/>
                <w:szCs w:val="22"/>
              </w:rPr>
            </w:pPr>
            <w:r>
              <w:rPr>
                <w:sz w:val="20"/>
                <w:szCs w:val="22"/>
              </w:rPr>
              <w:t>Ответы на вопросы содержат значительные ошибки или лакуны.</w:t>
            </w:r>
          </w:p>
          <w:p w14:paraId="1109AAD1" w14:textId="3D1DFBF2" w:rsidR="00110DCD" w:rsidRPr="00E15801" w:rsidRDefault="00110DCD" w:rsidP="002B2665">
            <w:pPr>
              <w:ind w:firstLine="0"/>
              <w:rPr>
                <w:sz w:val="20"/>
                <w:szCs w:val="22"/>
              </w:rPr>
            </w:pPr>
            <w:r w:rsidRPr="00E15801">
              <w:rPr>
                <w:sz w:val="20"/>
                <w:szCs w:val="22"/>
              </w:rPr>
              <w:t>Собранные данные ставят под сомнение возможность получить ответ на исследовательские вопросы в силу недостаточного качества или объёма.</w:t>
            </w:r>
          </w:p>
          <w:p w14:paraId="0F821E8A" w14:textId="77777777" w:rsidR="00D96C2F" w:rsidRPr="00E15801" w:rsidRDefault="00D96C2F" w:rsidP="002B2665">
            <w:pPr>
              <w:ind w:firstLine="0"/>
              <w:rPr>
                <w:sz w:val="20"/>
                <w:szCs w:val="22"/>
              </w:rPr>
            </w:pPr>
            <w:r w:rsidRPr="00E15801">
              <w:rPr>
                <w:sz w:val="20"/>
                <w:szCs w:val="22"/>
              </w:rPr>
              <w:t>Документы и отчеты для завершения практики требуют доработки</w:t>
            </w:r>
          </w:p>
          <w:p w14:paraId="0DDA47D6" w14:textId="05D61B06" w:rsidR="00224B24" w:rsidRPr="00E15801" w:rsidRDefault="00224B24" w:rsidP="002B2665">
            <w:pPr>
              <w:ind w:firstLine="0"/>
              <w:rPr>
                <w:sz w:val="20"/>
                <w:szCs w:val="22"/>
              </w:rPr>
            </w:pPr>
            <w:r w:rsidRPr="00E15801">
              <w:rPr>
                <w:sz w:val="20"/>
                <w:szCs w:val="22"/>
              </w:rPr>
              <w:t>Многие недочеты, отмеченные руководителем на предыдущих этапах анализа,  не устранены</w:t>
            </w:r>
            <w:r w:rsidR="00E53618" w:rsidRPr="00E15801">
              <w:rPr>
                <w:sz w:val="20"/>
                <w:szCs w:val="22"/>
              </w:rPr>
              <w:t>.</w:t>
            </w:r>
          </w:p>
        </w:tc>
      </w:tr>
      <w:tr w:rsidR="002B2665" w:rsidRPr="00241800" w14:paraId="1E419927" w14:textId="77777777" w:rsidTr="00E53618">
        <w:tc>
          <w:tcPr>
            <w:tcW w:w="2714" w:type="dxa"/>
          </w:tcPr>
          <w:p w14:paraId="214C3008" w14:textId="5A8FCAAF" w:rsidR="002B2665" w:rsidRPr="00A53BA6" w:rsidRDefault="002B2665" w:rsidP="002B2665">
            <w:pPr>
              <w:widowControl/>
              <w:autoSpaceDE/>
              <w:autoSpaceDN/>
              <w:adjustRightInd/>
              <w:ind w:firstLine="0"/>
              <w:rPr>
                <w:sz w:val="24"/>
              </w:rPr>
            </w:pPr>
            <w:r w:rsidRPr="00A53BA6">
              <w:rPr>
                <w:sz w:val="24"/>
              </w:rPr>
              <w:t>Неудовлетворительно</w:t>
            </w:r>
            <w:r w:rsidR="004E38F9">
              <w:rPr>
                <w:sz w:val="24"/>
              </w:rPr>
              <w:br/>
            </w:r>
            <w:r w:rsidRPr="00A53BA6">
              <w:rPr>
                <w:sz w:val="24"/>
              </w:rPr>
              <w:t>(0-3)</w:t>
            </w:r>
          </w:p>
        </w:tc>
        <w:tc>
          <w:tcPr>
            <w:tcW w:w="7771" w:type="dxa"/>
          </w:tcPr>
          <w:p w14:paraId="55B095F4" w14:textId="16F570BF" w:rsidR="00E53618" w:rsidRPr="00E15801" w:rsidRDefault="00A53BA6" w:rsidP="002B2665">
            <w:pPr>
              <w:ind w:firstLine="0"/>
              <w:rPr>
                <w:sz w:val="20"/>
                <w:szCs w:val="22"/>
              </w:rPr>
            </w:pPr>
            <w:r w:rsidRPr="00E15801">
              <w:rPr>
                <w:sz w:val="20"/>
                <w:szCs w:val="22"/>
              </w:rPr>
              <w:t>Студент</w:t>
            </w:r>
            <w:r w:rsidR="00D96C2F" w:rsidRPr="00E15801">
              <w:rPr>
                <w:sz w:val="20"/>
                <w:szCs w:val="22"/>
              </w:rPr>
              <w:t>/студентка</w:t>
            </w:r>
            <w:r w:rsidRPr="00E15801">
              <w:rPr>
                <w:sz w:val="20"/>
                <w:szCs w:val="22"/>
              </w:rPr>
              <w:t xml:space="preserve"> не способен</w:t>
            </w:r>
            <w:r w:rsidR="00D96C2F" w:rsidRPr="00E15801">
              <w:rPr>
                <w:sz w:val="20"/>
                <w:szCs w:val="22"/>
              </w:rPr>
              <w:t>/способна</w:t>
            </w:r>
            <w:r w:rsidRPr="00E15801">
              <w:rPr>
                <w:sz w:val="20"/>
                <w:szCs w:val="22"/>
              </w:rPr>
              <w:t xml:space="preserve"> презентовать результаты сбора и анализа данных</w:t>
            </w:r>
            <w:r w:rsidR="004E38F9">
              <w:rPr>
                <w:sz w:val="20"/>
                <w:szCs w:val="22"/>
              </w:rPr>
              <w:t>, корректно мотивировать возможность достижения целей исследования.</w:t>
            </w:r>
          </w:p>
          <w:p w14:paraId="185A1CA1" w14:textId="60F2FBE4" w:rsidR="00E53618" w:rsidRPr="00E15801" w:rsidRDefault="00E53618" w:rsidP="002B2665">
            <w:pPr>
              <w:ind w:firstLine="0"/>
              <w:rPr>
                <w:sz w:val="20"/>
                <w:szCs w:val="22"/>
              </w:rPr>
            </w:pPr>
            <w:r w:rsidRPr="00E15801">
              <w:rPr>
                <w:sz w:val="20"/>
                <w:szCs w:val="22"/>
              </w:rPr>
              <w:t>Собранны</w:t>
            </w:r>
            <w:r w:rsidR="00110DCD" w:rsidRPr="00E15801">
              <w:rPr>
                <w:sz w:val="20"/>
                <w:szCs w:val="22"/>
              </w:rPr>
              <w:t>е</w:t>
            </w:r>
            <w:r w:rsidRPr="00E15801">
              <w:rPr>
                <w:sz w:val="20"/>
                <w:szCs w:val="22"/>
              </w:rPr>
              <w:t xml:space="preserve"> данные не дают возможности получить ответа на исследовательские </w:t>
            </w:r>
            <w:r w:rsidR="00110DCD" w:rsidRPr="00E15801">
              <w:rPr>
                <w:sz w:val="20"/>
                <w:szCs w:val="22"/>
              </w:rPr>
              <w:t>вопросы в силу недостаточного качества или объёма</w:t>
            </w:r>
            <w:r w:rsidR="004E38F9">
              <w:rPr>
                <w:sz w:val="20"/>
                <w:szCs w:val="22"/>
              </w:rPr>
              <w:t>.</w:t>
            </w:r>
          </w:p>
          <w:p w14:paraId="02DB7242" w14:textId="64B655FB" w:rsidR="002B2665" w:rsidRPr="00E15801" w:rsidRDefault="00110DCD" w:rsidP="002B2665">
            <w:pPr>
              <w:ind w:firstLine="0"/>
              <w:rPr>
                <w:sz w:val="20"/>
                <w:szCs w:val="22"/>
              </w:rPr>
            </w:pPr>
            <w:r w:rsidRPr="00E15801">
              <w:rPr>
                <w:sz w:val="20"/>
                <w:szCs w:val="22"/>
              </w:rPr>
              <w:t>Н</w:t>
            </w:r>
            <w:r w:rsidR="00E53618" w:rsidRPr="00E15801">
              <w:rPr>
                <w:sz w:val="20"/>
                <w:szCs w:val="22"/>
              </w:rPr>
              <w:t xml:space="preserve">екоторые или все </w:t>
            </w:r>
            <w:r w:rsidR="00D96C2F" w:rsidRPr="00E15801">
              <w:rPr>
                <w:sz w:val="20"/>
                <w:szCs w:val="22"/>
              </w:rPr>
              <w:t>необходимые для оценивания практики отчеты и документы не подготовлены</w:t>
            </w:r>
            <w:r w:rsidR="004E38F9">
              <w:rPr>
                <w:sz w:val="20"/>
                <w:szCs w:val="22"/>
              </w:rPr>
              <w:t>.</w:t>
            </w:r>
          </w:p>
          <w:p w14:paraId="37BB0F2A" w14:textId="420D7D90" w:rsidR="00224B24" w:rsidRPr="00E15801" w:rsidRDefault="00224B24" w:rsidP="00224B24">
            <w:pPr>
              <w:ind w:firstLine="0"/>
              <w:rPr>
                <w:sz w:val="20"/>
                <w:szCs w:val="22"/>
              </w:rPr>
            </w:pPr>
            <w:r w:rsidRPr="00E15801">
              <w:rPr>
                <w:sz w:val="20"/>
                <w:szCs w:val="22"/>
              </w:rPr>
              <w:lastRenderedPageBreak/>
              <w:t xml:space="preserve">Недочеты, отмеченные руководителем на предыдущих этапах анализа, не устранены </w:t>
            </w:r>
            <w:r w:rsidR="00E53618" w:rsidRPr="00E15801">
              <w:rPr>
                <w:sz w:val="20"/>
                <w:szCs w:val="22"/>
              </w:rPr>
              <w:t>более чем на 50%</w:t>
            </w:r>
            <w:r w:rsidR="004E38F9">
              <w:rPr>
                <w:sz w:val="20"/>
                <w:szCs w:val="22"/>
              </w:rPr>
              <w:t>.</w:t>
            </w:r>
          </w:p>
        </w:tc>
      </w:tr>
    </w:tbl>
    <w:p w14:paraId="559D1DF2" w14:textId="77777777" w:rsidR="005A3B20" w:rsidRDefault="005A3B20" w:rsidP="00312DDA">
      <w:pPr>
        <w:rPr>
          <w:sz w:val="24"/>
        </w:rPr>
      </w:pPr>
    </w:p>
    <w:p w14:paraId="0792B046" w14:textId="77777777" w:rsidR="002B2665" w:rsidRDefault="002B2665" w:rsidP="00312DDA">
      <w:pPr>
        <w:rPr>
          <w:sz w:val="24"/>
        </w:rPr>
      </w:pPr>
    </w:p>
    <w:p w14:paraId="21811B5D" w14:textId="30DBC611" w:rsidR="00312DDA" w:rsidRDefault="00312DDA" w:rsidP="00312DDA">
      <w:pPr>
        <w:rPr>
          <w:sz w:val="24"/>
        </w:rPr>
      </w:pPr>
      <w:r>
        <w:rPr>
          <w:sz w:val="24"/>
        </w:rPr>
        <w:t>Д</w:t>
      </w:r>
      <w:r w:rsidRPr="00E128C4">
        <w:rPr>
          <w:sz w:val="24"/>
        </w:rPr>
        <w:t>невник подписыва</w:t>
      </w:r>
      <w:r w:rsidR="00C17ACF">
        <w:rPr>
          <w:sz w:val="24"/>
        </w:rPr>
        <w:t>е</w:t>
      </w:r>
      <w:r w:rsidRPr="00E128C4">
        <w:rPr>
          <w:sz w:val="24"/>
        </w:rPr>
        <w:t>тся студентом, проверя</w:t>
      </w:r>
      <w:r w:rsidR="00C17ACF">
        <w:rPr>
          <w:sz w:val="24"/>
        </w:rPr>
        <w:t>е</w:t>
      </w:r>
      <w:r w:rsidRPr="00E128C4">
        <w:rPr>
          <w:sz w:val="24"/>
        </w:rPr>
        <w:t>тся и визиру</w:t>
      </w:r>
      <w:r w:rsidR="00C17ACF">
        <w:rPr>
          <w:sz w:val="24"/>
        </w:rPr>
        <w:t>е</w:t>
      </w:r>
      <w:r w:rsidRPr="00E128C4">
        <w:rPr>
          <w:sz w:val="24"/>
        </w:rPr>
        <w:t>тся руководителем практики.</w:t>
      </w:r>
      <w:r w:rsidRPr="00312DDA">
        <w:rPr>
          <w:sz w:val="24"/>
        </w:rPr>
        <w:t xml:space="preserve"> </w:t>
      </w:r>
    </w:p>
    <w:p w14:paraId="71037F85" w14:textId="77777777" w:rsidR="005A3B20" w:rsidRDefault="005A3B20" w:rsidP="00312DDA">
      <w:pPr>
        <w:rPr>
          <w:sz w:val="24"/>
        </w:rPr>
      </w:pPr>
    </w:p>
    <w:p w14:paraId="2E400F1F" w14:textId="77777777" w:rsidR="00312DDA" w:rsidRPr="00E128C4" w:rsidRDefault="00312DDA" w:rsidP="00312DDA">
      <w:pPr>
        <w:rPr>
          <w:sz w:val="24"/>
        </w:rPr>
      </w:pPr>
      <w:r w:rsidRPr="00E128C4">
        <w:rPr>
          <w:sz w:val="24"/>
        </w:rPr>
        <w:t>В отчете</w:t>
      </w:r>
      <w:r>
        <w:rPr>
          <w:sz w:val="24"/>
        </w:rPr>
        <w:t xml:space="preserve"> по практике</w:t>
      </w:r>
      <w:r w:rsidRPr="00E128C4">
        <w:rPr>
          <w:sz w:val="24"/>
        </w:rPr>
        <w:t xml:space="preserve"> должны быть</w:t>
      </w:r>
      <w:r>
        <w:rPr>
          <w:sz w:val="24"/>
        </w:rPr>
        <w:t xml:space="preserve"> отражены</w:t>
      </w:r>
      <w:r w:rsidRPr="00E128C4">
        <w:rPr>
          <w:sz w:val="24"/>
        </w:rPr>
        <w:t>:</w:t>
      </w:r>
    </w:p>
    <w:p w14:paraId="6A90F133" w14:textId="77777777" w:rsidR="00312DDA" w:rsidRPr="00E128C4" w:rsidRDefault="00312DDA" w:rsidP="00312DDA">
      <w:pPr>
        <w:pStyle w:val="a8"/>
        <w:numPr>
          <w:ilvl w:val="0"/>
          <w:numId w:val="12"/>
        </w:numPr>
        <w:rPr>
          <w:sz w:val="24"/>
        </w:rPr>
      </w:pPr>
      <w:r w:rsidRPr="00E128C4">
        <w:rPr>
          <w:sz w:val="24"/>
        </w:rPr>
        <w:t>цели и задачи исследовательского проекта для ВКР;</w:t>
      </w:r>
    </w:p>
    <w:p w14:paraId="558222AB" w14:textId="77777777" w:rsidR="00312DDA" w:rsidRPr="00E128C4" w:rsidRDefault="00312DDA" w:rsidP="00312DDA">
      <w:pPr>
        <w:pStyle w:val="a8"/>
        <w:numPr>
          <w:ilvl w:val="0"/>
          <w:numId w:val="12"/>
        </w:numPr>
        <w:rPr>
          <w:sz w:val="24"/>
        </w:rPr>
      </w:pPr>
      <w:r w:rsidRPr="00E128C4">
        <w:rPr>
          <w:sz w:val="24"/>
        </w:rPr>
        <w:t>если проект выполнялся в рамках коллективного проекта, описание «большого» проекта, его целей и задач; описание организации, осуществлявшей этот проект; место исследовательского проекта для ВКР в «большом» проекте;</w:t>
      </w:r>
    </w:p>
    <w:p w14:paraId="7C78DE99" w14:textId="77777777" w:rsidR="00312DDA" w:rsidRPr="00E128C4" w:rsidRDefault="00312DDA" w:rsidP="00312DDA">
      <w:pPr>
        <w:pStyle w:val="a8"/>
        <w:numPr>
          <w:ilvl w:val="0"/>
          <w:numId w:val="12"/>
        </w:numPr>
        <w:rPr>
          <w:sz w:val="24"/>
        </w:rPr>
      </w:pPr>
      <w:r w:rsidRPr="00E128C4">
        <w:rPr>
          <w:sz w:val="24"/>
        </w:rPr>
        <w:t>описание процесса выбора методов, обоснование этого выбора;</w:t>
      </w:r>
    </w:p>
    <w:p w14:paraId="440083AD" w14:textId="77777777" w:rsidR="00312DDA" w:rsidRPr="00E128C4" w:rsidRDefault="00312DDA" w:rsidP="00312DDA">
      <w:pPr>
        <w:pStyle w:val="a8"/>
        <w:numPr>
          <w:ilvl w:val="0"/>
          <w:numId w:val="12"/>
        </w:numPr>
        <w:rPr>
          <w:sz w:val="24"/>
        </w:rPr>
      </w:pPr>
      <w:r w:rsidRPr="00E128C4">
        <w:rPr>
          <w:sz w:val="24"/>
        </w:rPr>
        <w:t>описание процесса создания и применения инструментария сбора данных;</w:t>
      </w:r>
    </w:p>
    <w:p w14:paraId="62C8537F" w14:textId="77777777" w:rsidR="00312DDA" w:rsidRPr="00E128C4" w:rsidRDefault="00312DDA" w:rsidP="00312DDA">
      <w:pPr>
        <w:pStyle w:val="a8"/>
        <w:numPr>
          <w:ilvl w:val="0"/>
          <w:numId w:val="12"/>
        </w:numPr>
        <w:rPr>
          <w:sz w:val="24"/>
        </w:rPr>
      </w:pPr>
      <w:r w:rsidRPr="00E128C4">
        <w:rPr>
          <w:sz w:val="24"/>
        </w:rPr>
        <w:t>описание процесса сбора данных и его результатов;</w:t>
      </w:r>
    </w:p>
    <w:p w14:paraId="3A380C33" w14:textId="77777777" w:rsidR="00312DDA" w:rsidRPr="00E128C4" w:rsidRDefault="00312DDA" w:rsidP="00312DDA">
      <w:pPr>
        <w:pStyle w:val="a8"/>
        <w:numPr>
          <w:ilvl w:val="0"/>
          <w:numId w:val="12"/>
        </w:numPr>
        <w:rPr>
          <w:sz w:val="24"/>
        </w:rPr>
      </w:pPr>
      <w:r w:rsidRPr="00E128C4">
        <w:rPr>
          <w:sz w:val="24"/>
        </w:rPr>
        <w:t>описание методологии анализа данных и его предварительных результатов;</w:t>
      </w:r>
    </w:p>
    <w:p w14:paraId="1338CAEF" w14:textId="77777777" w:rsidR="00312DDA" w:rsidRPr="00E128C4" w:rsidRDefault="00312DDA" w:rsidP="00312DDA">
      <w:pPr>
        <w:pStyle w:val="a8"/>
        <w:numPr>
          <w:ilvl w:val="0"/>
          <w:numId w:val="12"/>
        </w:numPr>
        <w:rPr>
          <w:sz w:val="24"/>
        </w:rPr>
      </w:pPr>
      <w:r w:rsidRPr="00E128C4">
        <w:rPr>
          <w:sz w:val="24"/>
        </w:rPr>
        <w:t>открытые вопросы сбора и анализа данных, их рефлексивное осмысление;</w:t>
      </w:r>
    </w:p>
    <w:p w14:paraId="04CDF477" w14:textId="77777777" w:rsidR="00312DDA" w:rsidRPr="00E128C4" w:rsidRDefault="00312DDA" w:rsidP="00312DDA">
      <w:pPr>
        <w:pStyle w:val="a8"/>
        <w:numPr>
          <w:ilvl w:val="0"/>
          <w:numId w:val="12"/>
        </w:numPr>
        <w:rPr>
          <w:sz w:val="24"/>
        </w:rPr>
      </w:pPr>
      <w:r w:rsidRPr="00E128C4">
        <w:rPr>
          <w:sz w:val="24"/>
        </w:rPr>
        <w:t>описание степени участия студента во всех перечисленных этапов, его самостоятельности / интеграции в большой проект.</w:t>
      </w:r>
    </w:p>
    <w:p w14:paraId="6C283133" w14:textId="77777777" w:rsidR="00312DDA" w:rsidRPr="00E128C4" w:rsidRDefault="00312DDA" w:rsidP="00312DDA">
      <w:pPr>
        <w:rPr>
          <w:sz w:val="24"/>
        </w:rPr>
      </w:pPr>
      <w:r w:rsidRPr="00E128C4">
        <w:rPr>
          <w:sz w:val="24"/>
        </w:rPr>
        <w:t>Отчет должен состоять из двух основных частей – собственно текста отчета и приложений.</w:t>
      </w:r>
    </w:p>
    <w:p w14:paraId="5CF465AA" w14:textId="77777777" w:rsidR="00312DDA" w:rsidRPr="00E128C4" w:rsidRDefault="00312DDA" w:rsidP="00312DDA">
      <w:pPr>
        <w:rPr>
          <w:sz w:val="24"/>
        </w:rPr>
      </w:pPr>
      <w:r w:rsidRPr="00E128C4">
        <w:rPr>
          <w:sz w:val="24"/>
        </w:rPr>
        <w:t>Объем отчета о прохождении практики должен составлять от 15 тысяч знаков. В обязательном порядке в отчет включаются сведения об объеме собранных и обработанных данных (транскрипты, массивы данных). Элементы отчета впоследствии могут быть использованы студентом в ВКР.</w:t>
      </w:r>
    </w:p>
    <w:p w14:paraId="26ED1994" w14:textId="77777777" w:rsidR="00312DDA" w:rsidRPr="00E128C4" w:rsidRDefault="00312DDA" w:rsidP="00312DDA">
      <w:pPr>
        <w:rPr>
          <w:sz w:val="24"/>
        </w:rPr>
      </w:pPr>
      <w:r w:rsidRPr="00E128C4">
        <w:rPr>
          <w:i/>
          <w:iCs/>
          <w:sz w:val="24"/>
        </w:rPr>
        <w:t>В приложения к отчету</w:t>
      </w:r>
      <w:r w:rsidRPr="00E128C4">
        <w:rPr>
          <w:sz w:val="24"/>
        </w:rPr>
        <w:t xml:space="preserve"> по производственной практике </w:t>
      </w:r>
      <w:r>
        <w:rPr>
          <w:sz w:val="24"/>
        </w:rPr>
        <w:t xml:space="preserve">включаются различные документы, </w:t>
      </w:r>
      <w:r w:rsidRPr="00E128C4">
        <w:rPr>
          <w:sz w:val="24"/>
        </w:rPr>
        <w:t xml:space="preserve">а также материалы, связанные со сбором данных. Это могут быть: </w:t>
      </w:r>
    </w:p>
    <w:p w14:paraId="70FB0F0A" w14:textId="77777777" w:rsidR="00312DDA" w:rsidRPr="00E128C4" w:rsidRDefault="00312DDA" w:rsidP="00312DDA">
      <w:pPr>
        <w:pStyle w:val="a8"/>
        <w:numPr>
          <w:ilvl w:val="0"/>
          <w:numId w:val="11"/>
        </w:numPr>
        <w:rPr>
          <w:sz w:val="24"/>
        </w:rPr>
      </w:pPr>
      <w:r w:rsidRPr="00E128C4">
        <w:rPr>
          <w:sz w:val="24"/>
        </w:rPr>
        <w:t>документы, касающиеся «большого» проекта, в рамках которого осуществлялось исследование для ВКР;</w:t>
      </w:r>
    </w:p>
    <w:p w14:paraId="6A7CEF63" w14:textId="77777777" w:rsidR="00312DDA" w:rsidRPr="00E128C4" w:rsidRDefault="00312DDA" w:rsidP="00312DDA">
      <w:pPr>
        <w:pStyle w:val="a8"/>
        <w:numPr>
          <w:ilvl w:val="0"/>
          <w:numId w:val="11"/>
        </w:numPr>
        <w:rPr>
          <w:sz w:val="24"/>
        </w:rPr>
      </w:pPr>
      <w:r w:rsidRPr="00E128C4">
        <w:rPr>
          <w:sz w:val="24"/>
        </w:rPr>
        <w:t>анкеты, гайды, кодировочные листы и другие инструменты сбора данных;</w:t>
      </w:r>
    </w:p>
    <w:p w14:paraId="55F89370" w14:textId="77777777" w:rsidR="00312DDA" w:rsidRPr="00E128C4" w:rsidRDefault="00312DDA" w:rsidP="00312DDA">
      <w:pPr>
        <w:pStyle w:val="a8"/>
        <w:numPr>
          <w:ilvl w:val="0"/>
          <w:numId w:val="11"/>
        </w:numPr>
        <w:rPr>
          <w:sz w:val="24"/>
        </w:rPr>
      </w:pPr>
      <w:r w:rsidRPr="00E128C4">
        <w:rPr>
          <w:sz w:val="24"/>
        </w:rPr>
        <w:t>сами данные или их образцы (образцы расшифрованных интервью, закодированных текстов, введенных анкет);</w:t>
      </w:r>
    </w:p>
    <w:p w14:paraId="3C3D0DCC" w14:textId="77777777" w:rsidR="00312DDA" w:rsidRPr="00E128C4" w:rsidRDefault="00312DDA" w:rsidP="00312DDA">
      <w:pPr>
        <w:pStyle w:val="a8"/>
        <w:numPr>
          <w:ilvl w:val="0"/>
          <w:numId w:val="11"/>
        </w:numPr>
        <w:rPr>
          <w:sz w:val="24"/>
        </w:rPr>
      </w:pPr>
      <w:r w:rsidRPr="00E128C4">
        <w:rPr>
          <w:sz w:val="24"/>
        </w:rPr>
        <w:t>другие документы и информация, которую студент считает нужным отразить.</w:t>
      </w:r>
    </w:p>
    <w:p w14:paraId="0D472A59" w14:textId="77777777" w:rsidR="00312DDA" w:rsidRPr="00E128C4" w:rsidRDefault="00312DDA" w:rsidP="00312DDA">
      <w:pPr>
        <w:rPr>
          <w:sz w:val="24"/>
        </w:rPr>
      </w:pPr>
      <w:r w:rsidRPr="00E128C4">
        <w:rPr>
          <w:sz w:val="24"/>
        </w:rPr>
        <w:t>Все приложения должны быть пронумерованы. В текстовой части отчета по практике должны быть ссылки на соответствующие приложения.</w:t>
      </w:r>
    </w:p>
    <w:p w14:paraId="7E3046A2" w14:textId="77777777" w:rsidR="00155155" w:rsidRPr="00E128C4" w:rsidRDefault="00155155" w:rsidP="003D10FD">
      <w:pPr>
        <w:rPr>
          <w:sz w:val="24"/>
        </w:rPr>
      </w:pPr>
    </w:p>
    <w:p w14:paraId="1D12BECC" w14:textId="77777777" w:rsidR="00155155" w:rsidRPr="00E128C4" w:rsidRDefault="00155155" w:rsidP="005A3B20">
      <w:pPr>
        <w:pStyle w:val="2"/>
        <w:numPr>
          <w:ilvl w:val="0"/>
          <w:numId w:val="0"/>
        </w:numPr>
        <w:ind w:left="576" w:hanging="576"/>
        <w:rPr>
          <w:sz w:val="24"/>
          <w:szCs w:val="24"/>
        </w:rPr>
      </w:pPr>
      <w:r w:rsidRPr="00E128C4">
        <w:rPr>
          <w:sz w:val="24"/>
          <w:szCs w:val="24"/>
        </w:rPr>
        <w:t>Фонд оценочных средств для проведения промежуточной аттестации по практике</w:t>
      </w:r>
    </w:p>
    <w:p w14:paraId="732E5B04" w14:textId="77777777" w:rsidR="005A3B20" w:rsidRDefault="005A3B20" w:rsidP="005A3B20">
      <w:pPr>
        <w:rPr>
          <w:b/>
        </w:rPr>
      </w:pPr>
    </w:p>
    <w:p w14:paraId="5466B086" w14:textId="77777777" w:rsidR="00EE2386" w:rsidRDefault="00EE2386" w:rsidP="00EE2386">
      <w:pPr>
        <w:rPr>
          <w:iCs/>
        </w:rPr>
      </w:pPr>
      <w:r w:rsidRPr="00EF5FF0">
        <w:rPr>
          <w:b/>
        </w:rPr>
        <w:t xml:space="preserve">Фонд оценочных средств </w:t>
      </w:r>
      <w:r>
        <w:rPr>
          <w:iCs/>
        </w:rPr>
        <w:t xml:space="preserve">представляет собой индивидуальные задания на практику, шаблоны отчетных документов, шаблон отзыва о прохождении практики, критерии оценки, оценочную шкалу, формулу оценки для промежуточной аттестации. </w:t>
      </w:r>
    </w:p>
    <w:p w14:paraId="028ED921" w14:textId="77777777" w:rsidR="003F5CC4" w:rsidRDefault="003F5CC4" w:rsidP="003D10FD">
      <w:pPr>
        <w:rPr>
          <w:rFonts w:eastAsia="Droid Sans Fallback"/>
          <w:sz w:val="24"/>
          <w:lang w:eastAsia="zh-CN" w:bidi="hi-IN"/>
        </w:rPr>
      </w:pPr>
    </w:p>
    <w:p w14:paraId="3D2C6F4D" w14:textId="77777777" w:rsidR="002761C6" w:rsidRPr="00E128C4" w:rsidRDefault="002761C6" w:rsidP="008B3EF7">
      <w:pPr>
        <w:rPr>
          <w:rFonts w:eastAsia="Droid Sans Fallback"/>
          <w:sz w:val="24"/>
          <w:lang w:eastAsia="zh-CN" w:bidi="hi-IN"/>
        </w:rPr>
      </w:pPr>
    </w:p>
    <w:p w14:paraId="6CB6AC2C" w14:textId="77777777" w:rsidR="00155155" w:rsidRPr="00E128C4" w:rsidRDefault="00155155" w:rsidP="00DC54D8">
      <w:pPr>
        <w:pStyle w:val="1"/>
        <w:rPr>
          <w:sz w:val="24"/>
          <w:szCs w:val="24"/>
        </w:rPr>
      </w:pPr>
      <w:r w:rsidRPr="00E128C4">
        <w:rPr>
          <w:sz w:val="24"/>
          <w:szCs w:val="24"/>
        </w:rPr>
        <w:t>Учебно-методическое и информационное обеспечение практики</w:t>
      </w:r>
    </w:p>
    <w:p w14:paraId="36F8049A" w14:textId="77777777" w:rsidR="002761C6" w:rsidRDefault="002761C6" w:rsidP="002761C6">
      <w:pPr>
        <w:ind w:firstLine="0"/>
        <w:rPr>
          <w:b/>
          <w:iCs/>
          <w:sz w:val="28"/>
          <w:szCs w:val="28"/>
        </w:rPr>
      </w:pPr>
    </w:p>
    <w:p w14:paraId="63D56215" w14:textId="77777777" w:rsidR="002761C6" w:rsidRPr="002761C6" w:rsidRDefault="002761C6" w:rsidP="002761C6">
      <w:pPr>
        <w:ind w:firstLine="0"/>
        <w:rPr>
          <w:b/>
          <w:iCs/>
          <w:sz w:val="24"/>
        </w:rPr>
      </w:pPr>
      <w:r w:rsidRPr="002761C6">
        <w:rPr>
          <w:b/>
          <w:iCs/>
          <w:sz w:val="24"/>
        </w:rPr>
        <w:t>Перечень учебной литературы и ресурсов сети «Интернет», необходимых для проведения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2761C6" w:rsidRPr="00F61906" w14:paraId="0F996D57" w14:textId="77777777" w:rsidTr="009F34FF">
        <w:tc>
          <w:tcPr>
            <w:tcW w:w="570" w:type="dxa"/>
            <w:shd w:val="clear" w:color="auto" w:fill="auto"/>
          </w:tcPr>
          <w:p w14:paraId="0C20AD2D" w14:textId="77777777" w:rsidR="002761C6" w:rsidRPr="00F61906" w:rsidRDefault="002761C6" w:rsidP="000C268D">
            <w:pPr>
              <w:ind w:firstLine="0"/>
              <w:jc w:val="center"/>
              <w:rPr>
                <w:rFonts w:eastAsia="Calibri"/>
                <w:b/>
              </w:rPr>
            </w:pPr>
            <w:r w:rsidRPr="00F61906">
              <w:rPr>
                <w:rFonts w:eastAsia="Calibri"/>
                <w:b/>
              </w:rPr>
              <w:t>№ п/п</w:t>
            </w:r>
          </w:p>
        </w:tc>
        <w:tc>
          <w:tcPr>
            <w:tcW w:w="8789" w:type="dxa"/>
            <w:shd w:val="clear" w:color="auto" w:fill="auto"/>
          </w:tcPr>
          <w:p w14:paraId="5CA06040" w14:textId="77777777" w:rsidR="002761C6" w:rsidRPr="00F61906" w:rsidRDefault="002761C6" w:rsidP="000C268D">
            <w:pPr>
              <w:ind w:firstLine="0"/>
              <w:jc w:val="center"/>
              <w:rPr>
                <w:rFonts w:eastAsia="Calibri"/>
                <w:b/>
              </w:rPr>
            </w:pPr>
            <w:r w:rsidRPr="00F61906">
              <w:rPr>
                <w:rFonts w:eastAsia="Calibri"/>
                <w:b/>
              </w:rPr>
              <w:t>Наименование</w:t>
            </w:r>
          </w:p>
        </w:tc>
      </w:tr>
      <w:tr w:rsidR="002761C6" w:rsidRPr="00F61906" w14:paraId="1EEE23B7" w14:textId="77777777" w:rsidTr="009F34FF">
        <w:tc>
          <w:tcPr>
            <w:tcW w:w="9359" w:type="dxa"/>
            <w:gridSpan w:val="2"/>
            <w:shd w:val="clear" w:color="auto" w:fill="auto"/>
          </w:tcPr>
          <w:p w14:paraId="0C046046" w14:textId="77777777" w:rsidR="002761C6" w:rsidRPr="00F61906" w:rsidRDefault="002761C6" w:rsidP="000C268D">
            <w:pPr>
              <w:ind w:firstLine="0"/>
              <w:jc w:val="center"/>
              <w:rPr>
                <w:rFonts w:eastAsia="Calibri"/>
                <w:b/>
              </w:rPr>
            </w:pPr>
            <w:r>
              <w:rPr>
                <w:rFonts w:eastAsia="Calibri"/>
                <w:b/>
              </w:rPr>
              <w:t>Учебная литература</w:t>
            </w:r>
          </w:p>
        </w:tc>
      </w:tr>
      <w:tr w:rsidR="002761C6" w:rsidRPr="00F61906" w14:paraId="255CED97" w14:textId="77777777" w:rsidTr="009F34FF">
        <w:tc>
          <w:tcPr>
            <w:tcW w:w="9359" w:type="dxa"/>
            <w:gridSpan w:val="2"/>
            <w:shd w:val="clear" w:color="auto" w:fill="auto"/>
          </w:tcPr>
          <w:p w14:paraId="30DCE57E" w14:textId="77777777" w:rsidR="002761C6" w:rsidRPr="00F61906" w:rsidRDefault="002761C6" w:rsidP="000C268D">
            <w:pPr>
              <w:ind w:firstLine="0"/>
              <w:jc w:val="center"/>
              <w:rPr>
                <w:rFonts w:eastAsia="Calibri"/>
              </w:rPr>
            </w:pPr>
            <w:r w:rsidRPr="00F61906">
              <w:rPr>
                <w:rFonts w:eastAsia="Calibri"/>
              </w:rPr>
              <w:t>Основная литература</w:t>
            </w:r>
          </w:p>
        </w:tc>
      </w:tr>
      <w:tr w:rsidR="002761C6" w:rsidRPr="00F61906" w14:paraId="361F9574" w14:textId="77777777" w:rsidTr="009F34FF">
        <w:tc>
          <w:tcPr>
            <w:tcW w:w="570" w:type="dxa"/>
            <w:shd w:val="clear" w:color="auto" w:fill="auto"/>
          </w:tcPr>
          <w:p w14:paraId="79137306" w14:textId="77777777" w:rsidR="002761C6" w:rsidRPr="00F61906" w:rsidRDefault="002761C6" w:rsidP="000C268D">
            <w:pPr>
              <w:ind w:firstLine="0"/>
              <w:jc w:val="center"/>
              <w:rPr>
                <w:rFonts w:eastAsia="Calibri"/>
                <w:b/>
              </w:rPr>
            </w:pPr>
            <w:r>
              <w:rPr>
                <w:rFonts w:eastAsia="Calibri"/>
                <w:b/>
              </w:rPr>
              <w:t>1</w:t>
            </w:r>
          </w:p>
        </w:tc>
        <w:tc>
          <w:tcPr>
            <w:tcW w:w="8789" w:type="dxa"/>
            <w:shd w:val="clear" w:color="auto" w:fill="auto"/>
          </w:tcPr>
          <w:p w14:paraId="7A309DB8" w14:textId="77777777" w:rsidR="002761C6" w:rsidRPr="00F61906" w:rsidRDefault="000C268D" w:rsidP="000C268D">
            <w:pPr>
              <w:ind w:firstLine="0"/>
              <w:rPr>
                <w:rFonts w:eastAsia="Calibri"/>
              </w:rPr>
            </w:pPr>
            <w:r w:rsidRPr="005174D1">
              <w:rPr>
                <w:bCs/>
                <w:iCs/>
                <w:szCs w:val="28"/>
              </w:rPr>
              <w:t xml:space="preserve">Кравченко, А. И. Методология и методы социологических исследований : учебник для бакалавров / А. И. Кравченко. — М. : Издательство Юрайт, 2015. — 828 с. — (Серия : Бакалавр. Академический курс). — ISBN 978-5-9916-3330-7. </w:t>
            </w:r>
            <w:r w:rsidRPr="005174D1">
              <w:t xml:space="preserve">- Режим доступа: </w:t>
            </w:r>
            <w:hyperlink r:id="rId7" w:history="1">
              <w:r w:rsidRPr="005174D1">
                <w:rPr>
                  <w:rStyle w:val="afd"/>
                </w:rPr>
                <w:t>https://www.biblio-online.ru/book/metodologiya-i-metody-sociologicheskih-issledovaniy-377029</w:t>
              </w:r>
            </w:hyperlink>
            <w:r w:rsidRPr="005174D1">
              <w:t xml:space="preserve"> </w:t>
            </w:r>
          </w:p>
        </w:tc>
      </w:tr>
      <w:tr w:rsidR="000608A5" w:rsidRPr="006A61DD" w14:paraId="7F71EF26" w14:textId="77777777" w:rsidTr="009F34FF">
        <w:tc>
          <w:tcPr>
            <w:tcW w:w="570" w:type="dxa"/>
            <w:shd w:val="clear" w:color="auto" w:fill="auto"/>
          </w:tcPr>
          <w:p w14:paraId="5B5DC6B0" w14:textId="55CF8D34" w:rsidR="000608A5" w:rsidRPr="000608A5" w:rsidRDefault="000608A5" w:rsidP="000C268D">
            <w:pPr>
              <w:ind w:firstLine="0"/>
              <w:jc w:val="center"/>
              <w:rPr>
                <w:rFonts w:eastAsia="Calibri"/>
                <w:b/>
                <w:lang w:val="en-US"/>
              </w:rPr>
            </w:pPr>
            <w:r>
              <w:rPr>
                <w:rFonts w:eastAsia="Calibri"/>
                <w:b/>
                <w:lang w:val="en-US"/>
              </w:rPr>
              <w:t>2</w:t>
            </w:r>
          </w:p>
        </w:tc>
        <w:tc>
          <w:tcPr>
            <w:tcW w:w="8789" w:type="dxa"/>
            <w:shd w:val="clear" w:color="auto" w:fill="auto"/>
          </w:tcPr>
          <w:p w14:paraId="379C3A36" w14:textId="71EFFCA3" w:rsidR="000608A5" w:rsidRPr="006A61DD" w:rsidRDefault="001B7639" w:rsidP="000608A5">
            <w:pPr>
              <w:ind w:firstLine="0"/>
              <w:rPr>
                <w:color w:val="9BBB59" w:themeColor="accent3"/>
                <w:lang w:val="en-US"/>
              </w:rPr>
            </w:pPr>
            <w:r w:rsidRPr="00C17ACF">
              <w:rPr>
                <w:bCs/>
                <w:iCs/>
                <w:szCs w:val="28"/>
              </w:rPr>
              <w:t>Hammond, Michael, and Jerry Wellington. Research Methods : The Key Concepts, Routledge, 2012. ProQuest Ebook Central, https://ebookcentral.proquest.com/lib/hselibrary-</w:t>
            </w:r>
            <w:r w:rsidRPr="00C17ACF">
              <w:rPr>
                <w:bCs/>
                <w:iCs/>
                <w:szCs w:val="28"/>
              </w:rPr>
              <w:lastRenderedPageBreak/>
              <w:t>ebooks/detail.action?docID=1047059.</w:t>
            </w:r>
          </w:p>
        </w:tc>
      </w:tr>
      <w:tr w:rsidR="002761C6" w:rsidRPr="00F61906" w14:paraId="6B9D67C9" w14:textId="77777777" w:rsidTr="009F34FF">
        <w:tc>
          <w:tcPr>
            <w:tcW w:w="9359" w:type="dxa"/>
            <w:gridSpan w:val="2"/>
            <w:shd w:val="clear" w:color="auto" w:fill="auto"/>
          </w:tcPr>
          <w:p w14:paraId="74B5557C" w14:textId="77777777" w:rsidR="002761C6" w:rsidRPr="00F61906" w:rsidRDefault="002761C6" w:rsidP="000C268D">
            <w:pPr>
              <w:ind w:firstLine="0"/>
              <w:jc w:val="center"/>
              <w:rPr>
                <w:rFonts w:eastAsia="Calibri"/>
              </w:rPr>
            </w:pPr>
            <w:r w:rsidRPr="00F61906">
              <w:rPr>
                <w:rFonts w:eastAsia="Calibri"/>
              </w:rPr>
              <w:lastRenderedPageBreak/>
              <w:t>Дополнительная литература</w:t>
            </w:r>
          </w:p>
        </w:tc>
      </w:tr>
      <w:tr w:rsidR="002761C6" w:rsidRPr="006A61DD" w14:paraId="4B69C75E" w14:textId="77777777" w:rsidTr="009F34FF">
        <w:tc>
          <w:tcPr>
            <w:tcW w:w="570" w:type="dxa"/>
            <w:shd w:val="clear" w:color="auto" w:fill="auto"/>
          </w:tcPr>
          <w:p w14:paraId="10A38009" w14:textId="77777777" w:rsidR="002761C6" w:rsidRPr="00F61906" w:rsidRDefault="002761C6" w:rsidP="000C268D">
            <w:pPr>
              <w:ind w:firstLine="0"/>
              <w:jc w:val="center"/>
              <w:rPr>
                <w:rFonts w:eastAsia="Calibri"/>
                <w:b/>
              </w:rPr>
            </w:pPr>
            <w:r>
              <w:rPr>
                <w:rFonts w:eastAsia="Calibri"/>
                <w:b/>
              </w:rPr>
              <w:t>1</w:t>
            </w:r>
          </w:p>
        </w:tc>
        <w:tc>
          <w:tcPr>
            <w:tcW w:w="8789" w:type="dxa"/>
            <w:shd w:val="clear" w:color="auto" w:fill="auto"/>
          </w:tcPr>
          <w:p w14:paraId="6B73900A" w14:textId="3A5FD8DA" w:rsidR="002761C6" w:rsidRPr="00C17ACF" w:rsidRDefault="009B1B2D" w:rsidP="00C17ACF">
            <w:pPr>
              <w:widowControl/>
              <w:autoSpaceDE/>
              <w:autoSpaceDN/>
              <w:adjustRightInd/>
              <w:ind w:firstLine="0"/>
              <w:jc w:val="left"/>
            </w:pPr>
            <w:r w:rsidRPr="00C17ACF">
              <w:rPr>
                <w:lang w:val="en-US"/>
              </w:rPr>
              <w:t>Swanson, Richard A., and Elwood F. Holton III (eds). </w:t>
            </w:r>
            <w:r w:rsidRPr="00C17ACF">
              <w:t xml:space="preserve">Research in Organizations: Foundations and Methods of Inquiry. Berrett-Koehler Publishers. 2005. Books24x7. </w:t>
            </w:r>
            <w:hyperlink r:id="rId8" w:history="1">
              <w:r w:rsidRPr="00C17ACF">
                <w:t>https://proxylibrary.hse.ru:2137/toc.aspx?bookid=11859</w:t>
              </w:r>
            </w:hyperlink>
          </w:p>
        </w:tc>
      </w:tr>
      <w:tr w:rsidR="002761C6" w:rsidRPr="006A61DD" w14:paraId="36DCE7A6" w14:textId="77777777" w:rsidTr="009F34FF">
        <w:tc>
          <w:tcPr>
            <w:tcW w:w="570" w:type="dxa"/>
            <w:shd w:val="clear" w:color="auto" w:fill="auto"/>
          </w:tcPr>
          <w:p w14:paraId="3412452E" w14:textId="77777777" w:rsidR="002761C6" w:rsidRPr="00F61906" w:rsidRDefault="002761C6" w:rsidP="000C268D">
            <w:pPr>
              <w:ind w:firstLine="0"/>
              <w:jc w:val="center"/>
              <w:rPr>
                <w:rFonts w:eastAsia="Calibri"/>
                <w:b/>
              </w:rPr>
            </w:pPr>
            <w:r>
              <w:rPr>
                <w:rFonts w:eastAsia="Calibri"/>
                <w:b/>
              </w:rPr>
              <w:t>2</w:t>
            </w:r>
          </w:p>
        </w:tc>
        <w:tc>
          <w:tcPr>
            <w:tcW w:w="8789" w:type="dxa"/>
            <w:shd w:val="clear" w:color="auto" w:fill="auto"/>
          </w:tcPr>
          <w:p w14:paraId="3BF4BBFF" w14:textId="339A90CD" w:rsidR="002761C6" w:rsidRPr="00C17ACF" w:rsidRDefault="00C46366" w:rsidP="00C17ACF">
            <w:pPr>
              <w:widowControl/>
              <w:autoSpaceDE/>
              <w:autoSpaceDN/>
              <w:adjustRightInd/>
              <w:ind w:firstLine="0"/>
              <w:jc w:val="left"/>
            </w:pPr>
            <w:r w:rsidRPr="00C17ACF">
              <w:t>Analytical Sociology : Actions and Networks, edited by Gianluca Manzo, John Wiley &amp; Sons, Incorporated, 2014. ProQuest Ebook Central, https://ebookcentral.proquest.com/lib/hselibrary-ebooks/detail.action?docID=1650830.</w:t>
            </w:r>
          </w:p>
        </w:tc>
      </w:tr>
      <w:tr w:rsidR="002761C6" w:rsidRPr="00F61906" w14:paraId="40D7E881" w14:textId="77777777" w:rsidTr="009F34FF">
        <w:tc>
          <w:tcPr>
            <w:tcW w:w="570" w:type="dxa"/>
            <w:shd w:val="clear" w:color="auto" w:fill="auto"/>
          </w:tcPr>
          <w:p w14:paraId="53AFA61E" w14:textId="77777777" w:rsidR="002761C6" w:rsidRPr="00F61906" w:rsidRDefault="002761C6" w:rsidP="000C268D">
            <w:pPr>
              <w:ind w:firstLine="0"/>
              <w:jc w:val="center"/>
              <w:rPr>
                <w:rFonts w:eastAsia="Calibri"/>
                <w:b/>
              </w:rPr>
            </w:pPr>
            <w:r>
              <w:rPr>
                <w:rFonts w:eastAsia="Calibri"/>
                <w:b/>
              </w:rPr>
              <w:t>3</w:t>
            </w:r>
          </w:p>
        </w:tc>
        <w:tc>
          <w:tcPr>
            <w:tcW w:w="8789" w:type="dxa"/>
            <w:shd w:val="clear" w:color="auto" w:fill="auto"/>
          </w:tcPr>
          <w:p w14:paraId="1484AC6F" w14:textId="77777777" w:rsidR="002761C6" w:rsidRPr="00C17ACF" w:rsidRDefault="000C268D" w:rsidP="00C46366">
            <w:pPr>
              <w:widowControl/>
              <w:autoSpaceDE/>
              <w:autoSpaceDN/>
              <w:adjustRightInd/>
              <w:ind w:firstLine="0"/>
              <w:jc w:val="left"/>
            </w:pPr>
            <w:r w:rsidRPr="005174D1">
              <w:t xml:space="preserve">Методология и методы социологического исследования: Учебник / Дудина В.И., Смирнова Е.Э. - СПб:СПбГУ, 2014. - 388 с.: ISBN 978-5-288-05537-9 - Режим доступа: </w:t>
            </w:r>
            <w:hyperlink r:id="rId9" w:history="1">
              <w:r w:rsidRPr="00C17ACF">
                <w:t>http://znanium.com/catalog/product/940854</w:t>
              </w:r>
            </w:hyperlink>
            <w:r w:rsidRPr="005174D1">
              <w:t xml:space="preserve"> </w:t>
            </w:r>
          </w:p>
        </w:tc>
      </w:tr>
      <w:tr w:rsidR="002761C6" w:rsidRPr="006A61DD" w14:paraId="25966A0B" w14:textId="77777777" w:rsidTr="009F34FF">
        <w:tc>
          <w:tcPr>
            <w:tcW w:w="570" w:type="dxa"/>
            <w:shd w:val="clear" w:color="auto" w:fill="auto"/>
          </w:tcPr>
          <w:p w14:paraId="35FF6FF6" w14:textId="77777777" w:rsidR="002761C6" w:rsidRDefault="002761C6" w:rsidP="000C268D">
            <w:pPr>
              <w:ind w:firstLine="0"/>
              <w:jc w:val="center"/>
              <w:rPr>
                <w:rFonts w:eastAsia="Calibri"/>
                <w:b/>
              </w:rPr>
            </w:pPr>
            <w:r>
              <w:rPr>
                <w:rFonts w:eastAsia="Calibri"/>
                <w:b/>
              </w:rPr>
              <w:t>4</w:t>
            </w:r>
          </w:p>
        </w:tc>
        <w:tc>
          <w:tcPr>
            <w:tcW w:w="8789" w:type="dxa"/>
            <w:shd w:val="clear" w:color="auto" w:fill="auto"/>
          </w:tcPr>
          <w:p w14:paraId="2376F4B4" w14:textId="07AA6849" w:rsidR="002761C6" w:rsidRPr="00C17ACF" w:rsidRDefault="009B1B2D" w:rsidP="00C17ACF">
            <w:pPr>
              <w:widowControl/>
              <w:autoSpaceDE/>
              <w:autoSpaceDN/>
              <w:adjustRightInd/>
              <w:ind w:firstLine="0"/>
              <w:jc w:val="left"/>
            </w:pPr>
            <w:r w:rsidRPr="00C17ACF">
              <w:t>Li, Yaojun, eds. Handbook of Research Methods and Applications in Social Capital, (Cheltenham, UK: Edward Elgar Publishing, 2015)</w:t>
            </w:r>
            <w:r w:rsidR="00C46366" w:rsidRPr="00C17ACF">
              <w:t xml:space="preserve"> </w:t>
            </w:r>
            <w:hyperlink r:id="rId10" w:history="1">
              <w:r w:rsidRPr="00C17ACF">
                <w:t>https://proxylibrary.hse.ru:2397/view/edcoll/9780857935847/9780857935847.xml</w:t>
              </w:r>
            </w:hyperlink>
          </w:p>
        </w:tc>
      </w:tr>
      <w:tr w:rsidR="000C268D" w:rsidRPr="00F61906" w14:paraId="646D8410" w14:textId="77777777" w:rsidTr="009F34FF">
        <w:tc>
          <w:tcPr>
            <w:tcW w:w="570" w:type="dxa"/>
            <w:shd w:val="clear" w:color="auto" w:fill="auto"/>
          </w:tcPr>
          <w:p w14:paraId="166EFADF" w14:textId="77777777" w:rsidR="000C268D" w:rsidRDefault="000C268D" w:rsidP="000C268D">
            <w:pPr>
              <w:ind w:firstLine="0"/>
              <w:jc w:val="center"/>
              <w:rPr>
                <w:rFonts w:eastAsia="Calibri"/>
                <w:b/>
              </w:rPr>
            </w:pPr>
            <w:r>
              <w:rPr>
                <w:rFonts w:eastAsia="Calibri"/>
                <w:b/>
              </w:rPr>
              <w:t>5</w:t>
            </w:r>
          </w:p>
        </w:tc>
        <w:tc>
          <w:tcPr>
            <w:tcW w:w="8789" w:type="dxa"/>
            <w:shd w:val="clear" w:color="auto" w:fill="auto"/>
          </w:tcPr>
          <w:p w14:paraId="3A9AEC71" w14:textId="77777777" w:rsidR="000C268D" w:rsidRPr="005174D1" w:rsidRDefault="000C268D" w:rsidP="00C46366">
            <w:pPr>
              <w:widowControl/>
              <w:autoSpaceDE/>
              <w:autoSpaceDN/>
              <w:adjustRightInd/>
              <w:ind w:firstLine="0"/>
              <w:jc w:val="left"/>
            </w:pPr>
            <w:r w:rsidRPr="005174D1">
              <w:t xml:space="preserve">Прикладная социология: методология и методы: Учебное пособие / М.К. Горшков, Ф.Э. Шереги. - М.: Альфа-М: ИНФРА-М, 2009. - 416 с.: ил.; 60x90 1/16. (переплет) ISBN 978-5-98281-155-4 - Режим доступа: </w:t>
            </w:r>
            <w:hyperlink r:id="rId11" w:history="1">
              <w:r w:rsidRPr="00C17ACF">
                <w:t>http://znanium.com/catalog/product/147600</w:t>
              </w:r>
            </w:hyperlink>
            <w:r w:rsidRPr="005174D1">
              <w:t xml:space="preserve"> </w:t>
            </w:r>
          </w:p>
        </w:tc>
      </w:tr>
      <w:tr w:rsidR="000C268D" w:rsidRPr="00F61906" w14:paraId="6FC781D2" w14:textId="77777777" w:rsidTr="009F34FF">
        <w:tc>
          <w:tcPr>
            <w:tcW w:w="570" w:type="dxa"/>
            <w:shd w:val="clear" w:color="auto" w:fill="auto"/>
          </w:tcPr>
          <w:p w14:paraId="587051EC" w14:textId="77777777" w:rsidR="000C268D" w:rsidRDefault="000C268D" w:rsidP="000C268D">
            <w:pPr>
              <w:ind w:firstLine="0"/>
              <w:jc w:val="center"/>
              <w:rPr>
                <w:rFonts w:eastAsia="Calibri"/>
                <w:b/>
              </w:rPr>
            </w:pPr>
            <w:r>
              <w:rPr>
                <w:rFonts w:eastAsia="Calibri"/>
                <w:b/>
              </w:rPr>
              <w:t>6</w:t>
            </w:r>
          </w:p>
        </w:tc>
        <w:tc>
          <w:tcPr>
            <w:tcW w:w="8789" w:type="dxa"/>
            <w:shd w:val="clear" w:color="auto" w:fill="auto"/>
          </w:tcPr>
          <w:p w14:paraId="6803AB17" w14:textId="2D452512" w:rsidR="000C268D" w:rsidRPr="005174D1" w:rsidRDefault="001B7639" w:rsidP="00C46366">
            <w:pPr>
              <w:widowControl/>
              <w:autoSpaceDE/>
              <w:autoSpaceDN/>
              <w:adjustRightInd/>
              <w:ind w:firstLine="0"/>
              <w:jc w:val="left"/>
            </w:pPr>
            <w:r w:rsidRPr="00C17ACF">
              <w:t>Treiman, Donald J.. 2009. Quantitative Data Analysis : Doing Social Research to Test Ideas. New York, NY: John Wiley &amp; Sons, Incorporated. Accessed February 9, 2020. ProQuest Ebook Central.</w:t>
            </w:r>
            <w:hyperlink r:id="rId12" w:history="1">
              <w:r w:rsidRPr="00C17ACF">
                <w:t>https://ebookcentral.proquest.com/lib/hselibrary-ebooks/detail.action?docID=706553</w:t>
              </w:r>
            </w:hyperlink>
          </w:p>
        </w:tc>
      </w:tr>
      <w:tr w:rsidR="002761C6" w:rsidRPr="00F61906" w14:paraId="5EEA8C1C" w14:textId="77777777" w:rsidTr="009F34FF">
        <w:tc>
          <w:tcPr>
            <w:tcW w:w="9359" w:type="dxa"/>
            <w:gridSpan w:val="2"/>
            <w:shd w:val="clear" w:color="auto" w:fill="auto"/>
          </w:tcPr>
          <w:p w14:paraId="53CC47C7" w14:textId="77777777" w:rsidR="002761C6" w:rsidRPr="00941815" w:rsidRDefault="002761C6" w:rsidP="000C268D">
            <w:pPr>
              <w:ind w:firstLine="0"/>
              <w:jc w:val="center"/>
              <w:rPr>
                <w:rFonts w:eastAsia="Calibri"/>
                <w:b/>
              </w:rPr>
            </w:pPr>
            <w:r w:rsidRPr="00C17ACF">
              <w:rPr>
                <w:rFonts w:eastAsia="Calibri"/>
                <w:b/>
              </w:rPr>
              <w:t>Ресурсы сети «Интернет»</w:t>
            </w:r>
          </w:p>
        </w:tc>
      </w:tr>
      <w:tr w:rsidR="002761C6" w:rsidRPr="004E38F9" w14:paraId="4251D80A" w14:textId="77777777" w:rsidTr="009F34FF">
        <w:tc>
          <w:tcPr>
            <w:tcW w:w="570" w:type="dxa"/>
            <w:shd w:val="clear" w:color="auto" w:fill="auto"/>
          </w:tcPr>
          <w:p w14:paraId="670E00CF" w14:textId="77777777" w:rsidR="002761C6" w:rsidRPr="00F61906" w:rsidRDefault="002761C6" w:rsidP="000C268D">
            <w:pPr>
              <w:ind w:firstLine="0"/>
              <w:jc w:val="center"/>
              <w:rPr>
                <w:rFonts w:eastAsia="Calibri"/>
                <w:b/>
              </w:rPr>
            </w:pPr>
            <w:r>
              <w:rPr>
                <w:rFonts w:eastAsia="Calibri"/>
                <w:b/>
              </w:rPr>
              <w:t>1</w:t>
            </w:r>
          </w:p>
        </w:tc>
        <w:tc>
          <w:tcPr>
            <w:tcW w:w="8789" w:type="dxa"/>
            <w:shd w:val="clear" w:color="auto" w:fill="auto"/>
          </w:tcPr>
          <w:p w14:paraId="1F4201F5" w14:textId="394CC6A0" w:rsidR="002761C6" w:rsidRPr="004E38F9" w:rsidRDefault="004E38F9" w:rsidP="00C17ACF">
            <w:pPr>
              <w:ind w:firstLine="0"/>
              <w:jc w:val="left"/>
              <w:rPr>
                <w:rFonts w:eastAsia="Calibri"/>
                <w:b/>
                <w:lang w:val="en-US"/>
              </w:rPr>
            </w:pPr>
            <w:r>
              <w:rPr>
                <w:lang w:val="en-US"/>
              </w:rPr>
              <w:t xml:space="preserve">Bit by Bit. Social research at the Digital Age. </w:t>
            </w:r>
            <w:hyperlink r:id="rId13" w:history="1">
              <w:r w:rsidRPr="005853CA">
                <w:rPr>
                  <w:rStyle w:val="afd"/>
                  <w:lang w:val="en-US"/>
                </w:rPr>
                <w:t>https://www.bitbybitbook.com/</w:t>
              </w:r>
            </w:hyperlink>
          </w:p>
        </w:tc>
      </w:tr>
      <w:tr w:rsidR="00C17ACF" w:rsidRPr="00F61906" w14:paraId="0CE075D1" w14:textId="77777777" w:rsidTr="009F34FF">
        <w:tc>
          <w:tcPr>
            <w:tcW w:w="570" w:type="dxa"/>
            <w:shd w:val="clear" w:color="auto" w:fill="auto"/>
          </w:tcPr>
          <w:p w14:paraId="58D9CEC6" w14:textId="77777777" w:rsidR="00C17ACF" w:rsidRPr="00F61906" w:rsidRDefault="00C17ACF" w:rsidP="00C17ACF">
            <w:pPr>
              <w:ind w:firstLine="0"/>
              <w:jc w:val="center"/>
              <w:rPr>
                <w:rFonts w:eastAsia="Calibri"/>
                <w:b/>
              </w:rPr>
            </w:pPr>
            <w:r>
              <w:rPr>
                <w:rFonts w:eastAsia="Calibri"/>
                <w:b/>
              </w:rPr>
              <w:t>2</w:t>
            </w:r>
          </w:p>
        </w:tc>
        <w:tc>
          <w:tcPr>
            <w:tcW w:w="8789" w:type="dxa"/>
            <w:shd w:val="clear" w:color="auto" w:fill="auto"/>
          </w:tcPr>
          <w:p w14:paraId="36DE6549" w14:textId="5BB3B795" w:rsidR="00C17ACF" w:rsidRPr="00F61906" w:rsidRDefault="00C17ACF" w:rsidP="00C17ACF">
            <w:pPr>
              <w:ind w:firstLine="0"/>
              <w:jc w:val="left"/>
              <w:rPr>
                <w:rFonts w:eastAsia="Calibri"/>
                <w:b/>
              </w:rPr>
            </w:pPr>
            <w:r w:rsidRPr="00546E80">
              <w:rPr>
                <w:sz w:val="24"/>
              </w:rPr>
              <w:t xml:space="preserve">База данных ВЦИОМ. Режим доступа: </w:t>
            </w:r>
            <w:hyperlink r:id="rId14" w:history="1">
              <w:r w:rsidRPr="00546E80">
                <w:rPr>
                  <w:rStyle w:val="afd"/>
                  <w:sz w:val="24"/>
                </w:rPr>
                <w:t>https://wciom.ru/database/</w:t>
              </w:r>
            </w:hyperlink>
          </w:p>
        </w:tc>
      </w:tr>
      <w:tr w:rsidR="00C17ACF" w:rsidRPr="00F61906" w14:paraId="7FB45564" w14:textId="77777777" w:rsidTr="009F34FF">
        <w:tc>
          <w:tcPr>
            <w:tcW w:w="570" w:type="dxa"/>
            <w:shd w:val="clear" w:color="auto" w:fill="auto"/>
          </w:tcPr>
          <w:p w14:paraId="1A1493AB" w14:textId="77777777" w:rsidR="00C17ACF" w:rsidRPr="00F61906" w:rsidRDefault="00C17ACF" w:rsidP="00C17ACF">
            <w:pPr>
              <w:ind w:firstLine="0"/>
              <w:jc w:val="center"/>
              <w:rPr>
                <w:rFonts w:eastAsia="Calibri"/>
                <w:b/>
              </w:rPr>
            </w:pPr>
            <w:r>
              <w:rPr>
                <w:rFonts w:eastAsia="Calibri"/>
                <w:b/>
              </w:rPr>
              <w:t>3</w:t>
            </w:r>
          </w:p>
        </w:tc>
        <w:tc>
          <w:tcPr>
            <w:tcW w:w="8789" w:type="dxa"/>
            <w:shd w:val="clear" w:color="auto" w:fill="auto"/>
          </w:tcPr>
          <w:p w14:paraId="2271B834" w14:textId="1896C6CB" w:rsidR="00C17ACF" w:rsidRPr="00F61906" w:rsidRDefault="00C17ACF" w:rsidP="00C17ACF">
            <w:pPr>
              <w:ind w:firstLine="0"/>
              <w:jc w:val="left"/>
              <w:rPr>
                <w:rFonts w:eastAsia="Calibri"/>
                <w:b/>
              </w:rPr>
            </w:pPr>
            <w:r w:rsidRPr="00546E80">
              <w:rPr>
                <w:sz w:val="24"/>
              </w:rPr>
              <w:t xml:space="preserve">База данных ФОМ. Режим доступа: </w:t>
            </w:r>
            <w:hyperlink r:id="rId15" w:history="1">
              <w:r w:rsidRPr="00546E80">
                <w:rPr>
                  <w:rStyle w:val="afd"/>
                  <w:sz w:val="24"/>
                </w:rPr>
                <w:t>https://bd.fom.ru/</w:t>
              </w:r>
            </w:hyperlink>
          </w:p>
        </w:tc>
      </w:tr>
      <w:tr w:rsidR="00C17ACF" w:rsidRPr="00F61906" w14:paraId="12BEF141" w14:textId="77777777" w:rsidTr="009F34FF">
        <w:tc>
          <w:tcPr>
            <w:tcW w:w="570" w:type="dxa"/>
            <w:shd w:val="clear" w:color="auto" w:fill="auto"/>
          </w:tcPr>
          <w:p w14:paraId="0A2CF939" w14:textId="423A1637" w:rsidR="00C17ACF" w:rsidRDefault="00C17ACF" w:rsidP="00C17ACF">
            <w:pPr>
              <w:ind w:firstLine="0"/>
              <w:jc w:val="center"/>
              <w:rPr>
                <w:rFonts w:eastAsia="Calibri"/>
                <w:b/>
              </w:rPr>
            </w:pPr>
            <w:r>
              <w:rPr>
                <w:rFonts w:eastAsia="Calibri"/>
                <w:b/>
              </w:rPr>
              <w:t>4</w:t>
            </w:r>
          </w:p>
        </w:tc>
        <w:tc>
          <w:tcPr>
            <w:tcW w:w="8789" w:type="dxa"/>
            <w:shd w:val="clear" w:color="auto" w:fill="auto"/>
          </w:tcPr>
          <w:p w14:paraId="7A61BDE5" w14:textId="5396E54A" w:rsidR="00C17ACF" w:rsidRPr="00546E80" w:rsidRDefault="00C17ACF" w:rsidP="00C17ACF">
            <w:pPr>
              <w:tabs>
                <w:tab w:val="left" w:pos="3660"/>
              </w:tabs>
              <w:ind w:firstLine="0"/>
              <w:jc w:val="left"/>
              <w:rPr>
                <w:sz w:val="24"/>
              </w:rPr>
            </w:pPr>
            <w:r w:rsidRPr="00546E80">
              <w:rPr>
                <w:sz w:val="24"/>
              </w:rPr>
              <w:t xml:space="preserve">Федеральная служба государственной статистики. Режим доступа: </w:t>
            </w:r>
            <w:r w:rsidRPr="00546E80">
              <w:rPr>
                <w:rStyle w:val="afd"/>
              </w:rPr>
              <w:t>https://www.gks.ru/</w:t>
            </w:r>
          </w:p>
        </w:tc>
      </w:tr>
    </w:tbl>
    <w:p w14:paraId="443CC780" w14:textId="77777777" w:rsidR="00155155" w:rsidRDefault="00155155" w:rsidP="003D10FD">
      <w:pPr>
        <w:pStyle w:val="a8"/>
        <w:rPr>
          <w:sz w:val="24"/>
        </w:rPr>
      </w:pPr>
    </w:p>
    <w:p w14:paraId="6ABE622C" w14:textId="77777777" w:rsidR="00155155" w:rsidRDefault="000C268D" w:rsidP="000C268D">
      <w:pPr>
        <w:pStyle w:val="a8"/>
        <w:ind w:left="0" w:firstLine="426"/>
        <w:rPr>
          <w:b/>
          <w:iCs/>
          <w:sz w:val="28"/>
          <w:szCs w:val="28"/>
        </w:rPr>
      </w:pPr>
      <w:r w:rsidRPr="008B44F3">
        <w:rPr>
          <w:b/>
          <w:iCs/>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24C928AC" w14:textId="77777777" w:rsidR="000C268D" w:rsidRPr="000C268D" w:rsidRDefault="000C268D" w:rsidP="000C268D">
      <w:pPr>
        <w:rPr>
          <w:sz w:val="24"/>
          <w:lang w:eastAsia="ar-SA"/>
        </w:rPr>
      </w:pPr>
      <w:r>
        <w:rPr>
          <w:sz w:val="24"/>
          <w:lang w:eastAsia="ar-SA"/>
        </w:rPr>
        <w:t>С</w:t>
      </w:r>
      <w:r w:rsidRPr="00E128C4">
        <w:rPr>
          <w:sz w:val="24"/>
          <w:lang w:eastAsia="ar-SA"/>
        </w:rPr>
        <w:t xml:space="preserve">тудент </w:t>
      </w:r>
      <w:r>
        <w:rPr>
          <w:sz w:val="24"/>
          <w:lang w:eastAsia="ar-SA"/>
        </w:rPr>
        <w:t xml:space="preserve">может использовать </w:t>
      </w:r>
      <w:r w:rsidRPr="00E128C4">
        <w:rPr>
          <w:sz w:val="24"/>
          <w:lang w:eastAsia="ar-SA"/>
        </w:rPr>
        <w:t>следующ</w:t>
      </w:r>
      <w:r>
        <w:rPr>
          <w:sz w:val="24"/>
          <w:lang w:eastAsia="ar-SA"/>
        </w:rPr>
        <w:t>е</w:t>
      </w:r>
      <w:r w:rsidRPr="00E128C4">
        <w:rPr>
          <w:sz w:val="24"/>
          <w:lang w:eastAsia="ar-SA"/>
        </w:rPr>
        <w:t xml:space="preserve">е программные </w:t>
      </w:r>
      <w:r>
        <w:rPr>
          <w:sz w:val="24"/>
          <w:lang w:eastAsia="ar-SA"/>
        </w:rPr>
        <w:t>обеспечение</w:t>
      </w:r>
      <w:r w:rsidRPr="00E128C4">
        <w:rPr>
          <w:sz w:val="24"/>
          <w:lang w:eastAsia="ar-SA"/>
        </w:rPr>
        <w:t xml:space="preserve">: </w:t>
      </w:r>
      <w:r w:rsidRPr="00E128C4">
        <w:rPr>
          <w:sz w:val="24"/>
          <w:lang w:val="en-US" w:eastAsia="ar-SA"/>
        </w:rPr>
        <w:t>Microsoft</w:t>
      </w:r>
      <w:r w:rsidRPr="00E128C4">
        <w:rPr>
          <w:sz w:val="24"/>
          <w:lang w:eastAsia="ar-SA"/>
        </w:rPr>
        <w:t xml:space="preserve"> </w:t>
      </w:r>
      <w:r w:rsidRPr="00E128C4">
        <w:rPr>
          <w:sz w:val="24"/>
          <w:lang w:val="en-US" w:eastAsia="ar-SA"/>
        </w:rPr>
        <w:t>Office</w:t>
      </w:r>
      <w:r w:rsidRPr="00E128C4">
        <w:rPr>
          <w:sz w:val="24"/>
          <w:lang w:eastAsia="ar-SA"/>
        </w:rPr>
        <w:t xml:space="preserve">, </w:t>
      </w:r>
      <w:r w:rsidRPr="00E128C4">
        <w:rPr>
          <w:sz w:val="24"/>
          <w:lang w:val="en-US" w:eastAsia="ar-SA"/>
        </w:rPr>
        <w:t>SPSS</w:t>
      </w:r>
      <w:r w:rsidRPr="00E128C4">
        <w:rPr>
          <w:sz w:val="24"/>
          <w:lang w:eastAsia="ar-SA"/>
        </w:rPr>
        <w:t xml:space="preserve">, </w:t>
      </w:r>
      <w:r w:rsidRPr="00E128C4">
        <w:rPr>
          <w:sz w:val="24"/>
          <w:lang w:val="en-US" w:eastAsia="ar-SA"/>
        </w:rPr>
        <w:t>R</w:t>
      </w:r>
      <w:r>
        <w:rPr>
          <w:sz w:val="24"/>
          <w:lang w:eastAsia="ar-SA"/>
        </w:rPr>
        <w:t>.</w:t>
      </w:r>
    </w:p>
    <w:p w14:paraId="542A1D88" w14:textId="77777777" w:rsidR="000C268D" w:rsidRDefault="000C268D" w:rsidP="000C268D">
      <w:pPr>
        <w:pStyle w:val="a8"/>
        <w:ind w:left="0" w:firstLine="426"/>
        <w:rPr>
          <w:sz w:val="24"/>
        </w:rPr>
      </w:pPr>
    </w:p>
    <w:p w14:paraId="6EBBDC72" w14:textId="77777777" w:rsidR="000C268D" w:rsidRPr="00E128C4" w:rsidRDefault="000C268D" w:rsidP="003D10FD">
      <w:pPr>
        <w:pStyle w:val="a8"/>
        <w:rPr>
          <w:sz w:val="24"/>
        </w:rPr>
      </w:pPr>
    </w:p>
    <w:p w14:paraId="3804ECCA" w14:textId="77777777" w:rsidR="000C268D" w:rsidRPr="008C0C35" w:rsidRDefault="000C268D" w:rsidP="000C268D">
      <w:pPr>
        <w:pStyle w:val="1"/>
        <w:rPr>
          <w:sz w:val="24"/>
          <w:szCs w:val="24"/>
        </w:rPr>
      </w:pPr>
      <w:r w:rsidRPr="000C268D">
        <w:rPr>
          <w:sz w:val="24"/>
          <w:szCs w:val="24"/>
        </w:rPr>
        <w:t>Описание материально-технической базы, необходимой для проведения практики</w:t>
      </w:r>
    </w:p>
    <w:p w14:paraId="2FFCC019" w14:textId="77777777" w:rsidR="000C268D" w:rsidRPr="009364E0" w:rsidRDefault="000C268D" w:rsidP="000C268D">
      <w:pPr>
        <w:ind w:firstLine="709"/>
        <w:rPr>
          <w:sz w:val="24"/>
        </w:rPr>
      </w:pPr>
      <w:r w:rsidRPr="009364E0">
        <w:rPr>
          <w:sz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14:paraId="0E625A33" w14:textId="77777777" w:rsidR="000C268D" w:rsidRPr="009364E0" w:rsidRDefault="000C268D" w:rsidP="000C268D">
      <w:pPr>
        <w:ind w:firstLine="709"/>
        <w:rPr>
          <w:sz w:val="24"/>
        </w:rPr>
      </w:pPr>
      <w:r w:rsidRPr="009364E0">
        <w:rPr>
          <w:sz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E2B0535" w14:textId="77777777" w:rsidR="00155155" w:rsidRDefault="00155155" w:rsidP="008B3EF7">
      <w:pPr>
        <w:ind w:left="375" w:hanging="375"/>
        <w:outlineLvl w:val="0"/>
        <w:rPr>
          <w:b/>
          <w:bCs/>
          <w:caps/>
          <w:kern w:val="32"/>
        </w:rPr>
      </w:pPr>
    </w:p>
    <w:p w14:paraId="0373A251" w14:textId="77777777" w:rsidR="000C268D" w:rsidRPr="00F62B08" w:rsidRDefault="000C268D" w:rsidP="000C268D">
      <w:pPr>
        <w:pStyle w:val="1"/>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14:paraId="0626ABCF" w14:textId="77777777" w:rsidR="000C268D" w:rsidRDefault="000C268D" w:rsidP="000C268D">
      <w:pPr>
        <w:ind w:firstLine="709"/>
        <w:rPr>
          <w:sz w:val="24"/>
        </w:rPr>
      </w:pPr>
    </w:p>
    <w:p w14:paraId="1499E863" w14:textId="77777777" w:rsidR="000C268D" w:rsidRPr="00F62B08" w:rsidRDefault="000C268D" w:rsidP="000C268D">
      <w:pPr>
        <w:ind w:firstLine="709"/>
        <w:rPr>
          <w:sz w:val="24"/>
        </w:rPr>
      </w:pPr>
      <w:r w:rsidRPr="00F62B08">
        <w:rPr>
          <w:sz w:val="24"/>
        </w:rPr>
        <w:t>В случае необходимости, обучающимся из числа лиц с ограниченными</w:t>
      </w:r>
      <w:r>
        <w:rPr>
          <w:sz w:val="24"/>
        </w:rPr>
        <w:t xml:space="preserve"> </w:t>
      </w:r>
      <w:r w:rsidRPr="00F62B08">
        <w:rPr>
          <w:sz w:val="24"/>
        </w:rPr>
        <w:t>возможностями здоровья (по заявлению обучающегося) могут предлагаться</w:t>
      </w:r>
      <w:r>
        <w:rPr>
          <w:sz w:val="24"/>
        </w:rPr>
        <w:t xml:space="preserve"> индивидуальные задания и</w:t>
      </w:r>
      <w:r w:rsidRPr="00F62B08">
        <w:rPr>
          <w:sz w:val="24"/>
        </w:rPr>
        <w:t xml:space="preserve"> следующи</w:t>
      </w:r>
      <w:r>
        <w:rPr>
          <w:sz w:val="24"/>
        </w:rPr>
        <w:t xml:space="preserve">е </w:t>
      </w:r>
      <w:r w:rsidRPr="00F62B08">
        <w:rPr>
          <w:sz w:val="24"/>
        </w:rPr>
        <w:t>варианты восприятия учебной информации с учетом их индивидуальных</w:t>
      </w:r>
      <w:r>
        <w:rPr>
          <w:sz w:val="24"/>
        </w:rPr>
        <w:t xml:space="preserve"> </w:t>
      </w:r>
      <w:r w:rsidRPr="00F62B08">
        <w:rPr>
          <w:sz w:val="24"/>
        </w:rPr>
        <w:t>психофизических особенностей, в том числе с применением электронного обучения и</w:t>
      </w:r>
      <w:r>
        <w:rPr>
          <w:sz w:val="24"/>
        </w:rPr>
        <w:t xml:space="preserve"> </w:t>
      </w:r>
      <w:r w:rsidRPr="00F62B08">
        <w:rPr>
          <w:sz w:val="24"/>
        </w:rPr>
        <w:t>дистанционных технологий:</w:t>
      </w:r>
    </w:p>
    <w:p w14:paraId="6F74DCAD" w14:textId="77777777" w:rsidR="000C268D" w:rsidRPr="00F62B08" w:rsidRDefault="000C268D" w:rsidP="000C268D">
      <w:pPr>
        <w:ind w:firstLine="709"/>
        <w:rPr>
          <w:sz w:val="24"/>
        </w:rPr>
      </w:pPr>
      <w:r w:rsidRPr="00F62B08">
        <w:rPr>
          <w:sz w:val="24"/>
        </w:rPr>
        <w:t>1) для лиц с нарушениями зрения: в печатной форме увеличенным шрифтом; в</w:t>
      </w:r>
      <w:r>
        <w:rPr>
          <w:sz w:val="24"/>
        </w:rPr>
        <w:t xml:space="preserve"> </w:t>
      </w:r>
      <w:r w:rsidRPr="00F62B08">
        <w:rPr>
          <w:sz w:val="24"/>
        </w:rPr>
        <w:t>форме электронного документа; в форме аудиофайла (перевод учебных материалов в</w:t>
      </w:r>
      <w:r>
        <w:rPr>
          <w:sz w:val="24"/>
        </w:rPr>
        <w:t xml:space="preserve"> </w:t>
      </w:r>
      <w:r w:rsidRPr="00F62B08">
        <w:rPr>
          <w:sz w:val="24"/>
        </w:rPr>
        <w:t>аудиоформат); индивидуальные консультации с привлечением тифлосурдопереводчика;</w:t>
      </w:r>
      <w:r>
        <w:rPr>
          <w:sz w:val="24"/>
        </w:rPr>
        <w:t xml:space="preserve"> </w:t>
      </w:r>
      <w:r w:rsidRPr="00F62B08">
        <w:rPr>
          <w:sz w:val="24"/>
        </w:rPr>
        <w:t>индивидуальные задания и консультации.</w:t>
      </w:r>
    </w:p>
    <w:p w14:paraId="7142DA52" w14:textId="77777777" w:rsidR="000C268D" w:rsidRPr="00F62B08" w:rsidRDefault="000C268D" w:rsidP="000C268D">
      <w:pPr>
        <w:ind w:firstLine="709"/>
        <w:rPr>
          <w:sz w:val="24"/>
        </w:rPr>
      </w:pPr>
      <w:r w:rsidRPr="00F62B08">
        <w:rPr>
          <w:sz w:val="24"/>
        </w:rPr>
        <w:t>2) для лиц с нарушениями слуха: в печатной форме; в форме электронного</w:t>
      </w:r>
      <w:r>
        <w:rPr>
          <w:sz w:val="24"/>
        </w:rPr>
        <w:t xml:space="preserve"> </w:t>
      </w:r>
      <w:r w:rsidRPr="00F62B08">
        <w:rPr>
          <w:sz w:val="24"/>
        </w:rPr>
        <w:t xml:space="preserve">документа; </w:t>
      </w:r>
      <w:r w:rsidRPr="00F62B08">
        <w:rPr>
          <w:sz w:val="24"/>
        </w:rPr>
        <w:lastRenderedPageBreak/>
        <w:t>видеоматериалы с субтитрами; индивидуальные консультации с привлечением</w:t>
      </w:r>
      <w:r>
        <w:rPr>
          <w:sz w:val="24"/>
        </w:rPr>
        <w:t xml:space="preserve"> </w:t>
      </w:r>
      <w:r w:rsidRPr="00F62B08">
        <w:rPr>
          <w:sz w:val="24"/>
        </w:rPr>
        <w:t>сурдопереводчика; индивидуальные задания и консультации.</w:t>
      </w:r>
    </w:p>
    <w:p w14:paraId="2CBE7733" w14:textId="77777777" w:rsidR="000C268D" w:rsidRDefault="000C268D" w:rsidP="000C268D">
      <w:pPr>
        <w:ind w:firstLine="709"/>
        <w:rPr>
          <w:sz w:val="24"/>
        </w:rPr>
      </w:pPr>
      <w:r w:rsidRPr="00F62B08">
        <w:rPr>
          <w:sz w:val="24"/>
        </w:rPr>
        <w:t>3) для лиц с нарушениями опорно-двигательного аппарата: в печатной форме; в</w:t>
      </w:r>
      <w:r>
        <w:rPr>
          <w:sz w:val="24"/>
        </w:rPr>
        <w:t xml:space="preserve"> </w:t>
      </w:r>
      <w:r w:rsidRPr="00F62B08">
        <w:rPr>
          <w:sz w:val="24"/>
        </w:rPr>
        <w:t>форме электронного документа; в форме аудиофайла; индивидуальные задания и</w:t>
      </w:r>
      <w:r>
        <w:rPr>
          <w:sz w:val="24"/>
        </w:rPr>
        <w:t xml:space="preserve"> </w:t>
      </w:r>
      <w:r w:rsidRPr="00F62B08">
        <w:rPr>
          <w:sz w:val="24"/>
        </w:rPr>
        <w:t>консультации.</w:t>
      </w:r>
      <w:r>
        <w:rPr>
          <w:sz w:val="24"/>
        </w:rPr>
        <w:t xml:space="preserve"> </w:t>
      </w:r>
    </w:p>
    <w:p w14:paraId="21EF994D" w14:textId="77777777" w:rsidR="000C268D" w:rsidRPr="00E128C4" w:rsidRDefault="000C268D" w:rsidP="008B3EF7">
      <w:pPr>
        <w:rPr>
          <w:sz w:val="24"/>
        </w:rPr>
        <w:sectPr w:rsidR="000C268D" w:rsidRPr="00E128C4" w:rsidSect="00EE26BB">
          <w:footnotePr>
            <w:numFmt w:val="chicago"/>
            <w:numStart w:val="3"/>
          </w:footnotePr>
          <w:pgSz w:w="11906" w:h="16838"/>
          <w:pgMar w:top="851" w:right="567" w:bottom="851" w:left="851" w:header="709" w:footer="709" w:gutter="0"/>
          <w:cols w:space="708"/>
          <w:docGrid w:linePitch="360"/>
        </w:sectPr>
      </w:pPr>
    </w:p>
    <w:p w14:paraId="7FD8D42B" w14:textId="77777777" w:rsidR="00155155" w:rsidRPr="00E128C4" w:rsidRDefault="00155155" w:rsidP="005B5B84">
      <w:pPr>
        <w:jc w:val="right"/>
        <w:rPr>
          <w:sz w:val="24"/>
          <w:lang w:eastAsia="ar-SA"/>
        </w:rPr>
      </w:pPr>
      <w:r w:rsidRPr="00E128C4">
        <w:rPr>
          <w:sz w:val="24"/>
          <w:lang w:eastAsia="ar-SA"/>
        </w:rPr>
        <w:lastRenderedPageBreak/>
        <w:t>ПРИЛОЖЕНИЕ 1</w:t>
      </w:r>
    </w:p>
    <w:p w14:paraId="3C50747A" w14:textId="77777777" w:rsidR="00155155" w:rsidRPr="00E128C4" w:rsidRDefault="00155155" w:rsidP="003D10FD">
      <w:pPr>
        <w:rPr>
          <w:sz w:val="24"/>
        </w:rPr>
      </w:pPr>
    </w:p>
    <w:p w14:paraId="759133B9" w14:textId="77777777" w:rsidR="00155155" w:rsidRPr="00E128C4" w:rsidRDefault="00155155" w:rsidP="00BB1A85">
      <w:pPr>
        <w:ind w:firstLine="0"/>
        <w:jc w:val="center"/>
        <w:rPr>
          <w:b/>
          <w:sz w:val="24"/>
        </w:rPr>
      </w:pPr>
      <w:r w:rsidRPr="00E128C4">
        <w:rPr>
          <w:b/>
          <w:sz w:val="24"/>
        </w:rPr>
        <w:t xml:space="preserve">Санкт-Петербургский филиал федерального государственного </w:t>
      </w:r>
      <w:r w:rsidRPr="00E128C4">
        <w:rPr>
          <w:b/>
          <w:sz w:val="24"/>
        </w:rPr>
        <w:br/>
        <w:t xml:space="preserve">автономного образовательного учреждения высшего </w:t>
      </w:r>
      <w:r w:rsidRPr="00E128C4">
        <w:rPr>
          <w:b/>
          <w:sz w:val="24"/>
        </w:rPr>
        <w:br/>
        <w:t>образования "Национальный исследовательский университет</w:t>
      </w:r>
    </w:p>
    <w:p w14:paraId="5E7A4461" w14:textId="77777777" w:rsidR="00155155" w:rsidRPr="00E128C4" w:rsidRDefault="00155155" w:rsidP="00BB1A85">
      <w:pPr>
        <w:ind w:firstLine="0"/>
        <w:jc w:val="center"/>
        <w:rPr>
          <w:b/>
          <w:sz w:val="24"/>
        </w:rPr>
      </w:pPr>
      <w:r w:rsidRPr="00E128C4">
        <w:rPr>
          <w:b/>
          <w:sz w:val="24"/>
        </w:rPr>
        <w:t>"Высшая школа экономики"</w:t>
      </w:r>
    </w:p>
    <w:p w14:paraId="139E26F7" w14:textId="77777777" w:rsidR="00155155" w:rsidRPr="00E128C4" w:rsidRDefault="00155155" w:rsidP="00237D5F">
      <w:pPr>
        <w:ind w:firstLine="0"/>
        <w:rPr>
          <w:sz w:val="24"/>
        </w:rPr>
      </w:pPr>
    </w:p>
    <w:p w14:paraId="35499085" w14:textId="77777777" w:rsidR="00155155" w:rsidRPr="00E128C4" w:rsidRDefault="00155155" w:rsidP="00BB1A85">
      <w:pPr>
        <w:pStyle w:val="af3"/>
        <w:jc w:val="center"/>
        <w:rPr>
          <w:rFonts w:ascii="Times New Roman" w:hAnsi="Times New Roman"/>
          <w:sz w:val="24"/>
          <w:szCs w:val="24"/>
        </w:rPr>
      </w:pPr>
      <w:r w:rsidRPr="00E128C4">
        <w:rPr>
          <w:rFonts w:ascii="Times New Roman" w:hAnsi="Times New Roman"/>
          <w:sz w:val="24"/>
          <w:szCs w:val="24"/>
        </w:rPr>
        <w:t>Дневник практики</w:t>
      </w:r>
    </w:p>
    <w:p w14:paraId="623A2065" w14:textId="77777777" w:rsidR="00155155" w:rsidRPr="00E128C4" w:rsidRDefault="00155155" w:rsidP="003D10FD">
      <w:pPr>
        <w:rPr>
          <w:sz w:val="24"/>
        </w:rPr>
      </w:pPr>
    </w:p>
    <w:p w14:paraId="6AF9B9FA" w14:textId="77777777" w:rsidR="00155155" w:rsidRPr="00E128C4" w:rsidRDefault="00155155" w:rsidP="0002121F">
      <w:pPr>
        <w:jc w:val="left"/>
        <w:rPr>
          <w:sz w:val="24"/>
        </w:rPr>
      </w:pPr>
    </w:p>
    <w:p w14:paraId="09608C42" w14:textId="77777777" w:rsidR="00155155" w:rsidRPr="00E128C4" w:rsidRDefault="00F615C9" w:rsidP="00F85BBC">
      <w:pPr>
        <w:ind w:firstLine="0"/>
        <w:jc w:val="left"/>
        <w:rPr>
          <w:sz w:val="24"/>
        </w:rPr>
      </w:pPr>
      <w:r>
        <w:rPr>
          <w:b/>
          <w:sz w:val="24"/>
        </w:rPr>
        <w:t>Студент</w:t>
      </w:r>
      <w:r w:rsidR="00155155" w:rsidRPr="00E128C4">
        <w:rPr>
          <w:b/>
          <w:sz w:val="24"/>
        </w:rPr>
        <w:t>________________________________________________________________________</w:t>
      </w:r>
      <w:r w:rsidR="00155155" w:rsidRPr="00E128C4">
        <w:rPr>
          <w:sz w:val="24"/>
        </w:rPr>
        <w:tab/>
      </w:r>
    </w:p>
    <w:p w14:paraId="57F16AC2" w14:textId="77777777" w:rsidR="00155155" w:rsidRPr="00E128C4" w:rsidRDefault="00155155" w:rsidP="00F85BBC">
      <w:pPr>
        <w:ind w:firstLine="0"/>
        <w:jc w:val="center"/>
        <w:rPr>
          <w:sz w:val="24"/>
        </w:rPr>
      </w:pPr>
      <w:r w:rsidRPr="00E128C4">
        <w:rPr>
          <w:sz w:val="24"/>
        </w:rPr>
        <w:t xml:space="preserve">(фамилия, имя, отчество, </w:t>
      </w:r>
      <w:r w:rsidRPr="00E128C4">
        <w:rPr>
          <w:b/>
          <w:sz w:val="24"/>
        </w:rPr>
        <w:t>полностью</w:t>
      </w:r>
      <w:r w:rsidRPr="00E128C4">
        <w:rPr>
          <w:sz w:val="24"/>
        </w:rPr>
        <w:t>)</w:t>
      </w:r>
    </w:p>
    <w:p w14:paraId="639989D0" w14:textId="77777777" w:rsidR="00155155" w:rsidRPr="00E128C4" w:rsidRDefault="00155155" w:rsidP="00F85BBC">
      <w:pPr>
        <w:ind w:firstLine="0"/>
        <w:jc w:val="left"/>
        <w:rPr>
          <w:sz w:val="24"/>
        </w:rPr>
      </w:pPr>
    </w:p>
    <w:p w14:paraId="1448DBA3" w14:textId="77777777" w:rsidR="00155155" w:rsidRPr="00E128C4" w:rsidRDefault="00155155" w:rsidP="00F85BBC">
      <w:pPr>
        <w:ind w:firstLine="0"/>
        <w:jc w:val="left"/>
        <w:rPr>
          <w:sz w:val="24"/>
        </w:rPr>
      </w:pPr>
      <w:r w:rsidRPr="00E128C4">
        <w:rPr>
          <w:b/>
          <w:sz w:val="24"/>
        </w:rPr>
        <w:t xml:space="preserve">Факультет </w:t>
      </w:r>
      <w:r w:rsidRPr="00E128C4">
        <w:rPr>
          <w:sz w:val="24"/>
        </w:rPr>
        <w:t xml:space="preserve">  Санкт-Петербургская школа социальных наук</w:t>
      </w:r>
      <w:r w:rsidR="00800BC3">
        <w:rPr>
          <w:sz w:val="24"/>
        </w:rPr>
        <w:t xml:space="preserve"> и востоковедения</w:t>
      </w:r>
      <w:r w:rsidRPr="00E128C4">
        <w:rPr>
          <w:sz w:val="24"/>
        </w:rPr>
        <w:t xml:space="preserve">                                                                                                             </w:t>
      </w:r>
    </w:p>
    <w:p w14:paraId="4A1EC558" w14:textId="77777777" w:rsidR="00155155" w:rsidRPr="00E128C4" w:rsidRDefault="00155155" w:rsidP="00F85BBC">
      <w:pPr>
        <w:ind w:firstLine="0"/>
        <w:jc w:val="left"/>
        <w:rPr>
          <w:sz w:val="24"/>
        </w:rPr>
      </w:pPr>
    </w:p>
    <w:p w14:paraId="1985A59A" w14:textId="77777777" w:rsidR="00155155" w:rsidRPr="00E128C4" w:rsidRDefault="00155155" w:rsidP="00F85BBC">
      <w:pPr>
        <w:ind w:firstLine="0"/>
        <w:jc w:val="left"/>
        <w:rPr>
          <w:sz w:val="24"/>
          <w:u w:val="single"/>
        </w:rPr>
      </w:pPr>
      <w:r w:rsidRPr="00E128C4">
        <w:rPr>
          <w:b/>
          <w:sz w:val="24"/>
        </w:rPr>
        <w:t xml:space="preserve">Курс </w:t>
      </w:r>
      <w:r w:rsidRPr="00E128C4">
        <w:rPr>
          <w:sz w:val="24"/>
          <w:u w:val="single"/>
        </w:rPr>
        <w:t>4</w:t>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rPr>
        <w:t xml:space="preserve">                         </w:t>
      </w:r>
      <w:r w:rsidRPr="00E128C4">
        <w:rPr>
          <w:b/>
          <w:sz w:val="24"/>
        </w:rPr>
        <w:t xml:space="preserve">Группа </w:t>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p>
    <w:p w14:paraId="372EB640" w14:textId="77777777" w:rsidR="00155155" w:rsidRPr="00E128C4" w:rsidRDefault="00155155" w:rsidP="00F85BBC">
      <w:pPr>
        <w:ind w:firstLine="0"/>
        <w:jc w:val="left"/>
        <w:rPr>
          <w:sz w:val="24"/>
        </w:rPr>
      </w:pPr>
    </w:p>
    <w:p w14:paraId="16127CA9" w14:textId="77777777" w:rsidR="00155155" w:rsidRPr="00E128C4" w:rsidRDefault="00155155" w:rsidP="00F85BBC">
      <w:pPr>
        <w:ind w:firstLine="0"/>
        <w:jc w:val="left"/>
        <w:rPr>
          <w:b/>
          <w:sz w:val="24"/>
        </w:rPr>
      </w:pPr>
      <w:r w:rsidRPr="00E128C4">
        <w:rPr>
          <w:b/>
          <w:sz w:val="24"/>
        </w:rPr>
        <w:t>Направление___________________________________________________________________</w:t>
      </w:r>
      <w:r w:rsidRPr="00E128C4">
        <w:rPr>
          <w:sz w:val="24"/>
        </w:rPr>
        <w:t xml:space="preserve">                                  </w:t>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t>(шифр, название)</w:t>
      </w:r>
    </w:p>
    <w:p w14:paraId="5E4516D7" w14:textId="77777777" w:rsidR="00155155" w:rsidRPr="00E128C4" w:rsidRDefault="00155155" w:rsidP="00F85BBC">
      <w:pPr>
        <w:ind w:firstLine="0"/>
        <w:rPr>
          <w:sz w:val="24"/>
        </w:rPr>
      </w:pPr>
    </w:p>
    <w:p w14:paraId="1B8A1FD5" w14:textId="77777777" w:rsidR="00155155" w:rsidRPr="00E128C4" w:rsidRDefault="00155155" w:rsidP="00F85BBC">
      <w:pPr>
        <w:ind w:firstLine="0"/>
        <w:rPr>
          <w:sz w:val="24"/>
        </w:rPr>
      </w:pPr>
      <w:r w:rsidRPr="00E128C4">
        <w:rPr>
          <w:sz w:val="24"/>
        </w:rPr>
        <w:t xml:space="preserve">направляется на производственную практику </w:t>
      </w:r>
    </w:p>
    <w:p w14:paraId="1CF3ED2C" w14:textId="77777777" w:rsidR="00155155" w:rsidRPr="00E128C4" w:rsidRDefault="00155155" w:rsidP="00F85BBC">
      <w:pPr>
        <w:ind w:firstLine="0"/>
        <w:jc w:val="left"/>
        <w:rPr>
          <w:sz w:val="24"/>
        </w:rPr>
      </w:pPr>
      <w:r w:rsidRPr="00E128C4">
        <w:rPr>
          <w:b/>
          <w:sz w:val="24"/>
        </w:rPr>
        <w:t>в __</w:t>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t>_____</w:t>
      </w:r>
      <w:r w:rsidRPr="00E128C4">
        <w:rPr>
          <w:sz w:val="24"/>
          <w:u w:val="single"/>
        </w:rPr>
        <w:tab/>
      </w:r>
      <w:r w:rsidRPr="00E128C4">
        <w:rPr>
          <w:sz w:val="24"/>
          <w:u w:val="single"/>
        </w:rPr>
        <w:tab/>
      </w:r>
      <w:r w:rsidRPr="00E128C4">
        <w:rPr>
          <w:sz w:val="24"/>
          <w:u w:val="single"/>
        </w:rPr>
        <w:tab/>
        <w:t>____________</w:t>
      </w:r>
      <w:r w:rsidRPr="00E128C4">
        <w:rPr>
          <w:sz w:val="24"/>
        </w:rPr>
        <w:t xml:space="preserve"> </w:t>
      </w:r>
    </w:p>
    <w:p w14:paraId="54DE6CB4" w14:textId="77777777" w:rsidR="00155155" w:rsidRPr="00E128C4" w:rsidRDefault="00155155" w:rsidP="00F85BBC">
      <w:pPr>
        <w:ind w:firstLine="0"/>
        <w:jc w:val="center"/>
        <w:rPr>
          <w:sz w:val="24"/>
          <w:u w:val="single"/>
        </w:rPr>
      </w:pPr>
      <w:r w:rsidRPr="00E128C4">
        <w:rPr>
          <w:sz w:val="24"/>
        </w:rPr>
        <w:t>(место практики)</w:t>
      </w:r>
    </w:p>
    <w:p w14:paraId="73FD064F" w14:textId="77777777" w:rsidR="00155155" w:rsidRPr="00E128C4" w:rsidRDefault="00155155" w:rsidP="00F85BBC">
      <w:pPr>
        <w:ind w:firstLine="0"/>
        <w:rPr>
          <w:sz w:val="24"/>
        </w:rPr>
      </w:pPr>
      <w:r w:rsidRPr="00E128C4">
        <w:rPr>
          <w:sz w:val="24"/>
        </w:rPr>
        <w:tab/>
      </w:r>
      <w:r w:rsidRPr="00E128C4">
        <w:rPr>
          <w:sz w:val="24"/>
        </w:rPr>
        <w:tab/>
      </w:r>
      <w:r w:rsidRPr="00E128C4">
        <w:rPr>
          <w:sz w:val="24"/>
        </w:rPr>
        <w:tab/>
      </w:r>
      <w:r w:rsidRPr="00E128C4">
        <w:rPr>
          <w:sz w:val="24"/>
        </w:rPr>
        <w:tab/>
      </w:r>
      <w:r w:rsidRPr="00E128C4">
        <w:rPr>
          <w:sz w:val="24"/>
        </w:rPr>
        <w:tab/>
      </w:r>
    </w:p>
    <w:p w14:paraId="4CE80B7F" w14:textId="77777777" w:rsidR="00155155" w:rsidRPr="00E128C4" w:rsidRDefault="00155155" w:rsidP="00F85BBC">
      <w:pPr>
        <w:ind w:firstLine="0"/>
        <w:rPr>
          <w:sz w:val="24"/>
        </w:rPr>
      </w:pPr>
      <w:r w:rsidRPr="00E128C4">
        <w:rPr>
          <w:sz w:val="24"/>
        </w:rPr>
        <w:t xml:space="preserve">Сроки практики: с </w:t>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rPr>
        <w:t xml:space="preserve"> по </w:t>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rPr>
        <w:t>20__г.</w:t>
      </w:r>
    </w:p>
    <w:p w14:paraId="7D0DD848" w14:textId="77777777" w:rsidR="00155155" w:rsidRPr="00E128C4" w:rsidRDefault="00155155" w:rsidP="00F85BBC">
      <w:pPr>
        <w:ind w:firstLine="0"/>
        <w:rPr>
          <w:sz w:val="24"/>
        </w:rPr>
      </w:pPr>
    </w:p>
    <w:p w14:paraId="172F377F" w14:textId="77777777" w:rsidR="00155155" w:rsidRPr="00E128C4" w:rsidRDefault="000C268D" w:rsidP="00F85BBC">
      <w:pPr>
        <w:ind w:firstLine="0"/>
        <w:rPr>
          <w:sz w:val="24"/>
          <w:u w:val="single"/>
        </w:rPr>
      </w:pPr>
      <w:r>
        <w:rPr>
          <w:sz w:val="24"/>
        </w:rPr>
        <w:t xml:space="preserve">Руководитель практики от НИУ ВШЭ </w:t>
      </w:r>
      <w:r w:rsidR="00155155" w:rsidRPr="00E128C4">
        <w:rPr>
          <w:sz w:val="24"/>
          <w:u w:val="single"/>
        </w:rPr>
        <w:tab/>
      </w:r>
      <w:r w:rsidR="00155155" w:rsidRPr="00E128C4">
        <w:rPr>
          <w:sz w:val="24"/>
          <w:u w:val="single"/>
        </w:rPr>
        <w:tab/>
      </w:r>
      <w:r w:rsidR="00155155" w:rsidRPr="00E128C4">
        <w:rPr>
          <w:sz w:val="24"/>
          <w:u w:val="single"/>
        </w:rPr>
        <w:tab/>
      </w:r>
      <w:r w:rsidR="00155155" w:rsidRPr="00E128C4">
        <w:rPr>
          <w:sz w:val="24"/>
          <w:u w:val="single"/>
        </w:rPr>
        <w:tab/>
      </w:r>
      <w:r w:rsidR="00155155" w:rsidRPr="00E128C4">
        <w:rPr>
          <w:sz w:val="24"/>
          <w:u w:val="single"/>
        </w:rPr>
        <w:tab/>
      </w:r>
      <w:r w:rsidR="00155155" w:rsidRPr="00E128C4">
        <w:rPr>
          <w:sz w:val="24"/>
          <w:u w:val="single"/>
        </w:rPr>
        <w:tab/>
        <w:t>___________</w:t>
      </w:r>
    </w:p>
    <w:p w14:paraId="0970C800" w14:textId="77777777" w:rsidR="00155155" w:rsidRPr="00E128C4" w:rsidRDefault="00155155" w:rsidP="00F85BBC">
      <w:pPr>
        <w:ind w:firstLine="0"/>
        <w:rPr>
          <w:sz w:val="24"/>
        </w:rPr>
      </w:pPr>
      <w:r w:rsidRPr="00E128C4">
        <w:rPr>
          <w:sz w:val="24"/>
        </w:rPr>
        <w:t xml:space="preserve">                                                                  (должность, фамилия, имя, отчество) </w:t>
      </w:r>
    </w:p>
    <w:p w14:paraId="46B558B4" w14:textId="77777777" w:rsidR="00155155" w:rsidRPr="00E128C4" w:rsidRDefault="00155155" w:rsidP="00F85BBC">
      <w:pPr>
        <w:ind w:firstLine="0"/>
        <w:rPr>
          <w:sz w:val="24"/>
        </w:rPr>
      </w:pP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r>
      <w:r w:rsidRPr="00E128C4">
        <w:rPr>
          <w:sz w:val="24"/>
          <w:u w:val="single"/>
        </w:rPr>
        <w:tab/>
        <w:t>__________________</w:t>
      </w:r>
      <w:r w:rsidRPr="00E128C4">
        <w:rPr>
          <w:sz w:val="24"/>
        </w:rPr>
        <w:t xml:space="preserve">                                                                </w:t>
      </w:r>
    </w:p>
    <w:p w14:paraId="3618CDC7" w14:textId="77777777" w:rsidR="00155155" w:rsidRPr="00E128C4" w:rsidRDefault="00155155" w:rsidP="00237D5F">
      <w:pPr>
        <w:ind w:firstLine="0"/>
        <w:rPr>
          <w:sz w:val="24"/>
        </w:rPr>
      </w:pPr>
    </w:p>
    <w:p w14:paraId="709B23B5" w14:textId="77777777" w:rsidR="00155155" w:rsidRPr="00E128C4" w:rsidRDefault="00155155" w:rsidP="005C528E">
      <w:pPr>
        <w:pStyle w:val="a8"/>
        <w:numPr>
          <w:ilvl w:val="0"/>
          <w:numId w:val="17"/>
        </w:numPr>
        <w:rPr>
          <w:b/>
          <w:sz w:val="24"/>
        </w:rPr>
      </w:pPr>
      <w:r w:rsidRPr="00E128C4">
        <w:rPr>
          <w:b/>
          <w:sz w:val="24"/>
        </w:rPr>
        <w:t>Индивидуальное задание</w:t>
      </w:r>
    </w:p>
    <w:p w14:paraId="0AB5BD7C" w14:textId="77777777" w:rsidR="00155155" w:rsidRPr="00E128C4" w:rsidRDefault="00155155" w:rsidP="00114FB8">
      <w:pPr>
        <w:jc w:val="left"/>
        <w:rPr>
          <w:sz w:val="24"/>
        </w:rPr>
      </w:pPr>
      <w:r w:rsidRPr="00E128C4">
        <w:rPr>
          <w:sz w:val="24"/>
        </w:rPr>
        <w:t>1.1 Сбор и предварительная обработка эмпирического материала: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9"/>
        <w:gridCol w:w="2562"/>
      </w:tblGrid>
      <w:tr w:rsidR="00155155" w:rsidRPr="00E128C4" w14:paraId="5084BB7C" w14:textId="77777777" w:rsidTr="00A135B7">
        <w:trPr>
          <w:jc w:val="center"/>
        </w:trPr>
        <w:tc>
          <w:tcPr>
            <w:tcW w:w="6912" w:type="dxa"/>
          </w:tcPr>
          <w:p w14:paraId="7932F2B8" w14:textId="77777777" w:rsidR="00155155" w:rsidRPr="00E128C4" w:rsidRDefault="00155155" w:rsidP="00A135B7">
            <w:pPr>
              <w:ind w:firstLine="0"/>
              <w:rPr>
                <w:sz w:val="24"/>
              </w:rPr>
            </w:pPr>
            <w:r w:rsidRPr="00E128C4">
              <w:rPr>
                <w:sz w:val="24"/>
              </w:rPr>
              <w:t>Вид и описание эмпирического материала</w:t>
            </w:r>
            <w:r w:rsidRPr="00E128C4">
              <w:rPr>
                <w:rStyle w:val="afc"/>
                <w:sz w:val="24"/>
              </w:rPr>
              <w:footnoteReference w:id="1"/>
            </w:r>
            <w:r w:rsidRPr="00E128C4">
              <w:rPr>
                <w:sz w:val="24"/>
              </w:rPr>
              <w:t>, описание предварительной обработки</w:t>
            </w:r>
            <w:r w:rsidRPr="00E128C4">
              <w:rPr>
                <w:sz w:val="24"/>
              </w:rPr>
              <w:br/>
            </w:r>
          </w:p>
        </w:tc>
        <w:tc>
          <w:tcPr>
            <w:tcW w:w="2410" w:type="dxa"/>
          </w:tcPr>
          <w:p w14:paraId="32967149" w14:textId="77777777" w:rsidR="00155155" w:rsidRPr="00E128C4" w:rsidRDefault="00155155" w:rsidP="00A135B7">
            <w:pPr>
              <w:ind w:firstLine="0"/>
              <w:rPr>
                <w:sz w:val="24"/>
              </w:rPr>
            </w:pPr>
            <w:r w:rsidRPr="00E128C4">
              <w:rPr>
                <w:sz w:val="24"/>
              </w:rPr>
              <w:t>Плановое кол-во и единица измерения</w:t>
            </w:r>
          </w:p>
        </w:tc>
      </w:tr>
      <w:tr w:rsidR="00155155" w:rsidRPr="00E128C4" w14:paraId="36F4C4F8" w14:textId="77777777" w:rsidTr="00A135B7">
        <w:trPr>
          <w:jc w:val="center"/>
        </w:trPr>
        <w:tc>
          <w:tcPr>
            <w:tcW w:w="6912" w:type="dxa"/>
          </w:tcPr>
          <w:p w14:paraId="0F196635" w14:textId="77777777" w:rsidR="00155155" w:rsidRPr="00E128C4" w:rsidRDefault="00155155" w:rsidP="003D10FD">
            <w:pPr>
              <w:rPr>
                <w:sz w:val="24"/>
              </w:rPr>
            </w:pPr>
          </w:p>
        </w:tc>
        <w:tc>
          <w:tcPr>
            <w:tcW w:w="2410" w:type="dxa"/>
          </w:tcPr>
          <w:p w14:paraId="5C72B0C8" w14:textId="77777777" w:rsidR="00155155" w:rsidRPr="00E128C4" w:rsidRDefault="00155155" w:rsidP="003D10FD">
            <w:pPr>
              <w:rPr>
                <w:sz w:val="24"/>
              </w:rPr>
            </w:pPr>
          </w:p>
        </w:tc>
      </w:tr>
      <w:tr w:rsidR="00155155" w:rsidRPr="00E128C4" w14:paraId="506B96C5" w14:textId="77777777" w:rsidTr="00A135B7">
        <w:trPr>
          <w:jc w:val="center"/>
        </w:trPr>
        <w:tc>
          <w:tcPr>
            <w:tcW w:w="6912" w:type="dxa"/>
          </w:tcPr>
          <w:p w14:paraId="67352F8A" w14:textId="77777777" w:rsidR="00155155" w:rsidRPr="00E128C4" w:rsidRDefault="00155155" w:rsidP="003D10FD">
            <w:pPr>
              <w:rPr>
                <w:sz w:val="24"/>
              </w:rPr>
            </w:pPr>
          </w:p>
        </w:tc>
        <w:tc>
          <w:tcPr>
            <w:tcW w:w="2410" w:type="dxa"/>
          </w:tcPr>
          <w:p w14:paraId="7E6DABFA" w14:textId="77777777" w:rsidR="00155155" w:rsidRPr="00E128C4" w:rsidRDefault="00155155" w:rsidP="003D10FD">
            <w:pPr>
              <w:rPr>
                <w:sz w:val="24"/>
              </w:rPr>
            </w:pPr>
          </w:p>
        </w:tc>
      </w:tr>
      <w:tr w:rsidR="00155155" w:rsidRPr="00E128C4" w14:paraId="73AF65A2" w14:textId="77777777" w:rsidTr="00A135B7">
        <w:trPr>
          <w:jc w:val="center"/>
        </w:trPr>
        <w:tc>
          <w:tcPr>
            <w:tcW w:w="6912" w:type="dxa"/>
          </w:tcPr>
          <w:p w14:paraId="4A83F4A2" w14:textId="77777777" w:rsidR="00155155" w:rsidRPr="00E128C4" w:rsidRDefault="00155155" w:rsidP="003D10FD">
            <w:pPr>
              <w:rPr>
                <w:sz w:val="24"/>
              </w:rPr>
            </w:pPr>
          </w:p>
        </w:tc>
        <w:tc>
          <w:tcPr>
            <w:tcW w:w="2410" w:type="dxa"/>
          </w:tcPr>
          <w:p w14:paraId="434CC85D" w14:textId="77777777" w:rsidR="00155155" w:rsidRPr="00E128C4" w:rsidRDefault="00155155" w:rsidP="003D10FD">
            <w:pPr>
              <w:rPr>
                <w:sz w:val="24"/>
              </w:rPr>
            </w:pPr>
          </w:p>
        </w:tc>
      </w:tr>
      <w:tr w:rsidR="00155155" w:rsidRPr="00E128C4" w14:paraId="40931306" w14:textId="77777777" w:rsidTr="00A135B7">
        <w:trPr>
          <w:jc w:val="center"/>
        </w:trPr>
        <w:tc>
          <w:tcPr>
            <w:tcW w:w="6912" w:type="dxa"/>
          </w:tcPr>
          <w:p w14:paraId="2ADAED7E" w14:textId="77777777" w:rsidR="00155155" w:rsidRPr="00E128C4" w:rsidRDefault="00155155" w:rsidP="003D10FD">
            <w:pPr>
              <w:rPr>
                <w:sz w:val="24"/>
              </w:rPr>
            </w:pPr>
          </w:p>
        </w:tc>
        <w:tc>
          <w:tcPr>
            <w:tcW w:w="2410" w:type="dxa"/>
          </w:tcPr>
          <w:p w14:paraId="2BD5B525" w14:textId="77777777" w:rsidR="00155155" w:rsidRPr="00E128C4" w:rsidRDefault="00155155" w:rsidP="003D10FD">
            <w:pPr>
              <w:rPr>
                <w:sz w:val="24"/>
              </w:rPr>
            </w:pPr>
          </w:p>
        </w:tc>
      </w:tr>
      <w:tr w:rsidR="00155155" w:rsidRPr="00E128C4" w14:paraId="2CB0B6E6" w14:textId="77777777" w:rsidTr="00A135B7">
        <w:trPr>
          <w:jc w:val="center"/>
        </w:trPr>
        <w:tc>
          <w:tcPr>
            <w:tcW w:w="6912" w:type="dxa"/>
          </w:tcPr>
          <w:p w14:paraId="654DAB10" w14:textId="77777777" w:rsidR="00155155" w:rsidRPr="00E128C4" w:rsidRDefault="00155155" w:rsidP="003D10FD">
            <w:pPr>
              <w:rPr>
                <w:sz w:val="24"/>
              </w:rPr>
            </w:pPr>
          </w:p>
        </w:tc>
        <w:tc>
          <w:tcPr>
            <w:tcW w:w="2410" w:type="dxa"/>
          </w:tcPr>
          <w:p w14:paraId="6FA87581" w14:textId="77777777" w:rsidR="00155155" w:rsidRPr="00E128C4" w:rsidRDefault="00155155" w:rsidP="003D10FD">
            <w:pPr>
              <w:rPr>
                <w:sz w:val="24"/>
              </w:rPr>
            </w:pPr>
          </w:p>
        </w:tc>
      </w:tr>
      <w:tr w:rsidR="00155155" w:rsidRPr="00E128C4" w14:paraId="2B25C779" w14:textId="77777777" w:rsidTr="00A135B7">
        <w:trPr>
          <w:jc w:val="center"/>
        </w:trPr>
        <w:tc>
          <w:tcPr>
            <w:tcW w:w="6912" w:type="dxa"/>
          </w:tcPr>
          <w:p w14:paraId="126551BA" w14:textId="77777777" w:rsidR="00155155" w:rsidRPr="00E128C4" w:rsidRDefault="00155155" w:rsidP="003D10FD">
            <w:pPr>
              <w:rPr>
                <w:sz w:val="24"/>
              </w:rPr>
            </w:pPr>
          </w:p>
        </w:tc>
        <w:tc>
          <w:tcPr>
            <w:tcW w:w="2410" w:type="dxa"/>
          </w:tcPr>
          <w:p w14:paraId="53FCFA93" w14:textId="77777777" w:rsidR="00155155" w:rsidRPr="00E128C4" w:rsidRDefault="00155155" w:rsidP="003D10FD">
            <w:pPr>
              <w:rPr>
                <w:sz w:val="24"/>
              </w:rPr>
            </w:pPr>
          </w:p>
        </w:tc>
      </w:tr>
      <w:tr w:rsidR="00155155" w:rsidRPr="00E128C4" w14:paraId="4088C28F" w14:textId="77777777" w:rsidTr="00A135B7">
        <w:trPr>
          <w:jc w:val="center"/>
        </w:trPr>
        <w:tc>
          <w:tcPr>
            <w:tcW w:w="6912" w:type="dxa"/>
          </w:tcPr>
          <w:p w14:paraId="63624047" w14:textId="77777777" w:rsidR="00155155" w:rsidRPr="00E128C4" w:rsidRDefault="00155155" w:rsidP="003D10FD">
            <w:pPr>
              <w:rPr>
                <w:sz w:val="24"/>
              </w:rPr>
            </w:pPr>
          </w:p>
        </w:tc>
        <w:tc>
          <w:tcPr>
            <w:tcW w:w="2410" w:type="dxa"/>
          </w:tcPr>
          <w:p w14:paraId="4B48BD08" w14:textId="77777777" w:rsidR="00155155" w:rsidRPr="00E128C4" w:rsidRDefault="00155155" w:rsidP="003D10FD">
            <w:pPr>
              <w:rPr>
                <w:sz w:val="24"/>
              </w:rPr>
            </w:pPr>
          </w:p>
        </w:tc>
      </w:tr>
    </w:tbl>
    <w:p w14:paraId="599CBBF1" w14:textId="77777777" w:rsidR="00155155" w:rsidRPr="00E128C4" w:rsidRDefault="00155155" w:rsidP="00A96616">
      <w:pPr>
        <w:ind w:firstLine="0"/>
        <w:rPr>
          <w:sz w:val="24"/>
        </w:rPr>
      </w:pPr>
    </w:p>
    <w:p w14:paraId="6CE2FE24" w14:textId="77777777" w:rsidR="00155155" w:rsidRPr="00E128C4" w:rsidRDefault="00155155" w:rsidP="00A96616">
      <w:pPr>
        <w:pBdr>
          <w:top w:val="single" w:sz="6" w:space="1" w:color="auto"/>
          <w:bottom w:val="single" w:sz="6" w:space="1" w:color="auto"/>
        </w:pBdr>
        <w:ind w:firstLine="0"/>
        <w:rPr>
          <w:sz w:val="24"/>
        </w:rPr>
      </w:pPr>
    </w:p>
    <w:p w14:paraId="5B3C9301" w14:textId="77777777" w:rsidR="00155155" w:rsidRPr="00E128C4" w:rsidRDefault="00155155" w:rsidP="00A96616">
      <w:pPr>
        <w:pBdr>
          <w:bottom w:val="single" w:sz="6" w:space="1" w:color="auto"/>
          <w:between w:val="single" w:sz="6" w:space="1" w:color="auto"/>
        </w:pBdr>
        <w:ind w:firstLine="0"/>
        <w:rPr>
          <w:sz w:val="24"/>
        </w:rPr>
      </w:pPr>
    </w:p>
    <w:p w14:paraId="3DE064CE" w14:textId="77777777" w:rsidR="00155155" w:rsidRPr="00E128C4" w:rsidRDefault="00155155" w:rsidP="00A96616">
      <w:pPr>
        <w:pBdr>
          <w:bottom w:val="single" w:sz="6" w:space="1" w:color="auto"/>
          <w:between w:val="single" w:sz="6" w:space="1" w:color="auto"/>
        </w:pBdr>
        <w:ind w:firstLine="0"/>
        <w:rPr>
          <w:sz w:val="24"/>
        </w:rPr>
      </w:pPr>
    </w:p>
    <w:p w14:paraId="64880BB3" w14:textId="77777777" w:rsidR="00155155" w:rsidRPr="00E128C4" w:rsidRDefault="00155155" w:rsidP="00A320AB">
      <w:pPr>
        <w:jc w:val="left"/>
        <w:rPr>
          <w:sz w:val="24"/>
        </w:rPr>
      </w:pPr>
      <w:r w:rsidRPr="00E128C4">
        <w:rPr>
          <w:sz w:val="24"/>
        </w:rPr>
        <w:t>1.2 Анализ эмпирического материала</w:t>
      </w:r>
    </w:p>
    <w:p w14:paraId="5235BC33" w14:textId="77777777" w:rsidR="00155155" w:rsidRPr="00E128C4" w:rsidRDefault="00155155" w:rsidP="00A320AB">
      <w:pPr>
        <w:pBdr>
          <w:top w:val="single" w:sz="6" w:space="1" w:color="auto"/>
          <w:bottom w:val="single" w:sz="6" w:space="1" w:color="auto"/>
        </w:pBdr>
        <w:ind w:firstLine="0"/>
        <w:rPr>
          <w:sz w:val="24"/>
        </w:rPr>
      </w:pPr>
    </w:p>
    <w:p w14:paraId="7281D920" w14:textId="77777777" w:rsidR="00155155" w:rsidRPr="00E128C4" w:rsidRDefault="00155155" w:rsidP="00A320AB">
      <w:pPr>
        <w:pBdr>
          <w:bottom w:val="single" w:sz="6" w:space="1" w:color="auto"/>
          <w:between w:val="single" w:sz="6" w:space="1" w:color="auto"/>
        </w:pBdr>
        <w:ind w:firstLine="0"/>
        <w:rPr>
          <w:sz w:val="24"/>
        </w:rPr>
      </w:pPr>
    </w:p>
    <w:p w14:paraId="7A739057" w14:textId="77777777" w:rsidR="00155155" w:rsidRPr="00E128C4" w:rsidRDefault="00155155" w:rsidP="00A96616">
      <w:pPr>
        <w:ind w:firstLine="0"/>
        <w:rPr>
          <w:sz w:val="24"/>
        </w:rPr>
      </w:pPr>
    </w:p>
    <w:p w14:paraId="3E755337" w14:textId="77777777" w:rsidR="00155155" w:rsidRPr="00E128C4" w:rsidRDefault="00155155" w:rsidP="00A320AB">
      <w:pPr>
        <w:pBdr>
          <w:top w:val="single" w:sz="6" w:space="1" w:color="auto"/>
          <w:bottom w:val="single" w:sz="6" w:space="1" w:color="auto"/>
        </w:pBdr>
        <w:ind w:firstLine="0"/>
        <w:rPr>
          <w:sz w:val="24"/>
        </w:rPr>
      </w:pPr>
    </w:p>
    <w:p w14:paraId="36063754" w14:textId="77777777" w:rsidR="00155155" w:rsidRPr="00E128C4" w:rsidRDefault="00155155" w:rsidP="00A320AB">
      <w:pPr>
        <w:pBdr>
          <w:bottom w:val="single" w:sz="6" w:space="1" w:color="auto"/>
          <w:between w:val="single" w:sz="6" w:space="1" w:color="auto"/>
        </w:pBdr>
        <w:ind w:firstLine="0"/>
        <w:rPr>
          <w:sz w:val="24"/>
        </w:rPr>
      </w:pPr>
    </w:p>
    <w:p w14:paraId="27855CE5" w14:textId="77777777" w:rsidR="00155155" w:rsidRPr="00E128C4" w:rsidRDefault="00155155" w:rsidP="00A320AB">
      <w:pPr>
        <w:ind w:firstLine="0"/>
        <w:rPr>
          <w:sz w:val="24"/>
        </w:rPr>
      </w:pPr>
    </w:p>
    <w:p w14:paraId="42498CB1" w14:textId="77777777" w:rsidR="00155155" w:rsidRPr="00E128C4" w:rsidRDefault="00155155" w:rsidP="003D10FD">
      <w:pPr>
        <w:rPr>
          <w:sz w:val="24"/>
        </w:rPr>
      </w:pPr>
      <w:r w:rsidRPr="00E128C4">
        <w:rPr>
          <w:sz w:val="24"/>
        </w:rPr>
        <w:t>1.3 Прочее</w:t>
      </w:r>
    </w:p>
    <w:p w14:paraId="1AA7316D" w14:textId="77777777" w:rsidR="00155155" w:rsidRPr="00E128C4" w:rsidRDefault="00155155" w:rsidP="009A7893">
      <w:pPr>
        <w:pBdr>
          <w:top w:val="single" w:sz="6" w:space="1" w:color="auto"/>
          <w:bottom w:val="single" w:sz="6" w:space="1" w:color="auto"/>
        </w:pBdr>
        <w:ind w:firstLine="0"/>
        <w:rPr>
          <w:sz w:val="24"/>
        </w:rPr>
      </w:pPr>
    </w:p>
    <w:p w14:paraId="1B1FF53F" w14:textId="77777777" w:rsidR="00155155" w:rsidRPr="00E128C4" w:rsidRDefault="00155155" w:rsidP="009A7893">
      <w:pPr>
        <w:pBdr>
          <w:bottom w:val="single" w:sz="6" w:space="1" w:color="auto"/>
          <w:between w:val="single" w:sz="6" w:space="1" w:color="auto"/>
        </w:pBdr>
        <w:ind w:firstLine="0"/>
        <w:rPr>
          <w:sz w:val="24"/>
        </w:rPr>
      </w:pPr>
    </w:p>
    <w:p w14:paraId="341032C7" w14:textId="77777777" w:rsidR="00155155" w:rsidRPr="00E128C4" w:rsidRDefault="00155155" w:rsidP="009A7893">
      <w:pPr>
        <w:ind w:firstLine="0"/>
        <w:rPr>
          <w:sz w:val="24"/>
        </w:rPr>
      </w:pPr>
    </w:p>
    <w:p w14:paraId="6C78BB4E" w14:textId="77777777" w:rsidR="00155155" w:rsidRPr="00E128C4" w:rsidRDefault="00155155" w:rsidP="009A7893">
      <w:pPr>
        <w:pBdr>
          <w:top w:val="single" w:sz="6" w:space="1" w:color="auto"/>
          <w:bottom w:val="single" w:sz="6" w:space="1" w:color="auto"/>
        </w:pBdr>
        <w:ind w:firstLine="0"/>
        <w:rPr>
          <w:sz w:val="24"/>
        </w:rPr>
      </w:pPr>
    </w:p>
    <w:p w14:paraId="6EB69652" w14:textId="77777777" w:rsidR="00155155" w:rsidRPr="00E128C4" w:rsidRDefault="00155155" w:rsidP="009A7893">
      <w:pPr>
        <w:pBdr>
          <w:bottom w:val="single" w:sz="6" w:space="1" w:color="auto"/>
          <w:between w:val="single" w:sz="6" w:space="1" w:color="auto"/>
        </w:pBdr>
        <w:ind w:firstLine="0"/>
        <w:rPr>
          <w:sz w:val="24"/>
        </w:rPr>
      </w:pPr>
    </w:p>
    <w:p w14:paraId="6DB1B2B6" w14:textId="77777777" w:rsidR="00155155" w:rsidRPr="00E128C4" w:rsidRDefault="00155155" w:rsidP="009A7893">
      <w:pPr>
        <w:ind w:firstLine="0"/>
        <w:rPr>
          <w:sz w:val="24"/>
        </w:rPr>
      </w:pPr>
    </w:p>
    <w:p w14:paraId="5521D1BF" w14:textId="77777777" w:rsidR="00155155" w:rsidRPr="00E128C4" w:rsidRDefault="00155155" w:rsidP="009A7893">
      <w:pPr>
        <w:pBdr>
          <w:top w:val="single" w:sz="6" w:space="1" w:color="auto"/>
          <w:bottom w:val="single" w:sz="6" w:space="1" w:color="auto"/>
        </w:pBdr>
        <w:ind w:firstLine="0"/>
        <w:rPr>
          <w:sz w:val="24"/>
        </w:rPr>
      </w:pPr>
    </w:p>
    <w:p w14:paraId="0D78804E" w14:textId="77777777" w:rsidR="00155155" w:rsidRPr="00E128C4" w:rsidRDefault="00155155" w:rsidP="009A7893">
      <w:pPr>
        <w:pBdr>
          <w:bottom w:val="single" w:sz="6" w:space="1" w:color="auto"/>
          <w:between w:val="single" w:sz="6" w:space="1" w:color="auto"/>
        </w:pBdr>
        <w:ind w:firstLine="0"/>
        <w:rPr>
          <w:sz w:val="24"/>
        </w:rPr>
      </w:pPr>
    </w:p>
    <w:p w14:paraId="62DEE3BC" w14:textId="77777777" w:rsidR="00155155" w:rsidRPr="00E128C4" w:rsidRDefault="00155155" w:rsidP="002773E5">
      <w:pPr>
        <w:rPr>
          <w:sz w:val="24"/>
        </w:rPr>
      </w:pP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r w:rsidRPr="00E128C4">
        <w:rPr>
          <w:sz w:val="24"/>
        </w:rPr>
        <w:tab/>
      </w:r>
    </w:p>
    <w:p w14:paraId="1BD3945E" w14:textId="77777777" w:rsidR="00155155" w:rsidRPr="00E128C4" w:rsidRDefault="00155155" w:rsidP="003D10FD">
      <w:pPr>
        <w:rPr>
          <w:rFonts w:eastAsia="Arial Unicode MS"/>
          <w:sz w:val="24"/>
        </w:rPr>
      </w:pPr>
      <w:r w:rsidRPr="00E128C4">
        <w:rPr>
          <w:rFonts w:eastAsia="Arial Unicode MS"/>
          <w:b/>
          <w:sz w:val="24"/>
        </w:rPr>
        <w:t>Подпись</w:t>
      </w:r>
      <w:r w:rsidRPr="00E128C4">
        <w:rPr>
          <w:rFonts w:eastAsia="Arial Unicode MS"/>
          <w:sz w:val="24"/>
        </w:rPr>
        <w:t xml:space="preserve"> руководителя, который выдал задание  </w:t>
      </w:r>
      <w:r w:rsidRPr="00E128C4">
        <w:rPr>
          <w:rFonts w:eastAsia="Arial Unicode MS"/>
          <w:sz w:val="24"/>
          <w:u w:val="single"/>
        </w:rPr>
        <w:tab/>
      </w:r>
      <w:r w:rsidRPr="00E128C4">
        <w:rPr>
          <w:rFonts w:eastAsia="Arial Unicode MS"/>
          <w:sz w:val="24"/>
          <w:u w:val="single"/>
        </w:rPr>
        <w:tab/>
      </w:r>
      <w:r w:rsidRPr="00E128C4">
        <w:rPr>
          <w:rFonts w:eastAsia="Arial Unicode MS"/>
          <w:sz w:val="24"/>
          <w:u w:val="single"/>
        </w:rPr>
        <w:tab/>
      </w:r>
      <w:r w:rsidRPr="00E128C4">
        <w:rPr>
          <w:rFonts w:eastAsia="Arial Unicode MS"/>
          <w:sz w:val="24"/>
          <w:u w:val="single"/>
        </w:rPr>
        <w:tab/>
      </w:r>
      <w:r w:rsidRPr="00E128C4">
        <w:rPr>
          <w:rFonts w:eastAsia="Arial Unicode MS"/>
          <w:sz w:val="24"/>
        </w:rPr>
        <w:tab/>
      </w:r>
      <w:r w:rsidRPr="00E128C4">
        <w:rPr>
          <w:rFonts w:eastAsia="Arial Unicode MS"/>
          <w:sz w:val="24"/>
        </w:rPr>
        <w:tab/>
      </w:r>
      <w:r w:rsidRPr="00E128C4">
        <w:rPr>
          <w:rFonts w:eastAsia="Arial Unicode MS"/>
          <w:sz w:val="24"/>
        </w:rPr>
        <w:tab/>
      </w:r>
    </w:p>
    <w:p w14:paraId="1EEF914C" w14:textId="77777777" w:rsidR="00155155" w:rsidRPr="00E128C4" w:rsidRDefault="00155155" w:rsidP="00130ECF">
      <w:pPr>
        <w:ind w:firstLine="0"/>
        <w:rPr>
          <w:sz w:val="24"/>
        </w:rPr>
      </w:pPr>
    </w:p>
    <w:p w14:paraId="67A5DE75" w14:textId="77777777" w:rsidR="00155155" w:rsidRPr="00E128C4" w:rsidRDefault="00155155" w:rsidP="005C528E">
      <w:pPr>
        <w:pStyle w:val="a8"/>
        <w:numPr>
          <w:ilvl w:val="0"/>
          <w:numId w:val="17"/>
        </w:numPr>
        <w:ind w:firstLine="0"/>
        <w:rPr>
          <w:b/>
          <w:sz w:val="24"/>
        </w:rPr>
      </w:pPr>
      <w:r w:rsidRPr="00E128C4">
        <w:rPr>
          <w:b/>
          <w:sz w:val="24"/>
        </w:rPr>
        <w:t>Календарный график прохождения практики</w:t>
      </w:r>
    </w:p>
    <w:p w14:paraId="61542424" w14:textId="77777777" w:rsidR="00155155" w:rsidRPr="00E128C4" w:rsidRDefault="00155155" w:rsidP="00130ECF">
      <w:pPr>
        <w:ind w:firstLine="0"/>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4328"/>
        <w:gridCol w:w="1838"/>
        <w:gridCol w:w="1352"/>
        <w:gridCol w:w="1264"/>
        <w:gridCol w:w="8"/>
      </w:tblGrid>
      <w:tr w:rsidR="00155155" w:rsidRPr="00E128C4" w14:paraId="1E4B44C4" w14:textId="77777777" w:rsidTr="002773E5">
        <w:trPr>
          <w:cantSplit/>
          <w:trHeight w:val="276"/>
          <w:jc w:val="center"/>
        </w:trPr>
        <w:tc>
          <w:tcPr>
            <w:tcW w:w="1143" w:type="dxa"/>
            <w:vMerge w:val="restart"/>
            <w:vAlign w:val="center"/>
          </w:tcPr>
          <w:p w14:paraId="73FB59A8" w14:textId="77777777" w:rsidR="00155155" w:rsidRPr="00E128C4" w:rsidRDefault="00155155" w:rsidP="002773E5">
            <w:pPr>
              <w:ind w:firstLine="0"/>
              <w:jc w:val="center"/>
              <w:rPr>
                <w:sz w:val="24"/>
              </w:rPr>
            </w:pPr>
            <w:r w:rsidRPr="00E128C4">
              <w:rPr>
                <w:sz w:val="24"/>
              </w:rPr>
              <w:t>№ п/п</w:t>
            </w:r>
          </w:p>
        </w:tc>
        <w:tc>
          <w:tcPr>
            <w:tcW w:w="4434" w:type="dxa"/>
            <w:vMerge w:val="restart"/>
            <w:vAlign w:val="center"/>
          </w:tcPr>
          <w:p w14:paraId="0CAB8768" w14:textId="77777777" w:rsidR="00155155" w:rsidRPr="00E128C4" w:rsidRDefault="00155155" w:rsidP="002773E5">
            <w:pPr>
              <w:ind w:firstLine="0"/>
              <w:jc w:val="center"/>
              <w:rPr>
                <w:i/>
                <w:sz w:val="24"/>
              </w:rPr>
            </w:pPr>
            <w:r w:rsidRPr="00E128C4">
              <w:rPr>
                <w:sz w:val="24"/>
              </w:rPr>
              <w:t>Название работ</w:t>
            </w:r>
          </w:p>
        </w:tc>
        <w:tc>
          <w:tcPr>
            <w:tcW w:w="1880" w:type="dxa"/>
            <w:vMerge w:val="restart"/>
            <w:vAlign w:val="center"/>
          </w:tcPr>
          <w:p w14:paraId="2B76608C" w14:textId="77777777" w:rsidR="00155155" w:rsidRPr="00E128C4" w:rsidRDefault="00155155" w:rsidP="002773E5">
            <w:pPr>
              <w:ind w:firstLine="0"/>
              <w:jc w:val="center"/>
              <w:rPr>
                <w:sz w:val="24"/>
              </w:rPr>
            </w:pPr>
            <w:r w:rsidRPr="00E128C4">
              <w:rPr>
                <w:sz w:val="24"/>
              </w:rPr>
              <w:t>Сроки</w:t>
            </w:r>
          </w:p>
        </w:tc>
        <w:tc>
          <w:tcPr>
            <w:tcW w:w="2680" w:type="dxa"/>
            <w:gridSpan w:val="3"/>
            <w:vAlign w:val="center"/>
          </w:tcPr>
          <w:p w14:paraId="7762A470" w14:textId="77777777" w:rsidR="00155155" w:rsidRPr="00E128C4" w:rsidRDefault="00155155" w:rsidP="002773E5">
            <w:pPr>
              <w:ind w:firstLine="0"/>
              <w:jc w:val="center"/>
              <w:rPr>
                <w:sz w:val="24"/>
                <w:lang w:val="en-US"/>
              </w:rPr>
            </w:pPr>
            <w:r w:rsidRPr="00E128C4">
              <w:rPr>
                <w:sz w:val="24"/>
              </w:rPr>
              <w:t>Выполнение</w:t>
            </w:r>
          </w:p>
        </w:tc>
      </w:tr>
      <w:tr w:rsidR="00155155" w:rsidRPr="00E128C4" w14:paraId="4768EBAF" w14:textId="77777777" w:rsidTr="002773E5">
        <w:trPr>
          <w:gridAfter w:val="1"/>
          <w:wAfter w:w="8" w:type="dxa"/>
          <w:cantSplit/>
          <w:trHeight w:val="390"/>
          <w:jc w:val="center"/>
        </w:trPr>
        <w:tc>
          <w:tcPr>
            <w:tcW w:w="1143" w:type="dxa"/>
            <w:vMerge/>
            <w:vAlign w:val="center"/>
          </w:tcPr>
          <w:p w14:paraId="4899D238" w14:textId="77777777" w:rsidR="00155155" w:rsidRPr="00E128C4" w:rsidRDefault="00155155" w:rsidP="002773E5">
            <w:pPr>
              <w:ind w:firstLine="0"/>
              <w:jc w:val="center"/>
              <w:rPr>
                <w:sz w:val="24"/>
              </w:rPr>
            </w:pPr>
          </w:p>
        </w:tc>
        <w:tc>
          <w:tcPr>
            <w:tcW w:w="4434" w:type="dxa"/>
            <w:vMerge/>
            <w:vAlign w:val="center"/>
          </w:tcPr>
          <w:p w14:paraId="50227EF7" w14:textId="77777777" w:rsidR="00155155" w:rsidRPr="00E128C4" w:rsidRDefault="00155155" w:rsidP="005C528E">
            <w:pPr>
              <w:pStyle w:val="a8"/>
              <w:numPr>
                <w:ilvl w:val="0"/>
                <w:numId w:val="3"/>
              </w:numPr>
              <w:ind w:firstLine="0"/>
              <w:jc w:val="center"/>
              <w:rPr>
                <w:rFonts w:eastAsia="Arial Unicode MS"/>
                <w:sz w:val="24"/>
              </w:rPr>
            </w:pPr>
          </w:p>
        </w:tc>
        <w:tc>
          <w:tcPr>
            <w:tcW w:w="1880" w:type="dxa"/>
            <w:vMerge/>
            <w:vAlign w:val="center"/>
          </w:tcPr>
          <w:p w14:paraId="566DB4A7" w14:textId="77777777" w:rsidR="00155155" w:rsidRPr="00E128C4" w:rsidRDefault="00155155" w:rsidP="002773E5">
            <w:pPr>
              <w:ind w:firstLine="0"/>
              <w:jc w:val="center"/>
              <w:rPr>
                <w:sz w:val="24"/>
              </w:rPr>
            </w:pPr>
          </w:p>
        </w:tc>
        <w:tc>
          <w:tcPr>
            <w:tcW w:w="1381" w:type="dxa"/>
            <w:vAlign w:val="center"/>
          </w:tcPr>
          <w:p w14:paraId="49B84C39" w14:textId="77777777" w:rsidR="00155155" w:rsidRPr="00E128C4" w:rsidRDefault="00155155" w:rsidP="002773E5">
            <w:pPr>
              <w:ind w:firstLine="0"/>
              <w:jc w:val="center"/>
              <w:rPr>
                <w:sz w:val="24"/>
              </w:rPr>
            </w:pPr>
            <w:r w:rsidRPr="00E128C4">
              <w:rPr>
                <w:sz w:val="24"/>
              </w:rPr>
              <w:t>Подпись студента</w:t>
            </w:r>
          </w:p>
        </w:tc>
        <w:tc>
          <w:tcPr>
            <w:tcW w:w="1291" w:type="dxa"/>
            <w:vAlign w:val="center"/>
          </w:tcPr>
          <w:p w14:paraId="3E511394" w14:textId="77777777" w:rsidR="00155155" w:rsidRPr="00E128C4" w:rsidRDefault="00155155" w:rsidP="002773E5">
            <w:pPr>
              <w:ind w:firstLine="0"/>
              <w:jc w:val="center"/>
              <w:rPr>
                <w:sz w:val="24"/>
              </w:rPr>
            </w:pPr>
            <w:r w:rsidRPr="00E128C4">
              <w:rPr>
                <w:sz w:val="24"/>
              </w:rPr>
              <w:t>Подпись принявшего работу</w:t>
            </w:r>
          </w:p>
        </w:tc>
      </w:tr>
      <w:tr w:rsidR="00155155" w:rsidRPr="00E128C4" w14:paraId="214DFF5C" w14:textId="77777777" w:rsidTr="002773E5">
        <w:trPr>
          <w:gridAfter w:val="1"/>
          <w:wAfter w:w="8" w:type="dxa"/>
          <w:trHeight w:val="211"/>
          <w:jc w:val="center"/>
        </w:trPr>
        <w:tc>
          <w:tcPr>
            <w:tcW w:w="1143" w:type="dxa"/>
          </w:tcPr>
          <w:p w14:paraId="1F266707" w14:textId="77777777" w:rsidR="00155155" w:rsidRPr="00E128C4" w:rsidRDefault="00155155" w:rsidP="002773E5">
            <w:pPr>
              <w:ind w:firstLine="0"/>
              <w:jc w:val="center"/>
              <w:rPr>
                <w:sz w:val="24"/>
              </w:rPr>
            </w:pPr>
            <w:r w:rsidRPr="00E128C4">
              <w:rPr>
                <w:sz w:val="24"/>
              </w:rPr>
              <w:t>1</w:t>
            </w:r>
          </w:p>
        </w:tc>
        <w:tc>
          <w:tcPr>
            <w:tcW w:w="4434" w:type="dxa"/>
          </w:tcPr>
          <w:p w14:paraId="1F4B31D7" w14:textId="77777777" w:rsidR="00155155" w:rsidRPr="00E128C4" w:rsidRDefault="00155155" w:rsidP="002773E5">
            <w:pPr>
              <w:ind w:firstLine="0"/>
              <w:jc w:val="center"/>
              <w:rPr>
                <w:sz w:val="24"/>
              </w:rPr>
            </w:pPr>
            <w:r w:rsidRPr="00E128C4">
              <w:rPr>
                <w:sz w:val="24"/>
              </w:rPr>
              <w:t>2</w:t>
            </w:r>
          </w:p>
        </w:tc>
        <w:tc>
          <w:tcPr>
            <w:tcW w:w="1880" w:type="dxa"/>
          </w:tcPr>
          <w:p w14:paraId="22C3C4B9" w14:textId="77777777" w:rsidR="00155155" w:rsidRPr="00E128C4" w:rsidRDefault="00155155" w:rsidP="002773E5">
            <w:pPr>
              <w:ind w:firstLine="0"/>
              <w:jc w:val="center"/>
              <w:rPr>
                <w:sz w:val="24"/>
              </w:rPr>
            </w:pPr>
            <w:r w:rsidRPr="00E128C4">
              <w:rPr>
                <w:sz w:val="24"/>
              </w:rPr>
              <w:t>3</w:t>
            </w:r>
          </w:p>
        </w:tc>
        <w:tc>
          <w:tcPr>
            <w:tcW w:w="1381" w:type="dxa"/>
          </w:tcPr>
          <w:p w14:paraId="4B5EA8D9" w14:textId="77777777" w:rsidR="00155155" w:rsidRPr="00E128C4" w:rsidRDefault="00155155" w:rsidP="002773E5">
            <w:pPr>
              <w:ind w:firstLine="0"/>
              <w:jc w:val="center"/>
              <w:rPr>
                <w:sz w:val="24"/>
              </w:rPr>
            </w:pPr>
            <w:r w:rsidRPr="00E128C4">
              <w:rPr>
                <w:sz w:val="24"/>
              </w:rPr>
              <w:t>4</w:t>
            </w:r>
          </w:p>
        </w:tc>
        <w:tc>
          <w:tcPr>
            <w:tcW w:w="1291" w:type="dxa"/>
          </w:tcPr>
          <w:p w14:paraId="09807D27" w14:textId="77777777" w:rsidR="00155155" w:rsidRPr="00E128C4" w:rsidRDefault="00155155" w:rsidP="002773E5">
            <w:pPr>
              <w:ind w:firstLine="0"/>
              <w:jc w:val="center"/>
              <w:rPr>
                <w:sz w:val="24"/>
              </w:rPr>
            </w:pPr>
            <w:r w:rsidRPr="00E128C4">
              <w:rPr>
                <w:sz w:val="24"/>
              </w:rPr>
              <w:t>5</w:t>
            </w:r>
          </w:p>
        </w:tc>
      </w:tr>
      <w:tr w:rsidR="00155155" w:rsidRPr="00E128C4" w14:paraId="5115C1F2" w14:textId="77777777" w:rsidTr="00BB245D">
        <w:trPr>
          <w:gridAfter w:val="1"/>
          <w:wAfter w:w="8" w:type="dxa"/>
          <w:trHeight w:hRule="exact" w:val="284"/>
          <w:jc w:val="center"/>
        </w:trPr>
        <w:tc>
          <w:tcPr>
            <w:tcW w:w="1143" w:type="dxa"/>
          </w:tcPr>
          <w:p w14:paraId="484A3D1F" w14:textId="77777777" w:rsidR="00155155" w:rsidRPr="00E128C4" w:rsidRDefault="00155155" w:rsidP="00130ECF">
            <w:pPr>
              <w:ind w:firstLine="0"/>
              <w:rPr>
                <w:sz w:val="24"/>
              </w:rPr>
            </w:pPr>
          </w:p>
          <w:p w14:paraId="631799CA" w14:textId="77777777" w:rsidR="00155155" w:rsidRPr="00E128C4" w:rsidRDefault="00155155" w:rsidP="00130ECF">
            <w:pPr>
              <w:ind w:firstLine="0"/>
              <w:rPr>
                <w:sz w:val="24"/>
              </w:rPr>
            </w:pPr>
          </w:p>
        </w:tc>
        <w:tc>
          <w:tcPr>
            <w:tcW w:w="4434" w:type="dxa"/>
          </w:tcPr>
          <w:p w14:paraId="1B73B7D2" w14:textId="77777777" w:rsidR="00155155" w:rsidRPr="00E128C4" w:rsidRDefault="00155155" w:rsidP="00130ECF">
            <w:pPr>
              <w:ind w:firstLine="0"/>
              <w:rPr>
                <w:sz w:val="24"/>
              </w:rPr>
            </w:pPr>
          </w:p>
        </w:tc>
        <w:tc>
          <w:tcPr>
            <w:tcW w:w="1880" w:type="dxa"/>
          </w:tcPr>
          <w:p w14:paraId="415FBA2C" w14:textId="77777777" w:rsidR="00155155" w:rsidRPr="00E128C4" w:rsidRDefault="00155155" w:rsidP="00130ECF">
            <w:pPr>
              <w:ind w:firstLine="0"/>
              <w:rPr>
                <w:sz w:val="24"/>
              </w:rPr>
            </w:pPr>
          </w:p>
        </w:tc>
        <w:tc>
          <w:tcPr>
            <w:tcW w:w="1381" w:type="dxa"/>
          </w:tcPr>
          <w:p w14:paraId="1075FD62" w14:textId="77777777" w:rsidR="00155155" w:rsidRPr="00E128C4" w:rsidRDefault="00155155" w:rsidP="00130ECF">
            <w:pPr>
              <w:ind w:firstLine="0"/>
              <w:rPr>
                <w:sz w:val="24"/>
              </w:rPr>
            </w:pPr>
          </w:p>
        </w:tc>
        <w:tc>
          <w:tcPr>
            <w:tcW w:w="1291" w:type="dxa"/>
          </w:tcPr>
          <w:p w14:paraId="19865273" w14:textId="77777777" w:rsidR="00155155" w:rsidRPr="00E128C4" w:rsidRDefault="00155155" w:rsidP="00130ECF">
            <w:pPr>
              <w:ind w:firstLine="0"/>
              <w:rPr>
                <w:sz w:val="24"/>
              </w:rPr>
            </w:pPr>
          </w:p>
        </w:tc>
      </w:tr>
      <w:tr w:rsidR="00155155" w:rsidRPr="00E128C4" w14:paraId="4183898F" w14:textId="77777777" w:rsidTr="00BB245D">
        <w:trPr>
          <w:gridAfter w:val="1"/>
          <w:wAfter w:w="8" w:type="dxa"/>
          <w:trHeight w:hRule="exact" w:val="284"/>
          <w:jc w:val="center"/>
        </w:trPr>
        <w:tc>
          <w:tcPr>
            <w:tcW w:w="1143" w:type="dxa"/>
          </w:tcPr>
          <w:p w14:paraId="4ABE3548" w14:textId="77777777" w:rsidR="00155155" w:rsidRPr="00E128C4" w:rsidRDefault="00155155" w:rsidP="00130ECF">
            <w:pPr>
              <w:ind w:firstLine="0"/>
              <w:rPr>
                <w:sz w:val="24"/>
              </w:rPr>
            </w:pPr>
          </w:p>
          <w:p w14:paraId="7E0EF939" w14:textId="77777777" w:rsidR="00155155" w:rsidRPr="00E128C4" w:rsidRDefault="00155155" w:rsidP="00130ECF">
            <w:pPr>
              <w:ind w:firstLine="0"/>
              <w:rPr>
                <w:sz w:val="24"/>
              </w:rPr>
            </w:pPr>
          </w:p>
        </w:tc>
        <w:tc>
          <w:tcPr>
            <w:tcW w:w="4434" w:type="dxa"/>
          </w:tcPr>
          <w:p w14:paraId="1F7BF965" w14:textId="77777777" w:rsidR="00155155" w:rsidRPr="00E128C4" w:rsidRDefault="00155155" w:rsidP="00130ECF">
            <w:pPr>
              <w:ind w:firstLine="0"/>
              <w:rPr>
                <w:sz w:val="24"/>
              </w:rPr>
            </w:pPr>
          </w:p>
        </w:tc>
        <w:tc>
          <w:tcPr>
            <w:tcW w:w="1880" w:type="dxa"/>
          </w:tcPr>
          <w:p w14:paraId="721B4A91" w14:textId="77777777" w:rsidR="00155155" w:rsidRPr="00E128C4" w:rsidRDefault="00155155" w:rsidP="00130ECF">
            <w:pPr>
              <w:ind w:firstLine="0"/>
              <w:rPr>
                <w:sz w:val="24"/>
              </w:rPr>
            </w:pPr>
          </w:p>
        </w:tc>
        <w:tc>
          <w:tcPr>
            <w:tcW w:w="1381" w:type="dxa"/>
          </w:tcPr>
          <w:p w14:paraId="1C088354" w14:textId="77777777" w:rsidR="00155155" w:rsidRPr="00E128C4" w:rsidRDefault="00155155" w:rsidP="00130ECF">
            <w:pPr>
              <w:ind w:firstLine="0"/>
              <w:rPr>
                <w:sz w:val="24"/>
              </w:rPr>
            </w:pPr>
          </w:p>
        </w:tc>
        <w:tc>
          <w:tcPr>
            <w:tcW w:w="1291" w:type="dxa"/>
          </w:tcPr>
          <w:p w14:paraId="0DA301AA" w14:textId="77777777" w:rsidR="00155155" w:rsidRPr="00E128C4" w:rsidRDefault="00155155" w:rsidP="00130ECF">
            <w:pPr>
              <w:ind w:firstLine="0"/>
              <w:rPr>
                <w:sz w:val="24"/>
              </w:rPr>
            </w:pPr>
          </w:p>
        </w:tc>
      </w:tr>
      <w:tr w:rsidR="00155155" w:rsidRPr="00E128C4" w14:paraId="67D5F405" w14:textId="77777777" w:rsidTr="00BB245D">
        <w:trPr>
          <w:gridAfter w:val="1"/>
          <w:wAfter w:w="8" w:type="dxa"/>
          <w:trHeight w:hRule="exact" w:val="284"/>
          <w:jc w:val="center"/>
        </w:trPr>
        <w:tc>
          <w:tcPr>
            <w:tcW w:w="1143" w:type="dxa"/>
          </w:tcPr>
          <w:p w14:paraId="6E4112A1" w14:textId="77777777" w:rsidR="00155155" w:rsidRPr="00E128C4" w:rsidRDefault="00155155" w:rsidP="00130ECF">
            <w:pPr>
              <w:ind w:firstLine="0"/>
              <w:rPr>
                <w:sz w:val="24"/>
              </w:rPr>
            </w:pPr>
          </w:p>
          <w:p w14:paraId="5174A8F7" w14:textId="77777777" w:rsidR="00155155" w:rsidRPr="00E128C4" w:rsidRDefault="00155155" w:rsidP="00130ECF">
            <w:pPr>
              <w:ind w:firstLine="0"/>
              <w:rPr>
                <w:sz w:val="24"/>
              </w:rPr>
            </w:pPr>
          </w:p>
        </w:tc>
        <w:tc>
          <w:tcPr>
            <w:tcW w:w="4434" w:type="dxa"/>
          </w:tcPr>
          <w:p w14:paraId="0382FCF3" w14:textId="77777777" w:rsidR="00155155" w:rsidRPr="00E128C4" w:rsidRDefault="00155155" w:rsidP="00130ECF">
            <w:pPr>
              <w:ind w:firstLine="0"/>
              <w:rPr>
                <w:sz w:val="24"/>
              </w:rPr>
            </w:pPr>
          </w:p>
        </w:tc>
        <w:tc>
          <w:tcPr>
            <w:tcW w:w="1880" w:type="dxa"/>
          </w:tcPr>
          <w:p w14:paraId="532EBB5C" w14:textId="77777777" w:rsidR="00155155" w:rsidRPr="00E128C4" w:rsidRDefault="00155155" w:rsidP="00130ECF">
            <w:pPr>
              <w:ind w:firstLine="0"/>
              <w:rPr>
                <w:sz w:val="24"/>
              </w:rPr>
            </w:pPr>
          </w:p>
        </w:tc>
        <w:tc>
          <w:tcPr>
            <w:tcW w:w="1381" w:type="dxa"/>
          </w:tcPr>
          <w:p w14:paraId="42D6A465" w14:textId="77777777" w:rsidR="00155155" w:rsidRPr="00E128C4" w:rsidRDefault="00155155" w:rsidP="00130ECF">
            <w:pPr>
              <w:ind w:firstLine="0"/>
              <w:rPr>
                <w:sz w:val="24"/>
              </w:rPr>
            </w:pPr>
          </w:p>
        </w:tc>
        <w:tc>
          <w:tcPr>
            <w:tcW w:w="1291" w:type="dxa"/>
          </w:tcPr>
          <w:p w14:paraId="3F6D86B7" w14:textId="77777777" w:rsidR="00155155" w:rsidRPr="00E128C4" w:rsidRDefault="00155155" w:rsidP="00130ECF">
            <w:pPr>
              <w:ind w:firstLine="0"/>
              <w:rPr>
                <w:sz w:val="24"/>
              </w:rPr>
            </w:pPr>
          </w:p>
        </w:tc>
      </w:tr>
      <w:tr w:rsidR="00155155" w:rsidRPr="00E128C4" w14:paraId="03A3D272" w14:textId="77777777" w:rsidTr="00BB245D">
        <w:trPr>
          <w:gridAfter w:val="1"/>
          <w:wAfter w:w="8" w:type="dxa"/>
          <w:trHeight w:hRule="exact" w:val="284"/>
          <w:jc w:val="center"/>
        </w:trPr>
        <w:tc>
          <w:tcPr>
            <w:tcW w:w="1143" w:type="dxa"/>
          </w:tcPr>
          <w:p w14:paraId="15FF3FFB" w14:textId="77777777" w:rsidR="00155155" w:rsidRPr="00E128C4" w:rsidRDefault="00155155" w:rsidP="00130ECF">
            <w:pPr>
              <w:ind w:firstLine="0"/>
              <w:rPr>
                <w:sz w:val="24"/>
              </w:rPr>
            </w:pPr>
          </w:p>
          <w:p w14:paraId="7C4643B1" w14:textId="77777777" w:rsidR="00155155" w:rsidRPr="00E128C4" w:rsidRDefault="00155155" w:rsidP="00130ECF">
            <w:pPr>
              <w:ind w:firstLine="0"/>
              <w:rPr>
                <w:sz w:val="24"/>
              </w:rPr>
            </w:pPr>
          </w:p>
        </w:tc>
        <w:tc>
          <w:tcPr>
            <w:tcW w:w="4434" w:type="dxa"/>
          </w:tcPr>
          <w:p w14:paraId="2E9FD064" w14:textId="77777777" w:rsidR="00155155" w:rsidRPr="00E128C4" w:rsidRDefault="00155155" w:rsidP="00130ECF">
            <w:pPr>
              <w:ind w:firstLine="0"/>
              <w:rPr>
                <w:sz w:val="24"/>
              </w:rPr>
            </w:pPr>
          </w:p>
        </w:tc>
        <w:tc>
          <w:tcPr>
            <w:tcW w:w="1880" w:type="dxa"/>
          </w:tcPr>
          <w:p w14:paraId="440A662B" w14:textId="77777777" w:rsidR="00155155" w:rsidRPr="00E128C4" w:rsidRDefault="00155155" w:rsidP="00130ECF">
            <w:pPr>
              <w:ind w:firstLine="0"/>
              <w:rPr>
                <w:sz w:val="24"/>
              </w:rPr>
            </w:pPr>
          </w:p>
        </w:tc>
        <w:tc>
          <w:tcPr>
            <w:tcW w:w="1381" w:type="dxa"/>
          </w:tcPr>
          <w:p w14:paraId="5DFE514B" w14:textId="77777777" w:rsidR="00155155" w:rsidRPr="00E128C4" w:rsidRDefault="00155155" w:rsidP="00130ECF">
            <w:pPr>
              <w:ind w:firstLine="0"/>
              <w:rPr>
                <w:sz w:val="24"/>
              </w:rPr>
            </w:pPr>
          </w:p>
        </w:tc>
        <w:tc>
          <w:tcPr>
            <w:tcW w:w="1291" w:type="dxa"/>
          </w:tcPr>
          <w:p w14:paraId="008183A4" w14:textId="77777777" w:rsidR="00155155" w:rsidRPr="00E128C4" w:rsidRDefault="00155155" w:rsidP="00130ECF">
            <w:pPr>
              <w:ind w:firstLine="0"/>
              <w:rPr>
                <w:sz w:val="24"/>
              </w:rPr>
            </w:pPr>
          </w:p>
        </w:tc>
      </w:tr>
      <w:tr w:rsidR="00155155" w:rsidRPr="00E128C4" w14:paraId="114700BC" w14:textId="77777777" w:rsidTr="00BB245D">
        <w:trPr>
          <w:gridAfter w:val="1"/>
          <w:wAfter w:w="8" w:type="dxa"/>
          <w:trHeight w:hRule="exact" w:val="284"/>
          <w:jc w:val="center"/>
        </w:trPr>
        <w:tc>
          <w:tcPr>
            <w:tcW w:w="1143" w:type="dxa"/>
          </w:tcPr>
          <w:p w14:paraId="3ECD04CE" w14:textId="77777777" w:rsidR="00155155" w:rsidRPr="00E128C4" w:rsidRDefault="00155155" w:rsidP="00130ECF">
            <w:pPr>
              <w:ind w:firstLine="0"/>
              <w:rPr>
                <w:sz w:val="24"/>
              </w:rPr>
            </w:pPr>
          </w:p>
          <w:p w14:paraId="5A3E2A4F" w14:textId="77777777" w:rsidR="00155155" w:rsidRPr="00E128C4" w:rsidRDefault="00155155" w:rsidP="00130ECF">
            <w:pPr>
              <w:ind w:firstLine="0"/>
              <w:rPr>
                <w:sz w:val="24"/>
              </w:rPr>
            </w:pPr>
          </w:p>
        </w:tc>
        <w:tc>
          <w:tcPr>
            <w:tcW w:w="4434" w:type="dxa"/>
          </w:tcPr>
          <w:p w14:paraId="1DEA00A1" w14:textId="77777777" w:rsidR="00155155" w:rsidRPr="00E128C4" w:rsidRDefault="00155155" w:rsidP="00130ECF">
            <w:pPr>
              <w:ind w:firstLine="0"/>
              <w:rPr>
                <w:sz w:val="24"/>
              </w:rPr>
            </w:pPr>
          </w:p>
        </w:tc>
        <w:tc>
          <w:tcPr>
            <w:tcW w:w="1880" w:type="dxa"/>
          </w:tcPr>
          <w:p w14:paraId="3526D17E" w14:textId="77777777" w:rsidR="00155155" w:rsidRPr="00E128C4" w:rsidRDefault="00155155" w:rsidP="00130ECF">
            <w:pPr>
              <w:ind w:firstLine="0"/>
              <w:rPr>
                <w:sz w:val="24"/>
              </w:rPr>
            </w:pPr>
          </w:p>
        </w:tc>
        <w:tc>
          <w:tcPr>
            <w:tcW w:w="1381" w:type="dxa"/>
          </w:tcPr>
          <w:p w14:paraId="2D3FA0AC" w14:textId="77777777" w:rsidR="00155155" w:rsidRPr="00E128C4" w:rsidRDefault="00155155" w:rsidP="00130ECF">
            <w:pPr>
              <w:ind w:firstLine="0"/>
              <w:rPr>
                <w:sz w:val="24"/>
              </w:rPr>
            </w:pPr>
          </w:p>
        </w:tc>
        <w:tc>
          <w:tcPr>
            <w:tcW w:w="1291" w:type="dxa"/>
          </w:tcPr>
          <w:p w14:paraId="7D03AE6A" w14:textId="77777777" w:rsidR="00155155" w:rsidRPr="00E128C4" w:rsidRDefault="00155155" w:rsidP="00130ECF">
            <w:pPr>
              <w:ind w:firstLine="0"/>
              <w:rPr>
                <w:sz w:val="24"/>
              </w:rPr>
            </w:pPr>
          </w:p>
        </w:tc>
      </w:tr>
      <w:tr w:rsidR="00155155" w:rsidRPr="00E128C4" w14:paraId="47B079C4" w14:textId="77777777" w:rsidTr="00BB245D">
        <w:trPr>
          <w:gridAfter w:val="1"/>
          <w:wAfter w:w="8" w:type="dxa"/>
          <w:trHeight w:hRule="exact" w:val="284"/>
          <w:jc w:val="center"/>
        </w:trPr>
        <w:tc>
          <w:tcPr>
            <w:tcW w:w="1143" w:type="dxa"/>
          </w:tcPr>
          <w:p w14:paraId="6BF3F93F" w14:textId="77777777" w:rsidR="00155155" w:rsidRPr="00E128C4" w:rsidRDefault="00155155" w:rsidP="00130ECF">
            <w:pPr>
              <w:ind w:firstLine="0"/>
              <w:rPr>
                <w:sz w:val="24"/>
              </w:rPr>
            </w:pPr>
          </w:p>
          <w:p w14:paraId="09ADD4A2" w14:textId="77777777" w:rsidR="00155155" w:rsidRPr="00E128C4" w:rsidRDefault="00155155" w:rsidP="00130ECF">
            <w:pPr>
              <w:ind w:firstLine="0"/>
              <w:rPr>
                <w:sz w:val="24"/>
              </w:rPr>
            </w:pPr>
          </w:p>
        </w:tc>
        <w:tc>
          <w:tcPr>
            <w:tcW w:w="4434" w:type="dxa"/>
          </w:tcPr>
          <w:p w14:paraId="6CC3104F" w14:textId="77777777" w:rsidR="00155155" w:rsidRPr="00E128C4" w:rsidRDefault="00155155" w:rsidP="00130ECF">
            <w:pPr>
              <w:ind w:firstLine="0"/>
              <w:rPr>
                <w:sz w:val="24"/>
              </w:rPr>
            </w:pPr>
          </w:p>
        </w:tc>
        <w:tc>
          <w:tcPr>
            <w:tcW w:w="1880" w:type="dxa"/>
          </w:tcPr>
          <w:p w14:paraId="12558F27" w14:textId="77777777" w:rsidR="00155155" w:rsidRPr="00E128C4" w:rsidRDefault="00155155" w:rsidP="00130ECF">
            <w:pPr>
              <w:ind w:firstLine="0"/>
              <w:rPr>
                <w:sz w:val="24"/>
              </w:rPr>
            </w:pPr>
          </w:p>
        </w:tc>
        <w:tc>
          <w:tcPr>
            <w:tcW w:w="1381" w:type="dxa"/>
          </w:tcPr>
          <w:p w14:paraId="776186BC" w14:textId="77777777" w:rsidR="00155155" w:rsidRPr="00E128C4" w:rsidRDefault="00155155" w:rsidP="00130ECF">
            <w:pPr>
              <w:ind w:firstLine="0"/>
              <w:rPr>
                <w:sz w:val="24"/>
              </w:rPr>
            </w:pPr>
          </w:p>
        </w:tc>
        <w:tc>
          <w:tcPr>
            <w:tcW w:w="1291" w:type="dxa"/>
          </w:tcPr>
          <w:p w14:paraId="737AC3A5" w14:textId="77777777" w:rsidR="00155155" w:rsidRPr="00E128C4" w:rsidRDefault="00155155" w:rsidP="00130ECF">
            <w:pPr>
              <w:ind w:firstLine="0"/>
              <w:rPr>
                <w:sz w:val="24"/>
              </w:rPr>
            </w:pPr>
          </w:p>
        </w:tc>
      </w:tr>
      <w:tr w:rsidR="00155155" w:rsidRPr="00E128C4" w14:paraId="37B08097" w14:textId="77777777" w:rsidTr="00BB245D">
        <w:trPr>
          <w:gridAfter w:val="1"/>
          <w:wAfter w:w="8" w:type="dxa"/>
          <w:trHeight w:hRule="exact" w:val="284"/>
          <w:jc w:val="center"/>
        </w:trPr>
        <w:tc>
          <w:tcPr>
            <w:tcW w:w="1143" w:type="dxa"/>
          </w:tcPr>
          <w:p w14:paraId="583C3289" w14:textId="77777777" w:rsidR="00155155" w:rsidRPr="00E128C4" w:rsidRDefault="00155155" w:rsidP="00130ECF">
            <w:pPr>
              <w:ind w:firstLine="0"/>
              <w:rPr>
                <w:sz w:val="24"/>
              </w:rPr>
            </w:pPr>
          </w:p>
          <w:p w14:paraId="186BA5E9" w14:textId="77777777" w:rsidR="00155155" w:rsidRPr="00E128C4" w:rsidRDefault="00155155" w:rsidP="00130ECF">
            <w:pPr>
              <w:ind w:firstLine="0"/>
              <w:rPr>
                <w:sz w:val="24"/>
              </w:rPr>
            </w:pPr>
          </w:p>
        </w:tc>
        <w:tc>
          <w:tcPr>
            <w:tcW w:w="4434" w:type="dxa"/>
          </w:tcPr>
          <w:p w14:paraId="74C8A3F3" w14:textId="77777777" w:rsidR="00155155" w:rsidRPr="00E128C4" w:rsidRDefault="00155155" w:rsidP="00130ECF">
            <w:pPr>
              <w:ind w:firstLine="0"/>
              <w:rPr>
                <w:sz w:val="24"/>
              </w:rPr>
            </w:pPr>
          </w:p>
        </w:tc>
        <w:tc>
          <w:tcPr>
            <w:tcW w:w="1880" w:type="dxa"/>
          </w:tcPr>
          <w:p w14:paraId="504685FB" w14:textId="77777777" w:rsidR="00155155" w:rsidRPr="00E128C4" w:rsidRDefault="00155155" w:rsidP="00130ECF">
            <w:pPr>
              <w:ind w:firstLine="0"/>
              <w:rPr>
                <w:sz w:val="24"/>
              </w:rPr>
            </w:pPr>
          </w:p>
        </w:tc>
        <w:tc>
          <w:tcPr>
            <w:tcW w:w="1381" w:type="dxa"/>
          </w:tcPr>
          <w:p w14:paraId="3C8ECCD2" w14:textId="77777777" w:rsidR="00155155" w:rsidRPr="00E128C4" w:rsidRDefault="00155155" w:rsidP="00130ECF">
            <w:pPr>
              <w:ind w:firstLine="0"/>
              <w:rPr>
                <w:sz w:val="24"/>
              </w:rPr>
            </w:pPr>
          </w:p>
        </w:tc>
        <w:tc>
          <w:tcPr>
            <w:tcW w:w="1291" w:type="dxa"/>
          </w:tcPr>
          <w:p w14:paraId="4D545793" w14:textId="77777777" w:rsidR="00155155" w:rsidRPr="00E128C4" w:rsidRDefault="00155155" w:rsidP="00130ECF">
            <w:pPr>
              <w:ind w:firstLine="0"/>
              <w:rPr>
                <w:sz w:val="24"/>
              </w:rPr>
            </w:pPr>
          </w:p>
        </w:tc>
      </w:tr>
      <w:tr w:rsidR="00155155" w:rsidRPr="00E128C4" w14:paraId="704EAE07" w14:textId="77777777" w:rsidTr="00BB245D">
        <w:trPr>
          <w:gridAfter w:val="1"/>
          <w:wAfter w:w="8" w:type="dxa"/>
          <w:trHeight w:hRule="exact" w:val="284"/>
          <w:jc w:val="center"/>
        </w:trPr>
        <w:tc>
          <w:tcPr>
            <w:tcW w:w="1143" w:type="dxa"/>
          </w:tcPr>
          <w:p w14:paraId="0941E0B3" w14:textId="77777777" w:rsidR="00155155" w:rsidRPr="00E128C4" w:rsidRDefault="00155155" w:rsidP="00130ECF">
            <w:pPr>
              <w:ind w:firstLine="0"/>
              <w:rPr>
                <w:sz w:val="24"/>
              </w:rPr>
            </w:pPr>
          </w:p>
          <w:p w14:paraId="3F55DD36" w14:textId="77777777" w:rsidR="00155155" w:rsidRPr="00E128C4" w:rsidRDefault="00155155" w:rsidP="00130ECF">
            <w:pPr>
              <w:ind w:firstLine="0"/>
              <w:rPr>
                <w:sz w:val="24"/>
              </w:rPr>
            </w:pPr>
          </w:p>
        </w:tc>
        <w:tc>
          <w:tcPr>
            <w:tcW w:w="4434" w:type="dxa"/>
          </w:tcPr>
          <w:p w14:paraId="5C144492" w14:textId="77777777" w:rsidR="00155155" w:rsidRPr="00E128C4" w:rsidRDefault="00155155" w:rsidP="00130ECF">
            <w:pPr>
              <w:ind w:firstLine="0"/>
              <w:rPr>
                <w:sz w:val="24"/>
              </w:rPr>
            </w:pPr>
          </w:p>
        </w:tc>
        <w:tc>
          <w:tcPr>
            <w:tcW w:w="1880" w:type="dxa"/>
          </w:tcPr>
          <w:p w14:paraId="10977AB8" w14:textId="77777777" w:rsidR="00155155" w:rsidRPr="00E128C4" w:rsidRDefault="00155155" w:rsidP="00130ECF">
            <w:pPr>
              <w:ind w:firstLine="0"/>
              <w:rPr>
                <w:sz w:val="24"/>
              </w:rPr>
            </w:pPr>
          </w:p>
        </w:tc>
        <w:tc>
          <w:tcPr>
            <w:tcW w:w="1381" w:type="dxa"/>
          </w:tcPr>
          <w:p w14:paraId="1E4BAAFB" w14:textId="77777777" w:rsidR="00155155" w:rsidRPr="00E128C4" w:rsidRDefault="00155155" w:rsidP="00130ECF">
            <w:pPr>
              <w:ind w:firstLine="0"/>
              <w:rPr>
                <w:sz w:val="24"/>
              </w:rPr>
            </w:pPr>
          </w:p>
        </w:tc>
        <w:tc>
          <w:tcPr>
            <w:tcW w:w="1291" w:type="dxa"/>
          </w:tcPr>
          <w:p w14:paraId="57EB1342" w14:textId="77777777" w:rsidR="00155155" w:rsidRPr="00E128C4" w:rsidRDefault="00155155" w:rsidP="00130ECF">
            <w:pPr>
              <w:ind w:firstLine="0"/>
              <w:rPr>
                <w:sz w:val="24"/>
              </w:rPr>
            </w:pPr>
          </w:p>
        </w:tc>
      </w:tr>
    </w:tbl>
    <w:p w14:paraId="157747B2" w14:textId="77777777" w:rsidR="00155155" w:rsidRPr="00E128C4" w:rsidRDefault="00155155" w:rsidP="00130ECF">
      <w:pPr>
        <w:ind w:firstLine="0"/>
        <w:rPr>
          <w:sz w:val="24"/>
        </w:rPr>
      </w:pPr>
    </w:p>
    <w:p w14:paraId="1C06229A" w14:textId="77777777" w:rsidR="00155155" w:rsidRPr="00E128C4" w:rsidRDefault="00155155" w:rsidP="00130ECF">
      <w:pPr>
        <w:ind w:firstLine="0"/>
        <w:rPr>
          <w:b/>
          <w:sz w:val="24"/>
        </w:rPr>
      </w:pPr>
      <w:r w:rsidRPr="00E128C4">
        <w:rPr>
          <w:b/>
          <w:sz w:val="24"/>
        </w:rPr>
        <w:t xml:space="preserve">3.  Отзыв и оценка работы студента на практике </w:t>
      </w:r>
    </w:p>
    <w:p w14:paraId="326A247F" w14:textId="77777777" w:rsidR="00155155" w:rsidRPr="00E128C4" w:rsidRDefault="00155155" w:rsidP="00130ECF">
      <w:pPr>
        <w:ind w:firstLine="0"/>
        <w:rPr>
          <w:b/>
          <w:sz w:val="24"/>
        </w:rPr>
      </w:pPr>
      <w:r w:rsidRPr="00E128C4">
        <w:rPr>
          <w:sz w:val="24"/>
        </w:rPr>
        <w:t>3.1 По итогам практики собран следующий эмпирический материал: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7"/>
        <w:gridCol w:w="2217"/>
        <w:gridCol w:w="2067"/>
      </w:tblGrid>
      <w:tr w:rsidR="00155155" w:rsidRPr="00E128C4" w14:paraId="0FAE8A14" w14:textId="77777777" w:rsidTr="00A135B7">
        <w:tc>
          <w:tcPr>
            <w:tcW w:w="5798" w:type="dxa"/>
          </w:tcPr>
          <w:p w14:paraId="2D06D89B" w14:textId="77777777" w:rsidR="00155155" w:rsidRPr="00E128C4" w:rsidRDefault="00155155" w:rsidP="00A135B7">
            <w:pPr>
              <w:ind w:firstLine="0"/>
              <w:rPr>
                <w:sz w:val="24"/>
              </w:rPr>
            </w:pPr>
            <w:r w:rsidRPr="00E128C4">
              <w:rPr>
                <w:sz w:val="24"/>
              </w:rPr>
              <w:t>Вид и описание эмпирического материала</w:t>
            </w:r>
            <w:r w:rsidRPr="00E128C4">
              <w:rPr>
                <w:rStyle w:val="afc"/>
                <w:sz w:val="24"/>
              </w:rPr>
              <w:footnoteReference w:id="2"/>
            </w:r>
            <w:r w:rsidRPr="00E128C4">
              <w:rPr>
                <w:sz w:val="24"/>
              </w:rPr>
              <w:t>, описание предварительной обработки</w:t>
            </w:r>
          </w:p>
        </w:tc>
        <w:tc>
          <w:tcPr>
            <w:tcW w:w="2248" w:type="dxa"/>
          </w:tcPr>
          <w:p w14:paraId="7AB07C2F" w14:textId="77777777" w:rsidR="00155155" w:rsidRPr="00E128C4" w:rsidRDefault="00155155" w:rsidP="00A135B7">
            <w:pPr>
              <w:ind w:firstLine="0"/>
              <w:rPr>
                <w:sz w:val="24"/>
              </w:rPr>
            </w:pPr>
            <w:r w:rsidRPr="00E128C4">
              <w:rPr>
                <w:sz w:val="24"/>
              </w:rPr>
              <w:t>Кол-во и единица измерения, фактическое, контрольная точка</w:t>
            </w:r>
          </w:p>
        </w:tc>
        <w:tc>
          <w:tcPr>
            <w:tcW w:w="2091" w:type="dxa"/>
          </w:tcPr>
          <w:p w14:paraId="5F991B05" w14:textId="77777777" w:rsidR="00155155" w:rsidRPr="00E128C4" w:rsidRDefault="00155155" w:rsidP="00A135B7">
            <w:pPr>
              <w:ind w:firstLine="0"/>
              <w:rPr>
                <w:sz w:val="24"/>
              </w:rPr>
            </w:pPr>
            <w:r w:rsidRPr="00E128C4">
              <w:rPr>
                <w:sz w:val="24"/>
              </w:rPr>
              <w:t>Кол-во и единица измерения, фактическое, финальная версия</w:t>
            </w:r>
          </w:p>
        </w:tc>
      </w:tr>
      <w:tr w:rsidR="00155155" w:rsidRPr="00E128C4" w14:paraId="4F0A8E6D" w14:textId="77777777" w:rsidTr="00A135B7">
        <w:tc>
          <w:tcPr>
            <w:tcW w:w="5798" w:type="dxa"/>
          </w:tcPr>
          <w:p w14:paraId="35F3CD06" w14:textId="77777777" w:rsidR="00155155" w:rsidRPr="00E128C4" w:rsidRDefault="00155155" w:rsidP="00A135B7">
            <w:pPr>
              <w:ind w:firstLine="0"/>
              <w:rPr>
                <w:sz w:val="24"/>
              </w:rPr>
            </w:pPr>
          </w:p>
        </w:tc>
        <w:tc>
          <w:tcPr>
            <w:tcW w:w="2248" w:type="dxa"/>
          </w:tcPr>
          <w:p w14:paraId="650D3C04" w14:textId="77777777" w:rsidR="00155155" w:rsidRPr="00E128C4" w:rsidRDefault="00155155" w:rsidP="00A135B7">
            <w:pPr>
              <w:ind w:firstLine="0"/>
              <w:rPr>
                <w:sz w:val="24"/>
              </w:rPr>
            </w:pPr>
          </w:p>
        </w:tc>
        <w:tc>
          <w:tcPr>
            <w:tcW w:w="2091" w:type="dxa"/>
          </w:tcPr>
          <w:p w14:paraId="47C44151" w14:textId="77777777" w:rsidR="00155155" w:rsidRPr="00E128C4" w:rsidRDefault="00155155" w:rsidP="00A135B7">
            <w:pPr>
              <w:ind w:firstLine="0"/>
              <w:rPr>
                <w:sz w:val="24"/>
              </w:rPr>
            </w:pPr>
          </w:p>
        </w:tc>
      </w:tr>
      <w:tr w:rsidR="00155155" w:rsidRPr="00E128C4" w14:paraId="1F48AFEA" w14:textId="77777777" w:rsidTr="00A135B7">
        <w:tc>
          <w:tcPr>
            <w:tcW w:w="5798" w:type="dxa"/>
          </w:tcPr>
          <w:p w14:paraId="6306C8CE" w14:textId="77777777" w:rsidR="00155155" w:rsidRPr="00E128C4" w:rsidRDefault="00155155" w:rsidP="00A135B7">
            <w:pPr>
              <w:ind w:firstLine="0"/>
              <w:rPr>
                <w:sz w:val="24"/>
              </w:rPr>
            </w:pPr>
          </w:p>
        </w:tc>
        <w:tc>
          <w:tcPr>
            <w:tcW w:w="2248" w:type="dxa"/>
          </w:tcPr>
          <w:p w14:paraId="1652858B" w14:textId="77777777" w:rsidR="00155155" w:rsidRPr="00E128C4" w:rsidRDefault="00155155" w:rsidP="00A135B7">
            <w:pPr>
              <w:ind w:firstLine="0"/>
              <w:rPr>
                <w:sz w:val="24"/>
              </w:rPr>
            </w:pPr>
          </w:p>
        </w:tc>
        <w:tc>
          <w:tcPr>
            <w:tcW w:w="2091" w:type="dxa"/>
          </w:tcPr>
          <w:p w14:paraId="76D9DEE3" w14:textId="77777777" w:rsidR="00155155" w:rsidRPr="00E128C4" w:rsidRDefault="00155155" w:rsidP="00A135B7">
            <w:pPr>
              <w:ind w:firstLine="0"/>
              <w:rPr>
                <w:sz w:val="24"/>
              </w:rPr>
            </w:pPr>
          </w:p>
        </w:tc>
      </w:tr>
      <w:tr w:rsidR="00155155" w:rsidRPr="00E128C4" w14:paraId="6D79A555" w14:textId="77777777" w:rsidTr="00A135B7">
        <w:tc>
          <w:tcPr>
            <w:tcW w:w="5798" w:type="dxa"/>
          </w:tcPr>
          <w:p w14:paraId="42916AD1" w14:textId="77777777" w:rsidR="00155155" w:rsidRPr="00E128C4" w:rsidRDefault="00155155" w:rsidP="00A135B7">
            <w:pPr>
              <w:ind w:firstLine="0"/>
              <w:rPr>
                <w:sz w:val="24"/>
              </w:rPr>
            </w:pPr>
          </w:p>
        </w:tc>
        <w:tc>
          <w:tcPr>
            <w:tcW w:w="2248" w:type="dxa"/>
          </w:tcPr>
          <w:p w14:paraId="5FBBA05A" w14:textId="77777777" w:rsidR="00155155" w:rsidRPr="00E128C4" w:rsidRDefault="00155155" w:rsidP="00A135B7">
            <w:pPr>
              <w:ind w:firstLine="0"/>
              <w:rPr>
                <w:sz w:val="24"/>
              </w:rPr>
            </w:pPr>
          </w:p>
        </w:tc>
        <w:tc>
          <w:tcPr>
            <w:tcW w:w="2091" w:type="dxa"/>
          </w:tcPr>
          <w:p w14:paraId="3C038106" w14:textId="77777777" w:rsidR="00155155" w:rsidRPr="00E128C4" w:rsidRDefault="00155155" w:rsidP="00A135B7">
            <w:pPr>
              <w:ind w:firstLine="0"/>
              <w:rPr>
                <w:sz w:val="24"/>
              </w:rPr>
            </w:pPr>
          </w:p>
        </w:tc>
      </w:tr>
      <w:tr w:rsidR="00155155" w:rsidRPr="00E128C4" w14:paraId="57F12E80" w14:textId="77777777" w:rsidTr="00A135B7">
        <w:tc>
          <w:tcPr>
            <w:tcW w:w="5798" w:type="dxa"/>
          </w:tcPr>
          <w:p w14:paraId="6EC8AC21" w14:textId="77777777" w:rsidR="00155155" w:rsidRPr="00E128C4" w:rsidRDefault="00155155" w:rsidP="00A135B7">
            <w:pPr>
              <w:ind w:firstLine="0"/>
              <w:rPr>
                <w:sz w:val="24"/>
              </w:rPr>
            </w:pPr>
          </w:p>
        </w:tc>
        <w:tc>
          <w:tcPr>
            <w:tcW w:w="2248" w:type="dxa"/>
          </w:tcPr>
          <w:p w14:paraId="238070BD" w14:textId="77777777" w:rsidR="00155155" w:rsidRPr="00E128C4" w:rsidRDefault="00155155" w:rsidP="00A135B7">
            <w:pPr>
              <w:ind w:firstLine="0"/>
              <w:rPr>
                <w:sz w:val="24"/>
              </w:rPr>
            </w:pPr>
          </w:p>
        </w:tc>
        <w:tc>
          <w:tcPr>
            <w:tcW w:w="2091" w:type="dxa"/>
          </w:tcPr>
          <w:p w14:paraId="1171DB27" w14:textId="77777777" w:rsidR="00155155" w:rsidRPr="00E128C4" w:rsidRDefault="00155155" w:rsidP="00A135B7">
            <w:pPr>
              <w:ind w:firstLine="0"/>
              <w:rPr>
                <w:sz w:val="24"/>
              </w:rPr>
            </w:pPr>
          </w:p>
        </w:tc>
      </w:tr>
      <w:tr w:rsidR="00155155" w:rsidRPr="00E128C4" w14:paraId="69826330" w14:textId="77777777" w:rsidTr="00A135B7">
        <w:tc>
          <w:tcPr>
            <w:tcW w:w="5798" w:type="dxa"/>
          </w:tcPr>
          <w:p w14:paraId="5A91BB57" w14:textId="77777777" w:rsidR="00155155" w:rsidRPr="00E128C4" w:rsidRDefault="00155155" w:rsidP="00A135B7">
            <w:pPr>
              <w:ind w:firstLine="0"/>
              <w:rPr>
                <w:sz w:val="24"/>
              </w:rPr>
            </w:pPr>
          </w:p>
        </w:tc>
        <w:tc>
          <w:tcPr>
            <w:tcW w:w="2248" w:type="dxa"/>
          </w:tcPr>
          <w:p w14:paraId="23CCE674" w14:textId="77777777" w:rsidR="00155155" w:rsidRPr="00E128C4" w:rsidRDefault="00155155" w:rsidP="00A135B7">
            <w:pPr>
              <w:ind w:firstLine="0"/>
              <w:rPr>
                <w:sz w:val="24"/>
              </w:rPr>
            </w:pPr>
          </w:p>
        </w:tc>
        <w:tc>
          <w:tcPr>
            <w:tcW w:w="2091" w:type="dxa"/>
          </w:tcPr>
          <w:p w14:paraId="06B1AE8F" w14:textId="77777777" w:rsidR="00155155" w:rsidRPr="00E128C4" w:rsidRDefault="00155155" w:rsidP="00A135B7">
            <w:pPr>
              <w:ind w:firstLine="0"/>
              <w:rPr>
                <w:sz w:val="24"/>
              </w:rPr>
            </w:pPr>
          </w:p>
        </w:tc>
      </w:tr>
    </w:tbl>
    <w:p w14:paraId="4A240DF7" w14:textId="77777777" w:rsidR="00155155" w:rsidRPr="00E128C4" w:rsidRDefault="00155155" w:rsidP="00F1263B">
      <w:pPr>
        <w:pBdr>
          <w:top w:val="single" w:sz="6" w:space="1" w:color="auto"/>
          <w:bottom w:val="single" w:sz="6" w:space="1" w:color="auto"/>
        </w:pBdr>
        <w:ind w:firstLine="0"/>
        <w:rPr>
          <w:sz w:val="24"/>
        </w:rPr>
      </w:pPr>
      <w:r w:rsidRPr="00E128C4">
        <w:rPr>
          <w:sz w:val="24"/>
        </w:rPr>
        <w:t>3.2 Качество анализа данных</w:t>
      </w:r>
    </w:p>
    <w:p w14:paraId="64389B4A" w14:textId="77777777" w:rsidR="00155155" w:rsidRPr="00E128C4" w:rsidRDefault="00155155" w:rsidP="00A35D27">
      <w:pPr>
        <w:pBdr>
          <w:bottom w:val="single" w:sz="6" w:space="1" w:color="auto"/>
          <w:between w:val="single" w:sz="6" w:space="1" w:color="auto"/>
        </w:pBdr>
        <w:ind w:firstLine="0"/>
        <w:rPr>
          <w:sz w:val="24"/>
        </w:rPr>
      </w:pPr>
    </w:p>
    <w:p w14:paraId="6AAA4890" w14:textId="77777777" w:rsidR="00155155" w:rsidRPr="00E128C4" w:rsidRDefault="00155155" w:rsidP="00A35D27">
      <w:pPr>
        <w:pBdr>
          <w:bottom w:val="single" w:sz="6" w:space="1" w:color="auto"/>
          <w:between w:val="single" w:sz="6" w:space="1" w:color="auto"/>
        </w:pBdr>
        <w:ind w:firstLine="0"/>
        <w:rPr>
          <w:sz w:val="24"/>
        </w:rPr>
      </w:pPr>
    </w:p>
    <w:p w14:paraId="21AE9E9F" w14:textId="77777777" w:rsidR="00155155" w:rsidRPr="00E128C4" w:rsidRDefault="00155155" w:rsidP="00A35D27">
      <w:pPr>
        <w:pBdr>
          <w:bottom w:val="single" w:sz="6" w:space="1" w:color="auto"/>
          <w:between w:val="single" w:sz="6" w:space="1" w:color="auto"/>
        </w:pBdr>
        <w:ind w:firstLine="0"/>
        <w:rPr>
          <w:sz w:val="24"/>
        </w:rPr>
      </w:pPr>
    </w:p>
    <w:p w14:paraId="4307F93A" w14:textId="77777777" w:rsidR="00155155" w:rsidRPr="00E128C4" w:rsidRDefault="00155155" w:rsidP="00A35D27">
      <w:pPr>
        <w:pBdr>
          <w:bottom w:val="single" w:sz="6" w:space="1" w:color="auto"/>
          <w:between w:val="single" w:sz="6" w:space="1" w:color="auto"/>
        </w:pBdr>
        <w:ind w:firstLine="0"/>
        <w:rPr>
          <w:sz w:val="24"/>
        </w:rPr>
      </w:pPr>
    </w:p>
    <w:p w14:paraId="23F0FA24" w14:textId="77777777" w:rsidR="00155155" w:rsidRPr="00E128C4" w:rsidRDefault="00155155" w:rsidP="00130ECF">
      <w:pPr>
        <w:ind w:firstLine="0"/>
        <w:rPr>
          <w:sz w:val="24"/>
        </w:rPr>
      </w:pPr>
    </w:p>
    <w:p w14:paraId="6EB90946" w14:textId="77777777" w:rsidR="00155155" w:rsidRPr="00E128C4" w:rsidRDefault="00155155" w:rsidP="00F1263B">
      <w:pPr>
        <w:ind w:firstLine="0"/>
        <w:rPr>
          <w:sz w:val="24"/>
        </w:rPr>
      </w:pPr>
      <w:r w:rsidRPr="00E128C4">
        <w:rPr>
          <w:sz w:val="24"/>
        </w:rPr>
        <w:t>Комментарий о качестве и общей степени готовности эмпирической базы ВКР:</w:t>
      </w:r>
    </w:p>
    <w:p w14:paraId="4BA5A63C" w14:textId="77777777" w:rsidR="00155155" w:rsidRPr="00E128C4" w:rsidRDefault="00155155" w:rsidP="00B07689">
      <w:pPr>
        <w:pBdr>
          <w:top w:val="single" w:sz="6" w:space="1" w:color="auto"/>
          <w:bottom w:val="single" w:sz="6" w:space="1" w:color="auto"/>
        </w:pBdr>
        <w:ind w:firstLine="0"/>
        <w:rPr>
          <w:sz w:val="24"/>
        </w:rPr>
      </w:pPr>
    </w:p>
    <w:p w14:paraId="2CE7238A" w14:textId="77777777" w:rsidR="00155155" w:rsidRPr="00E128C4" w:rsidRDefault="00155155" w:rsidP="00B07689">
      <w:pPr>
        <w:pBdr>
          <w:bottom w:val="single" w:sz="6" w:space="1" w:color="auto"/>
          <w:between w:val="single" w:sz="6" w:space="1" w:color="auto"/>
        </w:pBdr>
        <w:ind w:firstLine="0"/>
        <w:rPr>
          <w:sz w:val="24"/>
        </w:rPr>
      </w:pPr>
    </w:p>
    <w:p w14:paraId="3A4B3382" w14:textId="77777777" w:rsidR="00155155" w:rsidRPr="00E128C4" w:rsidRDefault="00155155" w:rsidP="00B07689">
      <w:pPr>
        <w:ind w:firstLine="0"/>
        <w:rPr>
          <w:sz w:val="24"/>
        </w:rPr>
      </w:pPr>
    </w:p>
    <w:p w14:paraId="7203DBEA" w14:textId="77777777" w:rsidR="00155155" w:rsidRPr="00E128C4" w:rsidRDefault="00155155" w:rsidP="00B07689">
      <w:pPr>
        <w:pBdr>
          <w:top w:val="single" w:sz="6" w:space="1" w:color="auto"/>
          <w:bottom w:val="single" w:sz="6" w:space="1" w:color="auto"/>
        </w:pBdr>
        <w:ind w:firstLine="0"/>
        <w:rPr>
          <w:sz w:val="24"/>
        </w:rPr>
      </w:pPr>
    </w:p>
    <w:p w14:paraId="19188A1C" w14:textId="77777777" w:rsidR="00155155" w:rsidRPr="00E128C4" w:rsidRDefault="00155155" w:rsidP="00B07689">
      <w:pPr>
        <w:pBdr>
          <w:bottom w:val="single" w:sz="6" w:space="1" w:color="auto"/>
          <w:between w:val="single" w:sz="6" w:space="1" w:color="auto"/>
        </w:pBdr>
        <w:ind w:firstLine="0"/>
        <w:rPr>
          <w:sz w:val="24"/>
        </w:rPr>
      </w:pPr>
    </w:p>
    <w:p w14:paraId="5D770F70" w14:textId="77777777" w:rsidR="00155155" w:rsidRPr="00E128C4" w:rsidRDefault="00155155" w:rsidP="00B07689">
      <w:pPr>
        <w:pBdr>
          <w:bottom w:val="single" w:sz="6" w:space="1" w:color="auto"/>
          <w:between w:val="single" w:sz="6" w:space="1" w:color="auto"/>
        </w:pBdr>
        <w:ind w:firstLine="0"/>
        <w:rPr>
          <w:sz w:val="24"/>
        </w:rPr>
      </w:pPr>
    </w:p>
    <w:p w14:paraId="3B982F87" w14:textId="77777777" w:rsidR="00155155" w:rsidRPr="00E128C4" w:rsidRDefault="00155155" w:rsidP="00B07689">
      <w:pPr>
        <w:pBdr>
          <w:bottom w:val="single" w:sz="6" w:space="1" w:color="auto"/>
          <w:between w:val="single" w:sz="6" w:space="1" w:color="auto"/>
        </w:pBdr>
        <w:ind w:firstLine="0"/>
        <w:rPr>
          <w:sz w:val="24"/>
        </w:rPr>
      </w:pPr>
    </w:p>
    <w:p w14:paraId="586420D6" w14:textId="77777777" w:rsidR="00155155" w:rsidRPr="00E128C4" w:rsidRDefault="00155155" w:rsidP="00130ECF">
      <w:pPr>
        <w:ind w:firstLine="0"/>
        <w:rPr>
          <w:sz w:val="24"/>
        </w:rPr>
      </w:pPr>
      <w:r w:rsidRPr="00E128C4">
        <w:rPr>
          <w:sz w:val="24"/>
        </w:rPr>
        <w:t>3.3 Качество подготовки отчета по практике:</w:t>
      </w:r>
    </w:p>
    <w:p w14:paraId="144CA6EF" w14:textId="77777777" w:rsidR="00155155" w:rsidRPr="00E128C4" w:rsidRDefault="00155155" w:rsidP="00B07689">
      <w:pPr>
        <w:pBdr>
          <w:top w:val="single" w:sz="6" w:space="1" w:color="auto"/>
          <w:bottom w:val="single" w:sz="6" w:space="1" w:color="auto"/>
        </w:pBdr>
        <w:ind w:firstLine="0"/>
        <w:rPr>
          <w:sz w:val="24"/>
        </w:rPr>
      </w:pPr>
    </w:p>
    <w:p w14:paraId="5BACD598" w14:textId="77777777" w:rsidR="00155155" w:rsidRPr="00E128C4" w:rsidRDefault="00155155" w:rsidP="00B07689">
      <w:pPr>
        <w:pBdr>
          <w:bottom w:val="single" w:sz="6" w:space="1" w:color="auto"/>
          <w:between w:val="single" w:sz="6" w:space="1" w:color="auto"/>
        </w:pBdr>
        <w:ind w:firstLine="0"/>
        <w:rPr>
          <w:sz w:val="24"/>
        </w:rPr>
      </w:pPr>
    </w:p>
    <w:p w14:paraId="108B1FF5" w14:textId="77777777" w:rsidR="00155155" w:rsidRPr="00E128C4" w:rsidRDefault="00155155" w:rsidP="00B07689">
      <w:pPr>
        <w:pBdr>
          <w:bottom w:val="single" w:sz="6" w:space="1" w:color="auto"/>
          <w:between w:val="single" w:sz="6" w:space="1" w:color="auto"/>
        </w:pBdr>
        <w:ind w:firstLine="0"/>
        <w:rPr>
          <w:sz w:val="24"/>
        </w:rPr>
      </w:pPr>
    </w:p>
    <w:p w14:paraId="4455B785" w14:textId="77777777" w:rsidR="00155155" w:rsidRPr="00E128C4" w:rsidRDefault="00155155" w:rsidP="00B07689">
      <w:pPr>
        <w:pBdr>
          <w:bottom w:val="single" w:sz="6" w:space="1" w:color="auto"/>
          <w:between w:val="single" w:sz="6" w:space="1" w:color="auto"/>
        </w:pBdr>
        <w:ind w:firstLine="0"/>
        <w:rPr>
          <w:sz w:val="24"/>
        </w:rPr>
      </w:pPr>
    </w:p>
    <w:p w14:paraId="276E4807" w14:textId="77777777" w:rsidR="00155155" w:rsidRPr="00E128C4" w:rsidRDefault="00155155" w:rsidP="00B07689">
      <w:pPr>
        <w:pBdr>
          <w:bottom w:val="single" w:sz="6" w:space="1" w:color="auto"/>
          <w:between w:val="single" w:sz="6" w:space="1" w:color="auto"/>
        </w:pBdr>
        <w:ind w:firstLine="0"/>
        <w:rPr>
          <w:sz w:val="24"/>
        </w:rPr>
      </w:pPr>
    </w:p>
    <w:p w14:paraId="4CCDFECC" w14:textId="77777777" w:rsidR="00155155" w:rsidRPr="00E128C4" w:rsidRDefault="00155155" w:rsidP="00B07689">
      <w:pPr>
        <w:pBdr>
          <w:bottom w:val="single" w:sz="6" w:space="1" w:color="auto"/>
          <w:between w:val="single" w:sz="6" w:space="1" w:color="auto"/>
        </w:pBdr>
        <w:ind w:firstLine="0"/>
        <w:rPr>
          <w:sz w:val="24"/>
        </w:rPr>
      </w:pPr>
    </w:p>
    <w:p w14:paraId="15B4B22D" w14:textId="77777777" w:rsidR="00155155" w:rsidRPr="00E128C4" w:rsidRDefault="00155155" w:rsidP="00B07689">
      <w:pPr>
        <w:pBdr>
          <w:bottom w:val="single" w:sz="6" w:space="1" w:color="auto"/>
          <w:between w:val="single" w:sz="6" w:space="1" w:color="auto"/>
        </w:pBdr>
        <w:ind w:firstLine="0"/>
        <w:rPr>
          <w:sz w:val="24"/>
        </w:rPr>
      </w:pPr>
    </w:p>
    <w:p w14:paraId="5024288F" w14:textId="77777777" w:rsidR="00155155" w:rsidRPr="00E128C4" w:rsidRDefault="00155155" w:rsidP="00B07689">
      <w:pPr>
        <w:pBdr>
          <w:bottom w:val="single" w:sz="6" w:space="1" w:color="auto"/>
        </w:pBdr>
        <w:ind w:firstLine="0"/>
        <w:rPr>
          <w:sz w:val="24"/>
        </w:rPr>
      </w:pPr>
      <w:r w:rsidRPr="00E128C4">
        <w:rPr>
          <w:sz w:val="24"/>
        </w:rPr>
        <w:t>3.4 Защита практики (комментарии комиссии)</w:t>
      </w:r>
      <w:r w:rsidR="000C268D">
        <w:rPr>
          <w:sz w:val="24"/>
        </w:rPr>
        <w:t>:</w:t>
      </w:r>
    </w:p>
    <w:p w14:paraId="1634E957" w14:textId="77777777" w:rsidR="00155155" w:rsidRPr="00E128C4" w:rsidRDefault="00155155" w:rsidP="00B07689">
      <w:pPr>
        <w:pBdr>
          <w:top w:val="single" w:sz="6" w:space="1" w:color="auto"/>
          <w:bottom w:val="single" w:sz="6" w:space="1" w:color="auto"/>
        </w:pBdr>
        <w:ind w:firstLine="0"/>
        <w:rPr>
          <w:sz w:val="24"/>
        </w:rPr>
      </w:pPr>
    </w:p>
    <w:p w14:paraId="06E87DF5" w14:textId="77777777" w:rsidR="00155155" w:rsidRPr="00E128C4" w:rsidRDefault="00155155" w:rsidP="00B07689">
      <w:pPr>
        <w:pBdr>
          <w:bottom w:val="single" w:sz="6" w:space="1" w:color="auto"/>
          <w:between w:val="single" w:sz="6" w:space="1" w:color="auto"/>
        </w:pBdr>
        <w:ind w:firstLine="0"/>
        <w:rPr>
          <w:sz w:val="24"/>
        </w:rPr>
      </w:pPr>
    </w:p>
    <w:p w14:paraId="2034E132" w14:textId="77777777" w:rsidR="00155155" w:rsidRPr="00E128C4" w:rsidRDefault="00155155" w:rsidP="00130ECF">
      <w:pPr>
        <w:ind w:firstLine="0"/>
        <w:rPr>
          <w:sz w:val="24"/>
        </w:rPr>
      </w:pPr>
    </w:p>
    <w:p w14:paraId="27AFEFB1" w14:textId="77777777" w:rsidR="00155155" w:rsidRPr="00E128C4" w:rsidRDefault="00155155" w:rsidP="00971889">
      <w:pPr>
        <w:pBdr>
          <w:top w:val="single" w:sz="6" w:space="1" w:color="auto"/>
          <w:bottom w:val="single" w:sz="6" w:space="1" w:color="auto"/>
        </w:pBdr>
        <w:ind w:firstLine="0"/>
        <w:rPr>
          <w:sz w:val="24"/>
        </w:rPr>
      </w:pPr>
    </w:p>
    <w:p w14:paraId="238B1971" w14:textId="77777777" w:rsidR="00155155" w:rsidRPr="00E128C4" w:rsidRDefault="00155155" w:rsidP="00971889">
      <w:pPr>
        <w:pBdr>
          <w:bottom w:val="single" w:sz="6" w:space="1" w:color="auto"/>
          <w:between w:val="single" w:sz="6" w:space="1" w:color="auto"/>
        </w:pBdr>
        <w:ind w:firstLine="0"/>
        <w:rPr>
          <w:sz w:val="24"/>
        </w:rPr>
      </w:pPr>
    </w:p>
    <w:p w14:paraId="2A5BCA1C" w14:textId="77777777" w:rsidR="00155155" w:rsidRPr="00E128C4" w:rsidRDefault="00155155" w:rsidP="00130ECF">
      <w:pPr>
        <w:pBdr>
          <w:bottom w:val="single" w:sz="6" w:space="1" w:color="auto"/>
          <w:between w:val="single" w:sz="6" w:space="1" w:color="auto"/>
        </w:pBdr>
        <w:ind w:firstLine="0"/>
        <w:rPr>
          <w:sz w:val="24"/>
        </w:rPr>
      </w:pPr>
    </w:p>
    <w:p w14:paraId="1E6567A5" w14:textId="77777777" w:rsidR="00155155" w:rsidRPr="00E128C4" w:rsidRDefault="00155155" w:rsidP="00130ECF">
      <w:pPr>
        <w:ind w:firstLine="0"/>
        <w:rPr>
          <w:sz w:val="24"/>
        </w:rPr>
      </w:pPr>
    </w:p>
    <w:p w14:paraId="3345E5C1" w14:textId="77777777" w:rsidR="00155155" w:rsidRPr="00E128C4" w:rsidRDefault="00155155" w:rsidP="00971889">
      <w:pPr>
        <w:pBdr>
          <w:top w:val="single" w:sz="6" w:space="1" w:color="auto"/>
          <w:bottom w:val="single" w:sz="6" w:space="1" w:color="auto"/>
        </w:pBdr>
        <w:ind w:firstLine="0"/>
        <w:rPr>
          <w:sz w:val="24"/>
        </w:rPr>
      </w:pPr>
    </w:p>
    <w:p w14:paraId="1B8BFB87" w14:textId="77777777" w:rsidR="00155155" w:rsidRPr="00E128C4" w:rsidRDefault="00155155" w:rsidP="00130ECF">
      <w:pPr>
        <w:ind w:firstLine="0"/>
        <w:rPr>
          <w:sz w:val="24"/>
        </w:rPr>
      </w:pPr>
    </w:p>
    <w:p w14:paraId="643D186C" w14:textId="77777777" w:rsidR="00155155" w:rsidRPr="00E128C4" w:rsidRDefault="00155155" w:rsidP="00130ECF">
      <w:pPr>
        <w:ind w:firstLine="0"/>
        <w:rPr>
          <w:b/>
          <w:sz w:val="24"/>
        </w:rPr>
      </w:pPr>
      <w:r w:rsidRPr="00E128C4">
        <w:rPr>
          <w:b/>
          <w:sz w:val="24"/>
        </w:rPr>
        <w:t>4. Оценка за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gridCol w:w="590"/>
        <w:gridCol w:w="1627"/>
      </w:tblGrid>
      <w:tr w:rsidR="00155155" w:rsidRPr="00E128C4" w14:paraId="3580B630" w14:textId="77777777" w:rsidTr="000C268D">
        <w:tc>
          <w:tcPr>
            <w:tcW w:w="7889" w:type="dxa"/>
          </w:tcPr>
          <w:p w14:paraId="16DED1C9" w14:textId="77777777" w:rsidR="00155155" w:rsidRPr="00E128C4" w:rsidRDefault="00155155" w:rsidP="00A135B7">
            <w:pPr>
              <w:ind w:firstLine="0"/>
              <w:rPr>
                <w:sz w:val="24"/>
              </w:rPr>
            </w:pPr>
            <w:r w:rsidRPr="00E128C4">
              <w:rPr>
                <w:sz w:val="24"/>
              </w:rPr>
              <w:t>Элемент/Критерий</w:t>
            </w:r>
          </w:p>
        </w:tc>
        <w:tc>
          <w:tcPr>
            <w:tcW w:w="590" w:type="dxa"/>
          </w:tcPr>
          <w:p w14:paraId="7D22CABB" w14:textId="77777777" w:rsidR="00155155" w:rsidRPr="00E128C4" w:rsidRDefault="00155155" w:rsidP="00A135B7">
            <w:pPr>
              <w:ind w:firstLine="0"/>
              <w:rPr>
                <w:sz w:val="24"/>
              </w:rPr>
            </w:pPr>
            <w:r w:rsidRPr="00E128C4">
              <w:rPr>
                <w:sz w:val="24"/>
              </w:rPr>
              <w:t>Вес</w:t>
            </w:r>
          </w:p>
        </w:tc>
        <w:tc>
          <w:tcPr>
            <w:tcW w:w="1658" w:type="dxa"/>
          </w:tcPr>
          <w:p w14:paraId="3AC86969" w14:textId="77777777" w:rsidR="00155155" w:rsidRPr="00E128C4" w:rsidRDefault="00155155" w:rsidP="00A135B7">
            <w:pPr>
              <w:ind w:firstLine="0"/>
              <w:rPr>
                <w:sz w:val="24"/>
              </w:rPr>
            </w:pPr>
            <w:r w:rsidRPr="00E128C4">
              <w:rPr>
                <w:sz w:val="24"/>
              </w:rPr>
              <w:t>Оценка</w:t>
            </w:r>
          </w:p>
        </w:tc>
      </w:tr>
      <w:tr w:rsidR="00155155" w:rsidRPr="00E128C4" w14:paraId="0D4DCCBE" w14:textId="77777777" w:rsidTr="000C268D">
        <w:tc>
          <w:tcPr>
            <w:tcW w:w="7889" w:type="dxa"/>
          </w:tcPr>
          <w:p w14:paraId="25DA2F7F" w14:textId="77777777" w:rsidR="00155155" w:rsidRPr="00E128C4" w:rsidRDefault="00155155" w:rsidP="00A135B7">
            <w:pPr>
              <w:pStyle w:val="a8"/>
              <w:numPr>
                <w:ilvl w:val="0"/>
                <w:numId w:val="19"/>
              </w:numPr>
              <w:rPr>
                <w:sz w:val="24"/>
                <w:lang w:eastAsia="ar-SA"/>
              </w:rPr>
            </w:pPr>
            <w:r w:rsidRPr="00E128C4">
              <w:rPr>
                <w:sz w:val="24"/>
                <w:lang w:eastAsia="ar-SA"/>
              </w:rPr>
              <w:t>Качество выполнения полевых работ, сбора и предварительной обработки эмпирических данных (</w:t>
            </w:r>
            <w:r w:rsidRPr="00E128C4">
              <w:rPr>
                <w:b/>
                <w:sz w:val="24"/>
                <w:lang w:eastAsia="ar-SA"/>
              </w:rPr>
              <w:t>этап 1</w:t>
            </w:r>
            <w:r w:rsidRPr="00E128C4">
              <w:rPr>
                <w:sz w:val="24"/>
                <w:lang w:eastAsia="ar-SA"/>
              </w:rPr>
              <w:t>), в том числе:</w:t>
            </w:r>
          </w:p>
          <w:p w14:paraId="3E5CEFBB" w14:textId="77777777" w:rsidR="00155155" w:rsidRPr="00E128C4" w:rsidRDefault="00155155" w:rsidP="00A135B7">
            <w:pPr>
              <w:pStyle w:val="a8"/>
              <w:numPr>
                <w:ilvl w:val="1"/>
                <w:numId w:val="19"/>
              </w:numPr>
              <w:rPr>
                <w:sz w:val="24"/>
                <w:lang w:eastAsia="ar-SA"/>
              </w:rPr>
            </w:pPr>
            <w:r w:rsidRPr="00E128C4">
              <w:rPr>
                <w:sz w:val="24"/>
                <w:lang w:eastAsia="ar-SA"/>
              </w:rPr>
              <w:t>электронная база с собранными эмпирическими данными сдана по итогам первого этапа и содержит не менее 70% от запланированного материала (0 по итогам этапа если не выполнено)</w:t>
            </w:r>
          </w:p>
          <w:p w14:paraId="0E65B58C" w14:textId="77777777" w:rsidR="00155155" w:rsidRPr="00E128C4" w:rsidRDefault="00155155" w:rsidP="00A135B7">
            <w:pPr>
              <w:pStyle w:val="a8"/>
              <w:numPr>
                <w:ilvl w:val="0"/>
                <w:numId w:val="19"/>
              </w:numPr>
              <w:rPr>
                <w:sz w:val="24"/>
                <w:lang w:eastAsia="ar-SA"/>
              </w:rPr>
            </w:pPr>
            <w:r w:rsidRPr="00E128C4">
              <w:rPr>
                <w:sz w:val="24"/>
                <w:lang w:eastAsia="ar-SA"/>
              </w:rPr>
              <w:t>качество подготовки отчета по результатам первого этапа;</w:t>
            </w:r>
          </w:p>
          <w:p w14:paraId="6EF282D0" w14:textId="77777777" w:rsidR="00155155" w:rsidRPr="00E128C4" w:rsidRDefault="00155155" w:rsidP="00A135B7">
            <w:pPr>
              <w:pStyle w:val="a8"/>
              <w:numPr>
                <w:ilvl w:val="0"/>
                <w:numId w:val="19"/>
              </w:numPr>
              <w:rPr>
                <w:sz w:val="24"/>
                <w:lang w:eastAsia="ar-SA"/>
              </w:rPr>
            </w:pPr>
            <w:r w:rsidRPr="00E128C4">
              <w:rPr>
                <w:sz w:val="24"/>
              </w:rPr>
              <w:t>качество организации самостоятельной работы во время этапа.</w:t>
            </w:r>
          </w:p>
        </w:tc>
        <w:tc>
          <w:tcPr>
            <w:tcW w:w="590" w:type="dxa"/>
          </w:tcPr>
          <w:p w14:paraId="6891664A" w14:textId="77777777" w:rsidR="00155155" w:rsidRPr="00E128C4" w:rsidRDefault="00155155" w:rsidP="000C268D">
            <w:pPr>
              <w:ind w:firstLine="0"/>
              <w:rPr>
                <w:sz w:val="24"/>
              </w:rPr>
            </w:pPr>
            <w:r w:rsidRPr="00E128C4">
              <w:rPr>
                <w:sz w:val="24"/>
              </w:rPr>
              <w:t>0.</w:t>
            </w:r>
            <w:r w:rsidR="000C268D">
              <w:rPr>
                <w:sz w:val="24"/>
              </w:rPr>
              <w:t>4</w:t>
            </w:r>
            <w:r w:rsidRPr="00E128C4">
              <w:rPr>
                <w:sz w:val="24"/>
              </w:rPr>
              <w:br/>
            </w:r>
          </w:p>
        </w:tc>
        <w:tc>
          <w:tcPr>
            <w:tcW w:w="1658" w:type="dxa"/>
          </w:tcPr>
          <w:p w14:paraId="2D0E011F" w14:textId="77777777" w:rsidR="00155155" w:rsidRPr="00E128C4" w:rsidRDefault="00155155" w:rsidP="00A135B7">
            <w:pPr>
              <w:ind w:firstLine="0"/>
              <w:rPr>
                <w:sz w:val="24"/>
              </w:rPr>
            </w:pPr>
          </w:p>
        </w:tc>
      </w:tr>
      <w:tr w:rsidR="00155155" w:rsidRPr="00E128C4" w14:paraId="29D09485" w14:textId="77777777" w:rsidTr="000C268D">
        <w:tc>
          <w:tcPr>
            <w:tcW w:w="7889" w:type="dxa"/>
          </w:tcPr>
          <w:p w14:paraId="7CB45DA0" w14:textId="77777777" w:rsidR="00155155" w:rsidRPr="00E128C4" w:rsidRDefault="00155155" w:rsidP="00A135B7">
            <w:pPr>
              <w:pStyle w:val="a8"/>
              <w:numPr>
                <w:ilvl w:val="0"/>
                <w:numId w:val="23"/>
              </w:numPr>
              <w:rPr>
                <w:sz w:val="24"/>
                <w:lang w:eastAsia="ar-SA"/>
              </w:rPr>
            </w:pPr>
            <w:r w:rsidRPr="00E128C4">
              <w:rPr>
                <w:sz w:val="24"/>
                <w:lang w:eastAsia="ar-SA"/>
              </w:rPr>
              <w:t>Качество выполнения анализа данных (</w:t>
            </w:r>
            <w:r w:rsidRPr="00E128C4">
              <w:rPr>
                <w:b/>
                <w:sz w:val="24"/>
                <w:lang w:eastAsia="ar-SA"/>
              </w:rPr>
              <w:t>этап 2</w:t>
            </w:r>
            <w:r w:rsidRPr="00E128C4">
              <w:rPr>
                <w:sz w:val="24"/>
                <w:lang w:eastAsia="ar-SA"/>
              </w:rPr>
              <w:t>)</w:t>
            </w:r>
          </w:p>
          <w:p w14:paraId="2E78C3B4" w14:textId="77777777" w:rsidR="00155155" w:rsidRPr="00E128C4" w:rsidRDefault="00155155" w:rsidP="00A135B7">
            <w:pPr>
              <w:pStyle w:val="a8"/>
              <w:numPr>
                <w:ilvl w:val="1"/>
                <w:numId w:val="13"/>
              </w:numPr>
              <w:rPr>
                <w:sz w:val="24"/>
                <w:lang w:eastAsia="ar-SA"/>
              </w:rPr>
            </w:pPr>
            <w:r w:rsidRPr="00E128C4">
              <w:rPr>
                <w:sz w:val="24"/>
                <w:lang w:eastAsia="ar-SA"/>
              </w:rPr>
              <w:t xml:space="preserve">электронная база с собранными эмпирическими данными и результатами анализа сдана по итогам второго этапа, содержит </w:t>
            </w:r>
            <w:r w:rsidRPr="00E128C4">
              <w:rPr>
                <w:sz w:val="24"/>
              </w:rPr>
              <w:t xml:space="preserve">полный или почти полный объем собранных данных (не менее 90% от запланированного материала), результаты построения аналитических моделей </w:t>
            </w:r>
            <w:r w:rsidRPr="00E128C4">
              <w:rPr>
                <w:sz w:val="24"/>
                <w:lang w:eastAsia="ar-SA"/>
              </w:rPr>
              <w:t>(0 по итогам этапа если не выполнено)</w:t>
            </w:r>
          </w:p>
          <w:p w14:paraId="69F89E8A" w14:textId="77777777" w:rsidR="00155155" w:rsidRPr="00E128C4" w:rsidRDefault="00155155" w:rsidP="00A135B7">
            <w:pPr>
              <w:pStyle w:val="a8"/>
              <w:numPr>
                <w:ilvl w:val="0"/>
                <w:numId w:val="23"/>
              </w:numPr>
              <w:rPr>
                <w:sz w:val="24"/>
                <w:lang w:eastAsia="ar-SA"/>
              </w:rPr>
            </w:pPr>
            <w:r w:rsidRPr="00E128C4">
              <w:rPr>
                <w:sz w:val="24"/>
                <w:lang w:eastAsia="ar-SA"/>
              </w:rPr>
              <w:t>качество подготовки отчета по результатам второго этапа и доработки отчета по результатам первого этапа</w:t>
            </w:r>
          </w:p>
          <w:p w14:paraId="01E6FF49" w14:textId="77777777" w:rsidR="00155155" w:rsidRPr="00E128C4" w:rsidRDefault="00155155" w:rsidP="00A135B7">
            <w:pPr>
              <w:pStyle w:val="a8"/>
              <w:numPr>
                <w:ilvl w:val="0"/>
                <w:numId w:val="23"/>
              </w:numPr>
              <w:rPr>
                <w:sz w:val="24"/>
              </w:rPr>
            </w:pPr>
            <w:r w:rsidRPr="00E128C4">
              <w:rPr>
                <w:sz w:val="24"/>
              </w:rPr>
              <w:lastRenderedPageBreak/>
              <w:t>качество организации самостоятельной работы во время этапа.</w:t>
            </w:r>
          </w:p>
        </w:tc>
        <w:tc>
          <w:tcPr>
            <w:tcW w:w="590" w:type="dxa"/>
          </w:tcPr>
          <w:p w14:paraId="15DC3D42" w14:textId="77777777" w:rsidR="00155155" w:rsidRPr="00E128C4" w:rsidRDefault="00155155" w:rsidP="00A135B7">
            <w:pPr>
              <w:ind w:firstLine="0"/>
              <w:rPr>
                <w:sz w:val="24"/>
              </w:rPr>
            </w:pPr>
            <w:r w:rsidRPr="00E128C4">
              <w:rPr>
                <w:sz w:val="24"/>
              </w:rPr>
              <w:lastRenderedPageBreak/>
              <w:t>0.</w:t>
            </w:r>
            <w:r w:rsidR="000C268D">
              <w:rPr>
                <w:sz w:val="24"/>
              </w:rPr>
              <w:t>4</w:t>
            </w:r>
          </w:p>
          <w:p w14:paraId="3D26C720" w14:textId="77777777" w:rsidR="00155155" w:rsidRPr="00E128C4" w:rsidRDefault="00155155" w:rsidP="00A135B7">
            <w:pPr>
              <w:ind w:firstLine="0"/>
              <w:rPr>
                <w:sz w:val="24"/>
              </w:rPr>
            </w:pPr>
          </w:p>
        </w:tc>
        <w:tc>
          <w:tcPr>
            <w:tcW w:w="1658" w:type="dxa"/>
          </w:tcPr>
          <w:p w14:paraId="13B1DF4F" w14:textId="77777777" w:rsidR="00155155" w:rsidRPr="00E128C4" w:rsidRDefault="00155155" w:rsidP="00A135B7">
            <w:pPr>
              <w:ind w:firstLine="0"/>
              <w:rPr>
                <w:sz w:val="24"/>
              </w:rPr>
            </w:pPr>
          </w:p>
        </w:tc>
      </w:tr>
      <w:tr w:rsidR="00155155" w:rsidRPr="00E128C4" w14:paraId="2A171D99" w14:textId="77777777" w:rsidTr="000C268D">
        <w:tc>
          <w:tcPr>
            <w:tcW w:w="7889" w:type="dxa"/>
          </w:tcPr>
          <w:p w14:paraId="41DE7C59" w14:textId="77777777" w:rsidR="00155155" w:rsidRPr="00E128C4" w:rsidRDefault="00155155" w:rsidP="00B51846">
            <w:pPr>
              <w:ind w:firstLine="0"/>
              <w:rPr>
                <w:sz w:val="24"/>
              </w:rPr>
            </w:pPr>
            <w:r w:rsidRPr="00E128C4">
              <w:rPr>
                <w:sz w:val="24"/>
              </w:rPr>
              <w:t xml:space="preserve">Защита </w:t>
            </w:r>
            <w:r w:rsidR="00B51846">
              <w:rPr>
                <w:sz w:val="24"/>
              </w:rPr>
              <w:t>по практике</w:t>
            </w:r>
          </w:p>
        </w:tc>
        <w:tc>
          <w:tcPr>
            <w:tcW w:w="590" w:type="dxa"/>
          </w:tcPr>
          <w:p w14:paraId="0F55277F" w14:textId="77777777" w:rsidR="00155155" w:rsidRPr="00E128C4" w:rsidRDefault="00155155" w:rsidP="00A135B7">
            <w:pPr>
              <w:ind w:firstLine="0"/>
              <w:rPr>
                <w:sz w:val="24"/>
              </w:rPr>
            </w:pPr>
            <w:r w:rsidRPr="00E128C4">
              <w:rPr>
                <w:sz w:val="24"/>
              </w:rPr>
              <w:t>0.2</w:t>
            </w:r>
          </w:p>
        </w:tc>
        <w:tc>
          <w:tcPr>
            <w:tcW w:w="1658" w:type="dxa"/>
          </w:tcPr>
          <w:p w14:paraId="50D8D959" w14:textId="77777777" w:rsidR="00155155" w:rsidRPr="00E128C4" w:rsidRDefault="00155155" w:rsidP="00A135B7">
            <w:pPr>
              <w:ind w:firstLine="0"/>
              <w:rPr>
                <w:sz w:val="24"/>
              </w:rPr>
            </w:pPr>
          </w:p>
        </w:tc>
      </w:tr>
      <w:tr w:rsidR="00155155" w:rsidRPr="00E128C4" w14:paraId="0C867DEA" w14:textId="77777777" w:rsidTr="000C268D">
        <w:tc>
          <w:tcPr>
            <w:tcW w:w="7889" w:type="dxa"/>
          </w:tcPr>
          <w:p w14:paraId="53D7507F" w14:textId="77777777" w:rsidR="00155155" w:rsidRPr="00E128C4" w:rsidRDefault="00155155" w:rsidP="00A135B7">
            <w:pPr>
              <w:ind w:firstLine="0"/>
              <w:rPr>
                <w:sz w:val="24"/>
              </w:rPr>
            </w:pPr>
            <w:r w:rsidRPr="00E128C4">
              <w:rPr>
                <w:sz w:val="24"/>
              </w:rPr>
              <w:t>Результирующая оценка по практике</w:t>
            </w:r>
          </w:p>
        </w:tc>
        <w:tc>
          <w:tcPr>
            <w:tcW w:w="590" w:type="dxa"/>
          </w:tcPr>
          <w:p w14:paraId="0637F0C8" w14:textId="77777777" w:rsidR="00155155" w:rsidRPr="00E128C4" w:rsidRDefault="00155155" w:rsidP="00A135B7">
            <w:pPr>
              <w:ind w:firstLine="0"/>
              <w:rPr>
                <w:sz w:val="24"/>
              </w:rPr>
            </w:pPr>
            <w:r w:rsidRPr="00E128C4">
              <w:rPr>
                <w:sz w:val="24"/>
              </w:rPr>
              <w:t>1.0</w:t>
            </w:r>
          </w:p>
        </w:tc>
        <w:tc>
          <w:tcPr>
            <w:tcW w:w="1658" w:type="dxa"/>
          </w:tcPr>
          <w:p w14:paraId="2B1CD790" w14:textId="77777777" w:rsidR="00155155" w:rsidRPr="00E128C4" w:rsidRDefault="00155155" w:rsidP="00A135B7">
            <w:pPr>
              <w:ind w:firstLine="0"/>
              <w:rPr>
                <w:sz w:val="24"/>
              </w:rPr>
            </w:pPr>
          </w:p>
        </w:tc>
      </w:tr>
    </w:tbl>
    <w:p w14:paraId="1E99423E" w14:textId="77777777" w:rsidR="00155155" w:rsidRPr="00E128C4" w:rsidRDefault="00155155" w:rsidP="003D10FD">
      <w:pPr>
        <w:rPr>
          <w:rFonts w:eastAsia="Arial Unicode MS"/>
          <w:b/>
          <w:sz w:val="24"/>
        </w:rPr>
      </w:pPr>
    </w:p>
    <w:p w14:paraId="788EFBE4" w14:textId="77777777" w:rsidR="00902739" w:rsidRDefault="00155155" w:rsidP="005B5B84">
      <w:pPr>
        <w:ind w:firstLine="0"/>
        <w:rPr>
          <w:rFonts w:eastAsia="Arial Unicode MS"/>
          <w:sz w:val="24"/>
        </w:rPr>
      </w:pPr>
      <w:r w:rsidRPr="00E128C4">
        <w:rPr>
          <w:rFonts w:eastAsia="Arial Unicode MS"/>
          <w:b/>
          <w:sz w:val="24"/>
        </w:rPr>
        <w:t xml:space="preserve">Подпись </w:t>
      </w:r>
      <w:r w:rsidRPr="00E128C4">
        <w:rPr>
          <w:rFonts w:eastAsia="Arial Unicode MS"/>
          <w:sz w:val="24"/>
        </w:rPr>
        <w:t xml:space="preserve">руководителя практики </w:t>
      </w:r>
      <w:r w:rsidR="00902739">
        <w:rPr>
          <w:sz w:val="24"/>
        </w:rPr>
        <w:t>от НИУ ВШЭ</w:t>
      </w:r>
      <w:r w:rsidRPr="00E128C4">
        <w:rPr>
          <w:rFonts w:eastAsia="Arial Unicode MS"/>
          <w:sz w:val="24"/>
        </w:rPr>
        <w:t xml:space="preserve"> </w:t>
      </w:r>
      <w:r w:rsidRPr="00E128C4">
        <w:rPr>
          <w:rFonts w:eastAsia="Arial Unicode MS"/>
          <w:sz w:val="24"/>
          <w:u w:val="single"/>
        </w:rPr>
        <w:tab/>
      </w:r>
      <w:r w:rsidRPr="00E128C4">
        <w:rPr>
          <w:rFonts w:eastAsia="Arial Unicode MS"/>
          <w:sz w:val="24"/>
          <w:u w:val="single"/>
        </w:rPr>
        <w:tab/>
      </w:r>
      <w:r w:rsidRPr="00E128C4">
        <w:rPr>
          <w:rFonts w:eastAsia="Arial Unicode MS"/>
          <w:sz w:val="24"/>
          <w:u w:val="single"/>
        </w:rPr>
        <w:tab/>
      </w:r>
      <w:r w:rsidRPr="00E128C4">
        <w:rPr>
          <w:rFonts w:eastAsia="Arial Unicode MS"/>
          <w:sz w:val="24"/>
          <w:u w:val="single"/>
        </w:rPr>
        <w:tab/>
      </w:r>
      <w:r w:rsidR="00902739">
        <w:rPr>
          <w:rFonts w:eastAsia="Arial Unicode MS"/>
          <w:sz w:val="24"/>
          <w:u w:val="single"/>
        </w:rPr>
        <w:t>\____________________</w:t>
      </w:r>
      <w:r w:rsidRPr="00E128C4">
        <w:rPr>
          <w:rFonts w:eastAsia="Arial Unicode MS"/>
          <w:sz w:val="24"/>
        </w:rPr>
        <w:t xml:space="preserve"> </w:t>
      </w:r>
      <w:r w:rsidR="00B51846">
        <w:rPr>
          <w:rFonts w:eastAsia="Arial Unicode MS"/>
          <w:sz w:val="24"/>
        </w:rPr>
        <w:t xml:space="preserve">       </w:t>
      </w:r>
    </w:p>
    <w:p w14:paraId="206262F3" w14:textId="77777777" w:rsidR="00902739" w:rsidRDefault="00902739" w:rsidP="005B5B84">
      <w:pPr>
        <w:ind w:firstLine="0"/>
        <w:rPr>
          <w:rFonts w:eastAsia="Arial Unicode MS"/>
          <w:sz w:val="24"/>
        </w:rPr>
      </w:pPr>
    </w:p>
    <w:p w14:paraId="797AC756" w14:textId="77777777" w:rsidR="00155155" w:rsidRPr="00E128C4" w:rsidRDefault="00155155" w:rsidP="005B5B84">
      <w:pPr>
        <w:ind w:firstLine="0"/>
        <w:rPr>
          <w:sz w:val="24"/>
        </w:rPr>
      </w:pPr>
      <w:r w:rsidRPr="00E128C4">
        <w:rPr>
          <w:sz w:val="24"/>
        </w:rPr>
        <w:t>«</w:t>
      </w:r>
      <w:r w:rsidRPr="00E128C4">
        <w:rPr>
          <w:sz w:val="24"/>
          <w:u w:val="single"/>
        </w:rPr>
        <w:tab/>
        <w:t>___</w:t>
      </w:r>
      <w:r w:rsidRPr="00E128C4">
        <w:rPr>
          <w:sz w:val="24"/>
        </w:rPr>
        <w:t>»</w:t>
      </w:r>
      <w:r w:rsidRPr="00E128C4">
        <w:rPr>
          <w:sz w:val="24"/>
          <w:u w:val="single"/>
        </w:rPr>
        <w:tab/>
      </w:r>
      <w:r w:rsidRPr="00E128C4">
        <w:rPr>
          <w:sz w:val="24"/>
          <w:u w:val="single"/>
        </w:rPr>
        <w:tab/>
      </w:r>
      <w:r w:rsidRPr="00E128C4">
        <w:rPr>
          <w:sz w:val="24"/>
          <w:u w:val="single"/>
        </w:rPr>
        <w:tab/>
      </w:r>
      <w:r w:rsidR="00B51846">
        <w:rPr>
          <w:sz w:val="24"/>
        </w:rPr>
        <w:t>20</w:t>
      </w:r>
      <w:r w:rsidRPr="00E128C4">
        <w:rPr>
          <w:sz w:val="24"/>
        </w:rPr>
        <w:t>__г.</w:t>
      </w:r>
    </w:p>
    <w:p w14:paraId="763E1DE2" w14:textId="77777777" w:rsidR="00155155" w:rsidRPr="00E128C4" w:rsidRDefault="00155155" w:rsidP="005B5B84">
      <w:pPr>
        <w:ind w:firstLine="0"/>
        <w:rPr>
          <w:sz w:val="24"/>
        </w:rPr>
      </w:pPr>
    </w:p>
    <w:p w14:paraId="480D59D1" w14:textId="77777777" w:rsidR="00155155" w:rsidRPr="00E128C4" w:rsidRDefault="00155155" w:rsidP="005B5B84">
      <w:pPr>
        <w:ind w:firstLine="0"/>
        <w:rPr>
          <w:sz w:val="24"/>
        </w:rPr>
      </w:pPr>
    </w:p>
    <w:p w14:paraId="433B845D" w14:textId="77777777" w:rsidR="00155155" w:rsidRDefault="00155155" w:rsidP="005B5B84">
      <w:pPr>
        <w:ind w:firstLine="0"/>
        <w:rPr>
          <w:sz w:val="24"/>
        </w:rPr>
      </w:pPr>
    </w:p>
    <w:p w14:paraId="5D51AAAA" w14:textId="77777777" w:rsidR="00B51846" w:rsidRDefault="00B51846">
      <w:pPr>
        <w:widowControl/>
        <w:autoSpaceDE/>
        <w:autoSpaceDN/>
        <w:adjustRightInd/>
        <w:ind w:firstLine="0"/>
        <w:jc w:val="left"/>
        <w:rPr>
          <w:sz w:val="24"/>
        </w:rPr>
      </w:pPr>
      <w:r>
        <w:rPr>
          <w:sz w:val="24"/>
        </w:rPr>
        <w:br w:type="page"/>
      </w:r>
    </w:p>
    <w:p w14:paraId="210D3585" w14:textId="77777777" w:rsidR="00A4474F" w:rsidRDefault="00A4474F" w:rsidP="00A4474F">
      <w:pPr>
        <w:ind w:firstLine="0"/>
        <w:jc w:val="right"/>
        <w:rPr>
          <w:sz w:val="24"/>
        </w:rPr>
      </w:pPr>
      <w:r>
        <w:rPr>
          <w:sz w:val="24"/>
        </w:rPr>
        <w:lastRenderedPageBreak/>
        <w:t>ПРИЛОЖЕНИЕ 2</w:t>
      </w:r>
    </w:p>
    <w:p w14:paraId="12CAE92A" w14:textId="77777777" w:rsidR="00391FD5" w:rsidRDefault="00391FD5" w:rsidP="00391FD5">
      <w:pPr>
        <w:jc w:val="center"/>
        <w:rPr>
          <w:sz w:val="24"/>
        </w:rPr>
      </w:pPr>
    </w:p>
    <w:p w14:paraId="0D5FAC6E" w14:textId="77777777" w:rsidR="00391FD5" w:rsidRPr="001E7702" w:rsidRDefault="00391FD5" w:rsidP="00391FD5">
      <w:pPr>
        <w:jc w:val="center"/>
        <w:rPr>
          <w:sz w:val="24"/>
        </w:rPr>
      </w:pPr>
      <w:r w:rsidRPr="001E7702">
        <w:rPr>
          <w:sz w:val="24"/>
        </w:rPr>
        <w:t xml:space="preserve">Федеральное государственное автономное образовательное учреждение </w:t>
      </w:r>
    </w:p>
    <w:p w14:paraId="2A66A5F8" w14:textId="77777777" w:rsidR="00391FD5" w:rsidRPr="001E7702" w:rsidRDefault="00391FD5" w:rsidP="00391FD5">
      <w:pPr>
        <w:jc w:val="center"/>
        <w:rPr>
          <w:sz w:val="24"/>
        </w:rPr>
      </w:pPr>
      <w:r w:rsidRPr="001E7702">
        <w:rPr>
          <w:sz w:val="24"/>
        </w:rPr>
        <w:t>высшего образования</w:t>
      </w:r>
    </w:p>
    <w:p w14:paraId="3EF9E2CD" w14:textId="77777777" w:rsidR="00391FD5" w:rsidRPr="001E7702" w:rsidRDefault="00391FD5" w:rsidP="00391FD5">
      <w:pPr>
        <w:ind w:right="-1"/>
        <w:jc w:val="center"/>
        <w:rPr>
          <w:b/>
          <w:sz w:val="24"/>
        </w:rPr>
      </w:pPr>
      <w:r w:rsidRPr="001E7702">
        <w:rPr>
          <w:sz w:val="24"/>
        </w:rPr>
        <w:t>«Национальный исследовательский университет «Высшая школа экономики»</w:t>
      </w:r>
    </w:p>
    <w:p w14:paraId="137EA5CC" w14:textId="77777777" w:rsidR="00391FD5" w:rsidRPr="001E7702" w:rsidRDefault="00391FD5" w:rsidP="00391FD5">
      <w:pPr>
        <w:ind w:right="-1"/>
        <w:rPr>
          <w:sz w:val="24"/>
        </w:rPr>
      </w:pPr>
    </w:p>
    <w:p w14:paraId="7CAB35FB" w14:textId="77777777" w:rsidR="00B51846" w:rsidRDefault="00B51846" w:rsidP="00B51846">
      <w:pPr>
        <w:ind w:right="-1"/>
        <w:jc w:val="center"/>
        <w:rPr>
          <w:sz w:val="24"/>
        </w:rPr>
      </w:pPr>
      <w:r w:rsidRPr="001E7702">
        <w:rPr>
          <w:sz w:val="24"/>
        </w:rPr>
        <w:t>Факультет</w:t>
      </w:r>
      <w:r w:rsidRPr="005C1070">
        <w:t xml:space="preserve"> </w:t>
      </w:r>
      <w:r w:rsidRPr="005C1070">
        <w:rPr>
          <w:sz w:val="24"/>
        </w:rPr>
        <w:t xml:space="preserve">Санкт-Петербургская школа социальных наук и востоковедения </w:t>
      </w:r>
    </w:p>
    <w:p w14:paraId="4F42EB33" w14:textId="77777777" w:rsidR="00B51846" w:rsidRDefault="00B51846" w:rsidP="00B51846">
      <w:pPr>
        <w:ind w:right="-1"/>
        <w:jc w:val="center"/>
        <w:rPr>
          <w:sz w:val="24"/>
        </w:rPr>
      </w:pPr>
      <w:r>
        <w:rPr>
          <w:sz w:val="24"/>
        </w:rPr>
        <w:t xml:space="preserve">Образовательная </w:t>
      </w:r>
      <w:r w:rsidRPr="005C1070">
        <w:rPr>
          <w:sz w:val="24"/>
        </w:rPr>
        <w:t xml:space="preserve">программа </w:t>
      </w:r>
      <w:r w:rsidR="004E01B1">
        <w:rPr>
          <w:sz w:val="24"/>
        </w:rPr>
        <w:t>«</w:t>
      </w:r>
      <w:r w:rsidRPr="005C1070">
        <w:rPr>
          <w:sz w:val="24"/>
        </w:rPr>
        <w:t>Со</w:t>
      </w:r>
      <w:r>
        <w:rPr>
          <w:sz w:val="24"/>
        </w:rPr>
        <w:t>циология и социальная информатика</w:t>
      </w:r>
      <w:r w:rsidR="004E01B1">
        <w:rPr>
          <w:sz w:val="24"/>
        </w:rPr>
        <w:t>»</w:t>
      </w:r>
    </w:p>
    <w:p w14:paraId="5545D7AC" w14:textId="77777777" w:rsidR="00B51846" w:rsidRDefault="00B51846" w:rsidP="00B51846">
      <w:pPr>
        <w:ind w:right="-1"/>
        <w:jc w:val="center"/>
        <w:rPr>
          <w:sz w:val="24"/>
        </w:rPr>
      </w:pPr>
      <w:r>
        <w:rPr>
          <w:bCs/>
          <w:kern w:val="32"/>
          <w:sz w:val="24"/>
        </w:rPr>
        <w:t>У</w:t>
      </w:r>
      <w:r w:rsidRPr="001E7702">
        <w:rPr>
          <w:bCs/>
          <w:kern w:val="32"/>
          <w:sz w:val="24"/>
        </w:rPr>
        <w:t>ровень образования</w:t>
      </w:r>
      <w:r>
        <w:rPr>
          <w:bCs/>
          <w:kern w:val="32"/>
          <w:sz w:val="24"/>
        </w:rPr>
        <w:t>: бакалавриат</w:t>
      </w:r>
    </w:p>
    <w:p w14:paraId="736FBAA5" w14:textId="77777777" w:rsidR="00391FD5" w:rsidRPr="001E7702" w:rsidRDefault="00391FD5" w:rsidP="00391FD5">
      <w:pPr>
        <w:ind w:right="-1"/>
        <w:outlineLvl w:val="4"/>
        <w:rPr>
          <w:bCs/>
          <w:iCs/>
          <w:sz w:val="24"/>
        </w:rPr>
      </w:pPr>
    </w:p>
    <w:p w14:paraId="205851FE" w14:textId="77777777" w:rsidR="00391FD5" w:rsidRDefault="00391FD5" w:rsidP="00391FD5">
      <w:pPr>
        <w:ind w:right="-1"/>
        <w:jc w:val="center"/>
        <w:rPr>
          <w:b/>
          <w:sz w:val="24"/>
        </w:rPr>
      </w:pPr>
    </w:p>
    <w:p w14:paraId="774E2F19" w14:textId="77777777" w:rsidR="004E01B1" w:rsidRDefault="004E01B1" w:rsidP="00391FD5">
      <w:pPr>
        <w:ind w:right="-1"/>
        <w:jc w:val="center"/>
        <w:rPr>
          <w:b/>
          <w:sz w:val="24"/>
        </w:rPr>
      </w:pPr>
    </w:p>
    <w:p w14:paraId="0D71CA45" w14:textId="77777777" w:rsidR="004E01B1" w:rsidRDefault="004E01B1" w:rsidP="00391FD5">
      <w:pPr>
        <w:ind w:right="-1"/>
        <w:jc w:val="center"/>
        <w:rPr>
          <w:b/>
          <w:sz w:val="24"/>
        </w:rPr>
      </w:pPr>
    </w:p>
    <w:p w14:paraId="61697A07" w14:textId="77777777" w:rsidR="004E01B1" w:rsidRDefault="004E01B1" w:rsidP="00391FD5">
      <w:pPr>
        <w:ind w:right="-1"/>
        <w:jc w:val="center"/>
        <w:rPr>
          <w:b/>
          <w:sz w:val="24"/>
        </w:rPr>
      </w:pPr>
    </w:p>
    <w:p w14:paraId="267B4AE4" w14:textId="77777777" w:rsidR="004E01B1" w:rsidRDefault="004E01B1" w:rsidP="00391FD5">
      <w:pPr>
        <w:ind w:right="-1"/>
        <w:jc w:val="center"/>
        <w:rPr>
          <w:b/>
          <w:sz w:val="24"/>
        </w:rPr>
      </w:pPr>
    </w:p>
    <w:p w14:paraId="62F4D954" w14:textId="77777777" w:rsidR="004E01B1" w:rsidRDefault="004E01B1" w:rsidP="00391FD5">
      <w:pPr>
        <w:ind w:right="-1"/>
        <w:jc w:val="center"/>
        <w:rPr>
          <w:b/>
          <w:sz w:val="24"/>
        </w:rPr>
      </w:pPr>
    </w:p>
    <w:p w14:paraId="664256D0" w14:textId="77777777" w:rsidR="004E01B1" w:rsidRPr="001E7702" w:rsidRDefault="004E01B1" w:rsidP="00391FD5">
      <w:pPr>
        <w:ind w:right="-1"/>
        <w:jc w:val="center"/>
        <w:rPr>
          <w:b/>
          <w:sz w:val="24"/>
        </w:rPr>
      </w:pPr>
    </w:p>
    <w:p w14:paraId="1A09479A" w14:textId="77777777" w:rsidR="00B51846" w:rsidRPr="001E7702" w:rsidRDefault="00B51846" w:rsidP="00B51846">
      <w:pPr>
        <w:ind w:right="-1"/>
        <w:jc w:val="center"/>
        <w:rPr>
          <w:b/>
          <w:sz w:val="24"/>
        </w:rPr>
      </w:pPr>
      <w:r w:rsidRPr="001E7702">
        <w:rPr>
          <w:b/>
          <w:sz w:val="24"/>
        </w:rPr>
        <w:t>О Т Ч Е Т</w:t>
      </w:r>
    </w:p>
    <w:p w14:paraId="710C90D8" w14:textId="77777777" w:rsidR="004E01B1" w:rsidRPr="001E7702" w:rsidRDefault="00B51846" w:rsidP="004E01B1">
      <w:pPr>
        <w:jc w:val="center"/>
        <w:rPr>
          <w:b/>
          <w:bCs/>
          <w:sz w:val="24"/>
        </w:rPr>
      </w:pPr>
      <w:r w:rsidRPr="001E7702">
        <w:rPr>
          <w:b/>
          <w:sz w:val="24"/>
        </w:rPr>
        <w:t xml:space="preserve">по </w:t>
      </w:r>
      <w:r>
        <w:rPr>
          <w:b/>
          <w:sz w:val="24"/>
        </w:rPr>
        <w:t>производственной</w:t>
      </w:r>
      <w:r w:rsidRPr="001E7702">
        <w:rPr>
          <w:b/>
          <w:sz w:val="24"/>
        </w:rPr>
        <w:t xml:space="preserve"> практике</w:t>
      </w:r>
      <w:r w:rsidR="004E01B1" w:rsidRPr="004E01B1">
        <w:rPr>
          <w:b/>
          <w:bCs/>
          <w:sz w:val="24"/>
        </w:rPr>
        <w:t xml:space="preserve"> </w:t>
      </w:r>
      <w:r w:rsidR="004E01B1" w:rsidRPr="001E7702">
        <w:rPr>
          <w:b/>
          <w:bCs/>
          <w:sz w:val="24"/>
        </w:rPr>
        <w:t>студента</w:t>
      </w:r>
    </w:p>
    <w:p w14:paraId="0A1DADA0" w14:textId="77777777" w:rsidR="004E01B1" w:rsidRPr="001E7702" w:rsidRDefault="004E01B1" w:rsidP="004E01B1">
      <w:pPr>
        <w:jc w:val="center"/>
        <w:rPr>
          <w:b/>
          <w:bCs/>
          <w:sz w:val="24"/>
        </w:rPr>
      </w:pPr>
      <w:r w:rsidRPr="001E7702">
        <w:rPr>
          <w:sz w:val="24"/>
        </w:rPr>
        <w:t>___________________ группы _____  курса</w:t>
      </w:r>
    </w:p>
    <w:p w14:paraId="2F9A900B" w14:textId="77777777" w:rsidR="004E01B1" w:rsidRPr="001E7702" w:rsidRDefault="004E01B1" w:rsidP="004E01B1">
      <w:pPr>
        <w:jc w:val="center"/>
        <w:rPr>
          <w:bCs/>
          <w:sz w:val="24"/>
        </w:rPr>
      </w:pPr>
      <w:r w:rsidRPr="001E7702">
        <w:rPr>
          <w:bCs/>
          <w:sz w:val="24"/>
        </w:rPr>
        <w:t>_______________________________________</w:t>
      </w:r>
    </w:p>
    <w:p w14:paraId="5794C352" w14:textId="77777777" w:rsidR="004E01B1" w:rsidRPr="001E7702" w:rsidRDefault="004E01B1" w:rsidP="004E01B1">
      <w:pPr>
        <w:jc w:val="center"/>
        <w:rPr>
          <w:bCs/>
          <w:sz w:val="24"/>
        </w:rPr>
      </w:pPr>
      <w:r w:rsidRPr="001E7702">
        <w:rPr>
          <w:bCs/>
          <w:sz w:val="24"/>
        </w:rPr>
        <w:t>______________________________________</w:t>
      </w:r>
    </w:p>
    <w:p w14:paraId="01160C04" w14:textId="77777777" w:rsidR="004E01B1" w:rsidRPr="001E7702" w:rsidRDefault="004E01B1" w:rsidP="004E01B1">
      <w:pPr>
        <w:jc w:val="center"/>
        <w:rPr>
          <w:bCs/>
          <w:i/>
          <w:sz w:val="24"/>
        </w:rPr>
      </w:pPr>
      <w:r w:rsidRPr="001E7702">
        <w:rPr>
          <w:bCs/>
          <w:i/>
          <w:sz w:val="24"/>
        </w:rPr>
        <w:t>____________________________________________</w:t>
      </w:r>
    </w:p>
    <w:p w14:paraId="45D7A628" w14:textId="77777777" w:rsidR="004E01B1" w:rsidRPr="001E7702" w:rsidRDefault="004E01B1" w:rsidP="004E01B1">
      <w:pPr>
        <w:jc w:val="center"/>
        <w:rPr>
          <w:bCs/>
          <w:i/>
          <w:sz w:val="24"/>
        </w:rPr>
      </w:pPr>
      <w:r w:rsidRPr="001E7702">
        <w:rPr>
          <w:bCs/>
          <w:i/>
          <w:sz w:val="24"/>
        </w:rPr>
        <w:t>(фамилия, имя, отчество)</w:t>
      </w:r>
    </w:p>
    <w:p w14:paraId="7D0E28EA" w14:textId="77777777" w:rsidR="00B51846" w:rsidRPr="001E7702" w:rsidRDefault="00B51846" w:rsidP="00B51846">
      <w:pPr>
        <w:ind w:right="-1"/>
        <w:jc w:val="center"/>
        <w:rPr>
          <w:b/>
          <w:sz w:val="24"/>
        </w:rPr>
      </w:pPr>
    </w:p>
    <w:p w14:paraId="2344A341" w14:textId="77777777" w:rsidR="00391FD5" w:rsidRDefault="00391FD5" w:rsidP="00391FD5">
      <w:pPr>
        <w:ind w:right="-1"/>
        <w:jc w:val="right"/>
        <w:rPr>
          <w:sz w:val="24"/>
        </w:rPr>
      </w:pPr>
    </w:p>
    <w:p w14:paraId="1B37AD09" w14:textId="77777777" w:rsidR="00B51846" w:rsidRPr="001E7702" w:rsidRDefault="00B51846" w:rsidP="00391FD5">
      <w:pPr>
        <w:ind w:right="-1"/>
        <w:jc w:val="right"/>
        <w:rPr>
          <w:sz w:val="24"/>
        </w:rPr>
      </w:pPr>
    </w:p>
    <w:p w14:paraId="41F6037E" w14:textId="77777777" w:rsidR="00391FD5" w:rsidRPr="001E7702" w:rsidRDefault="00391FD5" w:rsidP="00391FD5">
      <w:pPr>
        <w:ind w:right="-1"/>
        <w:jc w:val="right"/>
        <w:rPr>
          <w:sz w:val="24"/>
        </w:rPr>
      </w:pPr>
    </w:p>
    <w:p w14:paraId="15F0CEB8" w14:textId="77777777" w:rsidR="004E01B1" w:rsidRDefault="004E01B1" w:rsidP="00391FD5">
      <w:pPr>
        <w:ind w:right="-1"/>
        <w:jc w:val="right"/>
        <w:rPr>
          <w:sz w:val="24"/>
        </w:rPr>
      </w:pPr>
    </w:p>
    <w:p w14:paraId="5237296E" w14:textId="77777777" w:rsidR="00B51846" w:rsidRDefault="00B51846" w:rsidP="00B51846">
      <w:pPr>
        <w:ind w:right="-1"/>
        <w:jc w:val="center"/>
        <w:rPr>
          <w:b/>
          <w:sz w:val="24"/>
        </w:rPr>
      </w:pPr>
    </w:p>
    <w:p w14:paraId="293D50D5" w14:textId="77777777" w:rsidR="004E01B1" w:rsidRDefault="004E01B1" w:rsidP="00B51846">
      <w:pPr>
        <w:ind w:right="-1"/>
        <w:jc w:val="center"/>
        <w:rPr>
          <w:b/>
          <w:sz w:val="24"/>
        </w:rPr>
      </w:pPr>
    </w:p>
    <w:p w14:paraId="3052B620" w14:textId="77777777" w:rsidR="004E01B1" w:rsidRDefault="004E01B1" w:rsidP="00B51846">
      <w:pPr>
        <w:ind w:right="-1"/>
        <w:jc w:val="center"/>
        <w:rPr>
          <w:b/>
          <w:sz w:val="24"/>
        </w:rPr>
      </w:pPr>
    </w:p>
    <w:p w14:paraId="7021ACAF" w14:textId="77777777" w:rsidR="00B51846" w:rsidRDefault="00B51846" w:rsidP="00B51846">
      <w:pPr>
        <w:ind w:right="-1"/>
        <w:jc w:val="center"/>
        <w:rPr>
          <w:b/>
          <w:sz w:val="24"/>
        </w:rPr>
      </w:pPr>
    </w:p>
    <w:p w14:paraId="56EAA537" w14:textId="77777777" w:rsidR="004E01B1" w:rsidRDefault="004E01B1" w:rsidP="00B51846">
      <w:pPr>
        <w:ind w:right="-1"/>
        <w:jc w:val="center"/>
        <w:rPr>
          <w:b/>
          <w:sz w:val="24"/>
        </w:rPr>
      </w:pPr>
    </w:p>
    <w:p w14:paraId="02D121B3" w14:textId="77777777" w:rsidR="004E01B1" w:rsidRDefault="004E01B1" w:rsidP="00B51846">
      <w:pPr>
        <w:ind w:right="-1"/>
        <w:jc w:val="center"/>
        <w:rPr>
          <w:b/>
          <w:sz w:val="24"/>
        </w:rPr>
      </w:pPr>
    </w:p>
    <w:p w14:paraId="2C068707" w14:textId="77777777" w:rsidR="004E01B1" w:rsidRDefault="004E01B1" w:rsidP="00B51846">
      <w:pPr>
        <w:ind w:right="-1"/>
        <w:jc w:val="center"/>
        <w:rPr>
          <w:b/>
          <w:sz w:val="24"/>
        </w:rPr>
      </w:pPr>
    </w:p>
    <w:p w14:paraId="1176D776" w14:textId="77777777" w:rsidR="00B51846" w:rsidRDefault="00B51846" w:rsidP="00B51846">
      <w:pPr>
        <w:ind w:right="-1"/>
        <w:jc w:val="center"/>
        <w:rPr>
          <w:b/>
          <w:sz w:val="24"/>
        </w:rPr>
      </w:pPr>
    </w:p>
    <w:p w14:paraId="17349207" w14:textId="77777777" w:rsidR="00B51846" w:rsidRDefault="00B51846" w:rsidP="00B51846">
      <w:pPr>
        <w:ind w:right="-1"/>
        <w:jc w:val="center"/>
        <w:rPr>
          <w:b/>
          <w:sz w:val="24"/>
        </w:rPr>
      </w:pPr>
    </w:p>
    <w:p w14:paraId="56D2C6F2" w14:textId="77777777" w:rsidR="00B51846" w:rsidRDefault="00B51846" w:rsidP="00B51846">
      <w:pPr>
        <w:ind w:right="-1"/>
        <w:jc w:val="center"/>
        <w:rPr>
          <w:b/>
          <w:sz w:val="24"/>
        </w:rPr>
      </w:pPr>
    </w:p>
    <w:p w14:paraId="6F2718CA" w14:textId="77777777" w:rsidR="00B51846" w:rsidRDefault="00B51846" w:rsidP="00B51846">
      <w:pPr>
        <w:ind w:right="-1"/>
        <w:jc w:val="center"/>
        <w:rPr>
          <w:b/>
          <w:sz w:val="24"/>
        </w:rPr>
      </w:pPr>
    </w:p>
    <w:p w14:paraId="49EEE648" w14:textId="77777777" w:rsidR="00B51846" w:rsidRDefault="00B51846" w:rsidP="00B51846">
      <w:pPr>
        <w:ind w:right="-1"/>
        <w:jc w:val="center"/>
        <w:rPr>
          <w:b/>
          <w:sz w:val="24"/>
        </w:rPr>
      </w:pPr>
    </w:p>
    <w:p w14:paraId="6D053D62" w14:textId="77777777" w:rsidR="00B51846" w:rsidRDefault="00B51846" w:rsidP="00B51846">
      <w:pPr>
        <w:ind w:right="-1"/>
        <w:jc w:val="center"/>
        <w:rPr>
          <w:b/>
          <w:sz w:val="24"/>
        </w:rPr>
      </w:pPr>
    </w:p>
    <w:p w14:paraId="7D10C1A6" w14:textId="77777777" w:rsidR="00B51846" w:rsidRDefault="00B51846" w:rsidP="00B51846">
      <w:pPr>
        <w:ind w:right="-1"/>
        <w:jc w:val="center"/>
        <w:rPr>
          <w:b/>
          <w:sz w:val="24"/>
        </w:rPr>
      </w:pPr>
    </w:p>
    <w:p w14:paraId="06E1F0A0" w14:textId="77777777" w:rsidR="00B51846" w:rsidRDefault="00B51846" w:rsidP="00B51846">
      <w:pPr>
        <w:ind w:right="-1"/>
        <w:jc w:val="center"/>
        <w:rPr>
          <w:b/>
          <w:sz w:val="24"/>
        </w:rPr>
      </w:pPr>
    </w:p>
    <w:p w14:paraId="24D8CC38" w14:textId="77777777" w:rsidR="00B51846" w:rsidRDefault="00B51846" w:rsidP="00B51846">
      <w:pPr>
        <w:ind w:right="-1"/>
        <w:jc w:val="center"/>
        <w:rPr>
          <w:b/>
          <w:sz w:val="24"/>
        </w:rPr>
      </w:pPr>
    </w:p>
    <w:p w14:paraId="2C1F4C9F" w14:textId="77777777" w:rsidR="00B51846" w:rsidRDefault="00B51846" w:rsidP="00B51846">
      <w:pPr>
        <w:ind w:right="-1"/>
        <w:jc w:val="center"/>
        <w:rPr>
          <w:b/>
          <w:sz w:val="24"/>
        </w:rPr>
      </w:pPr>
    </w:p>
    <w:p w14:paraId="47CB4627" w14:textId="77777777" w:rsidR="00B51846" w:rsidRDefault="00B51846" w:rsidP="00B51846">
      <w:pPr>
        <w:ind w:right="-1"/>
        <w:jc w:val="center"/>
        <w:rPr>
          <w:b/>
          <w:sz w:val="24"/>
        </w:rPr>
      </w:pPr>
    </w:p>
    <w:p w14:paraId="5C4F3091" w14:textId="77777777" w:rsidR="00B51846" w:rsidRDefault="00B51846" w:rsidP="00B51846">
      <w:pPr>
        <w:ind w:right="-1"/>
        <w:jc w:val="center"/>
        <w:rPr>
          <w:b/>
          <w:sz w:val="24"/>
        </w:rPr>
      </w:pPr>
    </w:p>
    <w:p w14:paraId="650701D1" w14:textId="77777777" w:rsidR="00B51846" w:rsidRDefault="00B51846" w:rsidP="00B51846">
      <w:pPr>
        <w:ind w:right="-1"/>
        <w:jc w:val="center"/>
        <w:rPr>
          <w:b/>
          <w:sz w:val="24"/>
        </w:rPr>
      </w:pPr>
    </w:p>
    <w:p w14:paraId="58DD9248" w14:textId="77777777" w:rsidR="00B51846" w:rsidRDefault="00B51846" w:rsidP="00B51846">
      <w:pPr>
        <w:ind w:right="-1"/>
        <w:jc w:val="center"/>
        <w:rPr>
          <w:b/>
          <w:sz w:val="24"/>
        </w:rPr>
      </w:pPr>
    </w:p>
    <w:p w14:paraId="4741A873" w14:textId="77777777" w:rsidR="00B51846" w:rsidRDefault="00B51846" w:rsidP="00B51846">
      <w:pPr>
        <w:ind w:right="-1"/>
        <w:jc w:val="center"/>
        <w:rPr>
          <w:b/>
          <w:sz w:val="24"/>
        </w:rPr>
      </w:pPr>
    </w:p>
    <w:p w14:paraId="3CE82AE1" w14:textId="77777777" w:rsidR="00B51846" w:rsidRDefault="00B51846" w:rsidP="00B51846">
      <w:pPr>
        <w:ind w:right="-1"/>
        <w:jc w:val="center"/>
        <w:rPr>
          <w:b/>
          <w:sz w:val="24"/>
        </w:rPr>
      </w:pPr>
    </w:p>
    <w:p w14:paraId="31C1D12E" w14:textId="77777777" w:rsidR="00A4474F" w:rsidRPr="00E128C4" w:rsidRDefault="00B51846" w:rsidP="00F615C9">
      <w:pPr>
        <w:ind w:right="-1"/>
        <w:jc w:val="center"/>
        <w:rPr>
          <w:sz w:val="24"/>
        </w:rPr>
      </w:pPr>
      <w:r>
        <w:rPr>
          <w:b/>
          <w:sz w:val="24"/>
        </w:rPr>
        <w:t>Санкт-Петербург, 2020</w:t>
      </w:r>
    </w:p>
    <w:sectPr w:rsidR="00A4474F" w:rsidRPr="00E128C4" w:rsidSect="00311998">
      <w:headerReference w:type="default" r:id="rId16"/>
      <w:pgSz w:w="11906" w:h="16838"/>
      <w:pgMar w:top="851" w:right="851" w:bottom="1127" w:left="1134" w:header="568" w:footer="851"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38D3" w14:textId="77777777" w:rsidR="008B2AB9" w:rsidRDefault="008B2AB9" w:rsidP="003D10FD">
      <w:r>
        <w:separator/>
      </w:r>
    </w:p>
  </w:endnote>
  <w:endnote w:type="continuationSeparator" w:id="0">
    <w:p w14:paraId="1ED89740" w14:textId="77777777" w:rsidR="008B2AB9" w:rsidRDefault="008B2AB9" w:rsidP="003D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E2BE" w14:textId="77777777" w:rsidR="008B2AB9" w:rsidRDefault="008B2AB9" w:rsidP="003D10FD">
      <w:r>
        <w:separator/>
      </w:r>
    </w:p>
  </w:footnote>
  <w:footnote w:type="continuationSeparator" w:id="0">
    <w:p w14:paraId="1262DD29" w14:textId="77777777" w:rsidR="008B2AB9" w:rsidRDefault="008B2AB9" w:rsidP="003D10FD">
      <w:r>
        <w:continuationSeparator/>
      </w:r>
    </w:p>
  </w:footnote>
  <w:footnote w:id="1">
    <w:p w14:paraId="435D81BA" w14:textId="77777777" w:rsidR="006A61DD" w:rsidRDefault="006A61DD" w:rsidP="003D10FD">
      <w:pPr>
        <w:pStyle w:val="afa"/>
      </w:pPr>
      <w:r>
        <w:rPr>
          <w:rStyle w:val="afc"/>
        </w:rPr>
        <w:footnoteRef/>
      </w:r>
      <w:r>
        <w:t xml:space="preserve"> </w:t>
      </w:r>
      <w:r w:rsidRPr="00F86127">
        <w:rPr>
          <w:color w:val="212121"/>
          <w:szCs w:val="22"/>
        </w:rPr>
        <w:t>Интервью, опросы, электронные данные и т.д., в случае использования существующих БД – акцент на дополнительных источниках и предварительной обработке данных, в теоретического характера работе – источники литературы.</w:t>
      </w:r>
    </w:p>
  </w:footnote>
  <w:footnote w:id="2">
    <w:p w14:paraId="75469E0D" w14:textId="77777777" w:rsidR="006A61DD" w:rsidRDefault="006A61DD" w:rsidP="00F86127">
      <w:pPr>
        <w:widowControl/>
        <w:shd w:val="clear" w:color="auto" w:fill="FFFFFF"/>
        <w:autoSpaceDE/>
        <w:autoSpaceDN/>
        <w:adjustRightInd/>
        <w:ind w:firstLine="0"/>
        <w:jc w:val="left"/>
      </w:pPr>
      <w:r w:rsidRPr="00C3288B">
        <w:rPr>
          <w:rStyle w:val="afc"/>
          <w:sz w:val="16"/>
          <w:szCs w:val="16"/>
        </w:rPr>
        <w:footnoteRef/>
      </w:r>
      <w:r w:rsidRPr="00C3288B">
        <w:t xml:space="preserve"> </w:t>
      </w:r>
      <w:r w:rsidRPr="00F86127">
        <w:rPr>
          <w:color w:val="212121"/>
          <w:szCs w:val="22"/>
        </w:rPr>
        <w:t>Интервью, опросы, электронные данные и т.д., в случае использования существующих БД – акцент на дополнительных источниках и предварительной обработке данных, в теоретического характера работе – источники литературы.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B789" w14:textId="77777777" w:rsidR="006A61DD" w:rsidRDefault="006A61DD" w:rsidP="003D10FD">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bullet"/>
      <w:lvlText w:val=""/>
      <w:lvlJc w:val="left"/>
      <w:pPr>
        <w:tabs>
          <w:tab w:val="num" w:pos="1429"/>
        </w:tabs>
        <w:ind w:left="1429" w:hanging="360"/>
      </w:pPr>
      <w:rPr>
        <w:rFonts w:ascii="Symbol" w:hAnsi="Symbol"/>
      </w:rPr>
    </w:lvl>
  </w:abstractNum>
  <w:abstractNum w:abstractNumId="1" w15:restartNumberingAfterBreak="0">
    <w:nsid w:val="00000006"/>
    <w:multiLevelType w:val="singleLevel"/>
    <w:tmpl w:val="00000006"/>
    <w:name w:val="WW8Num5"/>
    <w:lvl w:ilvl="0">
      <w:start w:val="1"/>
      <w:numFmt w:val="bullet"/>
      <w:lvlText w:val=""/>
      <w:lvlJc w:val="left"/>
      <w:pPr>
        <w:tabs>
          <w:tab w:val="num" w:pos="0"/>
        </w:tabs>
        <w:ind w:left="1429" w:hanging="360"/>
      </w:pPr>
      <w:rPr>
        <w:rFonts w:ascii="Symbol" w:hAnsi="Symbol"/>
      </w:rPr>
    </w:lvl>
  </w:abstractNum>
  <w:abstractNum w:abstractNumId="2"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77519E4"/>
    <w:multiLevelType w:val="hybridMultilevel"/>
    <w:tmpl w:val="CD5024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92149"/>
    <w:multiLevelType w:val="multilevel"/>
    <w:tmpl w:val="38B61A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15:restartNumberingAfterBreak="0">
    <w:nsid w:val="1906322D"/>
    <w:multiLevelType w:val="multilevel"/>
    <w:tmpl w:val="64EC45CE"/>
    <w:lvl w:ilvl="0">
      <w:start w:val="1"/>
      <w:numFmt w:val="bullet"/>
      <w:lvlText w:val=""/>
      <w:lvlJc w:val="left"/>
      <w:pPr>
        <w:tabs>
          <w:tab w:val="num" w:pos="720"/>
        </w:tabs>
        <w:ind w:left="720" w:hanging="360"/>
      </w:pPr>
      <w:rPr>
        <w:rFonts w:ascii="Symbol" w:hAnsi="Symbol" w:hint="default"/>
        <w:i w:val="0"/>
      </w:rPr>
    </w:lvl>
    <w:lvl w:ilvl="1">
      <w:start w:val="1"/>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757B1"/>
    <w:multiLevelType w:val="multilevel"/>
    <w:tmpl w:val="0000000D"/>
    <w:lvl w:ilvl="0">
      <w:start w:val="1"/>
      <w:numFmt w:val="decimal"/>
      <w:lvlText w:val="%1."/>
      <w:lvlJc w:val="left"/>
      <w:pPr>
        <w:tabs>
          <w:tab w:val="num" w:pos="720"/>
        </w:tabs>
        <w:ind w:left="720" w:hanging="360"/>
      </w:pPr>
      <w:rPr>
        <w:rFonts w:cs="Times New Roman" w:hint="default"/>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2832899"/>
    <w:multiLevelType w:val="hybridMultilevel"/>
    <w:tmpl w:val="2C285A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406CAA"/>
    <w:multiLevelType w:val="multilevel"/>
    <w:tmpl w:val="40ECF020"/>
    <w:lvl w:ilvl="0">
      <w:start w:val="1"/>
      <w:numFmt w:val="decimal"/>
      <w:pStyle w:val="a1"/>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2" w15:restartNumberingAfterBreak="0">
    <w:nsid w:val="295F52A5"/>
    <w:multiLevelType w:val="hybridMultilevel"/>
    <w:tmpl w:val="70BA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54289"/>
    <w:multiLevelType w:val="multilevel"/>
    <w:tmpl w:val="64EC45CE"/>
    <w:lvl w:ilvl="0">
      <w:start w:val="1"/>
      <w:numFmt w:val="bullet"/>
      <w:lvlText w:val=""/>
      <w:lvlJc w:val="left"/>
      <w:pPr>
        <w:tabs>
          <w:tab w:val="num" w:pos="720"/>
        </w:tabs>
        <w:ind w:left="720" w:hanging="360"/>
      </w:pPr>
      <w:rPr>
        <w:rFonts w:ascii="Symbol" w:hAnsi="Symbol" w:hint="default"/>
        <w:i w:val="0"/>
      </w:rPr>
    </w:lvl>
    <w:lvl w:ilvl="1">
      <w:start w:val="1"/>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E41066A"/>
    <w:multiLevelType w:val="multilevel"/>
    <w:tmpl w:val="2ED636A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6" w15:restartNumberingAfterBreak="0">
    <w:nsid w:val="40A369C4"/>
    <w:multiLevelType w:val="hybridMultilevel"/>
    <w:tmpl w:val="475271B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43084EC6"/>
    <w:multiLevelType w:val="hybridMultilevel"/>
    <w:tmpl w:val="ECA06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EF229E"/>
    <w:multiLevelType w:val="multilevel"/>
    <w:tmpl w:val="603663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A6829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9B4960"/>
    <w:multiLevelType w:val="hybridMultilevel"/>
    <w:tmpl w:val="7488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F32B56"/>
    <w:multiLevelType w:val="hybridMultilevel"/>
    <w:tmpl w:val="75C4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0D0813"/>
    <w:multiLevelType w:val="hybridMultilevel"/>
    <w:tmpl w:val="F8183C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7C8644B"/>
    <w:multiLevelType w:val="multilevel"/>
    <w:tmpl w:val="384E6FC0"/>
    <w:lvl w:ilvl="0">
      <w:start w:val="1"/>
      <w:numFmt w:val="upperRoman"/>
      <w:lvlText w:val="%1."/>
      <w:lvlJc w:val="righ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15:restartNumberingAfterBreak="0">
    <w:nsid w:val="5B19090E"/>
    <w:multiLevelType w:val="hybridMultilevel"/>
    <w:tmpl w:val="088AEB2A"/>
    <w:lvl w:ilvl="0" w:tplc="CFE8A60E">
      <w:start w:val="7"/>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A330C7"/>
    <w:multiLevelType w:val="hybridMultilevel"/>
    <w:tmpl w:val="B1D83CAC"/>
    <w:lvl w:ilvl="0" w:tplc="51A0C2C8">
      <w:start w:val="1"/>
      <w:numFmt w:val="bullet"/>
      <w:pStyle w:val="a2"/>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087660F"/>
    <w:multiLevelType w:val="hybridMultilevel"/>
    <w:tmpl w:val="2BC4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45A66"/>
    <w:multiLevelType w:val="multilevel"/>
    <w:tmpl w:val="61741F60"/>
    <w:lvl w:ilvl="0">
      <w:start w:val="1"/>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604" w:hanging="720"/>
      </w:pPr>
      <w:rPr>
        <w:rFonts w:cs="Times New Roman" w:hint="default"/>
      </w:rPr>
    </w:lvl>
    <w:lvl w:ilvl="3">
      <w:start w:val="1"/>
      <w:numFmt w:val="decimal"/>
      <w:lvlText w:val="%1.%2.%3.%4"/>
      <w:lvlJc w:val="left"/>
      <w:pPr>
        <w:ind w:left="3906" w:hanging="1080"/>
      </w:pPr>
      <w:rPr>
        <w:rFonts w:cs="Times New Roman" w:hint="default"/>
      </w:rPr>
    </w:lvl>
    <w:lvl w:ilvl="4">
      <w:start w:val="1"/>
      <w:numFmt w:val="decimal"/>
      <w:lvlText w:val="%1.%2.%3.%4.%5"/>
      <w:lvlJc w:val="left"/>
      <w:pPr>
        <w:ind w:left="4848" w:hanging="1080"/>
      </w:pPr>
      <w:rPr>
        <w:rFonts w:cs="Times New Roman" w:hint="default"/>
      </w:rPr>
    </w:lvl>
    <w:lvl w:ilvl="5">
      <w:start w:val="1"/>
      <w:numFmt w:val="decimal"/>
      <w:lvlText w:val="%1.%2.%3.%4.%5.%6"/>
      <w:lvlJc w:val="left"/>
      <w:pPr>
        <w:ind w:left="6150" w:hanging="1440"/>
      </w:pPr>
      <w:rPr>
        <w:rFonts w:cs="Times New Roman" w:hint="default"/>
      </w:rPr>
    </w:lvl>
    <w:lvl w:ilvl="6">
      <w:start w:val="1"/>
      <w:numFmt w:val="decimal"/>
      <w:lvlText w:val="%1.%2.%3.%4.%5.%6.%7"/>
      <w:lvlJc w:val="left"/>
      <w:pPr>
        <w:ind w:left="7092" w:hanging="1440"/>
      </w:pPr>
      <w:rPr>
        <w:rFonts w:cs="Times New Roman" w:hint="default"/>
      </w:rPr>
    </w:lvl>
    <w:lvl w:ilvl="7">
      <w:start w:val="1"/>
      <w:numFmt w:val="decimal"/>
      <w:lvlText w:val="%1.%2.%3.%4.%5.%6.%7.%8"/>
      <w:lvlJc w:val="left"/>
      <w:pPr>
        <w:ind w:left="8394" w:hanging="1800"/>
      </w:pPr>
      <w:rPr>
        <w:rFonts w:cs="Times New Roman" w:hint="default"/>
      </w:rPr>
    </w:lvl>
    <w:lvl w:ilvl="8">
      <w:start w:val="1"/>
      <w:numFmt w:val="decimal"/>
      <w:lvlText w:val="%1.%2.%3.%4.%5.%6.%7.%8.%9"/>
      <w:lvlJc w:val="left"/>
      <w:pPr>
        <w:ind w:left="9696" w:hanging="2160"/>
      </w:pPr>
      <w:rPr>
        <w:rFonts w:cs="Times New Roman" w:hint="default"/>
      </w:rPr>
    </w:lvl>
  </w:abstractNum>
  <w:num w:numId="1">
    <w:abstractNumId w:val="11"/>
  </w:num>
  <w:num w:numId="2">
    <w:abstractNumId w:val="23"/>
  </w:num>
  <w:num w:numId="3">
    <w:abstractNumId w:val="27"/>
  </w:num>
  <w:num w:numId="4">
    <w:abstractNumId w:val="25"/>
  </w:num>
  <w:num w:numId="5">
    <w:abstractNumId w:val="1"/>
  </w:num>
  <w:num w:numId="6">
    <w:abstractNumId w:val="3"/>
  </w:num>
  <w:num w:numId="7">
    <w:abstractNumId w:val="9"/>
  </w:num>
  <w:num w:numId="8">
    <w:abstractNumId w:val="26"/>
  </w:num>
  <w:num w:numId="9">
    <w:abstractNumId w:val="10"/>
  </w:num>
  <w:num w:numId="10">
    <w:abstractNumId w:val="0"/>
  </w:num>
  <w:num w:numId="11">
    <w:abstractNumId w:val="19"/>
  </w:num>
  <w:num w:numId="12">
    <w:abstractNumId w:val="4"/>
  </w:num>
  <w:num w:numId="13">
    <w:abstractNumId w:val="7"/>
  </w:num>
  <w:num w:numId="14">
    <w:abstractNumId w:val="6"/>
  </w:num>
  <w:num w:numId="15">
    <w:abstractNumId w:val="13"/>
  </w:num>
  <w:num w:numId="16">
    <w:abstractNumId w:val="8"/>
  </w:num>
  <w:num w:numId="17">
    <w:abstractNumId w:val="5"/>
  </w:num>
  <w:num w:numId="18">
    <w:abstractNumId w:val="15"/>
  </w:num>
  <w:num w:numId="19">
    <w:abstractNumId w:val="18"/>
  </w:num>
  <w:num w:numId="20">
    <w:abstractNumId w:val="14"/>
  </w:num>
  <w:num w:numId="21">
    <w:abstractNumId w:val="22"/>
  </w:num>
  <w:num w:numId="22">
    <w:abstractNumId w:val="16"/>
  </w:num>
  <w:num w:numId="23">
    <w:abstractNumId w:val="17"/>
  </w:num>
  <w:num w:numId="24">
    <w:abstractNumId w:val="21"/>
  </w:num>
  <w:num w:numId="25">
    <w:abstractNumId w:val="15"/>
  </w:num>
  <w:num w:numId="26">
    <w:abstractNumId w:val="15"/>
  </w:num>
  <w:num w:numId="27">
    <w:abstractNumId w:val="15"/>
  </w:num>
  <w:num w:numId="28">
    <w:abstractNumId w:val="15"/>
  </w:num>
  <w:num w:numId="29">
    <w:abstractNumId w:val="15"/>
  </w:num>
  <w:num w:numId="30">
    <w:abstractNumId w:val="24"/>
  </w:num>
  <w:num w:numId="31">
    <w:abstractNumId w:val="2"/>
  </w:num>
  <w:num w:numId="32">
    <w:abstractNumId w:val="15"/>
  </w:num>
  <w:num w:numId="33">
    <w:abstractNumId w:val="15"/>
  </w:num>
  <w:num w:numId="34">
    <w:abstractNumId w:val="20"/>
  </w:num>
  <w:num w:numId="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MjM3MDAyNLcwNTZW0lEKTi0uzszPAykwqgUAzu3BLCwAAAA="/>
  </w:docVars>
  <w:rsids>
    <w:rsidRoot w:val="006F4FAD"/>
    <w:rsid w:val="000003BD"/>
    <w:rsid w:val="00002B96"/>
    <w:rsid w:val="00004813"/>
    <w:rsid w:val="00005D21"/>
    <w:rsid w:val="00012751"/>
    <w:rsid w:val="00014799"/>
    <w:rsid w:val="0002121F"/>
    <w:rsid w:val="00022CF9"/>
    <w:rsid w:val="000248E0"/>
    <w:rsid w:val="00025F3E"/>
    <w:rsid w:val="00030BD1"/>
    <w:rsid w:val="00032145"/>
    <w:rsid w:val="000323CB"/>
    <w:rsid w:val="0003261C"/>
    <w:rsid w:val="000352C8"/>
    <w:rsid w:val="00037BA9"/>
    <w:rsid w:val="00041B13"/>
    <w:rsid w:val="0005700D"/>
    <w:rsid w:val="000608A5"/>
    <w:rsid w:val="00061A00"/>
    <w:rsid w:val="0006777D"/>
    <w:rsid w:val="000705BA"/>
    <w:rsid w:val="00071952"/>
    <w:rsid w:val="0007376E"/>
    <w:rsid w:val="000811D8"/>
    <w:rsid w:val="000920FB"/>
    <w:rsid w:val="000921D6"/>
    <w:rsid w:val="000A0C18"/>
    <w:rsid w:val="000A28D5"/>
    <w:rsid w:val="000A2A06"/>
    <w:rsid w:val="000B0776"/>
    <w:rsid w:val="000B6D8A"/>
    <w:rsid w:val="000C268D"/>
    <w:rsid w:val="000C3016"/>
    <w:rsid w:val="000C7193"/>
    <w:rsid w:val="000D1175"/>
    <w:rsid w:val="000D178C"/>
    <w:rsid w:val="000D3565"/>
    <w:rsid w:val="000D536A"/>
    <w:rsid w:val="000D5C3E"/>
    <w:rsid w:val="000D7A6B"/>
    <w:rsid w:val="000F1D0B"/>
    <w:rsid w:val="000F33E2"/>
    <w:rsid w:val="000F6FBE"/>
    <w:rsid w:val="000F79DA"/>
    <w:rsid w:val="00100395"/>
    <w:rsid w:val="00106BEB"/>
    <w:rsid w:val="00110761"/>
    <w:rsid w:val="00110DCD"/>
    <w:rsid w:val="001116F4"/>
    <w:rsid w:val="00114FB8"/>
    <w:rsid w:val="0011552B"/>
    <w:rsid w:val="001166EB"/>
    <w:rsid w:val="00120680"/>
    <w:rsid w:val="0012169C"/>
    <w:rsid w:val="00123CE6"/>
    <w:rsid w:val="00124E70"/>
    <w:rsid w:val="00130ECF"/>
    <w:rsid w:val="0013233E"/>
    <w:rsid w:val="001334F0"/>
    <w:rsid w:val="00140595"/>
    <w:rsid w:val="001545F2"/>
    <w:rsid w:val="00155155"/>
    <w:rsid w:val="00155169"/>
    <w:rsid w:val="001555EE"/>
    <w:rsid w:val="00161241"/>
    <w:rsid w:val="001639EB"/>
    <w:rsid w:val="00170B9D"/>
    <w:rsid w:val="00177EC8"/>
    <w:rsid w:val="00182AC4"/>
    <w:rsid w:val="00184FB2"/>
    <w:rsid w:val="00187B47"/>
    <w:rsid w:val="001955C9"/>
    <w:rsid w:val="00195BAE"/>
    <w:rsid w:val="001A08A0"/>
    <w:rsid w:val="001A1059"/>
    <w:rsid w:val="001A3C5C"/>
    <w:rsid w:val="001A6974"/>
    <w:rsid w:val="001B65EB"/>
    <w:rsid w:val="001B7639"/>
    <w:rsid w:val="001C09C9"/>
    <w:rsid w:val="001C6A43"/>
    <w:rsid w:val="001D096B"/>
    <w:rsid w:val="001D3A3E"/>
    <w:rsid w:val="001D4FB1"/>
    <w:rsid w:val="001D76EB"/>
    <w:rsid w:val="001E2372"/>
    <w:rsid w:val="001E75B9"/>
    <w:rsid w:val="001F029F"/>
    <w:rsid w:val="001F473F"/>
    <w:rsid w:val="00203E94"/>
    <w:rsid w:val="0021031B"/>
    <w:rsid w:val="002119A3"/>
    <w:rsid w:val="00211F88"/>
    <w:rsid w:val="002123C6"/>
    <w:rsid w:val="00215DD3"/>
    <w:rsid w:val="002176C6"/>
    <w:rsid w:val="002201BD"/>
    <w:rsid w:val="00222EC8"/>
    <w:rsid w:val="00223B2B"/>
    <w:rsid w:val="00224B24"/>
    <w:rsid w:val="0022651E"/>
    <w:rsid w:val="0022725B"/>
    <w:rsid w:val="002364B4"/>
    <w:rsid w:val="00237D5F"/>
    <w:rsid w:val="00241800"/>
    <w:rsid w:val="00242D14"/>
    <w:rsid w:val="0024471F"/>
    <w:rsid w:val="00244B88"/>
    <w:rsid w:val="002472C4"/>
    <w:rsid w:val="00247E05"/>
    <w:rsid w:val="00251686"/>
    <w:rsid w:val="00251A15"/>
    <w:rsid w:val="00252843"/>
    <w:rsid w:val="0025333B"/>
    <w:rsid w:val="00255040"/>
    <w:rsid w:val="0026038D"/>
    <w:rsid w:val="0026110C"/>
    <w:rsid w:val="0026706E"/>
    <w:rsid w:val="00271593"/>
    <w:rsid w:val="00275BE9"/>
    <w:rsid w:val="002761C6"/>
    <w:rsid w:val="002773E5"/>
    <w:rsid w:val="0029575A"/>
    <w:rsid w:val="00296BAF"/>
    <w:rsid w:val="00297CC2"/>
    <w:rsid w:val="002A25CB"/>
    <w:rsid w:val="002B0C50"/>
    <w:rsid w:val="002B0D06"/>
    <w:rsid w:val="002B1DB0"/>
    <w:rsid w:val="002B2665"/>
    <w:rsid w:val="002C416E"/>
    <w:rsid w:val="002C7225"/>
    <w:rsid w:val="002C7793"/>
    <w:rsid w:val="002D2B8C"/>
    <w:rsid w:val="002E11F5"/>
    <w:rsid w:val="002E5188"/>
    <w:rsid w:val="003007F0"/>
    <w:rsid w:val="00302296"/>
    <w:rsid w:val="003026D3"/>
    <w:rsid w:val="00311998"/>
    <w:rsid w:val="00311A24"/>
    <w:rsid w:val="00312DDA"/>
    <w:rsid w:val="00316159"/>
    <w:rsid w:val="00317E88"/>
    <w:rsid w:val="00322B11"/>
    <w:rsid w:val="00325763"/>
    <w:rsid w:val="00325BB8"/>
    <w:rsid w:val="00327732"/>
    <w:rsid w:val="00337C39"/>
    <w:rsid w:val="0035049E"/>
    <w:rsid w:val="00352394"/>
    <w:rsid w:val="00354705"/>
    <w:rsid w:val="00356040"/>
    <w:rsid w:val="00370480"/>
    <w:rsid w:val="00371CD1"/>
    <w:rsid w:val="0037671E"/>
    <w:rsid w:val="0037730A"/>
    <w:rsid w:val="0038077E"/>
    <w:rsid w:val="00380AD2"/>
    <w:rsid w:val="00384F4C"/>
    <w:rsid w:val="0038773C"/>
    <w:rsid w:val="00391FD5"/>
    <w:rsid w:val="00396066"/>
    <w:rsid w:val="003A0247"/>
    <w:rsid w:val="003A4CE3"/>
    <w:rsid w:val="003B176B"/>
    <w:rsid w:val="003B1F86"/>
    <w:rsid w:val="003B4697"/>
    <w:rsid w:val="003B5E2A"/>
    <w:rsid w:val="003B73FD"/>
    <w:rsid w:val="003B75AB"/>
    <w:rsid w:val="003C4810"/>
    <w:rsid w:val="003D10FD"/>
    <w:rsid w:val="003D2E37"/>
    <w:rsid w:val="003D3057"/>
    <w:rsid w:val="003D3841"/>
    <w:rsid w:val="003E2904"/>
    <w:rsid w:val="003E50B9"/>
    <w:rsid w:val="003F0281"/>
    <w:rsid w:val="003F1EA3"/>
    <w:rsid w:val="003F5CC4"/>
    <w:rsid w:val="003F69FE"/>
    <w:rsid w:val="00403822"/>
    <w:rsid w:val="004057BD"/>
    <w:rsid w:val="004130A5"/>
    <w:rsid w:val="00415011"/>
    <w:rsid w:val="004151D9"/>
    <w:rsid w:val="00420DA2"/>
    <w:rsid w:val="0043033F"/>
    <w:rsid w:val="0043099C"/>
    <w:rsid w:val="00434197"/>
    <w:rsid w:val="004357D9"/>
    <w:rsid w:val="0044052A"/>
    <w:rsid w:val="004408C9"/>
    <w:rsid w:val="00442F7F"/>
    <w:rsid w:val="0045020F"/>
    <w:rsid w:val="0046025E"/>
    <w:rsid w:val="00461051"/>
    <w:rsid w:val="00461C29"/>
    <w:rsid w:val="00462845"/>
    <w:rsid w:val="00464858"/>
    <w:rsid w:val="004666D0"/>
    <w:rsid w:val="00476F6C"/>
    <w:rsid w:val="0047791C"/>
    <w:rsid w:val="00482BF6"/>
    <w:rsid w:val="00484D29"/>
    <w:rsid w:val="004A0C0D"/>
    <w:rsid w:val="004A2089"/>
    <w:rsid w:val="004A3104"/>
    <w:rsid w:val="004A4698"/>
    <w:rsid w:val="004C1202"/>
    <w:rsid w:val="004C2B99"/>
    <w:rsid w:val="004C32C8"/>
    <w:rsid w:val="004D2AE3"/>
    <w:rsid w:val="004D3341"/>
    <w:rsid w:val="004D34D8"/>
    <w:rsid w:val="004E01B1"/>
    <w:rsid w:val="004E1954"/>
    <w:rsid w:val="004E38F9"/>
    <w:rsid w:val="004E71F1"/>
    <w:rsid w:val="004F1163"/>
    <w:rsid w:val="004F1AE2"/>
    <w:rsid w:val="004F65B6"/>
    <w:rsid w:val="004F6FCA"/>
    <w:rsid w:val="004F7ED5"/>
    <w:rsid w:val="005019AB"/>
    <w:rsid w:val="00505B2C"/>
    <w:rsid w:val="005062AC"/>
    <w:rsid w:val="005103BB"/>
    <w:rsid w:val="00514C4A"/>
    <w:rsid w:val="00516705"/>
    <w:rsid w:val="00525067"/>
    <w:rsid w:val="00525803"/>
    <w:rsid w:val="005258ED"/>
    <w:rsid w:val="0052763B"/>
    <w:rsid w:val="00533B8C"/>
    <w:rsid w:val="00535725"/>
    <w:rsid w:val="00535D42"/>
    <w:rsid w:val="00537E9C"/>
    <w:rsid w:val="00543DDD"/>
    <w:rsid w:val="005464D6"/>
    <w:rsid w:val="005526FA"/>
    <w:rsid w:val="00552C5E"/>
    <w:rsid w:val="005530FF"/>
    <w:rsid w:val="0056241C"/>
    <w:rsid w:val="00565CD6"/>
    <w:rsid w:val="00573459"/>
    <w:rsid w:val="005759AD"/>
    <w:rsid w:val="005773A7"/>
    <w:rsid w:val="00582958"/>
    <w:rsid w:val="00584201"/>
    <w:rsid w:val="0058494C"/>
    <w:rsid w:val="0059148C"/>
    <w:rsid w:val="00596F20"/>
    <w:rsid w:val="005A3B20"/>
    <w:rsid w:val="005B0A70"/>
    <w:rsid w:val="005B228C"/>
    <w:rsid w:val="005B253C"/>
    <w:rsid w:val="005B58AA"/>
    <w:rsid w:val="005B5B84"/>
    <w:rsid w:val="005C1D0D"/>
    <w:rsid w:val="005C2331"/>
    <w:rsid w:val="005C31F5"/>
    <w:rsid w:val="005C528E"/>
    <w:rsid w:val="005D302B"/>
    <w:rsid w:val="005E0742"/>
    <w:rsid w:val="005E2920"/>
    <w:rsid w:val="005E2F0F"/>
    <w:rsid w:val="005E6BDD"/>
    <w:rsid w:val="005E6D88"/>
    <w:rsid w:val="005F1F28"/>
    <w:rsid w:val="005F6421"/>
    <w:rsid w:val="005F6EF5"/>
    <w:rsid w:val="00601654"/>
    <w:rsid w:val="0060209A"/>
    <w:rsid w:val="00612669"/>
    <w:rsid w:val="006130CC"/>
    <w:rsid w:val="006132C0"/>
    <w:rsid w:val="00613C37"/>
    <w:rsid w:val="006175CE"/>
    <w:rsid w:val="00620285"/>
    <w:rsid w:val="00623340"/>
    <w:rsid w:val="00623420"/>
    <w:rsid w:val="00626A4C"/>
    <w:rsid w:val="006333DD"/>
    <w:rsid w:val="0063606A"/>
    <w:rsid w:val="00636254"/>
    <w:rsid w:val="00640402"/>
    <w:rsid w:val="00644117"/>
    <w:rsid w:val="00650A1C"/>
    <w:rsid w:val="0065317A"/>
    <w:rsid w:val="006625A4"/>
    <w:rsid w:val="00670101"/>
    <w:rsid w:val="00670E75"/>
    <w:rsid w:val="006726E2"/>
    <w:rsid w:val="00674BD1"/>
    <w:rsid w:val="00686018"/>
    <w:rsid w:val="0068673C"/>
    <w:rsid w:val="00697E4C"/>
    <w:rsid w:val="006A61DD"/>
    <w:rsid w:val="006B0C97"/>
    <w:rsid w:val="006B218D"/>
    <w:rsid w:val="006B575A"/>
    <w:rsid w:val="006C072A"/>
    <w:rsid w:val="006C6075"/>
    <w:rsid w:val="006D4CB7"/>
    <w:rsid w:val="006E2686"/>
    <w:rsid w:val="006E7EDC"/>
    <w:rsid w:val="006F096C"/>
    <w:rsid w:val="006F0AC8"/>
    <w:rsid w:val="006F4FAD"/>
    <w:rsid w:val="007157A9"/>
    <w:rsid w:val="00720149"/>
    <w:rsid w:val="00720EC0"/>
    <w:rsid w:val="0073148C"/>
    <w:rsid w:val="00737343"/>
    <w:rsid w:val="00737A1B"/>
    <w:rsid w:val="007416C4"/>
    <w:rsid w:val="00746B58"/>
    <w:rsid w:val="00747C18"/>
    <w:rsid w:val="007504B6"/>
    <w:rsid w:val="00750F27"/>
    <w:rsid w:val="007612E7"/>
    <w:rsid w:val="007618CF"/>
    <w:rsid w:val="007645BA"/>
    <w:rsid w:val="00767AE2"/>
    <w:rsid w:val="00767E42"/>
    <w:rsid w:val="007732DC"/>
    <w:rsid w:val="0077411F"/>
    <w:rsid w:val="007772C2"/>
    <w:rsid w:val="00780320"/>
    <w:rsid w:val="00781E5A"/>
    <w:rsid w:val="007831AB"/>
    <w:rsid w:val="00787DFE"/>
    <w:rsid w:val="00793345"/>
    <w:rsid w:val="00793E90"/>
    <w:rsid w:val="0079466D"/>
    <w:rsid w:val="00796611"/>
    <w:rsid w:val="0079677D"/>
    <w:rsid w:val="007A00B4"/>
    <w:rsid w:val="007A1642"/>
    <w:rsid w:val="007A656E"/>
    <w:rsid w:val="007B0CC0"/>
    <w:rsid w:val="007B1019"/>
    <w:rsid w:val="007B1A1E"/>
    <w:rsid w:val="007C6D10"/>
    <w:rsid w:val="007D1FC8"/>
    <w:rsid w:val="007D6348"/>
    <w:rsid w:val="007E0BC6"/>
    <w:rsid w:val="007E0CA2"/>
    <w:rsid w:val="007E0DC6"/>
    <w:rsid w:val="007E5A65"/>
    <w:rsid w:val="007E642D"/>
    <w:rsid w:val="007E70D0"/>
    <w:rsid w:val="007F3130"/>
    <w:rsid w:val="007F33E2"/>
    <w:rsid w:val="007F41C7"/>
    <w:rsid w:val="00800BC3"/>
    <w:rsid w:val="00802F8F"/>
    <w:rsid w:val="00811FAB"/>
    <w:rsid w:val="00817B01"/>
    <w:rsid w:val="008239C5"/>
    <w:rsid w:val="00825179"/>
    <w:rsid w:val="0083056B"/>
    <w:rsid w:val="008317F8"/>
    <w:rsid w:val="00831CAF"/>
    <w:rsid w:val="00837068"/>
    <w:rsid w:val="0084494A"/>
    <w:rsid w:val="0085227D"/>
    <w:rsid w:val="00852D41"/>
    <w:rsid w:val="00853631"/>
    <w:rsid w:val="00862909"/>
    <w:rsid w:val="00866A8F"/>
    <w:rsid w:val="00870349"/>
    <w:rsid w:val="00870FF3"/>
    <w:rsid w:val="008749E7"/>
    <w:rsid w:val="00875293"/>
    <w:rsid w:val="00884173"/>
    <w:rsid w:val="00884247"/>
    <w:rsid w:val="00884DFF"/>
    <w:rsid w:val="00892A4E"/>
    <w:rsid w:val="00893C75"/>
    <w:rsid w:val="0089729B"/>
    <w:rsid w:val="008A297F"/>
    <w:rsid w:val="008A3ED7"/>
    <w:rsid w:val="008A426E"/>
    <w:rsid w:val="008A5091"/>
    <w:rsid w:val="008B1185"/>
    <w:rsid w:val="008B195F"/>
    <w:rsid w:val="008B2AB9"/>
    <w:rsid w:val="008B3EF7"/>
    <w:rsid w:val="008B4B6F"/>
    <w:rsid w:val="008B6A82"/>
    <w:rsid w:val="008C0C35"/>
    <w:rsid w:val="008C74DD"/>
    <w:rsid w:val="008D3A69"/>
    <w:rsid w:val="008D578C"/>
    <w:rsid w:val="008E3E9E"/>
    <w:rsid w:val="008E4A17"/>
    <w:rsid w:val="008E58A7"/>
    <w:rsid w:val="008F22F6"/>
    <w:rsid w:val="008F2863"/>
    <w:rsid w:val="008F336E"/>
    <w:rsid w:val="008F7CDA"/>
    <w:rsid w:val="00902739"/>
    <w:rsid w:val="009048F3"/>
    <w:rsid w:val="00906219"/>
    <w:rsid w:val="00910FFF"/>
    <w:rsid w:val="009114E2"/>
    <w:rsid w:val="00914883"/>
    <w:rsid w:val="00915F73"/>
    <w:rsid w:val="009205BE"/>
    <w:rsid w:val="0092344C"/>
    <w:rsid w:val="00927A54"/>
    <w:rsid w:val="00931D5C"/>
    <w:rsid w:val="00932DB4"/>
    <w:rsid w:val="00934011"/>
    <w:rsid w:val="00945C3B"/>
    <w:rsid w:val="00951981"/>
    <w:rsid w:val="00952B87"/>
    <w:rsid w:val="00953FFA"/>
    <w:rsid w:val="009544AD"/>
    <w:rsid w:val="00954758"/>
    <w:rsid w:val="00956172"/>
    <w:rsid w:val="0095670D"/>
    <w:rsid w:val="00957051"/>
    <w:rsid w:val="009648B4"/>
    <w:rsid w:val="009704A0"/>
    <w:rsid w:val="00971889"/>
    <w:rsid w:val="009810CA"/>
    <w:rsid w:val="009812B2"/>
    <w:rsid w:val="00981E82"/>
    <w:rsid w:val="00982A93"/>
    <w:rsid w:val="009843DC"/>
    <w:rsid w:val="0098673A"/>
    <w:rsid w:val="00987AA0"/>
    <w:rsid w:val="009922CD"/>
    <w:rsid w:val="00997959"/>
    <w:rsid w:val="009A3A1F"/>
    <w:rsid w:val="009A3E06"/>
    <w:rsid w:val="009A59AF"/>
    <w:rsid w:val="009A7893"/>
    <w:rsid w:val="009A7EC6"/>
    <w:rsid w:val="009B1B2D"/>
    <w:rsid w:val="009B3473"/>
    <w:rsid w:val="009B7055"/>
    <w:rsid w:val="009C34BA"/>
    <w:rsid w:val="009E60BE"/>
    <w:rsid w:val="009F037B"/>
    <w:rsid w:val="009F34FF"/>
    <w:rsid w:val="009F537A"/>
    <w:rsid w:val="009F59F1"/>
    <w:rsid w:val="00A020AF"/>
    <w:rsid w:val="00A05D76"/>
    <w:rsid w:val="00A063B7"/>
    <w:rsid w:val="00A079CD"/>
    <w:rsid w:val="00A1203D"/>
    <w:rsid w:val="00A12914"/>
    <w:rsid w:val="00A12977"/>
    <w:rsid w:val="00A135B7"/>
    <w:rsid w:val="00A161A7"/>
    <w:rsid w:val="00A23D38"/>
    <w:rsid w:val="00A24D2C"/>
    <w:rsid w:val="00A320AB"/>
    <w:rsid w:val="00A328C5"/>
    <w:rsid w:val="00A35D27"/>
    <w:rsid w:val="00A37552"/>
    <w:rsid w:val="00A4474F"/>
    <w:rsid w:val="00A467BE"/>
    <w:rsid w:val="00A46DDA"/>
    <w:rsid w:val="00A47973"/>
    <w:rsid w:val="00A511EB"/>
    <w:rsid w:val="00A52C08"/>
    <w:rsid w:val="00A53BA6"/>
    <w:rsid w:val="00A54181"/>
    <w:rsid w:val="00A578AB"/>
    <w:rsid w:val="00A7370C"/>
    <w:rsid w:val="00A755A7"/>
    <w:rsid w:val="00A81199"/>
    <w:rsid w:val="00A8192A"/>
    <w:rsid w:val="00A9183B"/>
    <w:rsid w:val="00A91BD9"/>
    <w:rsid w:val="00A92E1C"/>
    <w:rsid w:val="00A94439"/>
    <w:rsid w:val="00A96616"/>
    <w:rsid w:val="00A974A7"/>
    <w:rsid w:val="00AA0EC4"/>
    <w:rsid w:val="00AB7068"/>
    <w:rsid w:val="00AC6197"/>
    <w:rsid w:val="00AD488D"/>
    <w:rsid w:val="00AD4D95"/>
    <w:rsid w:val="00AD615B"/>
    <w:rsid w:val="00AE22E7"/>
    <w:rsid w:val="00AE2C6C"/>
    <w:rsid w:val="00AE2F1F"/>
    <w:rsid w:val="00AE4948"/>
    <w:rsid w:val="00AE4A67"/>
    <w:rsid w:val="00AF6286"/>
    <w:rsid w:val="00AF7FD1"/>
    <w:rsid w:val="00B019BD"/>
    <w:rsid w:val="00B07689"/>
    <w:rsid w:val="00B15E4D"/>
    <w:rsid w:val="00B20F67"/>
    <w:rsid w:val="00B23A79"/>
    <w:rsid w:val="00B2697D"/>
    <w:rsid w:val="00B30652"/>
    <w:rsid w:val="00B36409"/>
    <w:rsid w:val="00B36BCD"/>
    <w:rsid w:val="00B4159E"/>
    <w:rsid w:val="00B4395B"/>
    <w:rsid w:val="00B46087"/>
    <w:rsid w:val="00B46486"/>
    <w:rsid w:val="00B474F0"/>
    <w:rsid w:val="00B51846"/>
    <w:rsid w:val="00B51C19"/>
    <w:rsid w:val="00B55285"/>
    <w:rsid w:val="00B553B8"/>
    <w:rsid w:val="00B55B4C"/>
    <w:rsid w:val="00B56740"/>
    <w:rsid w:val="00B60AEE"/>
    <w:rsid w:val="00B6149E"/>
    <w:rsid w:val="00B6183E"/>
    <w:rsid w:val="00B7171B"/>
    <w:rsid w:val="00B71811"/>
    <w:rsid w:val="00B943C8"/>
    <w:rsid w:val="00B94461"/>
    <w:rsid w:val="00B96FEF"/>
    <w:rsid w:val="00B9729E"/>
    <w:rsid w:val="00BA46AA"/>
    <w:rsid w:val="00BB1A85"/>
    <w:rsid w:val="00BB245D"/>
    <w:rsid w:val="00BC1B6F"/>
    <w:rsid w:val="00BC254C"/>
    <w:rsid w:val="00BC7900"/>
    <w:rsid w:val="00BD7D81"/>
    <w:rsid w:val="00BE0AAA"/>
    <w:rsid w:val="00BE218B"/>
    <w:rsid w:val="00BE361F"/>
    <w:rsid w:val="00BE3BBC"/>
    <w:rsid w:val="00BF0AB4"/>
    <w:rsid w:val="00BF5FB7"/>
    <w:rsid w:val="00C10856"/>
    <w:rsid w:val="00C10868"/>
    <w:rsid w:val="00C15778"/>
    <w:rsid w:val="00C16A76"/>
    <w:rsid w:val="00C17ACF"/>
    <w:rsid w:val="00C21348"/>
    <w:rsid w:val="00C31D02"/>
    <w:rsid w:val="00C3288B"/>
    <w:rsid w:val="00C34469"/>
    <w:rsid w:val="00C37F95"/>
    <w:rsid w:val="00C4174F"/>
    <w:rsid w:val="00C42BDB"/>
    <w:rsid w:val="00C46366"/>
    <w:rsid w:val="00C466A4"/>
    <w:rsid w:val="00C61064"/>
    <w:rsid w:val="00C64ED5"/>
    <w:rsid w:val="00C66315"/>
    <w:rsid w:val="00C71B4A"/>
    <w:rsid w:val="00C74925"/>
    <w:rsid w:val="00C8072C"/>
    <w:rsid w:val="00C85BB8"/>
    <w:rsid w:val="00C91890"/>
    <w:rsid w:val="00C92C03"/>
    <w:rsid w:val="00C9357F"/>
    <w:rsid w:val="00C94440"/>
    <w:rsid w:val="00C971A4"/>
    <w:rsid w:val="00CA1C95"/>
    <w:rsid w:val="00CA36A8"/>
    <w:rsid w:val="00CB1EDC"/>
    <w:rsid w:val="00CB4DFE"/>
    <w:rsid w:val="00CB53AC"/>
    <w:rsid w:val="00CC27C8"/>
    <w:rsid w:val="00CC4EA2"/>
    <w:rsid w:val="00CD0EA5"/>
    <w:rsid w:val="00CD31A2"/>
    <w:rsid w:val="00CD63A7"/>
    <w:rsid w:val="00CD7A89"/>
    <w:rsid w:val="00CE328A"/>
    <w:rsid w:val="00CE60BA"/>
    <w:rsid w:val="00CF65CC"/>
    <w:rsid w:val="00CF7F8F"/>
    <w:rsid w:val="00D037FE"/>
    <w:rsid w:val="00D038AF"/>
    <w:rsid w:val="00D04777"/>
    <w:rsid w:val="00D22E3E"/>
    <w:rsid w:val="00D24306"/>
    <w:rsid w:val="00D257DC"/>
    <w:rsid w:val="00D25B74"/>
    <w:rsid w:val="00D43FA3"/>
    <w:rsid w:val="00D4696B"/>
    <w:rsid w:val="00D51F15"/>
    <w:rsid w:val="00D760FC"/>
    <w:rsid w:val="00D76E62"/>
    <w:rsid w:val="00D83BB6"/>
    <w:rsid w:val="00D83D05"/>
    <w:rsid w:val="00D85C34"/>
    <w:rsid w:val="00D91FE6"/>
    <w:rsid w:val="00D9424E"/>
    <w:rsid w:val="00D95E67"/>
    <w:rsid w:val="00D9611B"/>
    <w:rsid w:val="00D96C2F"/>
    <w:rsid w:val="00DA1EA1"/>
    <w:rsid w:val="00DA6F01"/>
    <w:rsid w:val="00DC0C8C"/>
    <w:rsid w:val="00DC1284"/>
    <w:rsid w:val="00DC1A74"/>
    <w:rsid w:val="00DC54D8"/>
    <w:rsid w:val="00DC5519"/>
    <w:rsid w:val="00DC7D43"/>
    <w:rsid w:val="00DD11CA"/>
    <w:rsid w:val="00DD1D77"/>
    <w:rsid w:val="00DD2777"/>
    <w:rsid w:val="00DD71A7"/>
    <w:rsid w:val="00DE2497"/>
    <w:rsid w:val="00DE4E0B"/>
    <w:rsid w:val="00DE6D3D"/>
    <w:rsid w:val="00DF010E"/>
    <w:rsid w:val="00DF05FC"/>
    <w:rsid w:val="00DF3052"/>
    <w:rsid w:val="00DF3A84"/>
    <w:rsid w:val="00DF4837"/>
    <w:rsid w:val="00DF4A93"/>
    <w:rsid w:val="00DF6CAE"/>
    <w:rsid w:val="00DF7AE4"/>
    <w:rsid w:val="00E00ECB"/>
    <w:rsid w:val="00E050B7"/>
    <w:rsid w:val="00E128C4"/>
    <w:rsid w:val="00E13777"/>
    <w:rsid w:val="00E15801"/>
    <w:rsid w:val="00E313B2"/>
    <w:rsid w:val="00E316DF"/>
    <w:rsid w:val="00E35E4E"/>
    <w:rsid w:val="00E36678"/>
    <w:rsid w:val="00E436CD"/>
    <w:rsid w:val="00E45C81"/>
    <w:rsid w:val="00E53618"/>
    <w:rsid w:val="00E55B67"/>
    <w:rsid w:val="00E56515"/>
    <w:rsid w:val="00E6410F"/>
    <w:rsid w:val="00E70DD1"/>
    <w:rsid w:val="00E76554"/>
    <w:rsid w:val="00EA5C11"/>
    <w:rsid w:val="00EB04B1"/>
    <w:rsid w:val="00EB0ECE"/>
    <w:rsid w:val="00EB29F2"/>
    <w:rsid w:val="00EB5033"/>
    <w:rsid w:val="00EC3B00"/>
    <w:rsid w:val="00EC62DE"/>
    <w:rsid w:val="00EE074F"/>
    <w:rsid w:val="00EE2293"/>
    <w:rsid w:val="00EE2386"/>
    <w:rsid w:val="00EE26BB"/>
    <w:rsid w:val="00EE275B"/>
    <w:rsid w:val="00EE5227"/>
    <w:rsid w:val="00EF27EF"/>
    <w:rsid w:val="00EF3DBC"/>
    <w:rsid w:val="00EF6546"/>
    <w:rsid w:val="00EF6B3D"/>
    <w:rsid w:val="00F02BDE"/>
    <w:rsid w:val="00F0464E"/>
    <w:rsid w:val="00F1163D"/>
    <w:rsid w:val="00F11683"/>
    <w:rsid w:val="00F1263B"/>
    <w:rsid w:val="00F1362C"/>
    <w:rsid w:val="00F15BA6"/>
    <w:rsid w:val="00F17418"/>
    <w:rsid w:val="00F231CA"/>
    <w:rsid w:val="00F3033F"/>
    <w:rsid w:val="00F31F78"/>
    <w:rsid w:val="00F32443"/>
    <w:rsid w:val="00F436DD"/>
    <w:rsid w:val="00F44DAE"/>
    <w:rsid w:val="00F476CF"/>
    <w:rsid w:val="00F47771"/>
    <w:rsid w:val="00F53116"/>
    <w:rsid w:val="00F55F36"/>
    <w:rsid w:val="00F615C9"/>
    <w:rsid w:val="00F62B08"/>
    <w:rsid w:val="00F67043"/>
    <w:rsid w:val="00F704C8"/>
    <w:rsid w:val="00F71BF0"/>
    <w:rsid w:val="00F72D3E"/>
    <w:rsid w:val="00F74EAC"/>
    <w:rsid w:val="00F75A84"/>
    <w:rsid w:val="00F75BB0"/>
    <w:rsid w:val="00F808F5"/>
    <w:rsid w:val="00F81B8E"/>
    <w:rsid w:val="00F81CBF"/>
    <w:rsid w:val="00F8309B"/>
    <w:rsid w:val="00F8439C"/>
    <w:rsid w:val="00F85BBC"/>
    <w:rsid w:val="00F86127"/>
    <w:rsid w:val="00F87D58"/>
    <w:rsid w:val="00F96138"/>
    <w:rsid w:val="00F979C0"/>
    <w:rsid w:val="00FA677E"/>
    <w:rsid w:val="00FB521F"/>
    <w:rsid w:val="00FC1C8B"/>
    <w:rsid w:val="00FC61A0"/>
    <w:rsid w:val="00FD7498"/>
    <w:rsid w:val="00FE6103"/>
    <w:rsid w:val="00FE753F"/>
    <w:rsid w:val="00FE7919"/>
    <w:rsid w:val="00FF023A"/>
    <w:rsid w:val="00FF11A2"/>
    <w:rsid w:val="00FF1733"/>
    <w:rsid w:val="00FF3FF7"/>
    <w:rsid w:val="00FF5E91"/>
    <w:rsid w:val="00FF62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32854"/>
  <w15:docId w15:val="{4BCEEC58-BFDF-4750-88EE-82D519E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10FD"/>
    <w:pPr>
      <w:widowControl w:val="0"/>
      <w:autoSpaceDE w:val="0"/>
      <w:autoSpaceDN w:val="0"/>
      <w:adjustRightInd w:val="0"/>
      <w:ind w:firstLine="360"/>
      <w:jc w:val="both"/>
    </w:pPr>
    <w:rPr>
      <w:rFonts w:ascii="Times New Roman" w:hAnsi="Times New Roman"/>
      <w:sz w:val="22"/>
      <w:szCs w:val="24"/>
    </w:rPr>
  </w:style>
  <w:style w:type="paragraph" w:styleId="1">
    <w:name w:val="heading 1"/>
    <w:basedOn w:val="a3"/>
    <w:next w:val="a3"/>
    <w:link w:val="10"/>
    <w:autoRedefine/>
    <w:uiPriority w:val="99"/>
    <w:qFormat/>
    <w:rsid w:val="00DC54D8"/>
    <w:pPr>
      <w:numPr>
        <w:numId w:val="18"/>
      </w:numPr>
      <w:jc w:val="left"/>
      <w:outlineLvl w:val="0"/>
    </w:pPr>
    <w:rPr>
      <w:b/>
      <w:bCs/>
      <w:caps/>
      <w:kern w:val="32"/>
      <w:sz w:val="28"/>
      <w:szCs w:val="28"/>
    </w:rPr>
  </w:style>
  <w:style w:type="paragraph" w:styleId="2">
    <w:name w:val="heading 2"/>
    <w:basedOn w:val="a3"/>
    <w:next w:val="a3"/>
    <w:link w:val="20"/>
    <w:autoRedefine/>
    <w:uiPriority w:val="99"/>
    <w:qFormat/>
    <w:rsid w:val="006726E2"/>
    <w:pPr>
      <w:keepNext/>
      <w:numPr>
        <w:ilvl w:val="1"/>
        <w:numId w:val="18"/>
      </w:numPr>
      <w:jc w:val="left"/>
      <w:outlineLvl w:val="1"/>
    </w:pPr>
    <w:rPr>
      <w:b/>
      <w:iCs/>
      <w:sz w:val="28"/>
      <w:szCs w:val="28"/>
    </w:rPr>
  </w:style>
  <w:style w:type="paragraph" w:styleId="3">
    <w:name w:val="heading 3"/>
    <w:basedOn w:val="a3"/>
    <w:next w:val="a3"/>
    <w:link w:val="30"/>
    <w:uiPriority w:val="99"/>
    <w:qFormat/>
    <w:locked/>
    <w:rsid w:val="00C466A4"/>
    <w:pPr>
      <w:keepNext/>
      <w:keepLines/>
      <w:numPr>
        <w:ilvl w:val="2"/>
        <w:numId w:val="18"/>
      </w:numPr>
      <w:spacing w:before="200"/>
      <w:outlineLvl w:val="2"/>
    </w:pPr>
    <w:rPr>
      <w:rFonts w:ascii="Cambria" w:hAnsi="Cambria"/>
      <w:b/>
      <w:bCs/>
      <w:color w:val="4F81BD"/>
    </w:rPr>
  </w:style>
  <w:style w:type="paragraph" w:styleId="4">
    <w:name w:val="heading 4"/>
    <w:basedOn w:val="a3"/>
    <w:next w:val="a3"/>
    <w:link w:val="40"/>
    <w:uiPriority w:val="99"/>
    <w:qFormat/>
    <w:rsid w:val="00720149"/>
    <w:pPr>
      <w:keepNext/>
      <w:numPr>
        <w:ilvl w:val="3"/>
        <w:numId w:val="18"/>
      </w:numPr>
      <w:spacing w:before="240" w:after="60"/>
      <w:outlineLvl w:val="3"/>
    </w:pPr>
    <w:rPr>
      <w:b/>
      <w:bCs/>
      <w:sz w:val="28"/>
      <w:szCs w:val="28"/>
    </w:rPr>
  </w:style>
  <w:style w:type="paragraph" w:styleId="5">
    <w:name w:val="heading 5"/>
    <w:basedOn w:val="a3"/>
    <w:next w:val="a3"/>
    <w:link w:val="50"/>
    <w:uiPriority w:val="99"/>
    <w:qFormat/>
    <w:locked/>
    <w:rsid w:val="00B55285"/>
    <w:pPr>
      <w:keepNext/>
      <w:keepLines/>
      <w:numPr>
        <w:ilvl w:val="4"/>
        <w:numId w:val="18"/>
      </w:numPr>
      <w:spacing w:before="40"/>
      <w:outlineLvl w:val="4"/>
    </w:pPr>
    <w:rPr>
      <w:rFonts w:ascii="Cambria" w:hAnsi="Cambria"/>
      <w:color w:val="365F91"/>
    </w:rPr>
  </w:style>
  <w:style w:type="paragraph" w:styleId="6">
    <w:name w:val="heading 6"/>
    <w:basedOn w:val="a3"/>
    <w:next w:val="a3"/>
    <w:link w:val="60"/>
    <w:uiPriority w:val="99"/>
    <w:qFormat/>
    <w:locked/>
    <w:rsid w:val="00B55285"/>
    <w:pPr>
      <w:keepNext/>
      <w:keepLines/>
      <w:numPr>
        <w:ilvl w:val="5"/>
        <w:numId w:val="18"/>
      </w:numPr>
      <w:spacing w:before="40"/>
      <w:outlineLvl w:val="5"/>
    </w:pPr>
    <w:rPr>
      <w:rFonts w:ascii="Cambria" w:hAnsi="Cambria"/>
      <w:color w:val="243F60"/>
    </w:rPr>
  </w:style>
  <w:style w:type="paragraph" w:styleId="7">
    <w:name w:val="heading 7"/>
    <w:basedOn w:val="a3"/>
    <w:next w:val="a3"/>
    <w:link w:val="70"/>
    <w:uiPriority w:val="99"/>
    <w:qFormat/>
    <w:locked/>
    <w:rsid w:val="007E642D"/>
    <w:pPr>
      <w:keepNext/>
      <w:keepLines/>
      <w:numPr>
        <w:ilvl w:val="6"/>
        <w:numId w:val="18"/>
      </w:numPr>
      <w:spacing w:before="40"/>
      <w:outlineLvl w:val="6"/>
    </w:pPr>
    <w:rPr>
      <w:rFonts w:ascii="Cambria" w:hAnsi="Cambria"/>
      <w:i/>
      <w:iCs/>
      <w:color w:val="243F60"/>
    </w:rPr>
  </w:style>
  <w:style w:type="paragraph" w:styleId="8">
    <w:name w:val="heading 8"/>
    <w:basedOn w:val="a3"/>
    <w:next w:val="a3"/>
    <w:link w:val="80"/>
    <w:uiPriority w:val="99"/>
    <w:qFormat/>
    <w:locked/>
    <w:rsid w:val="007E642D"/>
    <w:pPr>
      <w:keepNext/>
      <w:keepLines/>
      <w:numPr>
        <w:ilvl w:val="7"/>
        <w:numId w:val="18"/>
      </w:numPr>
      <w:spacing w:before="40"/>
      <w:outlineLvl w:val="7"/>
    </w:pPr>
    <w:rPr>
      <w:rFonts w:ascii="Cambria" w:hAnsi="Cambria"/>
      <w:color w:val="272727"/>
      <w:sz w:val="21"/>
      <w:szCs w:val="21"/>
    </w:rPr>
  </w:style>
  <w:style w:type="paragraph" w:styleId="9">
    <w:name w:val="heading 9"/>
    <w:basedOn w:val="a3"/>
    <w:next w:val="a3"/>
    <w:link w:val="90"/>
    <w:uiPriority w:val="99"/>
    <w:qFormat/>
    <w:locked/>
    <w:rsid w:val="007E642D"/>
    <w:pPr>
      <w:keepNext/>
      <w:keepLines/>
      <w:numPr>
        <w:ilvl w:val="8"/>
        <w:numId w:val="18"/>
      </w:numPr>
      <w:spacing w:before="40"/>
      <w:outlineLvl w:val="8"/>
    </w:pPr>
    <w:rPr>
      <w:rFonts w:ascii="Cambria" w:hAnsi="Cambria"/>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DC54D8"/>
    <w:rPr>
      <w:rFonts w:cs="Times New Roman"/>
      <w:b/>
      <w:bCs/>
      <w:caps/>
      <w:kern w:val="32"/>
      <w:sz w:val="28"/>
      <w:szCs w:val="28"/>
      <w:lang w:val="ru-RU" w:eastAsia="ru-RU" w:bidi="ar-SA"/>
    </w:rPr>
  </w:style>
  <w:style w:type="character" w:customStyle="1" w:styleId="20">
    <w:name w:val="Заголовок 2 Знак"/>
    <w:link w:val="2"/>
    <w:uiPriority w:val="99"/>
    <w:locked/>
    <w:rsid w:val="006726E2"/>
    <w:rPr>
      <w:rFonts w:ascii="Times New Roman" w:hAnsi="Times New Roman"/>
      <w:b/>
      <w:iCs/>
      <w:sz w:val="28"/>
      <w:szCs w:val="28"/>
    </w:rPr>
  </w:style>
  <w:style w:type="character" w:customStyle="1" w:styleId="30">
    <w:name w:val="Заголовок 3 Знак"/>
    <w:link w:val="3"/>
    <w:uiPriority w:val="99"/>
    <w:semiHidden/>
    <w:locked/>
    <w:rsid w:val="00C466A4"/>
    <w:rPr>
      <w:rFonts w:ascii="Cambria" w:hAnsi="Cambria" w:cs="Times New Roman"/>
      <w:b/>
      <w:bCs/>
      <w:color w:val="4F81BD"/>
      <w:sz w:val="24"/>
      <w:szCs w:val="24"/>
    </w:rPr>
  </w:style>
  <w:style w:type="character" w:customStyle="1" w:styleId="40">
    <w:name w:val="Заголовок 4 Знак"/>
    <w:link w:val="4"/>
    <w:uiPriority w:val="99"/>
    <w:locked/>
    <w:rsid w:val="00720149"/>
    <w:rPr>
      <w:rFonts w:ascii="Times New Roman" w:hAnsi="Times New Roman" w:cs="Times New Roman"/>
      <w:b/>
      <w:bCs/>
      <w:sz w:val="28"/>
      <w:szCs w:val="28"/>
    </w:rPr>
  </w:style>
  <w:style w:type="character" w:customStyle="1" w:styleId="50">
    <w:name w:val="Заголовок 5 Знак"/>
    <w:link w:val="5"/>
    <w:uiPriority w:val="99"/>
    <w:semiHidden/>
    <w:locked/>
    <w:rsid w:val="00B55285"/>
    <w:rPr>
      <w:rFonts w:ascii="Cambria" w:hAnsi="Cambria" w:cs="Times New Roman"/>
      <w:color w:val="365F91"/>
      <w:sz w:val="24"/>
      <w:szCs w:val="24"/>
    </w:rPr>
  </w:style>
  <w:style w:type="character" w:customStyle="1" w:styleId="60">
    <w:name w:val="Заголовок 6 Знак"/>
    <w:link w:val="6"/>
    <w:uiPriority w:val="99"/>
    <w:semiHidden/>
    <w:locked/>
    <w:rsid w:val="00B55285"/>
    <w:rPr>
      <w:rFonts w:ascii="Cambria" w:hAnsi="Cambria" w:cs="Times New Roman"/>
      <w:color w:val="243F60"/>
      <w:sz w:val="24"/>
      <w:szCs w:val="24"/>
    </w:rPr>
  </w:style>
  <w:style w:type="character" w:customStyle="1" w:styleId="70">
    <w:name w:val="Заголовок 7 Знак"/>
    <w:link w:val="7"/>
    <w:uiPriority w:val="99"/>
    <w:semiHidden/>
    <w:locked/>
    <w:rsid w:val="007E642D"/>
    <w:rPr>
      <w:rFonts w:ascii="Cambria" w:hAnsi="Cambria" w:cs="Times New Roman"/>
      <w:i/>
      <w:iCs/>
      <w:color w:val="243F60"/>
      <w:sz w:val="24"/>
      <w:szCs w:val="24"/>
    </w:rPr>
  </w:style>
  <w:style w:type="character" w:customStyle="1" w:styleId="80">
    <w:name w:val="Заголовок 8 Знак"/>
    <w:link w:val="8"/>
    <w:uiPriority w:val="99"/>
    <w:semiHidden/>
    <w:locked/>
    <w:rsid w:val="007E642D"/>
    <w:rPr>
      <w:rFonts w:ascii="Cambria" w:hAnsi="Cambria" w:cs="Times New Roman"/>
      <w:color w:val="272727"/>
      <w:sz w:val="21"/>
      <w:szCs w:val="21"/>
    </w:rPr>
  </w:style>
  <w:style w:type="character" w:customStyle="1" w:styleId="90">
    <w:name w:val="Заголовок 9 Знак"/>
    <w:link w:val="9"/>
    <w:uiPriority w:val="99"/>
    <w:semiHidden/>
    <w:locked/>
    <w:rsid w:val="007E642D"/>
    <w:rPr>
      <w:rFonts w:ascii="Cambria" w:hAnsi="Cambria" w:cs="Times New Roman"/>
      <w:i/>
      <w:iCs/>
      <w:color w:val="272727"/>
      <w:sz w:val="21"/>
      <w:szCs w:val="21"/>
    </w:rPr>
  </w:style>
  <w:style w:type="table" w:styleId="a7">
    <w:name w:val="Table Grid"/>
    <w:basedOn w:val="a5"/>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3"/>
    <w:link w:val="a9"/>
    <w:uiPriority w:val="34"/>
    <w:qFormat/>
    <w:rsid w:val="003B5E2A"/>
    <w:pPr>
      <w:ind w:left="720"/>
      <w:contextualSpacing/>
    </w:pPr>
  </w:style>
  <w:style w:type="paragraph" w:styleId="21">
    <w:name w:val="Body Text 2"/>
    <w:basedOn w:val="a3"/>
    <w:link w:val="22"/>
    <w:uiPriority w:val="99"/>
    <w:rsid w:val="001F473F"/>
    <w:pPr>
      <w:spacing w:after="120" w:line="480" w:lineRule="auto"/>
    </w:pPr>
    <w:rPr>
      <w:sz w:val="24"/>
    </w:rPr>
  </w:style>
  <w:style w:type="character" w:customStyle="1" w:styleId="22">
    <w:name w:val="Основной текст 2 Знак"/>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3"/>
    <w:uiPriority w:val="99"/>
    <w:rsid w:val="001F473F"/>
    <w:pPr>
      <w:spacing w:before="100" w:beforeAutospacing="1" w:after="100" w:afterAutospacing="1"/>
    </w:pPr>
    <w:rPr>
      <w:sz w:val="24"/>
    </w:rPr>
  </w:style>
  <w:style w:type="paragraph" w:styleId="aa">
    <w:name w:val="Body Text"/>
    <w:basedOn w:val="a3"/>
    <w:link w:val="ab"/>
    <w:uiPriority w:val="99"/>
    <w:rsid w:val="00817B01"/>
    <w:pPr>
      <w:spacing w:after="120"/>
    </w:pPr>
  </w:style>
  <w:style w:type="character" w:customStyle="1" w:styleId="ab">
    <w:name w:val="Основной текст Знак"/>
    <w:link w:val="aa"/>
    <w:uiPriority w:val="99"/>
    <w:locked/>
    <w:rsid w:val="00817B01"/>
    <w:rPr>
      <w:rFonts w:cs="Times New Roman"/>
    </w:rPr>
  </w:style>
  <w:style w:type="paragraph" w:customStyle="1" w:styleId="11">
    <w:name w:val="1 Знак"/>
    <w:basedOn w:val="a3"/>
    <w:autoRedefine/>
    <w:uiPriority w:val="99"/>
    <w:rsid w:val="009810CA"/>
    <w:pPr>
      <w:spacing w:after="120"/>
      <w:ind w:firstLine="708"/>
    </w:pPr>
    <w:rPr>
      <w:sz w:val="26"/>
      <w:szCs w:val="26"/>
    </w:rPr>
  </w:style>
  <w:style w:type="character" w:customStyle="1" w:styleId="ac">
    <w:name w:val="Основной текст_"/>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3"/>
    <w:link w:val="ac"/>
    <w:uiPriority w:val="99"/>
    <w:rsid w:val="00F74EAC"/>
    <w:pPr>
      <w:shd w:val="clear" w:color="auto" w:fill="FFFFFF"/>
      <w:spacing w:line="461" w:lineRule="exact"/>
    </w:pPr>
    <w:rPr>
      <w:sz w:val="25"/>
      <w:szCs w:val="25"/>
    </w:rPr>
  </w:style>
  <w:style w:type="paragraph" w:styleId="ad">
    <w:name w:val="footer"/>
    <w:basedOn w:val="a3"/>
    <w:link w:val="ae"/>
    <w:uiPriority w:val="99"/>
    <w:rsid w:val="00720149"/>
    <w:pPr>
      <w:tabs>
        <w:tab w:val="center" w:pos="4677"/>
        <w:tab w:val="right" w:pos="9355"/>
      </w:tabs>
    </w:pPr>
    <w:rPr>
      <w:sz w:val="20"/>
      <w:szCs w:val="20"/>
    </w:rPr>
  </w:style>
  <w:style w:type="character" w:customStyle="1" w:styleId="ae">
    <w:name w:val="Нижний колонтитул Знак"/>
    <w:link w:val="ad"/>
    <w:uiPriority w:val="99"/>
    <w:locked/>
    <w:rsid w:val="00720149"/>
    <w:rPr>
      <w:rFonts w:ascii="Times New Roman" w:hAnsi="Times New Roman" w:cs="Times New Roman"/>
      <w:sz w:val="20"/>
      <w:szCs w:val="20"/>
    </w:rPr>
  </w:style>
  <w:style w:type="paragraph" w:customStyle="1" w:styleId="af">
    <w:name w:val="Стиль"/>
    <w:basedOn w:val="a3"/>
    <w:next w:val="af0"/>
    <w:uiPriority w:val="99"/>
    <w:rsid w:val="00720149"/>
    <w:pPr>
      <w:spacing w:before="100" w:beforeAutospacing="1" w:after="100" w:afterAutospacing="1"/>
    </w:pPr>
    <w:rPr>
      <w:sz w:val="24"/>
    </w:rPr>
  </w:style>
  <w:style w:type="paragraph" w:styleId="af0">
    <w:name w:val="Normal (Web)"/>
    <w:basedOn w:val="a3"/>
    <w:uiPriority w:val="99"/>
    <w:rsid w:val="00720149"/>
    <w:rPr>
      <w:sz w:val="24"/>
    </w:rPr>
  </w:style>
  <w:style w:type="paragraph" w:styleId="af1">
    <w:name w:val="Balloon Text"/>
    <w:basedOn w:val="a3"/>
    <w:link w:val="af2"/>
    <w:uiPriority w:val="99"/>
    <w:semiHidden/>
    <w:rsid w:val="00F44DAE"/>
    <w:rPr>
      <w:rFonts w:ascii="Tahoma" w:hAnsi="Tahoma" w:cs="Tahoma"/>
      <w:sz w:val="16"/>
      <w:szCs w:val="16"/>
    </w:rPr>
  </w:style>
  <w:style w:type="character" w:customStyle="1" w:styleId="af2">
    <w:name w:val="Текст выноски Знак"/>
    <w:link w:val="af1"/>
    <w:uiPriority w:val="99"/>
    <w:semiHidden/>
    <w:locked/>
    <w:rsid w:val="00F44DAE"/>
    <w:rPr>
      <w:rFonts w:ascii="Tahoma" w:hAnsi="Tahoma" w:cs="Tahoma"/>
      <w:sz w:val="16"/>
      <w:szCs w:val="16"/>
    </w:rPr>
  </w:style>
  <w:style w:type="paragraph" w:customStyle="1" w:styleId="a1">
    <w:name w:val="список с точками"/>
    <w:basedOn w:val="a3"/>
    <w:uiPriority w:val="99"/>
    <w:rsid w:val="0007376E"/>
    <w:pPr>
      <w:numPr>
        <w:numId w:val="1"/>
      </w:numPr>
      <w:spacing w:line="312" w:lineRule="auto"/>
    </w:pPr>
    <w:rPr>
      <w:sz w:val="24"/>
    </w:rPr>
  </w:style>
  <w:style w:type="paragraph" w:styleId="af3">
    <w:name w:val="Title"/>
    <w:basedOn w:val="a3"/>
    <w:next w:val="a3"/>
    <w:link w:val="af4"/>
    <w:uiPriority w:val="99"/>
    <w:qFormat/>
    <w:locked/>
    <w:rsid w:val="009B7055"/>
    <w:pPr>
      <w:contextualSpacing/>
    </w:pPr>
    <w:rPr>
      <w:rFonts w:ascii="Cambria" w:hAnsi="Cambria"/>
      <w:spacing w:val="-10"/>
      <w:kern w:val="28"/>
      <w:sz w:val="56"/>
      <w:szCs w:val="56"/>
    </w:rPr>
  </w:style>
  <w:style w:type="character" w:customStyle="1" w:styleId="af4">
    <w:name w:val="Название Знак"/>
    <w:link w:val="af3"/>
    <w:uiPriority w:val="99"/>
    <w:locked/>
    <w:rsid w:val="009B7055"/>
    <w:rPr>
      <w:rFonts w:ascii="Cambria" w:hAnsi="Cambria" w:cs="Times New Roman"/>
      <w:spacing w:val="-10"/>
      <w:kern w:val="28"/>
      <w:sz w:val="56"/>
      <w:szCs w:val="56"/>
    </w:rPr>
  </w:style>
  <w:style w:type="character" w:styleId="af5">
    <w:name w:val="annotation reference"/>
    <w:uiPriority w:val="99"/>
    <w:semiHidden/>
    <w:rsid w:val="000705BA"/>
    <w:rPr>
      <w:rFonts w:cs="Times New Roman"/>
      <w:sz w:val="16"/>
      <w:szCs w:val="16"/>
    </w:rPr>
  </w:style>
  <w:style w:type="paragraph" w:styleId="af6">
    <w:name w:val="annotation text"/>
    <w:basedOn w:val="a3"/>
    <w:link w:val="af7"/>
    <w:uiPriority w:val="99"/>
    <w:semiHidden/>
    <w:rsid w:val="000705BA"/>
    <w:rPr>
      <w:sz w:val="20"/>
      <w:szCs w:val="20"/>
    </w:rPr>
  </w:style>
  <w:style w:type="character" w:customStyle="1" w:styleId="af7">
    <w:name w:val="Текст примечания Знак"/>
    <w:link w:val="af6"/>
    <w:uiPriority w:val="99"/>
    <w:semiHidden/>
    <w:locked/>
    <w:rsid w:val="000705BA"/>
    <w:rPr>
      <w:rFonts w:cs="Times New Roman"/>
      <w:sz w:val="20"/>
      <w:szCs w:val="20"/>
    </w:rPr>
  </w:style>
  <w:style w:type="paragraph" w:styleId="af8">
    <w:name w:val="annotation subject"/>
    <w:basedOn w:val="af6"/>
    <w:next w:val="af6"/>
    <w:link w:val="af9"/>
    <w:uiPriority w:val="99"/>
    <w:semiHidden/>
    <w:rsid w:val="000705BA"/>
    <w:rPr>
      <w:b/>
      <w:bCs/>
    </w:rPr>
  </w:style>
  <w:style w:type="character" w:customStyle="1" w:styleId="af9">
    <w:name w:val="Тема примечания Знак"/>
    <w:link w:val="af8"/>
    <w:uiPriority w:val="99"/>
    <w:semiHidden/>
    <w:locked/>
    <w:rsid w:val="000705BA"/>
    <w:rPr>
      <w:rFonts w:cs="Times New Roman"/>
      <w:b/>
      <w:bCs/>
      <w:sz w:val="20"/>
      <w:szCs w:val="20"/>
    </w:rPr>
  </w:style>
  <w:style w:type="character" w:customStyle="1" w:styleId="FontStyle45">
    <w:name w:val="Font Style45"/>
    <w:uiPriority w:val="99"/>
    <w:rsid w:val="00945C3B"/>
    <w:rPr>
      <w:rFonts w:ascii="Times New Roman" w:hAnsi="Times New Roman" w:cs="Times New Roman"/>
      <w:color w:val="000000"/>
      <w:sz w:val="26"/>
      <w:szCs w:val="26"/>
    </w:rPr>
  </w:style>
  <w:style w:type="paragraph" w:styleId="afa">
    <w:name w:val="footnote text"/>
    <w:basedOn w:val="a3"/>
    <w:link w:val="afb"/>
    <w:uiPriority w:val="99"/>
    <w:rsid w:val="006625A4"/>
    <w:rPr>
      <w:sz w:val="20"/>
      <w:szCs w:val="20"/>
    </w:rPr>
  </w:style>
  <w:style w:type="character" w:customStyle="1" w:styleId="afb">
    <w:name w:val="Текст сноски Знак"/>
    <w:link w:val="afa"/>
    <w:uiPriority w:val="99"/>
    <w:locked/>
    <w:rsid w:val="006625A4"/>
    <w:rPr>
      <w:rFonts w:cs="Times New Roman"/>
      <w:sz w:val="20"/>
      <w:szCs w:val="20"/>
    </w:rPr>
  </w:style>
  <w:style w:type="character" w:styleId="afc">
    <w:name w:val="footnote reference"/>
    <w:uiPriority w:val="99"/>
    <w:semiHidden/>
    <w:rsid w:val="006625A4"/>
    <w:rPr>
      <w:rFonts w:cs="Times New Roman"/>
      <w:vertAlign w:val="superscript"/>
    </w:rPr>
  </w:style>
  <w:style w:type="paragraph" w:customStyle="1" w:styleId="a2">
    <w:name w:val="Маркированный."/>
    <w:basedOn w:val="a3"/>
    <w:uiPriority w:val="99"/>
    <w:rsid w:val="0035049E"/>
    <w:pPr>
      <w:numPr>
        <w:numId w:val="4"/>
      </w:numPr>
    </w:pPr>
    <w:rPr>
      <w:sz w:val="24"/>
      <w:lang w:eastAsia="en-US"/>
    </w:rPr>
  </w:style>
  <w:style w:type="character" w:styleId="afd">
    <w:name w:val="Hyperlink"/>
    <w:uiPriority w:val="99"/>
    <w:rsid w:val="008B6A82"/>
    <w:rPr>
      <w:rFonts w:cs="Times New Roman"/>
      <w:color w:val="0000FF"/>
      <w:u w:val="single"/>
    </w:rPr>
  </w:style>
  <w:style w:type="paragraph" w:customStyle="1" w:styleId="a">
    <w:name w:val="нумерованный содержание"/>
    <w:basedOn w:val="a3"/>
    <w:uiPriority w:val="99"/>
    <w:rsid w:val="005E6D88"/>
    <w:pPr>
      <w:numPr>
        <w:numId w:val="6"/>
      </w:numPr>
    </w:pPr>
    <w:rPr>
      <w:sz w:val="24"/>
      <w:lang w:eastAsia="en-US"/>
    </w:rPr>
  </w:style>
  <w:style w:type="paragraph" w:customStyle="1" w:styleId="a0">
    <w:name w:val="нумерованный"/>
    <w:basedOn w:val="a3"/>
    <w:uiPriority w:val="99"/>
    <w:rsid w:val="00CD63A7"/>
    <w:pPr>
      <w:numPr>
        <w:numId w:val="7"/>
      </w:numPr>
      <w:ind w:left="1066" w:hanging="357"/>
    </w:pPr>
    <w:rPr>
      <w:sz w:val="24"/>
      <w:lang w:eastAsia="en-US"/>
    </w:rPr>
  </w:style>
  <w:style w:type="paragraph" w:styleId="afe">
    <w:name w:val="header"/>
    <w:basedOn w:val="a3"/>
    <w:link w:val="aff"/>
    <w:uiPriority w:val="99"/>
    <w:rsid w:val="00CD63A7"/>
    <w:pPr>
      <w:tabs>
        <w:tab w:val="center" w:pos="4677"/>
        <w:tab w:val="right" w:pos="9355"/>
      </w:tabs>
      <w:ind w:firstLine="709"/>
    </w:pPr>
    <w:rPr>
      <w:sz w:val="24"/>
      <w:lang w:eastAsia="en-US"/>
    </w:rPr>
  </w:style>
  <w:style w:type="character" w:customStyle="1" w:styleId="aff">
    <w:name w:val="Верхний колонтитул Знак"/>
    <w:link w:val="afe"/>
    <w:uiPriority w:val="99"/>
    <w:locked/>
    <w:rsid w:val="00CD63A7"/>
    <w:rPr>
      <w:rFonts w:ascii="Times New Roman" w:eastAsia="Times New Roman" w:hAnsi="Times New Roman" w:cs="Times New Roman"/>
      <w:sz w:val="24"/>
      <w:lang w:eastAsia="en-US"/>
    </w:rPr>
  </w:style>
  <w:style w:type="paragraph" w:customStyle="1" w:styleId="Default">
    <w:name w:val="Default"/>
    <w:rsid w:val="0029575A"/>
    <w:pPr>
      <w:autoSpaceDE w:val="0"/>
      <w:autoSpaceDN w:val="0"/>
      <w:adjustRightInd w:val="0"/>
    </w:pPr>
    <w:rPr>
      <w:rFonts w:ascii="Times New Roman" w:hAnsi="Times New Roman"/>
      <w:color w:val="000000"/>
      <w:sz w:val="24"/>
      <w:szCs w:val="24"/>
    </w:rPr>
  </w:style>
  <w:style w:type="paragraph" w:customStyle="1" w:styleId="13">
    <w:name w:val="Обычный1"/>
    <w:uiPriority w:val="99"/>
    <w:rsid w:val="0098673A"/>
    <w:pPr>
      <w:suppressAutoHyphens/>
      <w:snapToGrid w:val="0"/>
      <w:spacing w:before="100" w:after="100"/>
    </w:pPr>
    <w:rPr>
      <w:rFonts w:ascii="Times New Roman" w:hAnsi="Times New Roman"/>
      <w:sz w:val="24"/>
      <w:lang w:eastAsia="ar-SA"/>
    </w:rPr>
  </w:style>
  <w:style w:type="character" w:customStyle="1" w:styleId="a9">
    <w:name w:val="Абзац списка Знак"/>
    <w:link w:val="a8"/>
    <w:uiPriority w:val="34"/>
    <w:locked/>
    <w:rsid w:val="002761C6"/>
    <w:rPr>
      <w:rFonts w:ascii="Times New Roman" w:hAnsi="Times New Roman"/>
      <w:sz w:val="22"/>
      <w:szCs w:val="24"/>
    </w:rPr>
  </w:style>
  <w:style w:type="table" w:customStyle="1" w:styleId="14">
    <w:name w:val="Сетка таблицы1"/>
    <w:basedOn w:val="a5"/>
    <w:next w:val="a7"/>
    <w:uiPriority w:val="99"/>
    <w:rsid w:val="0024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4E38F9"/>
    <w:rPr>
      <w:color w:val="605E5C"/>
      <w:shd w:val="clear" w:color="auto" w:fill="E1DFDD"/>
    </w:rPr>
  </w:style>
  <w:style w:type="character" w:customStyle="1" w:styleId="b24-citationsauthor">
    <w:name w:val="b24-citations_author"/>
    <w:basedOn w:val="a4"/>
    <w:rsid w:val="009B1B2D"/>
  </w:style>
  <w:style w:type="character" w:customStyle="1" w:styleId="b24-citationstitle">
    <w:name w:val="b24-citations_title"/>
    <w:basedOn w:val="a4"/>
    <w:rsid w:val="009B1B2D"/>
  </w:style>
  <w:style w:type="character" w:customStyle="1" w:styleId="b24-citationsbookimprint">
    <w:name w:val="b24-citations_bookimprint"/>
    <w:basedOn w:val="a4"/>
    <w:rsid w:val="009B1B2D"/>
  </w:style>
  <w:style w:type="character" w:customStyle="1" w:styleId="b24-citationsbookrights">
    <w:name w:val="b24-citations_bookrights"/>
    <w:basedOn w:val="a4"/>
    <w:rsid w:val="009B1B2D"/>
  </w:style>
  <w:style w:type="character" w:customStyle="1" w:styleId="b24-citationresource">
    <w:name w:val="b24-citation_resource"/>
    <w:basedOn w:val="a4"/>
    <w:rsid w:val="009B1B2D"/>
  </w:style>
  <w:style w:type="character" w:styleId="aff0">
    <w:name w:val="Emphasis"/>
    <w:basedOn w:val="a4"/>
    <w:uiPriority w:val="20"/>
    <w:qFormat/>
    <w:locked/>
    <w:rsid w:val="009B1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0600">
      <w:marLeft w:val="0"/>
      <w:marRight w:val="0"/>
      <w:marTop w:val="0"/>
      <w:marBottom w:val="0"/>
      <w:divBdr>
        <w:top w:val="none" w:sz="0" w:space="0" w:color="auto"/>
        <w:left w:val="none" w:sz="0" w:space="0" w:color="auto"/>
        <w:bottom w:val="none" w:sz="0" w:space="0" w:color="auto"/>
        <w:right w:val="none" w:sz="0" w:space="0" w:color="auto"/>
      </w:divBdr>
      <w:divsChild>
        <w:div w:id="1111320599">
          <w:marLeft w:val="0"/>
          <w:marRight w:val="0"/>
          <w:marTop w:val="0"/>
          <w:marBottom w:val="0"/>
          <w:divBdr>
            <w:top w:val="none" w:sz="0" w:space="0" w:color="auto"/>
            <w:left w:val="none" w:sz="0" w:space="0" w:color="auto"/>
            <w:bottom w:val="none" w:sz="0" w:space="0" w:color="auto"/>
            <w:right w:val="none" w:sz="0" w:space="0" w:color="auto"/>
          </w:divBdr>
        </w:div>
      </w:divsChild>
    </w:div>
    <w:div w:id="1111320601">
      <w:marLeft w:val="0"/>
      <w:marRight w:val="0"/>
      <w:marTop w:val="0"/>
      <w:marBottom w:val="0"/>
      <w:divBdr>
        <w:top w:val="none" w:sz="0" w:space="0" w:color="auto"/>
        <w:left w:val="none" w:sz="0" w:space="0" w:color="auto"/>
        <w:bottom w:val="none" w:sz="0" w:space="0" w:color="auto"/>
        <w:right w:val="none" w:sz="0" w:space="0" w:color="auto"/>
      </w:divBdr>
    </w:div>
    <w:div w:id="1111320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137/toc.aspx?bookid=11859" TargetMode="External"/><Relationship Id="rId13" Type="http://schemas.openxmlformats.org/officeDocument/2006/relationships/hyperlink" Target="https://www.bitbybitb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metodologiya-i-metody-sociologicheskih-issledovaniy-377029" TargetMode="External"/><Relationship Id="rId12" Type="http://schemas.openxmlformats.org/officeDocument/2006/relationships/hyperlink" Target="https://ebookcentral.proquest.com/lib/hselibrary-ebooks/detail.action?docID=7065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147600" TargetMode="External"/><Relationship Id="rId5" Type="http://schemas.openxmlformats.org/officeDocument/2006/relationships/footnotes" Target="footnotes.xml"/><Relationship Id="rId15" Type="http://schemas.openxmlformats.org/officeDocument/2006/relationships/hyperlink" Target="https://bd.fom.ru/" TargetMode="External"/><Relationship Id="rId10" Type="http://schemas.openxmlformats.org/officeDocument/2006/relationships/hyperlink" Target="https://proxylibrary.hse.ru:2397/view/edcoll/9780857935847/9780857935847.xml" TargetMode="External"/><Relationship Id="rId4" Type="http://schemas.openxmlformats.org/officeDocument/2006/relationships/webSettings" Target="webSettings.xml"/><Relationship Id="rId9" Type="http://schemas.openxmlformats.org/officeDocument/2006/relationships/hyperlink" Target="http://znanium.com/catalog/product/940854" TargetMode="External"/><Relationship Id="rId14" Type="http://schemas.openxmlformats.org/officeDocument/2006/relationships/hyperlink" Target="https://wciom.ru/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4678</Words>
  <Characters>26670</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5</cp:revision>
  <cp:lastPrinted>2019-02-21T16:58:00Z</cp:lastPrinted>
  <dcterms:created xsi:type="dcterms:W3CDTF">2020-02-09T19:29:00Z</dcterms:created>
  <dcterms:modified xsi:type="dcterms:W3CDTF">2020-02-10T12:02:00Z</dcterms:modified>
</cp:coreProperties>
</file>