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60" w:rsidRP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2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Санкт-Петербургский филиал федерального государственного </w:t>
      </w:r>
      <w:r w:rsidRPr="00D42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автономного образовательного учреждения высшего образования </w:t>
      </w:r>
      <w:r w:rsidRPr="00D42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"Национальный исследовательский университет </w:t>
      </w:r>
    </w:p>
    <w:p w:rsidR="00D42360" w:rsidRP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"Высшая школа экономики"</w:t>
      </w:r>
    </w:p>
    <w:p w:rsidR="00D42360" w:rsidRP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60" w:rsidRPr="00D42360" w:rsidRDefault="00D42360" w:rsidP="00D42360">
      <w:pPr>
        <w:tabs>
          <w:tab w:val="left" w:pos="644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6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2360" w:rsidRP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60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Санкт-петербургская школа экономики и менеджмента </w:t>
      </w:r>
    </w:p>
    <w:p w:rsidR="00D42360" w:rsidRP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60">
        <w:rPr>
          <w:rFonts w:ascii="Times New Roman" w:eastAsia="Times New Roman" w:hAnsi="Times New Roman"/>
          <w:sz w:val="24"/>
          <w:szCs w:val="24"/>
          <w:lang w:eastAsia="ru-RU"/>
        </w:rPr>
        <w:t>Департамент менеджмента</w:t>
      </w:r>
    </w:p>
    <w:p w:rsidR="00D42360" w:rsidRP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60" w:rsidRP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6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дисциплины</w:t>
      </w:r>
      <w:r w:rsidRPr="00D423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55D9B">
        <w:rPr>
          <w:rFonts w:ascii="Times New Roman" w:eastAsia="Times New Roman" w:hAnsi="Times New Roman"/>
          <w:sz w:val="24"/>
          <w:szCs w:val="24"/>
          <w:lang w:eastAsia="ru-RU"/>
        </w:rPr>
        <w:t>Оценка экономической политики</w:t>
      </w:r>
    </w:p>
    <w:p w:rsidR="00A55D9B" w:rsidRPr="00B75A2D" w:rsidRDefault="00A55D9B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A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Policy</w:t>
      </w:r>
      <w:r w:rsidRPr="00B75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Evaluation</w:t>
      </w:r>
      <w:r w:rsidRPr="00B75A2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2360" w:rsidRPr="00D42360" w:rsidRDefault="00D42360" w:rsidP="00D42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9D" w:rsidRPr="0062786D" w:rsidRDefault="00E6629D" w:rsidP="00E6629D">
      <w:pPr>
        <w:spacing w:after="0" w:line="240" w:lineRule="auto"/>
        <w:ind w:firstLine="567"/>
        <w:jc w:val="center"/>
        <w:rPr>
          <w:rFonts w:ascii="Times New Roman" w:eastAsia="MS Mincho" w:hAnsi="Times New Roman"/>
          <w:color w:val="000000"/>
          <w:sz w:val="24"/>
          <w:szCs w:val="24"/>
          <w:lang w:eastAsia="sa-IN" w:bidi="sa-IN"/>
        </w:rPr>
      </w:pPr>
      <w:r w:rsidRPr="0062786D">
        <w:rPr>
          <w:rFonts w:ascii="Times New Roman" w:eastAsia="MS Mincho" w:hAnsi="Times New Roman"/>
          <w:color w:val="000000"/>
          <w:sz w:val="24"/>
          <w:szCs w:val="24"/>
          <w:lang w:eastAsia="sa-IN" w:bidi="sa-IN"/>
        </w:rPr>
        <w:t xml:space="preserve">для </w:t>
      </w:r>
      <w:proofErr w:type="gramStart"/>
      <w:r w:rsidRPr="0062786D">
        <w:rPr>
          <w:rFonts w:ascii="Times New Roman" w:eastAsia="MS Mincho" w:hAnsi="Times New Roman"/>
          <w:color w:val="000000"/>
          <w:sz w:val="24"/>
          <w:szCs w:val="24"/>
          <w:lang w:eastAsia="sa-IN" w:bidi="sa-IN"/>
        </w:rPr>
        <w:t>направления  38.06.01</w:t>
      </w:r>
      <w:proofErr w:type="gramEnd"/>
      <w:r w:rsidRPr="0062786D">
        <w:rPr>
          <w:rFonts w:ascii="Times New Roman" w:eastAsia="MS Mincho" w:hAnsi="Times New Roman"/>
          <w:color w:val="000000"/>
          <w:sz w:val="24"/>
          <w:szCs w:val="24"/>
          <w:lang w:eastAsia="sa-IN" w:bidi="sa-IN"/>
        </w:rPr>
        <w:t xml:space="preserve"> «Экономика» </w:t>
      </w:r>
    </w:p>
    <w:p w:rsidR="00E6629D" w:rsidRPr="0062786D" w:rsidRDefault="00E6629D" w:rsidP="00E6629D">
      <w:pPr>
        <w:spacing w:after="0" w:line="240" w:lineRule="auto"/>
        <w:ind w:firstLine="567"/>
        <w:jc w:val="center"/>
        <w:rPr>
          <w:rFonts w:ascii="Times New Roman" w:eastAsia="MS Mincho" w:hAnsi="Times New Roman"/>
          <w:color w:val="000000"/>
          <w:sz w:val="24"/>
          <w:szCs w:val="24"/>
          <w:lang w:eastAsia="sa-IN" w:bidi="sa-IN"/>
        </w:rPr>
      </w:pPr>
      <w:r w:rsidRPr="0062786D">
        <w:rPr>
          <w:rFonts w:ascii="Times New Roman" w:eastAsia="MS Mincho" w:hAnsi="Times New Roman"/>
          <w:color w:val="000000"/>
          <w:sz w:val="24"/>
          <w:szCs w:val="24"/>
          <w:lang w:eastAsia="sa-IN" w:bidi="sa-IN"/>
        </w:rPr>
        <w:t xml:space="preserve">подготовки научно-педагогических кадров в аспирантуре, </w:t>
      </w:r>
    </w:p>
    <w:p w:rsidR="00E6629D" w:rsidRDefault="00E6629D" w:rsidP="00E6629D">
      <w:pPr>
        <w:spacing w:after="0" w:line="240" w:lineRule="auto"/>
        <w:ind w:firstLine="567"/>
        <w:jc w:val="center"/>
        <w:rPr>
          <w:rFonts w:ascii="Times New Roman" w:eastAsia="MS Mincho" w:hAnsi="Times New Roman"/>
          <w:color w:val="000000"/>
          <w:sz w:val="24"/>
          <w:szCs w:val="24"/>
          <w:lang w:eastAsia="sa-IN" w:bidi="sa-IN"/>
        </w:rPr>
      </w:pPr>
      <w:r w:rsidRPr="0062786D">
        <w:rPr>
          <w:rFonts w:ascii="Times New Roman" w:eastAsia="MS Mincho" w:hAnsi="Times New Roman"/>
          <w:color w:val="000000"/>
          <w:sz w:val="24"/>
          <w:szCs w:val="24"/>
          <w:lang w:eastAsia="sa-IN" w:bidi="sa-IN"/>
        </w:rPr>
        <w:t>образовательная программа «Менеджмент»</w:t>
      </w:r>
      <w:r>
        <w:rPr>
          <w:rFonts w:ascii="Times New Roman" w:eastAsia="MS Mincho" w:hAnsi="Times New Roman"/>
          <w:color w:val="000000"/>
          <w:sz w:val="24"/>
          <w:szCs w:val="24"/>
          <w:lang w:eastAsia="sa-IN" w:bidi="sa-IN"/>
        </w:rPr>
        <w:t>, «Экономика»</w:t>
      </w:r>
    </w:p>
    <w:p w:rsidR="00D42360" w:rsidRP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42360" w:rsidRP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60" w:rsidRPr="00D42360" w:rsidRDefault="00D42360" w:rsidP="00D42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60">
        <w:rPr>
          <w:rFonts w:ascii="Times New Roman" w:eastAsia="Times New Roman" w:hAnsi="Times New Roman"/>
          <w:sz w:val="24"/>
          <w:szCs w:val="24"/>
          <w:lang w:eastAsia="ru-RU"/>
        </w:rPr>
        <w:t>Разработчик(и) программы:</w:t>
      </w:r>
    </w:p>
    <w:p w:rsidR="00D42360" w:rsidRDefault="00A44E5A" w:rsidP="00D42360">
      <w:pPr>
        <w:spacing w:after="0" w:line="240" w:lineRule="auto"/>
        <w:jc w:val="both"/>
        <w:rPr>
          <w:color w:val="0000FF"/>
          <w:position w:val="-1"/>
          <w:sz w:val="24"/>
          <w:szCs w:val="24"/>
          <w:u w:val="single" w:color="0000FF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Александрова Е.А., к.э.н., доцент, </w:t>
      </w:r>
      <w:hyperlink r:id="rId7"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ea.aleksandrova@hse.ru</w:t>
        </w:r>
      </w:hyperlink>
    </w:p>
    <w:p w:rsidR="00D42360" w:rsidRDefault="00D42360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9D" w:rsidRDefault="00E6629D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9D" w:rsidRDefault="00E6629D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9D" w:rsidRDefault="00E6629D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9D" w:rsidRDefault="00E6629D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9D" w:rsidRDefault="00E6629D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9D" w:rsidRDefault="00E6629D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9D" w:rsidRDefault="00E6629D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9D" w:rsidRDefault="00E6629D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9D" w:rsidRPr="00D42360" w:rsidRDefault="00E6629D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60" w:rsidRPr="00D42360" w:rsidRDefault="00D42360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60" w:rsidRPr="00D42360" w:rsidRDefault="00D42360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60" w:rsidRPr="00D42360" w:rsidRDefault="00D42360" w:rsidP="00D42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60" w:rsidRPr="00D42360" w:rsidRDefault="00D42360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60" w:rsidRPr="00D42360" w:rsidRDefault="00D42360" w:rsidP="00D4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60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6C7F94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D42360" w:rsidRPr="00D42360" w:rsidRDefault="00D42360" w:rsidP="00D42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629D" w:rsidRDefault="00D42360" w:rsidP="00D42360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2360">
        <w:rPr>
          <w:rFonts w:ascii="Times New Roman" w:eastAsia="Times New Roman" w:hAnsi="Times New Roman"/>
          <w:i/>
          <w:sz w:val="24"/>
          <w:szCs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E6629D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6C714E" w:rsidRPr="006C714E" w:rsidRDefault="006C714E" w:rsidP="006C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C714E">
        <w:rPr>
          <w:rFonts w:ascii="Times New Roman" w:eastAsia="Times New Roman" w:hAnsi="Times New Roman"/>
          <w:b/>
          <w:color w:val="000000"/>
          <w:sz w:val="26"/>
          <w:szCs w:val="26"/>
        </w:rPr>
        <w:lastRenderedPageBreak/>
        <w:t>Аннотация</w:t>
      </w:r>
    </w:p>
    <w:p w:rsidR="006C714E" w:rsidRPr="006C714E" w:rsidRDefault="006C714E" w:rsidP="006C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3100"/>
        <w:gridCol w:w="3462"/>
        <w:gridCol w:w="1335"/>
      </w:tblGrid>
      <w:tr w:rsidR="006C714E" w:rsidRPr="006C714E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3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D52FBB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экономической политики</w:t>
            </w:r>
          </w:p>
        </w:tc>
      </w:tr>
      <w:tr w:rsidR="006C714E" w:rsidRPr="006C714E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A2D" w:rsidRPr="00B75A2D" w:rsidRDefault="006C7F94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  <w:r w:rsidR="00B7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Менеджмент</w:t>
            </w:r>
          </w:p>
        </w:tc>
      </w:tr>
      <w:tr w:rsidR="006C714E" w:rsidRPr="006C714E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дисциплины</w:t>
            </w:r>
            <w:r w:rsidRPr="006C714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14E" w:rsidRPr="006C714E" w:rsidRDefault="006C7F94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</w:t>
            </w:r>
          </w:p>
        </w:tc>
      </w:tr>
      <w:tr w:rsidR="006C714E" w:rsidRPr="006C714E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уровню знаний студентов, необходимых для освоения дисциплины (</w:t>
            </w:r>
            <w:proofErr w:type="spellStart"/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Default="001316BC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Эмпирические методы и их применение в экономике и менеджменте</w:t>
            </w:r>
          </w:p>
          <w:p w:rsidR="001316BC" w:rsidRPr="006C714E" w:rsidRDefault="0075471F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Микроэконометрика</w:t>
            </w:r>
            <w:proofErr w:type="spellEnd"/>
            <w:r w:rsidRPr="00754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панельные данные</w:t>
            </w:r>
          </w:p>
        </w:tc>
      </w:tr>
      <w:tr w:rsidR="006C714E" w:rsidRPr="006C714E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71470B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714E" w:rsidRPr="006C714E" w:rsidTr="00B75A2D">
        <w:trPr>
          <w:trHeight w:val="20"/>
        </w:trPr>
        <w:tc>
          <w:tcPr>
            <w:tcW w:w="0" w:type="auto"/>
            <w:vMerge w:val="restart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0" w:type="auto"/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C714E" w:rsidRPr="006C714E" w:rsidTr="00B75A2D">
        <w:trPr>
          <w:trHeight w:val="20"/>
        </w:trPr>
        <w:tc>
          <w:tcPr>
            <w:tcW w:w="0" w:type="auto"/>
            <w:vMerge/>
            <w:vAlign w:val="center"/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71470B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6C714E" w:rsidRPr="006C714E" w:rsidRDefault="00B32F1B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</w:tcPr>
          <w:p w:rsidR="006C714E" w:rsidRPr="006C714E" w:rsidRDefault="0071470B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75471F" w:rsidRPr="006C714E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471F" w:rsidRPr="006C714E" w:rsidRDefault="0075471F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курса</w:t>
            </w:r>
          </w:p>
        </w:tc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471F" w:rsidRPr="009325C1" w:rsidRDefault="009325C1" w:rsidP="00B75A2D">
            <w:pPr>
              <w:spacing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Первая  часть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курса  посвящена  урокам  по  оценке  эмпирических аспектов  государственной  политики  и  обеспечивает  аналитическую  основу  для оценки суждений, которые неизбежно влияют на принятие политических решений. Вторая часть курса содержит обзор стандартных методов оценки государственной политики. Третий непосредственно анализирует экономическую политику. </w:t>
            </w:r>
          </w:p>
        </w:tc>
      </w:tr>
      <w:tr w:rsidR="0075471F" w:rsidRPr="006C714E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471F" w:rsidRPr="006C714E" w:rsidRDefault="0075471F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результаты по дисциплине</w:t>
            </w:r>
          </w:p>
        </w:tc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25C1" w:rsidRDefault="009325C1" w:rsidP="00B75A2D">
            <w:pPr>
              <w:spacing w:line="240" w:lineRule="auto"/>
              <w:ind w:right="6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Благодаря изучению этого курса студенты смогут ответить на следующие вопросы:</w:t>
            </w:r>
          </w:p>
          <w:p w:rsidR="009325C1" w:rsidRDefault="009325C1" w:rsidP="00B75A2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политика?</w:t>
            </w:r>
          </w:p>
          <w:p w:rsidR="009325C1" w:rsidRDefault="009325C1" w:rsidP="00B75A2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Какова будет экономическая основа предложений изменения политики?</w:t>
            </w:r>
          </w:p>
          <w:p w:rsidR="009325C1" w:rsidRDefault="009325C1" w:rsidP="00B75A2D">
            <w:pPr>
              <w:spacing w:before="1" w:line="240" w:lineRule="auto"/>
              <w:ind w:right="6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Существует ли объективное теоретическое обоснование любой из экономических стратегий?</w:t>
            </w:r>
          </w:p>
          <w:p w:rsidR="009325C1" w:rsidRDefault="009325C1" w:rsidP="00B75A2D">
            <w:pPr>
              <w:spacing w:line="240" w:lineRule="auto"/>
              <w:ind w:right="64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Как  оценить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ожидаемые  выгоды  и  убытки  от  этих  предлагаемых  вариантов политик?</w:t>
            </w:r>
          </w:p>
          <w:p w:rsidR="0075471F" w:rsidRPr="009325C1" w:rsidRDefault="009325C1" w:rsidP="00B75A2D">
            <w:pPr>
              <w:spacing w:line="240" w:lineRule="auto"/>
              <w:ind w:right="64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Имеются  ли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какие-либо  эмпирические  данные,  подтверждающие  то  или  иное политическое решение?</w:t>
            </w:r>
          </w:p>
        </w:tc>
      </w:tr>
      <w:tr w:rsidR="006C714E" w:rsidRPr="00E6629D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дисциплины</w:t>
            </w:r>
          </w:p>
        </w:tc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AB6" w:rsidRPr="00546AB6" w:rsidRDefault="00546AB6" w:rsidP="0054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Statistical Setup, Notation, and Assumptions</w:t>
            </w:r>
          </w:p>
          <w:p w:rsidR="00546AB6" w:rsidRPr="00546AB6" w:rsidRDefault="00546AB6" w:rsidP="0054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Selection on Observables and Selection </w:t>
            </w:r>
            <w:proofErr w:type="spellStart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onUnobservables</w:t>
            </w:r>
            <w:proofErr w:type="spellEnd"/>
          </w:p>
          <w:p w:rsidR="00546AB6" w:rsidRPr="00546AB6" w:rsidRDefault="00546AB6" w:rsidP="0054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Characterizing Selection Bias</w:t>
            </w:r>
          </w:p>
          <w:p w:rsidR="00546AB6" w:rsidRPr="00546AB6" w:rsidRDefault="00546AB6" w:rsidP="0054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Policy Framework and the Statistical Design for Counterfactual Evaluation</w:t>
            </w:r>
          </w:p>
          <w:p w:rsidR="00546AB6" w:rsidRPr="00546AB6" w:rsidRDefault="00546AB6" w:rsidP="0054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Regression-Adjustment</w:t>
            </w:r>
          </w:p>
          <w:p w:rsidR="006C714E" w:rsidRPr="00546AB6" w:rsidRDefault="00546AB6" w:rsidP="00546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Matching.  Implementation and Application </w:t>
            </w:r>
            <w:proofErr w:type="spellStart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ofRegression</w:t>
            </w:r>
            <w:proofErr w:type="spellEnd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-Adjustment and Matching  </w:t>
            </w:r>
          </w:p>
        </w:tc>
      </w:tr>
      <w:tr w:rsidR="00992840" w:rsidRPr="006C714E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840" w:rsidRPr="006C714E" w:rsidRDefault="00992840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ые технологии</w:t>
            </w:r>
          </w:p>
        </w:tc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840" w:rsidRPr="00546AB6" w:rsidRDefault="00546AB6" w:rsidP="00B75A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Семинары, Лекции, Проектная работа</w:t>
            </w:r>
          </w:p>
        </w:tc>
      </w:tr>
      <w:tr w:rsidR="00992840" w:rsidRPr="00546AB6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840" w:rsidRPr="006C714E" w:rsidRDefault="00992840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AB6" w:rsidRPr="00546AB6" w:rsidRDefault="00546AB6" w:rsidP="00546AB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>=0.25*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1+0.25*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2+0.25*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3+0.25*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  <w:r w:rsidRPr="00B75A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546AB6" w:rsidRPr="00546AB6" w:rsidRDefault="00546AB6" w:rsidP="00546AB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научной статьи</w:t>
            </w:r>
          </w:p>
          <w:p w:rsidR="00546AB6" w:rsidRPr="00546AB6" w:rsidRDefault="00546AB6" w:rsidP="00546AB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материалам научной статьи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92840" w:rsidRPr="00546AB6" w:rsidRDefault="00546AB6" w:rsidP="00546A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для решения в классе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материалам лекций</w:t>
            </w:r>
            <w:r w:rsidRPr="00546AB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92840" w:rsidRPr="00E6629D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840" w:rsidRPr="00B75A2D" w:rsidRDefault="00992840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6AB6" w:rsidRPr="00546AB6" w:rsidRDefault="00546AB6" w:rsidP="00546AB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Potucek</w:t>
            </w:r>
            <w:proofErr w:type="spellEnd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M. Public Policy: a comprehensive introduction [Electronic resource] / M. </w:t>
            </w:r>
            <w:proofErr w:type="spellStart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Potucek</w:t>
            </w:r>
            <w:proofErr w:type="spellEnd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et al. – </w:t>
            </w:r>
            <w:proofErr w:type="spellStart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Karolinum</w:t>
            </w:r>
            <w:proofErr w:type="spellEnd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Press, 2017. – (ProQuest </w:t>
            </w:r>
            <w:proofErr w:type="spellStart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Ebook</w:t>
            </w:r>
            <w:proofErr w:type="spellEnd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Central). – Authorized access: </w:t>
            </w:r>
            <w:hyperlink r:id="rId8" w:history="1">
              <w:r w:rsidRPr="00546AB6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https://ebookcentral.proquest.com/lib/hselibraryebooks/reader.action?docID=5325778</w:t>
              </w:r>
            </w:hyperlink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AB6" w:rsidRPr="00546AB6" w:rsidRDefault="00546AB6" w:rsidP="00546AB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Percoco</w:t>
            </w:r>
            <w:proofErr w:type="spellEnd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M. Regional Perspectives on Policy Evaluation [Electronic resource] / M. </w:t>
            </w:r>
            <w:proofErr w:type="spellStart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Percoco</w:t>
            </w:r>
            <w:proofErr w:type="spellEnd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– (Springer Texts in Business and Economics). - Authorized access: </w:t>
            </w:r>
            <w:hyperlink r:id="rId9" w:tgtFrame="_blank" w:history="1">
              <w:r w:rsidRPr="00546AB6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https://link.springer.com/book/10.1007%2F978-3-319-09519-6</w:t>
              </w:r>
            </w:hyperlink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92840" w:rsidRDefault="00546AB6" w:rsidP="00546A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662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Cameron, A. Colin, and </w:t>
            </w:r>
            <w:proofErr w:type="spellStart"/>
            <w:r w:rsidRPr="00E662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Pravin</w:t>
            </w:r>
            <w:proofErr w:type="spellEnd"/>
            <w:r w:rsidRPr="00E662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K. Trivedi. </w:t>
            </w:r>
            <w:proofErr w:type="spellStart"/>
            <w:proofErr w:type="gramStart"/>
            <w:r w:rsidRPr="00E662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Microeconometrics</w:t>
            </w:r>
            <w:proofErr w:type="spellEnd"/>
            <w:r w:rsidRPr="00E662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E662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Methods and Applications, Cambridge University Press, 2005. </w:t>
            </w:r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ProQuest </w:t>
            </w:r>
            <w:proofErr w:type="spellStart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Ebook</w:t>
            </w:r>
            <w:proofErr w:type="spellEnd"/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Central, </w:t>
            </w:r>
            <w:hyperlink r:id="rId10" w:history="1">
              <w:r w:rsidRPr="00546AB6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https://ebookcentral.proquest.com/lib/hselibrary-ebooks/detail.action?docID=237598</w:t>
              </w:r>
            </w:hyperlink>
            <w:r w:rsidRPr="00546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C714E" w:rsidRPr="00546AB6" w:rsidTr="00B75A2D">
        <w:trPr>
          <w:trHeight w:val="20"/>
        </w:trPr>
        <w:tc>
          <w:tcPr>
            <w:tcW w:w="0" w:type="auto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6C714E" w:rsidRDefault="006C714E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C71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0" w:type="auto"/>
            <w:gridSpan w:val="3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4E" w:rsidRPr="00546AB6" w:rsidRDefault="00546AB6" w:rsidP="00B7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</w:t>
            </w:r>
            <w:r w:rsidRPr="00546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46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46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46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546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46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доцент, </w:t>
            </w:r>
            <w:hyperlink r:id="rId11">
              <w:r>
                <w:rPr>
                  <w:rFonts w:ascii="Times New Roman" w:eastAsia="Times New Roman" w:hAnsi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ea.aleksandrova@hse.ru</w:t>
              </w:r>
            </w:hyperlink>
          </w:p>
        </w:tc>
      </w:tr>
    </w:tbl>
    <w:p w:rsidR="006C714E" w:rsidRPr="00546AB6" w:rsidRDefault="006C714E">
      <w:pPr>
        <w:rPr>
          <w:rFonts w:ascii="Times New Roman" w:eastAsiaTheme="minorHAnsi" w:hAnsi="Times New Roman"/>
          <w:b/>
          <w:sz w:val="24"/>
          <w:szCs w:val="24"/>
        </w:rPr>
      </w:pPr>
    </w:p>
    <w:p w:rsidR="006C714E" w:rsidRPr="00546AB6" w:rsidRDefault="006C714E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C714E" w:rsidRPr="00B75A2D" w:rsidRDefault="00B75A2D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outline</w:t>
      </w:r>
    </w:p>
    <w:p w:rsidR="00B75A2D" w:rsidRPr="00546AB6" w:rsidRDefault="00B75A2D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410"/>
        <w:gridCol w:w="1701"/>
        <w:gridCol w:w="1110"/>
        <w:gridCol w:w="1207"/>
        <w:gridCol w:w="1686"/>
        <w:gridCol w:w="1239"/>
      </w:tblGrid>
      <w:tr w:rsidR="00B75A2D" w:rsidRPr="00B32F1B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B32F1B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Policy Evaluation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Economics, Management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Elective</w:t>
            </w:r>
          </w:p>
        </w:tc>
      </w:tr>
      <w:tr w:rsidR="00B75A2D" w:rsidRPr="00E6629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Microeconomics and Panel Data</w:t>
            </w:r>
            <w:r w:rsidRPr="00B75A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Empirical Methods and Applications in Economics and Management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114</w:t>
            </w:r>
          </w:p>
        </w:tc>
      </w:tr>
      <w:tr w:rsidR="00B75A2D" w:rsidRPr="00984FF8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984FF8" w:rsidRDefault="00B75A2D" w:rsidP="00B75A2D">
            <w:pPr>
              <w:spacing w:line="240" w:lineRule="auto"/>
              <w:ind w:right="64"/>
              <w:contextualSpacing/>
              <w:jc w:val="both"/>
            </w:pPr>
            <w:r w:rsidRPr="00B75A2D">
              <w:rPr>
                <w:rFonts w:ascii="Times New Roman" w:eastAsia="Times New Roman" w:hAnsi="Times New Roman"/>
                <w:position w:val="2"/>
                <w:lang w:val="en-US"/>
              </w:rPr>
              <w:t xml:space="preserve">The first section of the course covers lessons on evaluating the empirical </w:t>
            </w:r>
            <w:r w:rsidRPr="00B75A2D">
              <w:rPr>
                <w:rFonts w:ascii="Times New Roman" w:eastAsia="Times New Roman" w:hAnsi="Times New Roman"/>
                <w:lang w:val="en-US"/>
              </w:rPr>
              <w:t xml:space="preserve">aspects of public policy and provides an analytic framework </w:t>
            </w:r>
            <w:proofErr w:type="spellStart"/>
            <w:r w:rsidRPr="00B75A2D">
              <w:rPr>
                <w:rFonts w:ascii="Times New Roman" w:eastAsia="Times New Roman" w:hAnsi="Times New Roman"/>
                <w:lang w:val="en-US"/>
              </w:rPr>
              <w:t>forassessing</w:t>
            </w:r>
            <w:proofErr w:type="spellEnd"/>
            <w:r w:rsidRPr="00B75A2D">
              <w:rPr>
                <w:rFonts w:ascii="Times New Roman" w:eastAsia="Times New Roman" w:hAnsi="Times New Roman"/>
                <w:lang w:val="en-US"/>
              </w:rPr>
              <w:t xml:space="preserve"> the value judgments that inevitably influence policy decisions. The second section of the course provides a survey of standard public policy evaluation techniques. </w:t>
            </w:r>
            <w:proofErr w:type="spellStart"/>
            <w:r>
              <w:rPr>
                <w:rFonts w:ascii="Times New Roman" w:eastAsia="Times New Roman" w:hAnsi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third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section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focuses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politics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ind w:right="595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75A2D">
              <w:rPr>
                <w:rFonts w:ascii="Times New Roman" w:eastAsia="Times New Roman" w:hAnsi="Times New Roman"/>
                <w:lang w:val="en-US"/>
              </w:rPr>
              <w:t>Through active participation in this module, you will acquire basic knowledge that will help you answer the following questions:</w:t>
            </w:r>
            <w:r>
              <w:rPr>
                <w:lang w:val="en-US"/>
              </w:rPr>
              <w:t xml:space="preserve"> </w:t>
            </w:r>
            <w:r w:rsidRPr="00B75A2D">
              <w:rPr>
                <w:rFonts w:ascii="Times New Roman" w:eastAsia="Times New Roman" w:hAnsi="Times New Roman"/>
                <w:lang w:val="en-US"/>
              </w:rPr>
              <w:t>What is policy?</w:t>
            </w:r>
            <w:r>
              <w:rPr>
                <w:lang w:val="en-US"/>
              </w:rPr>
              <w:t xml:space="preserve"> </w:t>
            </w:r>
            <w:r w:rsidRPr="00B75A2D">
              <w:rPr>
                <w:rFonts w:ascii="Times New Roman" w:eastAsia="Times New Roman" w:hAnsi="Times New Roman"/>
                <w:lang w:val="en-US"/>
              </w:rPr>
              <w:t>What would be the economic basis for your testimony?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75A2D">
              <w:rPr>
                <w:rFonts w:ascii="Times New Roman" w:eastAsia="Times New Roman" w:hAnsi="Times New Roman"/>
                <w:lang w:val="en-US"/>
              </w:rPr>
              <w:t>Is there an objective theoretical justification for either policy?</w:t>
            </w:r>
            <w:r>
              <w:rPr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>H</w:t>
            </w:r>
            <w:r w:rsidRPr="00B75A2D">
              <w:rPr>
                <w:rFonts w:ascii="Times New Roman" w:eastAsia="Times New Roman" w:hAnsi="Times New Roman"/>
                <w:lang w:val="en-US"/>
              </w:rPr>
              <w:t>ow would you go about calculating the expected gains and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lo</w:t>
            </w:r>
            <w:r w:rsidRPr="00B75A2D">
              <w:rPr>
                <w:rFonts w:ascii="Times New Roman" w:eastAsia="Times New Roman" w:hAnsi="Times New Roman"/>
                <w:lang w:val="en-US"/>
              </w:rPr>
              <w:t>sses from these proposed policies?</w:t>
            </w:r>
            <w:r>
              <w:rPr>
                <w:lang w:val="en-US"/>
              </w:rPr>
              <w:t xml:space="preserve"> </w:t>
            </w:r>
            <w:r w:rsidRPr="00B75A2D">
              <w:rPr>
                <w:rFonts w:ascii="Times New Roman" w:eastAsia="Times New Roman" w:hAnsi="Times New Roman"/>
                <w:position w:val="-1"/>
                <w:lang w:val="en-US"/>
              </w:rPr>
              <w:t xml:space="preserve"> Is there any empirical evidence supporting the policy decision?</w:t>
            </w:r>
          </w:p>
        </w:tc>
      </w:tr>
      <w:tr w:rsidR="00B75A2D" w:rsidRPr="00E6629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Paper presentation; In-class discussions; Reading papers.</w:t>
            </w:r>
          </w:p>
        </w:tc>
      </w:tr>
      <w:tr w:rsidR="00B75A2D" w:rsidRPr="00E6629D" w:rsidTr="00B75A2D">
        <w:trPr>
          <w:trHeight w:val="20"/>
          <w:jc w:val="center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Content and Structure of the Course</w:t>
            </w:r>
          </w:p>
        </w:tc>
      </w:tr>
      <w:tr w:rsidR="00B75A2D" w:rsidRPr="00C47752" w:rsidTr="00B75A2D">
        <w:trPr>
          <w:trHeight w:val="20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C47752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C47752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Topic / Course Chapter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C47752" w:rsidRDefault="00B75A2D" w:rsidP="00B75A2D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Total</w:t>
            </w:r>
          </w:p>
          <w:p w:rsidR="00B75A2D" w:rsidRPr="00C47752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C47752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Directed Study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C47752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Self-directed Study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C47752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Lectures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C47752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Tutorials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B75A2D" w:rsidTr="00B75A2D">
        <w:trPr>
          <w:trHeight w:val="2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C00E23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75A2D">
              <w:rPr>
                <w:rFonts w:ascii="Times New Roman" w:eastAsia="Times New Roman" w:hAnsi="Times New Roman"/>
                <w:position w:val="-1"/>
                <w:sz w:val="24"/>
                <w:szCs w:val="24"/>
                <w:lang w:val="en-US"/>
              </w:rPr>
              <w:t>Statistical Setup, Notation, and Assumptions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B75A2D" w:rsidRDefault="00B75A2D" w:rsidP="00B75A2D">
            <w:pPr>
              <w:spacing w:line="240" w:lineRule="auto"/>
              <w:ind w:right="-61"/>
              <w:contextualSpacing/>
              <w:rPr>
                <w:sz w:val="24"/>
                <w:szCs w:val="24"/>
                <w:lang w:val="en-US"/>
              </w:rPr>
            </w:pPr>
            <w:r w:rsidRPr="00B75A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Selection on Observables and Selection on</w:t>
            </w:r>
            <w:proofErr w:type="spellStart"/>
            <w:r w:rsidRPr="00B75A2D">
              <w:rPr>
                <w:rFonts w:ascii="Times New Roman" w:eastAsia="Times New Roman" w:hAnsi="Times New Roman"/>
                <w:position w:val="-1"/>
                <w:sz w:val="24"/>
                <w:szCs w:val="24"/>
                <w:lang w:val="en-US"/>
              </w:rPr>
              <w:t>Unobservables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C00E23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Characterizing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Selection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Bias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C00E23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75A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Policy Framework and the Statistical Design for Counterfactual Evaluation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C00E23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Regression-Adjustment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C00E23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75A2D">
              <w:rPr>
                <w:rFonts w:ascii="Times New Roman" w:eastAsia="Times New Roman" w:hAnsi="Times New Roman"/>
                <w:position w:val="-1"/>
                <w:sz w:val="24"/>
                <w:szCs w:val="24"/>
                <w:lang w:val="en-US"/>
              </w:rPr>
              <w:t xml:space="preserve">Matching. </w:t>
            </w:r>
            <w:r w:rsidRPr="00B75A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Implementation and Application of</w:t>
            </w:r>
            <w:r w:rsidRPr="00B75A2D">
              <w:rPr>
                <w:rFonts w:ascii="Times New Roman" w:eastAsia="Times New Roman" w:hAnsi="Times New Roman"/>
                <w:position w:val="-1"/>
                <w:sz w:val="24"/>
                <w:szCs w:val="24"/>
                <w:lang w:val="en-US"/>
              </w:rPr>
              <w:t xml:space="preserve">Regression-Adjustment and Matching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C47752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Total study</w:t>
            </w:r>
            <w:r w:rsidRPr="00C47752">
              <w:rPr>
                <w:rFonts w:ascii="Times New Roman" w:eastAsiaTheme="minorHAnsi" w:hAnsi="Times New Roman"/>
                <w:b/>
                <w:lang w:val="en-US"/>
              </w:rPr>
              <w:t xml:space="preserve"> hours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DF4567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B75A2D" w:rsidRPr="00E6629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B75A2D" w:rsidRDefault="00B75A2D" w:rsidP="00B75A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5A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Grade=0.25*Project 1+0.25*Project 2+0.25*Project 3+0.25*Exam </w:t>
            </w:r>
          </w:p>
          <w:p w:rsidR="00B75A2D" w:rsidRPr="00B75A2D" w:rsidRDefault="00B75A2D" w:rsidP="00B75A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5A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 1 Presentation based on an article</w:t>
            </w:r>
          </w:p>
          <w:p w:rsidR="00B75A2D" w:rsidRPr="00B75A2D" w:rsidRDefault="00B75A2D" w:rsidP="00B75A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5A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 2 Homework (test based on an article)</w:t>
            </w:r>
          </w:p>
          <w:p w:rsidR="00B75A2D" w:rsidRPr="00B75A2D" w:rsidRDefault="00B75A2D" w:rsidP="00B75A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5A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 3 Class work exercise (test based on the lectures)</w:t>
            </w:r>
          </w:p>
        </w:tc>
      </w:tr>
      <w:tr w:rsidR="00B75A2D" w:rsidRPr="00E6629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546AB6" w:rsidRDefault="00B75A2D" w:rsidP="00B75A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Potucek</w:t>
            </w:r>
            <w:proofErr w:type="spellEnd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Public Policy: a comprehensive introduction [Electronic resource] / M. </w:t>
            </w:r>
            <w:proofErr w:type="spellStart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Potucek</w:t>
            </w:r>
            <w:proofErr w:type="spellEnd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et al. – </w:t>
            </w:r>
            <w:proofErr w:type="spellStart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Karolinum</w:t>
            </w:r>
            <w:proofErr w:type="spellEnd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Press, 2017. – (ProQuest </w:t>
            </w:r>
            <w:proofErr w:type="spellStart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Ebook</w:t>
            </w:r>
            <w:proofErr w:type="spellEnd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Central). – Authorized access:</w:t>
            </w:r>
            <w:r w:rsidR="00546AB6"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546AB6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https://ebookcentral.proquest.com/lib/hselibraryebooks/reader.action?docID=5325778</w:t>
              </w:r>
            </w:hyperlink>
          </w:p>
          <w:p w:rsidR="00B75A2D" w:rsidRPr="00546AB6" w:rsidRDefault="00B75A2D" w:rsidP="00B75A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Percoco</w:t>
            </w:r>
            <w:proofErr w:type="spellEnd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M. Regional Perspectives on Policy Evaluation [Electronic resource] / M. </w:t>
            </w:r>
            <w:proofErr w:type="spellStart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Percoco</w:t>
            </w:r>
            <w:proofErr w:type="spellEnd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– (Springer Texts in Business and Economics). - Authorized access: </w:t>
            </w:r>
            <w:hyperlink r:id="rId13" w:tgtFrame="_blank" w:history="1">
              <w:r w:rsidRPr="00546AB6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https://link.springer.com/book/10.1007%2F978-3-319-09519-6</w:t>
              </w:r>
            </w:hyperlink>
          </w:p>
          <w:p w:rsidR="00B75A2D" w:rsidRPr="00B75A2D" w:rsidRDefault="00B75A2D" w:rsidP="00B75A2D">
            <w:pPr>
              <w:spacing w:line="240" w:lineRule="auto"/>
              <w:contextualSpacing/>
              <w:rPr>
                <w:rFonts w:cs="Calibri"/>
                <w:color w:val="000000"/>
                <w:lang w:val="en-US"/>
              </w:rPr>
            </w:pPr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Cameron, A. Colin, and </w:t>
            </w:r>
            <w:proofErr w:type="spellStart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Pravin</w:t>
            </w:r>
            <w:proofErr w:type="spellEnd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K. Trivedi. </w:t>
            </w:r>
            <w:proofErr w:type="spellStart"/>
            <w:proofErr w:type="gramStart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Microeconometrics</w:t>
            </w:r>
            <w:proofErr w:type="spellEnd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Methods and Applications, Cambridge University Press, 2005. ProQuest </w:t>
            </w:r>
            <w:proofErr w:type="spellStart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Ebook</w:t>
            </w:r>
            <w:proofErr w:type="spellEnd"/>
            <w:r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Central,</w:t>
            </w:r>
            <w:r w:rsidR="00546AB6" w:rsidRPr="00546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46AB6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https://ebookcentral.proquest.com/lib/hselibrary-ebooks/detail.action?docID=237598</w:t>
              </w:r>
            </w:hyperlink>
            <w:r w:rsidRPr="00B75A2D">
              <w:rPr>
                <w:rFonts w:cs="Calibri"/>
                <w:color w:val="000000"/>
                <w:lang w:val="en-US"/>
              </w:rPr>
              <w:t>.</w:t>
            </w:r>
          </w:p>
        </w:tc>
      </w:tr>
      <w:tr w:rsidR="00B75A2D" w:rsidRPr="00076E2F" w:rsidTr="00B75A2D">
        <w:trPr>
          <w:trHeight w:val="20"/>
          <w:jc w:val="center"/>
        </w:trPr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Self- Study Strategies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076E2F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076E2F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+/–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076E2F" w:rsidRDefault="00B75A2D" w:rsidP="00B75A2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 for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seminars / tutorials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(lecture materials, mandatory and optional resources)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905273" w:rsidRDefault="00B75A2D" w:rsidP="00546AB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Default="00B75A2D" w:rsidP="00546AB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Assignments for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seminars / tutorials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labs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Pr="00905273" w:rsidRDefault="00B75A2D" w:rsidP="00546AB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Default="00B75A2D" w:rsidP="00546AB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Default="00B75A2D" w:rsidP="00546AB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Default="00B75A2D" w:rsidP="00546AB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Preparation for the exam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Default="00B75A2D" w:rsidP="00546AB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75A2D" w:rsidRDefault="00B75A2D" w:rsidP="00546AB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75A2D" w:rsidRPr="00E6629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Academic support for the course is provided via LMS, where students can find: guidelines and recommendations for doing the course; guidelines and recommendations for self-study; samples of assessment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materials</w:t>
            </w:r>
          </w:p>
        </w:tc>
      </w:tr>
      <w:tr w:rsidR="00B75A2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586663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Facilities, Equipment and Software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B75A2D" w:rsidRPr="00E6629D" w:rsidTr="00B75A2D">
        <w:trPr>
          <w:trHeight w:val="2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B75A2D" w:rsidRDefault="00B75A2D" w:rsidP="00B75A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75A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Associate Professor Ekaterina A. </w:t>
            </w:r>
            <w:proofErr w:type="spellStart"/>
            <w:r w:rsidRPr="00B75A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Aleksandrova</w:t>
            </w:r>
            <w:proofErr w:type="spellEnd"/>
          </w:p>
        </w:tc>
      </w:tr>
    </w:tbl>
    <w:p w:rsidR="00BB4BFB" w:rsidRPr="00E6629D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BB4BFB" w:rsidRPr="00E6629D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BB4BFB" w:rsidRDefault="00BB4BFB" w:rsidP="00BB4BFB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793262">
        <w:rPr>
          <w:rFonts w:ascii="Times New Roman" w:eastAsiaTheme="minorHAnsi" w:hAnsi="Times New Roman"/>
          <w:b/>
          <w:lang w:val="en-US"/>
        </w:rPr>
        <w:t>Intended Learning Outcomes (ILO)</w:t>
      </w:r>
      <w:r w:rsidRPr="00A9691F">
        <w:rPr>
          <w:rFonts w:ascii="Times New Roman" w:hAnsi="Times New Roman"/>
          <w:b/>
          <w:sz w:val="24"/>
          <w:lang w:val="en-US"/>
        </w:rPr>
        <w:t xml:space="preserve"> Delivering</w:t>
      </w:r>
    </w:p>
    <w:p w:rsidR="00BB4BFB" w:rsidRDefault="00BB4BFB" w:rsidP="00BB4BFB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925"/>
        <w:gridCol w:w="1817"/>
        <w:gridCol w:w="1869"/>
      </w:tblGrid>
      <w:tr w:rsidR="00B75A2D" w:rsidRPr="00E6629D" w:rsidTr="00B75A2D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75A2D" w:rsidRPr="00C47752" w:rsidRDefault="00B75A2D" w:rsidP="00B75A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val="en-US"/>
              </w:rPr>
              <w:t>Programme</w:t>
            </w:r>
            <w:proofErr w:type="spellEnd"/>
            <w:r>
              <w:rPr>
                <w:rFonts w:ascii="Times New Roman" w:eastAsiaTheme="minorHAnsi" w:hAnsi="Times New Roman"/>
                <w:b/>
                <w:lang w:val="en-US"/>
              </w:rPr>
              <w:t xml:space="preserve"> ILO(s)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75A2D" w:rsidRDefault="00B75A2D" w:rsidP="00B75A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Course </w:t>
            </w:r>
          </w:p>
          <w:p w:rsidR="00B75A2D" w:rsidRPr="00C47752" w:rsidRDefault="00B75A2D" w:rsidP="00B75A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ILO(s)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75A2D" w:rsidRPr="00C47752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136D9E">
              <w:rPr>
                <w:rFonts w:ascii="Times New Roman" w:eastAsiaTheme="minorHAnsi" w:hAnsi="Times New Roman"/>
                <w:b/>
                <w:lang w:val="en-US"/>
              </w:rPr>
              <w:t>Teaching and Learning Methods</w:t>
            </w:r>
            <w:r>
              <w:rPr>
                <w:rFonts w:ascii="Times New Roman" w:eastAsiaTheme="minorHAnsi" w:hAnsi="Times New Roman"/>
                <w:b/>
                <w:lang w:val="en-US"/>
              </w:rPr>
              <w:t xml:space="preserve"> for delivering </w:t>
            </w:r>
            <w:r w:rsidRPr="00793262">
              <w:rPr>
                <w:rFonts w:ascii="Times New Roman" w:eastAsiaTheme="minorHAnsi" w:hAnsi="Times New Roman"/>
                <w:b/>
                <w:lang w:val="en-US"/>
              </w:rPr>
              <w:t>ILO</w:t>
            </w:r>
            <w:r>
              <w:rPr>
                <w:rFonts w:ascii="Times New Roman" w:eastAsiaTheme="minorHAnsi" w:hAnsi="Times New Roman"/>
                <w:b/>
                <w:lang w:val="en-US"/>
              </w:rPr>
              <w:t>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75A2D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r w:rsidRPr="00136D9E">
              <w:rPr>
                <w:rFonts w:ascii="Times New Roman" w:eastAsiaTheme="minorHAnsi" w:hAnsi="Times New Roman"/>
                <w:b/>
                <w:lang w:val="en-US"/>
              </w:rPr>
              <w:t xml:space="preserve">Indicative Assessment Methods </w:t>
            </w:r>
            <w:r>
              <w:rPr>
                <w:rFonts w:ascii="Times New Roman" w:eastAsiaTheme="minorHAnsi" w:hAnsi="Times New Roman"/>
                <w:b/>
                <w:lang w:val="en-US"/>
              </w:rPr>
              <w:t>of Delivered</w:t>
            </w:r>
            <w:r w:rsidRPr="00793262">
              <w:rPr>
                <w:rFonts w:ascii="Times New Roman" w:eastAsiaTheme="minorHAnsi" w:hAnsi="Times New Roman"/>
                <w:b/>
                <w:lang w:val="en-US"/>
              </w:rPr>
              <w:t xml:space="preserve"> ILO</w:t>
            </w:r>
            <w:r>
              <w:rPr>
                <w:rFonts w:ascii="Times New Roman" w:eastAsiaTheme="minorHAnsi" w:hAnsi="Times New Roman"/>
                <w:b/>
                <w:lang w:val="en-US"/>
              </w:rPr>
              <w:t>(s)</w:t>
            </w:r>
          </w:p>
          <w:p w:rsidR="00B75A2D" w:rsidRPr="00622C2B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75A2D" w:rsidRPr="00D42360" w:rsidTr="00B75A2D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AC4376" w:rsidRDefault="00B75A2D" w:rsidP="00B75A2D">
            <w:pPr>
              <w:rPr>
                <w:rFonts w:eastAsia="Times New Roman"/>
                <w:color w:val="000000"/>
                <w:lang w:val="en-US"/>
              </w:rPr>
            </w:pPr>
            <w:r w:rsidRPr="00AC4376">
              <w:rPr>
                <w:rFonts w:eastAsia="Times New Roman"/>
                <w:color w:val="000000"/>
                <w:lang w:val="en-US"/>
              </w:rPr>
              <w:t>be able to conduct comprehensive studies based on system research approach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6D5181" w:rsidRDefault="00B75A2D" w:rsidP="00B75A2D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Students have to be able to read and understand research papers in macroeconomics</w:t>
            </w:r>
            <w:r w:rsidRPr="00B75A2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622C2B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Seminars, Lecturers, Readings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C76728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Tests, Exams</w:t>
            </w:r>
          </w:p>
        </w:tc>
      </w:tr>
      <w:tr w:rsidR="00B75A2D" w:rsidRPr="00D42360" w:rsidTr="00B75A2D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AC4376" w:rsidRDefault="00B75A2D" w:rsidP="00B75A2D">
            <w:pPr>
              <w:rPr>
                <w:rFonts w:eastAsia="Times New Roman"/>
                <w:color w:val="000000"/>
                <w:lang w:val="en-US"/>
              </w:rPr>
            </w:pPr>
            <w:r w:rsidRPr="00AC4376">
              <w:rPr>
                <w:rFonts w:eastAsia="Times New Roman"/>
                <w:color w:val="000000"/>
                <w:lang w:val="en-US"/>
              </w:rPr>
              <w:t>be able to use economic research methods and theories in professional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622C2B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Students have to be able to critically analyze current research in macroeconomics</w:t>
            </w:r>
            <w:r w:rsidRPr="00B75A2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622C2B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Seminars, Lecturers, Readings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622C2B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Tests, Exams</w:t>
            </w:r>
          </w:p>
        </w:tc>
      </w:tr>
      <w:tr w:rsidR="00B75A2D" w:rsidRPr="00D42360" w:rsidTr="00B75A2D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A2D" w:rsidRPr="00AC4376" w:rsidRDefault="00B75A2D" w:rsidP="00B75A2D">
            <w:pPr>
              <w:rPr>
                <w:rFonts w:eastAsia="Times New Roman"/>
                <w:color w:val="000000"/>
                <w:lang w:val="en-US"/>
              </w:rPr>
            </w:pPr>
            <w:r w:rsidRPr="00AC4376">
              <w:rPr>
                <w:rFonts w:eastAsia="Times New Roman"/>
                <w:color w:val="000000"/>
                <w:lang w:val="en-US"/>
              </w:rPr>
              <w:t>be able to conduct research activity in an educational institutions and management of students' research 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Pr="00C47752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Students have</w:t>
            </w:r>
            <w:r w:rsidRPr="00F31A4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to be able to </w:t>
            </w:r>
            <w:r w:rsidRPr="00F31A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comprehensive studies based on system research approach</w:t>
            </w:r>
            <w:r w:rsidRPr="00B75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Seminars, Lecturers, Readings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2D" w:rsidRDefault="00B75A2D" w:rsidP="00B75A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Tests, Exams</w:t>
            </w:r>
          </w:p>
        </w:tc>
      </w:tr>
    </w:tbl>
    <w:p w:rsidR="00BB4BFB" w:rsidRDefault="00BB4BFB" w:rsidP="00BB4BF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755E78" w:rsidRPr="00755E78" w:rsidRDefault="00755E78" w:rsidP="002F4DA5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793262" w:rsidRDefault="00117784" w:rsidP="00FF340C">
      <w:pPr>
        <w:spacing w:after="0" w:line="240" w:lineRule="auto"/>
        <w:jc w:val="both"/>
        <w:rPr>
          <w:rFonts w:ascii="Times New Roman" w:eastAsiaTheme="minorHAnsi" w:hAnsi="Times New Roman"/>
          <w:b/>
          <w:lang w:val="en-US"/>
        </w:rPr>
      </w:pPr>
      <w:r>
        <w:rPr>
          <w:rFonts w:ascii="Times New Roman" w:eastAsiaTheme="minorHAnsi" w:hAnsi="Times New Roman"/>
          <w:b/>
          <w:lang w:val="en-US"/>
        </w:rPr>
        <w:t>Course Content</w:t>
      </w:r>
    </w:p>
    <w:p w:rsidR="003D4C79" w:rsidRPr="00B75A2D" w:rsidRDefault="003D4C79" w:rsidP="00B75A2D">
      <w:pPr>
        <w:spacing w:line="240" w:lineRule="auto"/>
        <w:ind w:left="462"/>
        <w:contextualSpacing/>
        <w:rPr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Statistical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Setup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Notation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Assumptions</w:t>
      </w:r>
      <w:proofErr w:type="spellEnd"/>
    </w:p>
    <w:p w:rsidR="003D4C79" w:rsidRPr="00B75A2D" w:rsidRDefault="003D4C79" w:rsidP="00B75A2D">
      <w:pPr>
        <w:spacing w:line="240" w:lineRule="auto"/>
        <w:ind w:left="462"/>
        <w:contextualSpacing/>
        <w:rPr>
          <w:sz w:val="24"/>
          <w:szCs w:val="24"/>
          <w:lang w:val="en-US"/>
        </w:rPr>
      </w:pPr>
      <w:r w:rsidRPr="00B75A2D">
        <w:rPr>
          <w:rFonts w:ascii="Times New Roman" w:eastAsia="Times New Roman" w:hAnsi="Times New Roman"/>
          <w:sz w:val="24"/>
          <w:szCs w:val="24"/>
          <w:lang w:val="en-US"/>
        </w:rPr>
        <w:t xml:space="preserve">2)  Selection on Observables and Selection on </w:t>
      </w:r>
      <w:proofErr w:type="spellStart"/>
      <w:r w:rsidRPr="00B75A2D">
        <w:rPr>
          <w:rFonts w:ascii="Times New Roman" w:eastAsia="Times New Roman" w:hAnsi="Times New Roman"/>
          <w:sz w:val="24"/>
          <w:szCs w:val="24"/>
          <w:lang w:val="en-US"/>
        </w:rPr>
        <w:t>Unobservables</w:t>
      </w:r>
      <w:proofErr w:type="spellEnd"/>
    </w:p>
    <w:p w:rsidR="003D4C79" w:rsidRPr="00B75A2D" w:rsidRDefault="003D4C79" w:rsidP="00B75A2D">
      <w:pPr>
        <w:spacing w:line="240" w:lineRule="auto"/>
        <w:ind w:left="462"/>
        <w:contextualSpacing/>
        <w:rPr>
          <w:sz w:val="24"/>
          <w:szCs w:val="24"/>
          <w:lang w:val="en-US"/>
        </w:rPr>
      </w:pPr>
      <w:r w:rsidRPr="00B75A2D">
        <w:rPr>
          <w:rFonts w:ascii="Times New Roman" w:eastAsia="Times New Roman" w:hAnsi="Times New Roman"/>
          <w:sz w:val="24"/>
          <w:szCs w:val="24"/>
          <w:lang w:val="en-US"/>
        </w:rPr>
        <w:t>3)  Characterizing Selection Bias</w:t>
      </w:r>
    </w:p>
    <w:p w:rsidR="003D4C79" w:rsidRPr="00B75A2D" w:rsidRDefault="003D4C79" w:rsidP="00B75A2D">
      <w:pPr>
        <w:spacing w:line="240" w:lineRule="auto"/>
        <w:ind w:left="462"/>
        <w:contextualSpacing/>
        <w:rPr>
          <w:sz w:val="24"/>
          <w:szCs w:val="24"/>
          <w:lang w:val="en-US"/>
        </w:rPr>
      </w:pPr>
      <w:r w:rsidRPr="00B75A2D">
        <w:rPr>
          <w:rFonts w:ascii="Times New Roman" w:eastAsia="Times New Roman" w:hAnsi="Times New Roman"/>
          <w:sz w:val="24"/>
          <w:szCs w:val="24"/>
          <w:lang w:val="en-US"/>
        </w:rPr>
        <w:t>4)  Policy Framework and the Statistical Design for Counterfactual Evaluation</w:t>
      </w:r>
    </w:p>
    <w:p w:rsidR="003D4C79" w:rsidRPr="00B75A2D" w:rsidRDefault="003D4C79" w:rsidP="00B75A2D">
      <w:pPr>
        <w:spacing w:line="240" w:lineRule="auto"/>
        <w:ind w:left="462"/>
        <w:contextualSpacing/>
        <w:rPr>
          <w:sz w:val="24"/>
          <w:szCs w:val="24"/>
          <w:lang w:val="en-US"/>
        </w:rPr>
      </w:pPr>
      <w:r w:rsidRPr="00B75A2D">
        <w:rPr>
          <w:rFonts w:ascii="Times New Roman" w:eastAsia="Times New Roman" w:hAnsi="Times New Roman"/>
          <w:sz w:val="24"/>
          <w:szCs w:val="24"/>
          <w:lang w:val="en-US"/>
        </w:rPr>
        <w:t>5)  Regression-Adjustment</w:t>
      </w:r>
    </w:p>
    <w:p w:rsidR="003D4C79" w:rsidRPr="00B75A2D" w:rsidRDefault="003D4C79" w:rsidP="00B75A2D">
      <w:pPr>
        <w:spacing w:line="240" w:lineRule="auto"/>
        <w:ind w:left="462"/>
        <w:contextualSpacing/>
        <w:rPr>
          <w:sz w:val="24"/>
          <w:szCs w:val="24"/>
          <w:lang w:val="en-US"/>
        </w:rPr>
      </w:pPr>
      <w:r w:rsidRPr="00B75A2D">
        <w:rPr>
          <w:rFonts w:ascii="Times New Roman" w:eastAsia="Times New Roman" w:hAnsi="Times New Roman"/>
          <w:sz w:val="24"/>
          <w:szCs w:val="24"/>
          <w:lang w:val="en-US"/>
        </w:rPr>
        <w:t>6)  Matching</w:t>
      </w:r>
    </w:p>
    <w:p w:rsidR="00C72AF2" w:rsidRDefault="003D4C79" w:rsidP="00B75A2D">
      <w:pPr>
        <w:spacing w:line="240" w:lineRule="auto"/>
        <w:ind w:left="462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B75A2D">
        <w:rPr>
          <w:rFonts w:ascii="Times New Roman" w:eastAsia="Times New Roman" w:hAnsi="Times New Roman"/>
          <w:sz w:val="24"/>
          <w:szCs w:val="24"/>
          <w:lang w:val="en-US"/>
        </w:rPr>
        <w:t>7)  Implementation and Application of Regression-Adjustment and Matchin</w:t>
      </w:r>
      <w:r w:rsidR="00B75A2D">
        <w:rPr>
          <w:rFonts w:ascii="Times New Roman" w:eastAsia="Times New Roman" w:hAnsi="Times New Roman"/>
          <w:sz w:val="24"/>
          <w:szCs w:val="24"/>
          <w:lang w:val="en-US"/>
        </w:rPr>
        <w:t>g</w:t>
      </w:r>
    </w:p>
    <w:p w:rsidR="00B75A2D" w:rsidRDefault="00B75A2D" w:rsidP="00B75A2D">
      <w:pPr>
        <w:spacing w:line="240" w:lineRule="auto"/>
        <w:ind w:left="462"/>
        <w:contextualSpacing/>
        <w:rPr>
          <w:rFonts w:ascii="Times New Roman" w:eastAsiaTheme="minorHAnsi" w:hAnsi="Times New Roman"/>
          <w:b/>
          <w:lang w:val="en-US"/>
        </w:rPr>
      </w:pPr>
    </w:p>
    <w:p w:rsidR="00117784" w:rsidRDefault="00117784" w:rsidP="00755E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36D9E">
        <w:rPr>
          <w:rFonts w:ascii="Times New Roman" w:eastAsiaTheme="minorHAnsi" w:hAnsi="Times New Roman"/>
          <w:b/>
          <w:lang w:val="en-US"/>
        </w:rPr>
        <w:t>Assessment Methods</w:t>
      </w:r>
      <w:r w:rsidR="00B75A2D">
        <w:rPr>
          <w:rFonts w:ascii="Times New Roman" w:eastAsiaTheme="minorHAnsi" w:hAnsi="Times New Roman"/>
          <w:b/>
        </w:rPr>
        <w:t xml:space="preserve"> </w:t>
      </w:r>
      <w:r w:rsidRPr="00117784">
        <w:rPr>
          <w:rFonts w:ascii="Times New Roman" w:hAnsi="Times New Roman"/>
          <w:b/>
          <w:sz w:val="24"/>
          <w:lang w:val="en-US"/>
        </w:rPr>
        <w:t>and Criteria</w:t>
      </w:r>
    </w:p>
    <w:p w:rsidR="00B75A2D" w:rsidRDefault="00B75A2D" w:rsidP="00755E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3"/>
        <w:gridCol w:w="2364"/>
        <w:gridCol w:w="679"/>
        <w:gridCol w:w="744"/>
      </w:tblGrid>
      <w:tr w:rsidR="00B75A2D" w:rsidRPr="00A9691F" w:rsidTr="00B75A2D">
        <w:trPr>
          <w:trHeight w:val="20"/>
          <w:jc w:val="center"/>
        </w:trPr>
        <w:tc>
          <w:tcPr>
            <w:tcW w:w="5513" w:type="dxa"/>
            <w:vMerge w:val="restart"/>
            <w:shd w:val="clear" w:color="auto" w:fill="DEEAF6" w:themeFill="accent5" w:themeFillTint="33"/>
          </w:tcPr>
          <w:p w:rsidR="00B75A2D" w:rsidRPr="00117784" w:rsidRDefault="00B75A2D" w:rsidP="002F4752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17784">
              <w:rPr>
                <w:rFonts w:ascii="Times New Roman" w:hAnsi="Times New Roman"/>
                <w:b/>
                <w:lang w:val="en-US"/>
              </w:rPr>
              <w:t>Types of Assessment</w:t>
            </w:r>
          </w:p>
        </w:tc>
        <w:tc>
          <w:tcPr>
            <w:tcW w:w="2364" w:type="dxa"/>
            <w:vMerge w:val="restart"/>
            <w:shd w:val="clear" w:color="auto" w:fill="DEEAF6" w:themeFill="accent5" w:themeFillTint="33"/>
          </w:tcPr>
          <w:p w:rsidR="00B75A2D" w:rsidRPr="00117784" w:rsidRDefault="00B75A2D" w:rsidP="002F4752">
            <w:pPr>
              <w:rPr>
                <w:rFonts w:ascii="Times New Roman" w:hAnsi="Times New Roman"/>
                <w:b/>
                <w:lang w:val="en-US"/>
              </w:rPr>
            </w:pPr>
            <w:r w:rsidRPr="00117784">
              <w:rPr>
                <w:rFonts w:ascii="Times New Roman" w:hAnsi="Times New Roman"/>
                <w:b/>
                <w:lang w:val="en-US"/>
              </w:rPr>
              <w:t>Forms of Assessment</w:t>
            </w:r>
          </w:p>
        </w:tc>
        <w:tc>
          <w:tcPr>
            <w:tcW w:w="1423" w:type="dxa"/>
            <w:gridSpan w:val="2"/>
            <w:shd w:val="clear" w:color="auto" w:fill="DEEAF6" w:themeFill="accent5" w:themeFillTint="33"/>
          </w:tcPr>
          <w:p w:rsidR="00B75A2D" w:rsidRPr="00BB4BFB" w:rsidRDefault="00B75A2D" w:rsidP="002F47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Modules</w:t>
            </w:r>
          </w:p>
        </w:tc>
      </w:tr>
      <w:tr w:rsidR="00B75A2D" w:rsidRPr="00A9691F" w:rsidTr="00B75A2D">
        <w:trPr>
          <w:trHeight w:val="20"/>
          <w:jc w:val="center"/>
        </w:trPr>
        <w:tc>
          <w:tcPr>
            <w:tcW w:w="5513" w:type="dxa"/>
            <w:vMerge/>
          </w:tcPr>
          <w:p w:rsidR="00B75A2D" w:rsidRPr="00117784" w:rsidRDefault="00B75A2D" w:rsidP="002F4752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2364" w:type="dxa"/>
            <w:vMerge/>
          </w:tcPr>
          <w:p w:rsidR="00B75A2D" w:rsidRPr="00117784" w:rsidRDefault="00B75A2D" w:rsidP="002F47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</w:tcPr>
          <w:p w:rsidR="00B75A2D" w:rsidRPr="00117784" w:rsidRDefault="00B75A2D" w:rsidP="002F4752">
            <w:pPr>
              <w:jc w:val="center"/>
              <w:rPr>
                <w:rFonts w:ascii="Times New Roman" w:hAnsi="Times New Roman"/>
                <w:b/>
              </w:rPr>
            </w:pPr>
            <w:r w:rsidRPr="001177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4" w:type="dxa"/>
          </w:tcPr>
          <w:p w:rsidR="00B75A2D" w:rsidRPr="00117784" w:rsidRDefault="00B75A2D" w:rsidP="002F4752">
            <w:pPr>
              <w:jc w:val="center"/>
              <w:rPr>
                <w:rFonts w:ascii="Times New Roman" w:hAnsi="Times New Roman"/>
                <w:b/>
              </w:rPr>
            </w:pPr>
            <w:r w:rsidRPr="00117784">
              <w:rPr>
                <w:rFonts w:ascii="Times New Roman" w:hAnsi="Times New Roman"/>
                <w:b/>
              </w:rPr>
              <w:t>2</w:t>
            </w:r>
          </w:p>
        </w:tc>
      </w:tr>
      <w:tr w:rsidR="00B75A2D" w:rsidRPr="00A9691F" w:rsidTr="00B75A2D">
        <w:trPr>
          <w:trHeight w:val="20"/>
          <w:jc w:val="center"/>
        </w:trPr>
        <w:tc>
          <w:tcPr>
            <w:tcW w:w="5513" w:type="dxa"/>
          </w:tcPr>
          <w:p w:rsidR="00B75A2D" w:rsidRPr="00B75A2D" w:rsidRDefault="00B75A2D" w:rsidP="002F4752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Formative Assessment</w:t>
            </w:r>
          </w:p>
        </w:tc>
        <w:tc>
          <w:tcPr>
            <w:tcW w:w="2364" w:type="dxa"/>
          </w:tcPr>
          <w:p w:rsidR="00B75A2D" w:rsidRPr="00B75A2D" w:rsidRDefault="00B75A2D" w:rsidP="002F475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Projects</w:t>
            </w:r>
          </w:p>
        </w:tc>
        <w:tc>
          <w:tcPr>
            <w:tcW w:w="679" w:type="dxa"/>
          </w:tcPr>
          <w:p w:rsidR="00B75A2D" w:rsidRPr="00A9691F" w:rsidRDefault="00B75A2D" w:rsidP="002F4752">
            <w:pPr>
              <w:jc w:val="center"/>
              <w:rPr>
                <w:rFonts w:ascii="Times New Roman" w:hAnsi="Times New Roman"/>
              </w:rPr>
            </w:pPr>
            <w:r w:rsidRPr="00A9691F">
              <w:rPr>
                <w:rFonts w:ascii="Times New Roman" w:hAnsi="Times New Roman"/>
              </w:rPr>
              <w:t>*</w:t>
            </w:r>
          </w:p>
        </w:tc>
        <w:tc>
          <w:tcPr>
            <w:tcW w:w="744" w:type="dxa"/>
          </w:tcPr>
          <w:p w:rsidR="00B75A2D" w:rsidRPr="00A9691F" w:rsidRDefault="00B75A2D" w:rsidP="002F47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B75A2D" w:rsidRPr="001E1159" w:rsidTr="00B75A2D">
        <w:trPr>
          <w:trHeight w:val="20"/>
          <w:jc w:val="center"/>
        </w:trPr>
        <w:tc>
          <w:tcPr>
            <w:tcW w:w="5513" w:type="dxa"/>
          </w:tcPr>
          <w:p w:rsidR="00B75A2D" w:rsidRPr="001E1159" w:rsidRDefault="00B75A2D" w:rsidP="002F4752">
            <w:pPr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Summative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Assessment</w:t>
            </w:r>
          </w:p>
        </w:tc>
        <w:tc>
          <w:tcPr>
            <w:tcW w:w="2364" w:type="dxa"/>
          </w:tcPr>
          <w:p w:rsidR="00B75A2D" w:rsidRPr="001E1159" w:rsidRDefault="00B75A2D" w:rsidP="002F475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Exam</w:t>
            </w:r>
          </w:p>
        </w:tc>
        <w:tc>
          <w:tcPr>
            <w:tcW w:w="679" w:type="dxa"/>
          </w:tcPr>
          <w:p w:rsidR="00B75A2D" w:rsidRPr="001E1159" w:rsidRDefault="00B75A2D" w:rsidP="002F475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4" w:type="dxa"/>
          </w:tcPr>
          <w:p w:rsidR="00B75A2D" w:rsidRPr="001E1159" w:rsidRDefault="00B75A2D" w:rsidP="002F475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</w:tbl>
    <w:p w:rsidR="00B75A2D" w:rsidRPr="00B75A2D" w:rsidRDefault="00B75A2D" w:rsidP="00755E7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17784" w:rsidRDefault="00117784" w:rsidP="00755E78">
      <w:pPr>
        <w:spacing w:after="0" w:line="240" w:lineRule="auto"/>
        <w:jc w:val="center"/>
        <w:rPr>
          <w:rFonts w:ascii="Times New Roman" w:eastAsiaTheme="minorHAnsi" w:hAnsi="Times New Roman"/>
          <w:b/>
          <w:lang w:val="en-US"/>
        </w:rPr>
      </w:pPr>
    </w:p>
    <w:p w:rsidR="003D4C79" w:rsidRPr="00B75A2D" w:rsidRDefault="003D4C79" w:rsidP="003D4C79">
      <w:pPr>
        <w:pStyle w:val="a1"/>
        <w:spacing w:line="240" w:lineRule="atLeast"/>
        <w:divId w:val="490876670"/>
        <w:rPr>
          <w:rFonts w:cs="Calibri"/>
          <w:b/>
          <w:color w:val="000000"/>
          <w:lang w:val="en-US"/>
        </w:rPr>
      </w:pPr>
      <w:r w:rsidRPr="00B75A2D">
        <w:rPr>
          <w:rFonts w:cs="Calibri"/>
          <w:b/>
          <w:bCs/>
          <w:color w:val="000000"/>
          <w:lang w:val="en-US"/>
        </w:rPr>
        <w:t>Exam</w:t>
      </w:r>
      <w:r w:rsidRPr="00B75A2D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="00C1169C" w:rsidRPr="00B75A2D">
        <w:rPr>
          <w:rFonts w:ascii="Times New Roman" w:hAnsi="Times New Roman"/>
          <w:b/>
          <w:color w:val="000000"/>
          <w:sz w:val="24"/>
          <w:szCs w:val="24"/>
          <w:lang w:val="en-US"/>
        </w:rPr>
        <w:t>sample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lastRenderedPageBreak/>
        <w:t xml:space="preserve">All the questions 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are based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on the following article:</w:t>
      </w:r>
      <w:r w:rsidR="00B75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5A2D">
        <w:rPr>
          <w:rFonts w:ascii="Times New Roman" w:hAnsi="Times New Roman"/>
          <w:sz w:val="24"/>
          <w:szCs w:val="24"/>
          <w:lang w:val="en-US"/>
        </w:rPr>
        <w:t>Barbaresco</w:t>
      </w:r>
      <w:proofErr w:type="spellEnd"/>
      <w:r w:rsidRPr="00B75A2D">
        <w:rPr>
          <w:rFonts w:ascii="Times New Roman" w:hAnsi="Times New Roman"/>
          <w:sz w:val="24"/>
          <w:szCs w:val="24"/>
          <w:lang w:val="en-US"/>
        </w:rPr>
        <w:t xml:space="preserve">, S., </w:t>
      </w:r>
      <w:proofErr w:type="spellStart"/>
      <w:r w:rsidRPr="00B75A2D">
        <w:rPr>
          <w:rFonts w:ascii="Times New Roman" w:hAnsi="Times New Roman"/>
          <w:sz w:val="24"/>
          <w:szCs w:val="24"/>
          <w:lang w:val="en-US"/>
        </w:rPr>
        <w:t>Courtemanche</w:t>
      </w:r>
      <w:proofErr w:type="spellEnd"/>
      <w:r w:rsidRPr="00B75A2D">
        <w:rPr>
          <w:rFonts w:ascii="Times New Roman" w:hAnsi="Times New Roman"/>
          <w:sz w:val="24"/>
          <w:szCs w:val="24"/>
          <w:lang w:val="en-US"/>
        </w:rPr>
        <w:t>, C.J. and Qi, Y., 2015. Impacts of the Affordable Care Act dependent coverage provision on health-related outcomes of young adults. Journal of Health Economics, 40, pp.54-68.</w:t>
      </w:r>
      <w:r w:rsidR="00B75A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5A2D">
        <w:rPr>
          <w:rFonts w:ascii="Times New Roman" w:hAnsi="Times New Roman"/>
          <w:sz w:val="24"/>
          <w:szCs w:val="24"/>
          <w:lang w:val="en-US"/>
        </w:rPr>
        <w:t>You can use only the printed version of the article (or the printed version of the corresponding NBER working paper).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Answer the following questions: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1.     (5 points) 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authors investigate 18 outcomes related to health. They separate these outcomes in a few groups. How many groups do the authors allocate? List these groups.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2.     (5 points) 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Enumerate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the control variables.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3.     (5 points) 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authors use monthly state unemployment rate as a control variable. Why? Are there any explanations for including this control?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4.     (10 points) List (clearly and briefly) all the robustness checks used in this paper.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5.     (5 points) 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How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do the authors explain the reason for narrowing the age bandwidth of the treatment group and the control group?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6.     (10 points) How many contributions do the authors highlight? Describe all of them in a short list.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7.     (10 points) 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Describe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(clearly) the summary of the literature review part regarding the effects of health insurance on health-related outcomes.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8.     (10 points) 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Why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do the authors include Figures 1-3?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9.     (10 points) 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Why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is the placebo test needed? What is it the general idea of this test? How do the authors implement this test in their models?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10.     (10 points) 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Why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is the section “Heterogeneity” needed? What is it the general idea of this section? List (clearly and briefly) all the sources of heterogeneity.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11.      (10 points) 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What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advantages and disadvantages are there when young adults (as opposed to any other social group) are studied in terms of estimating the impacts of health insurance provision on health-related outcomes?</w:t>
      </w:r>
    </w:p>
    <w:p w:rsidR="003D4C79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  <w:r w:rsidRPr="00B75A2D">
        <w:rPr>
          <w:rFonts w:ascii="Times New Roman" w:hAnsi="Times New Roman"/>
          <w:sz w:val="24"/>
          <w:szCs w:val="24"/>
          <w:lang w:val="en-US"/>
        </w:rPr>
        <w:t>12.      (10 points) </w:t>
      </w:r>
      <w:proofErr w:type="gramStart"/>
      <w:r w:rsidRPr="00B75A2D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B75A2D">
        <w:rPr>
          <w:rFonts w:ascii="Times New Roman" w:hAnsi="Times New Roman"/>
          <w:sz w:val="24"/>
          <w:szCs w:val="24"/>
          <w:lang w:val="en-US"/>
        </w:rPr>
        <w:t xml:space="preserve"> there any problems in estimations (overestimation/underestimation/bias) due to the fact that the BRFSS does not include more detailed questions on health insurance, such as the source of coverage?</w:t>
      </w:r>
    </w:p>
    <w:p w:rsidR="00B75A2D" w:rsidRDefault="00B75A2D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</w:p>
    <w:p w:rsidR="00B75A2D" w:rsidRDefault="00B75A2D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</w:p>
    <w:p w:rsidR="00B75A2D" w:rsidRPr="00B75A2D" w:rsidRDefault="00B75A2D" w:rsidP="003D4C79">
      <w:pPr>
        <w:spacing w:after="0" w:line="240" w:lineRule="auto"/>
        <w:divId w:val="490876670"/>
        <w:rPr>
          <w:rFonts w:ascii="Times New Roman" w:hAnsi="Times New Roman"/>
          <w:b/>
          <w:sz w:val="24"/>
          <w:szCs w:val="24"/>
          <w:lang w:val="en-US"/>
        </w:rPr>
      </w:pPr>
      <w:r w:rsidRPr="00B75A2D">
        <w:rPr>
          <w:rFonts w:ascii="Times New Roman" w:hAnsi="Times New Roman"/>
          <w:b/>
          <w:sz w:val="24"/>
          <w:szCs w:val="24"/>
          <w:lang w:val="en-US"/>
        </w:rPr>
        <w:t>Criteria</w:t>
      </w:r>
    </w:p>
    <w:p w:rsidR="003D4C79" w:rsidRPr="00B75A2D" w:rsidRDefault="003D4C79" w:rsidP="003D4C79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3"/>
        <w:gridCol w:w="6250"/>
      </w:tblGrid>
      <w:tr w:rsidR="00C1169C" w:rsidTr="00C1169C">
        <w:trPr>
          <w:divId w:val="490876670"/>
        </w:trPr>
        <w:tc>
          <w:tcPr>
            <w:tcW w:w="3243" w:type="dxa"/>
          </w:tcPr>
          <w:p w:rsidR="00C1169C" w:rsidRPr="00B75A2D" w:rsidRDefault="00C1169C" w:rsidP="00B75A2D">
            <w:pPr>
              <w:spacing w:after="200" w:line="276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B75A2D">
              <w:rPr>
                <w:rFonts w:ascii="Times New Roman" w:hAnsi="Times New Roman"/>
                <w:b/>
                <w:lang w:val="en-US"/>
              </w:rPr>
              <w:t>Grades</w:t>
            </w:r>
          </w:p>
        </w:tc>
        <w:tc>
          <w:tcPr>
            <w:tcW w:w="6250" w:type="dxa"/>
          </w:tcPr>
          <w:p w:rsidR="00C1169C" w:rsidRPr="00B75A2D" w:rsidRDefault="00C1169C" w:rsidP="00B75A2D">
            <w:pPr>
              <w:spacing w:after="200" w:line="276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B75A2D">
              <w:rPr>
                <w:rFonts w:ascii="Times New Roman" w:hAnsi="Times New Roman"/>
                <w:b/>
                <w:lang w:val="en-US"/>
              </w:rPr>
              <w:t>Assessment Criteria</w:t>
            </w:r>
          </w:p>
        </w:tc>
      </w:tr>
      <w:tr w:rsidR="00C1169C" w:rsidRPr="00E6629D" w:rsidTr="00C1169C">
        <w:trPr>
          <w:divId w:val="490876670"/>
        </w:trPr>
        <w:tc>
          <w:tcPr>
            <w:tcW w:w="3243" w:type="dxa"/>
          </w:tcPr>
          <w:p w:rsidR="00C1169C" w:rsidRDefault="00C1169C" w:rsidP="009F48B7">
            <w:pPr>
              <w:rPr>
                <w:rFonts w:ascii="Times New Roman" w:hAnsi="Times New Roman"/>
                <w:sz w:val="24"/>
                <w:szCs w:val="24"/>
              </w:rPr>
            </w:pPr>
            <w:r w:rsidRPr="009F48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48B7">
              <w:rPr>
                <w:rFonts w:ascii="Times New Roman" w:hAnsi="Times New Roman"/>
                <w:sz w:val="24"/>
                <w:szCs w:val="24"/>
              </w:rPr>
              <w:t>Excellent</w:t>
            </w:r>
            <w:proofErr w:type="spellEnd"/>
            <w:r w:rsidRPr="009F48B7">
              <w:rPr>
                <w:rFonts w:ascii="Times New Roman" w:hAnsi="Times New Roman"/>
                <w:sz w:val="24"/>
                <w:szCs w:val="24"/>
              </w:rPr>
              <w:t>» (8-10)</w:t>
            </w:r>
          </w:p>
        </w:tc>
        <w:tc>
          <w:tcPr>
            <w:tcW w:w="6250" w:type="dxa"/>
          </w:tcPr>
          <w:p w:rsidR="00C1169C" w:rsidRPr="00B75A2D" w:rsidRDefault="00C1169C" w:rsidP="009F48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A2D">
              <w:rPr>
                <w:rFonts w:ascii="Times New Roman" w:hAnsi="Times New Roman"/>
                <w:sz w:val="24"/>
                <w:szCs w:val="24"/>
                <w:lang w:val="en-US"/>
              </w:rPr>
              <w:t>Has a clear argument, which addresses the topic and responds effectively to all aspects of the task. Fully satisfies all the requirements of the task; rare minor errors occur;</w:t>
            </w:r>
          </w:p>
        </w:tc>
      </w:tr>
      <w:tr w:rsidR="00C1169C" w:rsidRPr="00E6629D" w:rsidTr="00C1169C">
        <w:trPr>
          <w:divId w:val="490876670"/>
        </w:trPr>
        <w:tc>
          <w:tcPr>
            <w:tcW w:w="3243" w:type="dxa"/>
          </w:tcPr>
          <w:p w:rsidR="00C1169C" w:rsidRDefault="00C1169C" w:rsidP="009F48B7">
            <w:pPr>
              <w:rPr>
                <w:rFonts w:ascii="Times New Roman" w:hAnsi="Times New Roman"/>
                <w:sz w:val="24"/>
                <w:szCs w:val="24"/>
              </w:rPr>
            </w:pPr>
            <w:r w:rsidRPr="009F48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48B7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9F48B7">
              <w:rPr>
                <w:rFonts w:ascii="Times New Roman" w:hAnsi="Times New Roman"/>
                <w:sz w:val="24"/>
                <w:szCs w:val="24"/>
              </w:rPr>
              <w:t>» (6-7)</w:t>
            </w:r>
          </w:p>
        </w:tc>
        <w:tc>
          <w:tcPr>
            <w:tcW w:w="6250" w:type="dxa"/>
          </w:tcPr>
          <w:p w:rsidR="00C1169C" w:rsidRPr="00B75A2D" w:rsidRDefault="00C1169C" w:rsidP="009F48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A2D">
              <w:rPr>
                <w:rFonts w:ascii="Times New Roman" w:hAnsi="Times New Roman"/>
                <w:sz w:val="24"/>
                <w:szCs w:val="24"/>
                <w:lang w:val="en-US"/>
              </w:rPr>
              <w:t>Responds to most aspects of the topic with a clear, explicit argument. Covers the requirements of the task; may produce occasional errors.</w:t>
            </w:r>
          </w:p>
        </w:tc>
      </w:tr>
      <w:tr w:rsidR="00C1169C" w:rsidRPr="00E6629D" w:rsidTr="00C1169C">
        <w:trPr>
          <w:divId w:val="490876670"/>
        </w:trPr>
        <w:tc>
          <w:tcPr>
            <w:tcW w:w="3243" w:type="dxa"/>
          </w:tcPr>
          <w:p w:rsidR="00C1169C" w:rsidRDefault="00C1169C" w:rsidP="009F48B7">
            <w:pPr>
              <w:rPr>
                <w:rFonts w:ascii="Times New Roman" w:hAnsi="Times New Roman"/>
                <w:sz w:val="24"/>
                <w:szCs w:val="24"/>
              </w:rPr>
            </w:pPr>
            <w:r w:rsidRPr="009F48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48B7"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  <w:r w:rsidRPr="009F48B7">
              <w:rPr>
                <w:rFonts w:ascii="Times New Roman" w:hAnsi="Times New Roman"/>
                <w:sz w:val="24"/>
                <w:szCs w:val="24"/>
              </w:rPr>
              <w:t>» (4-5)</w:t>
            </w:r>
          </w:p>
        </w:tc>
        <w:tc>
          <w:tcPr>
            <w:tcW w:w="6250" w:type="dxa"/>
          </w:tcPr>
          <w:p w:rsidR="00C1169C" w:rsidRPr="00B75A2D" w:rsidRDefault="00C1169C" w:rsidP="009F48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A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Generally addresses the task; the format may be inappropriate in places; display little evidence of (depending on the assignment): independent thought and critical </w:t>
            </w:r>
            <w:proofErr w:type="spellStart"/>
            <w:r w:rsidRPr="00B75A2D">
              <w:rPr>
                <w:rFonts w:ascii="Times New Roman" w:hAnsi="Times New Roman"/>
                <w:sz w:val="24"/>
                <w:szCs w:val="24"/>
                <w:lang w:val="en-US"/>
              </w:rPr>
              <w:t>judgement</w:t>
            </w:r>
            <w:proofErr w:type="spellEnd"/>
            <w:r w:rsidRPr="00B75A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include a partial superficial coverage of the key issues, lack critical analysis, may make frequent errors.</w:t>
            </w:r>
          </w:p>
        </w:tc>
      </w:tr>
      <w:tr w:rsidR="00C1169C" w:rsidRPr="00E6629D" w:rsidTr="00C1169C">
        <w:trPr>
          <w:divId w:val="490876670"/>
        </w:trPr>
        <w:tc>
          <w:tcPr>
            <w:tcW w:w="3243" w:type="dxa"/>
          </w:tcPr>
          <w:p w:rsidR="00C1169C" w:rsidRDefault="00C1169C" w:rsidP="009F48B7">
            <w:pPr>
              <w:rPr>
                <w:rFonts w:ascii="Times New Roman" w:hAnsi="Times New Roman"/>
                <w:sz w:val="24"/>
                <w:szCs w:val="24"/>
              </w:rPr>
            </w:pPr>
            <w:r w:rsidRPr="009F48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48B7">
              <w:rPr>
                <w:rFonts w:ascii="Times New Roman" w:hAnsi="Times New Roman"/>
                <w:sz w:val="24"/>
                <w:szCs w:val="24"/>
              </w:rPr>
              <w:t>Fail</w:t>
            </w:r>
            <w:proofErr w:type="spellEnd"/>
            <w:r w:rsidRPr="009F48B7">
              <w:rPr>
                <w:rFonts w:ascii="Times New Roman" w:hAnsi="Times New Roman"/>
                <w:sz w:val="24"/>
                <w:szCs w:val="24"/>
              </w:rPr>
              <w:t>» (0-2)</w:t>
            </w:r>
          </w:p>
        </w:tc>
        <w:tc>
          <w:tcPr>
            <w:tcW w:w="6250" w:type="dxa"/>
          </w:tcPr>
          <w:p w:rsidR="00C1169C" w:rsidRPr="00B75A2D" w:rsidRDefault="00C1169C" w:rsidP="009F48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A2D">
              <w:rPr>
                <w:rFonts w:ascii="Times New Roman" w:hAnsi="Times New Roman"/>
                <w:sz w:val="24"/>
                <w:szCs w:val="24"/>
                <w:lang w:val="en-US"/>
              </w:rPr>
              <w:t>Fails to demonstrate any appropriate knowledge</w:t>
            </w:r>
          </w:p>
        </w:tc>
      </w:tr>
    </w:tbl>
    <w:p w:rsidR="009F48B7" w:rsidRPr="00B75A2D" w:rsidRDefault="009F48B7" w:rsidP="009F48B7">
      <w:pPr>
        <w:spacing w:after="0" w:line="240" w:lineRule="auto"/>
        <w:divId w:val="490876670"/>
        <w:rPr>
          <w:rFonts w:ascii="Times New Roman" w:hAnsi="Times New Roman"/>
          <w:sz w:val="24"/>
          <w:szCs w:val="24"/>
          <w:lang w:val="en-US"/>
        </w:rPr>
      </w:pPr>
    </w:p>
    <w:p w:rsidR="00D706AB" w:rsidRPr="002F4DA5" w:rsidRDefault="00D706AB" w:rsidP="007704A3">
      <w:pPr>
        <w:pageBreakBefore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Recommendations for students about organization of self-study</w:t>
      </w:r>
    </w:p>
    <w:p w:rsidR="00D706AB" w:rsidRPr="002F4DA5" w:rsidRDefault="00D706AB" w:rsidP="00D7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706AB" w:rsidRPr="002F4DA5" w:rsidRDefault="00D706AB" w:rsidP="00D70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Self-study </w:t>
      </w:r>
      <w:proofErr w:type="gramStart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 organized</w:t>
      </w:r>
      <w:proofErr w:type="gramEnd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 order to:</w:t>
      </w:r>
    </w:p>
    <w:p w:rsidR="00D706AB" w:rsidRPr="002F4DA5" w:rsidRDefault="00D706AB" w:rsidP="00D706AB">
      <w:pPr>
        <w:numPr>
          <w:ilvl w:val="0"/>
          <w:numId w:val="5"/>
        </w:numPr>
        <w:spacing w:after="0" w:line="240" w:lineRule="auto"/>
        <w:ind w:left="1068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Systemize theoretical knowledge received at lectures; </w:t>
      </w:r>
    </w:p>
    <w:p w:rsidR="00D706AB" w:rsidRPr="00D706AB" w:rsidRDefault="00D706AB" w:rsidP="00D706AB">
      <w:pPr>
        <w:numPr>
          <w:ilvl w:val="0"/>
          <w:numId w:val="5"/>
        </w:numPr>
        <w:spacing w:after="0" w:line="240" w:lineRule="auto"/>
        <w:ind w:left="1068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eastAsia="ru-RU"/>
        </w:rPr>
      </w:pPr>
      <w:proofErr w:type="spellStart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Extending</w:t>
      </w:r>
      <w:proofErr w:type="spellEnd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theoretical</w:t>
      </w:r>
      <w:proofErr w:type="spellEnd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knowledge</w:t>
      </w:r>
      <w:proofErr w:type="spellEnd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</w:p>
    <w:p w:rsidR="00D706AB" w:rsidRPr="002F4DA5" w:rsidRDefault="00D706AB" w:rsidP="00D706AB">
      <w:pPr>
        <w:numPr>
          <w:ilvl w:val="0"/>
          <w:numId w:val="5"/>
        </w:numPr>
        <w:spacing w:after="0" w:line="240" w:lineRule="auto"/>
        <w:ind w:left="1068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Learn how to use legal, regulatory, referential information and professional literature; </w:t>
      </w:r>
    </w:p>
    <w:p w:rsidR="00D706AB" w:rsidRPr="002F4DA5" w:rsidRDefault="00D706AB" w:rsidP="00D706AB">
      <w:pPr>
        <w:numPr>
          <w:ilvl w:val="0"/>
          <w:numId w:val="5"/>
        </w:numPr>
        <w:spacing w:after="0" w:line="240" w:lineRule="auto"/>
        <w:ind w:left="1068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Development of cognitive and soft skills: creativity and self-sufficiency;  </w:t>
      </w:r>
    </w:p>
    <w:p w:rsidR="00D706AB" w:rsidRPr="002F4DA5" w:rsidRDefault="00D706AB" w:rsidP="00D706AB">
      <w:pPr>
        <w:numPr>
          <w:ilvl w:val="0"/>
          <w:numId w:val="5"/>
        </w:numPr>
        <w:spacing w:after="0" w:line="240" w:lineRule="auto"/>
        <w:ind w:left="1068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Enhancing critical thinking and personal development skills; </w:t>
      </w:r>
    </w:p>
    <w:p w:rsidR="00D706AB" w:rsidRPr="00D706AB" w:rsidRDefault="00D706AB" w:rsidP="00D706AB">
      <w:pPr>
        <w:numPr>
          <w:ilvl w:val="0"/>
          <w:numId w:val="5"/>
        </w:numPr>
        <w:spacing w:after="0" w:line="240" w:lineRule="auto"/>
        <w:ind w:left="1068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eastAsia="ru-RU"/>
        </w:rPr>
      </w:pPr>
      <w:proofErr w:type="spellStart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Development</w:t>
      </w:r>
      <w:proofErr w:type="spellEnd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</w:t>
      </w:r>
      <w:proofErr w:type="spellEnd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research</w:t>
      </w:r>
      <w:proofErr w:type="spellEnd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skills</w:t>
      </w:r>
      <w:proofErr w:type="spellEnd"/>
      <w:r w:rsidRPr="00D7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706AB" w:rsidRPr="002F4DA5" w:rsidRDefault="00D706AB" w:rsidP="00D706AB">
      <w:pPr>
        <w:numPr>
          <w:ilvl w:val="0"/>
          <w:numId w:val="5"/>
        </w:numPr>
        <w:spacing w:after="0" w:line="240" w:lineRule="auto"/>
        <w:ind w:left="1068"/>
        <w:jc w:val="both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Obtaining skills of efficient independent professional activities. </w:t>
      </w:r>
    </w:p>
    <w:p w:rsidR="00D706AB" w:rsidRPr="002F4DA5" w:rsidRDefault="00D706AB" w:rsidP="00D706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Self-study, which is not included into a course syllabus, but aimed at extending knowledge about the subject, is up to the student’s own initiative. A teacher recommends relevant resources for self-study, defines relevant methods for self-study and demonstrates students’ </w:t>
      </w:r>
      <w:proofErr w:type="gramStart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past experiences</w:t>
      </w:r>
      <w:proofErr w:type="gramEnd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  Tasks for self-study and its content can vary depending on individual characteristics of a student. Self-study can be arranged individually or in groups both offline and online depending on the objectives, topics and difficulty degree. Assessment of self-study </w:t>
      </w:r>
      <w:proofErr w:type="gramStart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 made</w:t>
      </w:r>
      <w:proofErr w:type="gramEnd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 the framework of teaching load for seminars or tests. </w:t>
      </w:r>
    </w:p>
    <w:p w:rsidR="00D706AB" w:rsidRPr="002F4DA5" w:rsidRDefault="00D706AB" w:rsidP="00D706AB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In order to show the outcomes of self-study it </w:t>
      </w:r>
      <w:proofErr w:type="gramStart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 recommended</w:t>
      </w:r>
      <w:proofErr w:type="gramEnd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D706AB" w:rsidRPr="002F4DA5" w:rsidRDefault="00D706AB" w:rsidP="00D706AB">
      <w:pPr>
        <w:numPr>
          <w:ilvl w:val="0"/>
          <w:numId w:val="6"/>
        </w:numPr>
        <w:spacing w:after="0" w:line="240" w:lineRule="auto"/>
        <w:ind w:left="1432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Make a plan for 3-5 </w:t>
      </w:r>
      <w:proofErr w:type="gramStart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presentation which</w:t>
      </w:r>
      <w:proofErr w:type="gramEnd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will include topic, how the self-study was organized, main conclusions and suggestions and its rationale and importance. </w:t>
      </w:r>
    </w:p>
    <w:p w:rsidR="00D706AB" w:rsidRPr="002F4DA5" w:rsidRDefault="00D706AB" w:rsidP="00D706AB">
      <w:pPr>
        <w:numPr>
          <w:ilvl w:val="0"/>
          <w:numId w:val="6"/>
        </w:numPr>
        <w:spacing w:after="0" w:line="240" w:lineRule="auto"/>
        <w:ind w:left="1432"/>
        <w:textAlignment w:val="baseline"/>
        <w:rPr>
          <w:rFonts w:ascii="Noto Sans Symbols" w:eastAsia="Times New Roman" w:hAnsi="Noto Sans Symbols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Supply the presentation with illustrations. It </w:t>
      </w:r>
      <w:proofErr w:type="gramStart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should be defined</w:t>
      </w:r>
      <w:proofErr w:type="gramEnd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by an actual task of the teacher.  </w:t>
      </w:r>
    </w:p>
    <w:p w:rsidR="00D706AB" w:rsidRPr="002F4DA5" w:rsidRDefault="00D706AB" w:rsidP="00D706AB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Recommendations for essay </w:t>
      </w:r>
    </w:p>
    <w:p w:rsidR="00D706AB" w:rsidRPr="002F4DA5" w:rsidRDefault="00D706AB" w:rsidP="00D706A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An essay is a written self-study on a topic offered by the teacher or by the student him/herself approved by teacher. The topic for essay includes development of skills for critical thinking and written argumentation of ideas. </w:t>
      </w:r>
      <w:r w:rsidRPr="002F4D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 essay should include clear statement of a research problem; include an analysis of the problem by using concepts and analytical tools within the subject that generalize the point of view of the author.  </w:t>
      </w:r>
    </w:p>
    <w:p w:rsidR="00D706AB" w:rsidRPr="002F4DA5" w:rsidRDefault="00D706AB" w:rsidP="00D706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Essay structure:</w:t>
      </w:r>
    </w:p>
    <w:p w:rsidR="00D706AB" w:rsidRPr="002F4DA5" w:rsidRDefault="00D706AB" w:rsidP="00D706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</w:t>
      </w:r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Introduction and formulation of a research question.</w:t>
      </w:r>
    </w:p>
    <w:p w:rsidR="00D706AB" w:rsidRPr="002F4DA5" w:rsidRDefault="00D706AB" w:rsidP="00D706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2.</w:t>
      </w:r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Body</w:t>
      </w:r>
      <w:proofErr w:type="gramEnd"/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of the essay</w:t>
      </w: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and theoretical foundation of selected problem and argumentation of a research question.  </w:t>
      </w:r>
    </w:p>
    <w:p w:rsidR="00D706AB" w:rsidRPr="002F4DA5" w:rsidRDefault="00D706AB" w:rsidP="00D706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3. </w:t>
      </w:r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Conclusion</w:t>
      </w: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and argumentative summary about the research question and possibilities for further use or development. </w:t>
      </w:r>
    </w:p>
    <w:p w:rsidR="00D706AB" w:rsidRPr="002F4DA5" w:rsidRDefault="00D706AB" w:rsidP="00D7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706AB" w:rsidRPr="002F4DA5" w:rsidRDefault="00D706AB" w:rsidP="00D70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Special conditions for organization of learning process for students with special needs </w:t>
      </w:r>
    </w:p>
    <w:p w:rsidR="00D706AB" w:rsidRPr="002F4DA5" w:rsidRDefault="00D706AB" w:rsidP="00D7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706AB" w:rsidRPr="002F4DA5" w:rsidRDefault="00D706AB" w:rsidP="00D706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 following types of comprehension of learning information (including </w:t>
      </w:r>
      <w:proofErr w:type="gramStart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e-learning</w:t>
      </w:r>
      <w:proofErr w:type="gramEnd"/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and distance learning) can be offered to students with disabilities (by their written request) in accordance with their individual psychophysical characteristics:</w:t>
      </w:r>
    </w:p>
    <w:p w:rsidR="00D706AB" w:rsidRPr="002F4DA5" w:rsidRDefault="00D706AB" w:rsidP="00D706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for persons with vision disorders:</w:t>
      </w: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 printed text in enlarged font; an electronic document; audios (transferring of learning materials into the audio); an individual advising with an assistance of a sign language interpreter; individual assignments and advising.</w:t>
      </w:r>
    </w:p>
    <w:p w:rsidR="00D706AB" w:rsidRPr="002F4DA5" w:rsidRDefault="00D706AB" w:rsidP="00D706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for persons with hearing disorders: a </w:t>
      </w: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printed text; an electronic document; video materials with subtitles; an individual advising with an assistance of a sign language interpreter; individual assignments and advising.</w:t>
      </w:r>
    </w:p>
    <w:p w:rsidR="00D706AB" w:rsidRDefault="00D706AB" w:rsidP="00D706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for</w:t>
      </w:r>
      <w:proofErr w:type="gramEnd"/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persons with muscle-skeleton disorders: a </w:t>
      </w: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printed text; an electronic document; audios; individual assignments and advising.</w:t>
      </w:r>
    </w:p>
    <w:p w:rsidR="00D712BE" w:rsidRDefault="00D712BE" w:rsidP="00D712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712BE" w:rsidRDefault="00D712BE" w:rsidP="00D712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712BE" w:rsidRDefault="00D712BE" w:rsidP="00D712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D712BE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30" w:rsidRDefault="00634B30" w:rsidP="00B16748">
      <w:pPr>
        <w:spacing w:after="0" w:line="240" w:lineRule="auto"/>
      </w:pPr>
      <w:r>
        <w:separator/>
      </w:r>
    </w:p>
  </w:endnote>
  <w:endnote w:type="continuationSeparator" w:id="0">
    <w:p w:rsidR="00634B30" w:rsidRDefault="00634B30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30" w:rsidRDefault="00634B30" w:rsidP="00B16748">
      <w:pPr>
        <w:spacing w:after="0" w:line="240" w:lineRule="auto"/>
      </w:pPr>
      <w:r>
        <w:separator/>
      </w:r>
    </w:p>
  </w:footnote>
  <w:footnote w:type="continuationSeparator" w:id="0">
    <w:p w:rsidR="00634B30" w:rsidRDefault="00634B30" w:rsidP="00B16748">
      <w:pPr>
        <w:spacing w:after="0" w:line="240" w:lineRule="auto"/>
      </w:pPr>
      <w:r>
        <w:continuationSeparator/>
      </w:r>
    </w:p>
  </w:footnote>
  <w:footnote w:id="1">
    <w:p w:rsidR="006C714E" w:rsidRPr="00EA6D3F" w:rsidRDefault="006C714E" w:rsidP="006C714E">
      <w:pPr>
        <w:jc w:val="both"/>
        <w:rPr>
          <w:b/>
          <w:i/>
        </w:rPr>
      </w:pPr>
      <w:r w:rsidRPr="00925F7A">
        <w:rPr>
          <w:b/>
          <w:i/>
          <w:lang w:val="en-US"/>
        </w:rPr>
        <w:t>Notes</w:t>
      </w:r>
      <w:r w:rsidRPr="00EA6D3F">
        <w:rPr>
          <w:b/>
          <w:i/>
        </w:rPr>
        <w:t>:</w:t>
      </w:r>
    </w:p>
    <w:p w:rsidR="006C714E" w:rsidRDefault="006C714E" w:rsidP="006C714E">
      <w:pPr>
        <w:jc w:val="both"/>
      </w:pPr>
      <w:r w:rsidRPr="00925F7A">
        <w:rPr>
          <w:rStyle w:val="a8"/>
        </w:rPr>
        <w:footnoteRef/>
      </w:r>
      <w:r>
        <w:rPr>
          <w:rFonts w:eastAsia="Times New Roman"/>
        </w:rPr>
        <w:t>Обязательный</w:t>
      </w:r>
      <w:r w:rsidRPr="00EA6D3F">
        <w:rPr>
          <w:rFonts w:eastAsia="Times New Roman"/>
        </w:rPr>
        <w:t>/</w:t>
      </w:r>
      <w:proofErr w:type="spellStart"/>
      <w:r>
        <w:rPr>
          <w:rFonts w:eastAsia="Times New Roman"/>
        </w:rPr>
        <w:t>повыбору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5A7"/>
    <w:multiLevelType w:val="multilevel"/>
    <w:tmpl w:val="3B7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D4F29"/>
    <w:multiLevelType w:val="hybridMultilevel"/>
    <w:tmpl w:val="1AB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3921"/>
    <w:multiLevelType w:val="multilevel"/>
    <w:tmpl w:val="B9F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6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A27"/>
    <w:rsid w:val="00016609"/>
    <w:rsid w:val="00030C8D"/>
    <w:rsid w:val="00051044"/>
    <w:rsid w:val="0005422E"/>
    <w:rsid w:val="00063DCD"/>
    <w:rsid w:val="000768EC"/>
    <w:rsid w:val="0007695E"/>
    <w:rsid w:val="00076E2F"/>
    <w:rsid w:val="000B090F"/>
    <w:rsid w:val="000D42D0"/>
    <w:rsid w:val="0010576E"/>
    <w:rsid w:val="00117784"/>
    <w:rsid w:val="001269F5"/>
    <w:rsid w:val="001316BC"/>
    <w:rsid w:val="00135DFD"/>
    <w:rsid w:val="00136D9E"/>
    <w:rsid w:val="00172481"/>
    <w:rsid w:val="001838FD"/>
    <w:rsid w:val="001A0BCC"/>
    <w:rsid w:val="001A4616"/>
    <w:rsid w:val="001A58D5"/>
    <w:rsid w:val="001C292B"/>
    <w:rsid w:val="001E1159"/>
    <w:rsid w:val="001F3E86"/>
    <w:rsid w:val="0020742A"/>
    <w:rsid w:val="002217CC"/>
    <w:rsid w:val="002475E6"/>
    <w:rsid w:val="00260E65"/>
    <w:rsid w:val="00280813"/>
    <w:rsid w:val="00281019"/>
    <w:rsid w:val="002C1A1A"/>
    <w:rsid w:val="002F4DA5"/>
    <w:rsid w:val="002F53EC"/>
    <w:rsid w:val="00314646"/>
    <w:rsid w:val="0033665B"/>
    <w:rsid w:val="00351073"/>
    <w:rsid w:val="00364CD1"/>
    <w:rsid w:val="00370690"/>
    <w:rsid w:val="003774EA"/>
    <w:rsid w:val="003967E9"/>
    <w:rsid w:val="003A2BCE"/>
    <w:rsid w:val="003B497C"/>
    <w:rsid w:val="003D390B"/>
    <w:rsid w:val="003D4C79"/>
    <w:rsid w:val="003E46E9"/>
    <w:rsid w:val="00400379"/>
    <w:rsid w:val="004260FA"/>
    <w:rsid w:val="00461649"/>
    <w:rsid w:val="00461674"/>
    <w:rsid w:val="004670B2"/>
    <w:rsid w:val="004B1D7A"/>
    <w:rsid w:val="004B55A1"/>
    <w:rsid w:val="00546AB6"/>
    <w:rsid w:val="00554AD8"/>
    <w:rsid w:val="005552C7"/>
    <w:rsid w:val="005649D2"/>
    <w:rsid w:val="0057785A"/>
    <w:rsid w:val="00586663"/>
    <w:rsid w:val="005A5500"/>
    <w:rsid w:val="005B40C1"/>
    <w:rsid w:val="005D66EF"/>
    <w:rsid w:val="005F0B11"/>
    <w:rsid w:val="005F22EE"/>
    <w:rsid w:val="005F5586"/>
    <w:rsid w:val="0061217C"/>
    <w:rsid w:val="00622C2B"/>
    <w:rsid w:val="00634B30"/>
    <w:rsid w:val="00662761"/>
    <w:rsid w:val="006A0D74"/>
    <w:rsid w:val="006B012A"/>
    <w:rsid w:val="006B57C2"/>
    <w:rsid w:val="006C019B"/>
    <w:rsid w:val="006C2222"/>
    <w:rsid w:val="006C714E"/>
    <w:rsid w:val="006C7F94"/>
    <w:rsid w:val="006D5181"/>
    <w:rsid w:val="006E2F0C"/>
    <w:rsid w:val="00712F48"/>
    <w:rsid w:val="0071470B"/>
    <w:rsid w:val="007206BF"/>
    <w:rsid w:val="0075471F"/>
    <w:rsid w:val="00755E78"/>
    <w:rsid w:val="00763D4D"/>
    <w:rsid w:val="007704A3"/>
    <w:rsid w:val="00786FF3"/>
    <w:rsid w:val="00793262"/>
    <w:rsid w:val="007A2171"/>
    <w:rsid w:val="007D5C64"/>
    <w:rsid w:val="007F1963"/>
    <w:rsid w:val="007F3922"/>
    <w:rsid w:val="008366CB"/>
    <w:rsid w:val="00837B26"/>
    <w:rsid w:val="008509F4"/>
    <w:rsid w:val="008C3408"/>
    <w:rsid w:val="00905273"/>
    <w:rsid w:val="009325C1"/>
    <w:rsid w:val="00984FF8"/>
    <w:rsid w:val="00992840"/>
    <w:rsid w:val="009A217E"/>
    <w:rsid w:val="009B4C2F"/>
    <w:rsid w:val="009C71CA"/>
    <w:rsid w:val="009D0676"/>
    <w:rsid w:val="009D7C48"/>
    <w:rsid w:val="009E0B3D"/>
    <w:rsid w:val="009E3D60"/>
    <w:rsid w:val="009E7BB5"/>
    <w:rsid w:val="009F48B7"/>
    <w:rsid w:val="00A44E5A"/>
    <w:rsid w:val="00A55D9B"/>
    <w:rsid w:val="00A6066D"/>
    <w:rsid w:val="00A65122"/>
    <w:rsid w:val="00A9691F"/>
    <w:rsid w:val="00AA4C8A"/>
    <w:rsid w:val="00AB7EE2"/>
    <w:rsid w:val="00AE0CE1"/>
    <w:rsid w:val="00AF06BB"/>
    <w:rsid w:val="00B0139A"/>
    <w:rsid w:val="00B074AE"/>
    <w:rsid w:val="00B10D5A"/>
    <w:rsid w:val="00B15888"/>
    <w:rsid w:val="00B16748"/>
    <w:rsid w:val="00B20A94"/>
    <w:rsid w:val="00B2260F"/>
    <w:rsid w:val="00B32F1B"/>
    <w:rsid w:val="00B3570E"/>
    <w:rsid w:val="00B46F45"/>
    <w:rsid w:val="00B47681"/>
    <w:rsid w:val="00B67A8D"/>
    <w:rsid w:val="00B75A2D"/>
    <w:rsid w:val="00BB4BFB"/>
    <w:rsid w:val="00BD1455"/>
    <w:rsid w:val="00BD6B3E"/>
    <w:rsid w:val="00C00E23"/>
    <w:rsid w:val="00C1169C"/>
    <w:rsid w:val="00C22EA1"/>
    <w:rsid w:val="00C274EC"/>
    <w:rsid w:val="00C327BB"/>
    <w:rsid w:val="00C42A27"/>
    <w:rsid w:val="00C47752"/>
    <w:rsid w:val="00C63387"/>
    <w:rsid w:val="00C72AF2"/>
    <w:rsid w:val="00C76728"/>
    <w:rsid w:val="00CB3DD7"/>
    <w:rsid w:val="00CD4B5E"/>
    <w:rsid w:val="00CD500E"/>
    <w:rsid w:val="00D10F9C"/>
    <w:rsid w:val="00D219F5"/>
    <w:rsid w:val="00D26DD6"/>
    <w:rsid w:val="00D42360"/>
    <w:rsid w:val="00D52FBB"/>
    <w:rsid w:val="00D66425"/>
    <w:rsid w:val="00D706AB"/>
    <w:rsid w:val="00D70C38"/>
    <w:rsid w:val="00D712BE"/>
    <w:rsid w:val="00D8277E"/>
    <w:rsid w:val="00D85442"/>
    <w:rsid w:val="00D91B34"/>
    <w:rsid w:val="00DA42E0"/>
    <w:rsid w:val="00DB40A3"/>
    <w:rsid w:val="00DB57AC"/>
    <w:rsid w:val="00DF4567"/>
    <w:rsid w:val="00DF516C"/>
    <w:rsid w:val="00E37E99"/>
    <w:rsid w:val="00E4387E"/>
    <w:rsid w:val="00E52DA4"/>
    <w:rsid w:val="00E63C28"/>
    <w:rsid w:val="00E65DCD"/>
    <w:rsid w:val="00E6629D"/>
    <w:rsid w:val="00E66BE7"/>
    <w:rsid w:val="00E85E29"/>
    <w:rsid w:val="00E966ED"/>
    <w:rsid w:val="00EB63A7"/>
    <w:rsid w:val="00ED1DC8"/>
    <w:rsid w:val="00ED34F0"/>
    <w:rsid w:val="00EE53A9"/>
    <w:rsid w:val="00EE5E28"/>
    <w:rsid w:val="00F00892"/>
    <w:rsid w:val="00F064BA"/>
    <w:rsid w:val="00F31A48"/>
    <w:rsid w:val="00F341DB"/>
    <w:rsid w:val="00F453D0"/>
    <w:rsid w:val="00F508A7"/>
    <w:rsid w:val="00F77F88"/>
    <w:rsid w:val="00F82B43"/>
    <w:rsid w:val="00FB1C94"/>
    <w:rsid w:val="00FC3D2C"/>
    <w:rsid w:val="00FC7A84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191AF-79A9-441F-817D-EBE8F3B9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1"/>
    <w:next w:val="a0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1">
    <w:name w:val="List Paragraph"/>
    <w:basedOn w:val="a0"/>
    <w:uiPriority w:val="34"/>
    <w:qFormat/>
    <w:rsid w:val="00C42A27"/>
    <w:pPr>
      <w:ind w:left="720"/>
      <w:contextualSpacing/>
    </w:pPr>
  </w:style>
  <w:style w:type="table" w:styleId="a5">
    <w:name w:val="Table Grid"/>
    <w:basedOn w:val="a3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B16748"/>
    <w:rPr>
      <w:vertAlign w:val="superscript"/>
    </w:rPr>
  </w:style>
  <w:style w:type="paragraph" w:customStyle="1" w:styleId="a">
    <w:name w:val="Маркированный."/>
    <w:basedOn w:val="a0"/>
    <w:rsid w:val="00A9691F"/>
    <w:pPr>
      <w:numPr>
        <w:numId w:val="2"/>
      </w:numPr>
      <w:spacing w:after="0" w:line="240" w:lineRule="auto"/>
      <w:ind w:left="1899" w:hanging="875"/>
    </w:pPr>
    <w:rPr>
      <w:rFonts w:ascii="Times New Roman" w:hAnsi="Times New Roman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1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0576E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0"/>
    <w:uiPriority w:val="99"/>
    <w:semiHidden/>
    <w:unhideWhenUsed/>
    <w:rsid w:val="00D70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2"/>
    <w:uiPriority w:val="99"/>
    <w:rsid w:val="00D42360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B32F1B"/>
    <w:rPr>
      <w:color w:val="605E5C"/>
      <w:shd w:val="clear" w:color="auto" w:fill="E1DFDD"/>
    </w:rPr>
  </w:style>
  <w:style w:type="table" w:customStyle="1" w:styleId="11">
    <w:name w:val="Сетка таблицы светлая1"/>
    <w:basedOn w:val="a3"/>
    <w:uiPriority w:val="40"/>
    <w:rsid w:val="00B074A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hselibraryebooks/reader.action?docID=5325778" TargetMode="External"/><Relationship Id="rId13" Type="http://schemas.openxmlformats.org/officeDocument/2006/relationships/hyperlink" Target="https://mail2.hse.ru/owa/redir.aspx?C=EI8xo3qsLGmk2Dsx9dEHTD8NCodazw-OYfvkBmSqkiXAupl1GI3XCA..&amp;URL=https%3a%2f%2flink.springer.com%2fbook%2f10.1007%25252F978-3-319-09519-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.aleksandrova@hse.ru" TargetMode="External"/><Relationship Id="rId12" Type="http://schemas.openxmlformats.org/officeDocument/2006/relationships/hyperlink" Target="https://ebookcentral.proquest.com/lib/hselibraryebooks/reader.action?docID=53257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.aleksandrova@hs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bookcentral.proquest.com/lib/hselibrary-ebooks/detail.action?docID=237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2.hse.ru/owa/redir.aspx?C=EI8xo3qsLGmk2Dsx9dEHTD8NCodazw-OYfvkBmSqkiXAupl1GI3XCA..&amp;URL=https%3a%2f%2flink.springer.com%2fbook%2f10.1007%25252F978-3-319-09519-6" TargetMode="External"/><Relationship Id="rId14" Type="http://schemas.openxmlformats.org/officeDocument/2006/relationships/hyperlink" Target="https://ebookcentral.proquest.com/lib/hselibrary-ebooks/detail.action?docID=237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Толкачева Анна Николаевна</cp:lastModifiedBy>
  <cp:revision>3</cp:revision>
  <cp:lastPrinted>2016-12-26T08:05:00Z</cp:lastPrinted>
  <dcterms:created xsi:type="dcterms:W3CDTF">2019-12-28T08:50:00Z</dcterms:created>
  <dcterms:modified xsi:type="dcterms:W3CDTF">2020-01-09T09:57:00Z</dcterms:modified>
</cp:coreProperties>
</file>