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60" w:rsidRPr="00D42360" w:rsidRDefault="00D42360" w:rsidP="00D42360">
      <w:pPr>
        <w:spacing w:after="0" w:line="240" w:lineRule="auto"/>
        <w:ind w:firstLine="567"/>
        <w:jc w:val="center"/>
        <w:rPr>
          <w:rFonts w:ascii="Times New Roman" w:eastAsia="Times New Roman" w:hAnsi="Times New Roman"/>
          <w:b/>
          <w:bCs/>
          <w:sz w:val="24"/>
          <w:szCs w:val="24"/>
          <w:lang w:eastAsia="ru-RU"/>
        </w:rPr>
      </w:pPr>
      <w:r w:rsidRPr="00D42360">
        <w:rPr>
          <w:rFonts w:ascii="Times New Roman" w:eastAsia="Times New Roman" w:hAnsi="Times New Roman"/>
          <w:b/>
          <w:bCs/>
          <w:sz w:val="24"/>
          <w:szCs w:val="24"/>
          <w:lang w:eastAsia="ru-RU"/>
        </w:rPr>
        <w:t xml:space="preserve">Санкт-Петербургский филиал федерального государственного </w:t>
      </w:r>
      <w:r w:rsidRPr="00D42360">
        <w:rPr>
          <w:rFonts w:ascii="Times New Roman" w:eastAsia="Times New Roman" w:hAnsi="Times New Roman"/>
          <w:b/>
          <w:bCs/>
          <w:sz w:val="24"/>
          <w:szCs w:val="24"/>
          <w:lang w:eastAsia="ru-RU"/>
        </w:rPr>
        <w:br/>
        <w:t xml:space="preserve">автономного образовательного учреждения высшего образования </w:t>
      </w:r>
      <w:r w:rsidRPr="00D42360">
        <w:rPr>
          <w:rFonts w:ascii="Times New Roman" w:eastAsia="Times New Roman" w:hAnsi="Times New Roman"/>
          <w:b/>
          <w:bCs/>
          <w:sz w:val="24"/>
          <w:szCs w:val="24"/>
          <w:lang w:eastAsia="ru-RU"/>
        </w:rPr>
        <w:br/>
        <w:t xml:space="preserve">"Национальный исследовательский университет </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b/>
          <w:bCs/>
          <w:sz w:val="24"/>
          <w:szCs w:val="24"/>
          <w:lang w:eastAsia="ru-RU"/>
        </w:rPr>
        <w:t>"Высшая школа экономики"</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tabs>
          <w:tab w:val="left" w:pos="6444"/>
        </w:tabs>
        <w:spacing w:after="0" w:line="240" w:lineRule="auto"/>
        <w:ind w:firstLine="567"/>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ab/>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 xml:space="preserve">Факультет Санкт-петербургская школа экономики и менеджмента </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Департамент менеджмента</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Default="00D42360" w:rsidP="002E7DAB">
      <w:pPr>
        <w:spacing w:after="0" w:line="240" w:lineRule="auto"/>
        <w:ind w:left="567"/>
        <w:jc w:val="center"/>
        <w:rPr>
          <w:rFonts w:ascii="Times New Roman" w:eastAsia="Times New Roman" w:hAnsi="Times New Roman"/>
          <w:sz w:val="24"/>
          <w:szCs w:val="24"/>
          <w:lang w:eastAsia="ru-RU"/>
        </w:rPr>
      </w:pPr>
      <w:r w:rsidRPr="00D42360">
        <w:rPr>
          <w:rFonts w:ascii="Times New Roman" w:eastAsia="Times New Roman" w:hAnsi="Times New Roman"/>
          <w:b/>
          <w:sz w:val="24"/>
          <w:szCs w:val="24"/>
          <w:lang w:eastAsia="ru-RU"/>
        </w:rPr>
        <w:t>Рабочая программа дисциплины</w:t>
      </w:r>
      <w:r w:rsidRPr="00D42360">
        <w:rPr>
          <w:rFonts w:ascii="Times New Roman" w:eastAsia="Times New Roman" w:hAnsi="Times New Roman"/>
          <w:sz w:val="24"/>
          <w:szCs w:val="24"/>
          <w:lang w:eastAsia="ru-RU"/>
        </w:rPr>
        <w:br/>
      </w:r>
      <w:r w:rsidR="00AC1771">
        <w:rPr>
          <w:rFonts w:ascii="Times New Roman" w:eastAsia="Times New Roman" w:hAnsi="Times New Roman"/>
          <w:sz w:val="24"/>
          <w:szCs w:val="24"/>
          <w:lang w:eastAsia="ru-RU"/>
        </w:rPr>
        <w:t>Макроэкономика</w:t>
      </w:r>
    </w:p>
    <w:p w:rsidR="002E7DAB" w:rsidRPr="00172481" w:rsidRDefault="002E7DAB" w:rsidP="002E7DAB">
      <w:pPr>
        <w:spacing w:after="0" w:line="240" w:lineRule="auto"/>
        <w:ind w:left="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C1771">
        <w:rPr>
          <w:rFonts w:ascii="Times New Roman" w:eastAsia="Times New Roman" w:hAnsi="Times New Roman"/>
          <w:sz w:val="24"/>
          <w:szCs w:val="24"/>
          <w:lang w:val="en-US" w:eastAsia="ru-RU"/>
        </w:rPr>
        <w:t>Macroeconomics</w:t>
      </w:r>
      <w:r>
        <w:rPr>
          <w:rFonts w:ascii="Times New Roman" w:eastAsia="Times New Roman" w:hAnsi="Times New Roman"/>
          <w:sz w:val="24"/>
          <w:szCs w:val="24"/>
          <w:lang w:eastAsia="ru-RU"/>
        </w:rPr>
        <w:t>)</w:t>
      </w:r>
    </w:p>
    <w:p w:rsidR="00D42360" w:rsidRPr="00D42360" w:rsidRDefault="00D42360" w:rsidP="00D42360">
      <w:pPr>
        <w:spacing w:after="0" w:line="240" w:lineRule="auto"/>
        <w:jc w:val="both"/>
        <w:rPr>
          <w:rFonts w:ascii="Times New Roman" w:eastAsia="Times New Roman" w:hAnsi="Times New Roman"/>
          <w:sz w:val="24"/>
          <w:szCs w:val="24"/>
          <w:lang w:eastAsia="ru-RU"/>
        </w:rPr>
      </w:pPr>
    </w:p>
    <w:p w:rsidR="005A1915" w:rsidRPr="0062786D" w:rsidRDefault="005A1915" w:rsidP="005A1915">
      <w:pPr>
        <w:spacing w:after="0" w:line="240" w:lineRule="auto"/>
        <w:ind w:firstLine="567"/>
        <w:jc w:val="center"/>
        <w:rPr>
          <w:rFonts w:ascii="Times New Roman" w:eastAsia="MS Mincho" w:hAnsi="Times New Roman"/>
          <w:color w:val="000000"/>
          <w:sz w:val="24"/>
          <w:szCs w:val="24"/>
          <w:lang w:eastAsia="sa-IN" w:bidi="sa-IN"/>
        </w:rPr>
      </w:pPr>
      <w:r w:rsidRPr="0062786D">
        <w:rPr>
          <w:rFonts w:ascii="Times New Roman" w:eastAsia="MS Mincho" w:hAnsi="Times New Roman"/>
          <w:color w:val="000000"/>
          <w:sz w:val="24"/>
          <w:szCs w:val="24"/>
          <w:lang w:eastAsia="sa-IN" w:bidi="sa-IN"/>
        </w:rPr>
        <w:t xml:space="preserve">для </w:t>
      </w:r>
      <w:proofErr w:type="gramStart"/>
      <w:r w:rsidRPr="0062786D">
        <w:rPr>
          <w:rFonts w:ascii="Times New Roman" w:eastAsia="MS Mincho" w:hAnsi="Times New Roman"/>
          <w:color w:val="000000"/>
          <w:sz w:val="24"/>
          <w:szCs w:val="24"/>
          <w:lang w:eastAsia="sa-IN" w:bidi="sa-IN"/>
        </w:rPr>
        <w:t>направления  38.06.01</w:t>
      </w:r>
      <w:proofErr w:type="gramEnd"/>
      <w:r w:rsidRPr="0062786D">
        <w:rPr>
          <w:rFonts w:ascii="Times New Roman" w:eastAsia="MS Mincho" w:hAnsi="Times New Roman"/>
          <w:color w:val="000000"/>
          <w:sz w:val="24"/>
          <w:szCs w:val="24"/>
          <w:lang w:eastAsia="sa-IN" w:bidi="sa-IN"/>
        </w:rPr>
        <w:t xml:space="preserve"> «Экономика» </w:t>
      </w:r>
    </w:p>
    <w:p w:rsidR="005A1915" w:rsidRPr="0062786D" w:rsidRDefault="005A1915" w:rsidP="005A1915">
      <w:pPr>
        <w:spacing w:after="0" w:line="240" w:lineRule="auto"/>
        <w:ind w:firstLine="567"/>
        <w:jc w:val="center"/>
        <w:rPr>
          <w:rFonts w:ascii="Times New Roman" w:eastAsia="MS Mincho" w:hAnsi="Times New Roman"/>
          <w:color w:val="000000"/>
          <w:sz w:val="24"/>
          <w:szCs w:val="24"/>
          <w:lang w:eastAsia="sa-IN" w:bidi="sa-IN"/>
        </w:rPr>
      </w:pPr>
      <w:r w:rsidRPr="0062786D">
        <w:rPr>
          <w:rFonts w:ascii="Times New Roman" w:eastAsia="MS Mincho" w:hAnsi="Times New Roman"/>
          <w:color w:val="000000"/>
          <w:sz w:val="24"/>
          <w:szCs w:val="24"/>
          <w:lang w:eastAsia="sa-IN" w:bidi="sa-IN"/>
        </w:rPr>
        <w:t xml:space="preserve">подготовки научно-педагогических кадров в аспирантуре, </w:t>
      </w:r>
    </w:p>
    <w:p w:rsidR="005A1915" w:rsidRDefault="005A1915" w:rsidP="005A1915">
      <w:pPr>
        <w:spacing w:after="0" w:line="240" w:lineRule="auto"/>
        <w:ind w:firstLine="567"/>
        <w:jc w:val="center"/>
        <w:rPr>
          <w:rFonts w:ascii="Times New Roman" w:eastAsia="MS Mincho" w:hAnsi="Times New Roman"/>
          <w:color w:val="000000"/>
          <w:sz w:val="24"/>
          <w:szCs w:val="24"/>
          <w:lang w:eastAsia="sa-IN" w:bidi="sa-IN"/>
        </w:rPr>
      </w:pPr>
      <w:r w:rsidRPr="0062786D">
        <w:rPr>
          <w:rFonts w:ascii="Times New Roman" w:eastAsia="MS Mincho" w:hAnsi="Times New Roman"/>
          <w:color w:val="000000"/>
          <w:sz w:val="24"/>
          <w:szCs w:val="24"/>
          <w:lang w:eastAsia="sa-IN" w:bidi="sa-IN"/>
        </w:rPr>
        <w:t>образовательная программа «Менеджмент»</w:t>
      </w:r>
      <w:r>
        <w:rPr>
          <w:rFonts w:ascii="Times New Roman" w:eastAsia="MS Mincho" w:hAnsi="Times New Roman"/>
          <w:color w:val="000000"/>
          <w:sz w:val="24"/>
          <w:szCs w:val="24"/>
          <w:lang w:eastAsia="sa-IN" w:bidi="sa-IN"/>
        </w:rPr>
        <w:t>, «Экономика»</w:t>
      </w:r>
    </w:p>
    <w:p w:rsidR="005A1915" w:rsidRPr="00D42360" w:rsidRDefault="005A1915" w:rsidP="005A1915">
      <w:pPr>
        <w:spacing w:after="0" w:line="240" w:lineRule="auto"/>
        <w:ind w:firstLine="567"/>
        <w:jc w:val="center"/>
        <w:rPr>
          <w:rFonts w:ascii="Times New Roman" w:eastAsia="Times New Roman" w:hAnsi="Times New Roman"/>
          <w:sz w:val="24"/>
          <w:szCs w:val="24"/>
          <w:lang w:eastAsia="ru-RU"/>
        </w:rPr>
      </w:pPr>
    </w:p>
    <w:p w:rsidR="005A1915" w:rsidRPr="00D42360" w:rsidRDefault="005A1915" w:rsidP="005A1915">
      <w:pPr>
        <w:spacing w:after="0" w:line="240" w:lineRule="auto"/>
        <w:ind w:firstLine="567"/>
        <w:jc w:val="center"/>
        <w:rPr>
          <w:rFonts w:ascii="Times New Roman" w:eastAsia="Times New Roman" w:hAnsi="Times New Roman"/>
          <w:sz w:val="24"/>
          <w:szCs w:val="24"/>
          <w:lang w:eastAsia="ru-RU"/>
        </w:rPr>
      </w:pPr>
    </w:p>
    <w:p w:rsidR="005A1915" w:rsidRPr="00D42360" w:rsidRDefault="005A1915" w:rsidP="005A1915">
      <w:pPr>
        <w:spacing w:after="0" w:line="240" w:lineRule="auto"/>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Разработчик(и) программы:</w:t>
      </w:r>
    </w:p>
    <w:p w:rsidR="005A1915" w:rsidRDefault="005A1915" w:rsidP="005A1915">
      <w:pPr>
        <w:spacing w:after="0" w:line="240" w:lineRule="auto"/>
        <w:jc w:val="both"/>
        <w:rPr>
          <w:color w:val="0000FF"/>
          <w:position w:val="-1"/>
          <w:sz w:val="24"/>
          <w:szCs w:val="24"/>
          <w:u w:val="single" w:color="0000FF"/>
        </w:rPr>
      </w:pPr>
      <w:r>
        <w:rPr>
          <w:rFonts w:ascii="Times New Roman" w:eastAsia="Times New Roman" w:hAnsi="Times New Roman"/>
          <w:position w:val="-1"/>
          <w:sz w:val="24"/>
          <w:szCs w:val="24"/>
        </w:rPr>
        <w:t xml:space="preserve">Александрова Е.А., к.э.н., доцент, </w:t>
      </w:r>
      <w:hyperlink r:id="rId7">
        <w:r>
          <w:rPr>
            <w:rFonts w:ascii="Times New Roman" w:eastAsia="Times New Roman" w:hAnsi="Times New Roman"/>
            <w:color w:val="0000FF"/>
            <w:position w:val="-1"/>
            <w:sz w:val="24"/>
            <w:szCs w:val="24"/>
            <w:u w:val="single" w:color="0000FF"/>
          </w:rPr>
          <w:t>ea.aleksandrova@hse.ru</w:t>
        </w:r>
      </w:hyperlink>
    </w:p>
    <w:p w:rsidR="005A1915" w:rsidRPr="00D42360" w:rsidRDefault="005A1915" w:rsidP="005A1915">
      <w:pPr>
        <w:spacing w:after="0" w:line="240" w:lineRule="auto"/>
        <w:jc w:val="both"/>
        <w:rPr>
          <w:rFonts w:ascii="Times New Roman" w:eastAsia="Times New Roman" w:hAnsi="Times New Roman"/>
          <w:sz w:val="24"/>
          <w:szCs w:val="24"/>
          <w:lang w:eastAsia="ru-RU"/>
        </w:rPr>
      </w:pPr>
    </w:p>
    <w:p w:rsidR="005A1915" w:rsidRDefault="005A1915" w:rsidP="005A1915">
      <w:pPr>
        <w:spacing w:after="0" w:line="240" w:lineRule="auto"/>
        <w:ind w:firstLine="567"/>
        <w:jc w:val="both"/>
        <w:rPr>
          <w:rFonts w:ascii="Times New Roman" w:eastAsia="Times New Roman" w:hAnsi="Times New Roman"/>
          <w:sz w:val="24"/>
          <w:szCs w:val="24"/>
          <w:lang w:eastAsia="ru-RU"/>
        </w:rPr>
      </w:pPr>
    </w:p>
    <w:p w:rsidR="005A1915" w:rsidRDefault="005A1915" w:rsidP="005A1915">
      <w:pPr>
        <w:spacing w:after="0" w:line="240" w:lineRule="auto"/>
        <w:ind w:firstLine="567"/>
        <w:jc w:val="both"/>
        <w:rPr>
          <w:rFonts w:ascii="Times New Roman" w:eastAsia="Times New Roman" w:hAnsi="Times New Roman"/>
          <w:sz w:val="24"/>
          <w:szCs w:val="24"/>
          <w:lang w:eastAsia="ru-RU"/>
        </w:rPr>
      </w:pPr>
    </w:p>
    <w:p w:rsidR="005A1915" w:rsidRDefault="005A1915" w:rsidP="005A1915">
      <w:pPr>
        <w:spacing w:after="0" w:line="240" w:lineRule="auto"/>
        <w:ind w:firstLine="567"/>
        <w:jc w:val="both"/>
        <w:rPr>
          <w:rFonts w:ascii="Times New Roman" w:eastAsia="Times New Roman" w:hAnsi="Times New Roman"/>
          <w:sz w:val="24"/>
          <w:szCs w:val="24"/>
          <w:lang w:eastAsia="ru-RU"/>
        </w:rPr>
      </w:pPr>
    </w:p>
    <w:p w:rsidR="005A1915" w:rsidRDefault="005A1915" w:rsidP="005A1915">
      <w:pPr>
        <w:spacing w:after="0" w:line="240" w:lineRule="auto"/>
        <w:ind w:firstLine="567"/>
        <w:jc w:val="both"/>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spacing w:after="0" w:line="240" w:lineRule="auto"/>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Разработчик(и) программы:</w:t>
      </w:r>
    </w:p>
    <w:p w:rsidR="00D42360" w:rsidRPr="002E7DAB" w:rsidRDefault="00AC1771" w:rsidP="00D42360">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rPr>
        <w:t>Ущев</w:t>
      </w:r>
      <w:proofErr w:type="spellEnd"/>
      <w:r>
        <w:rPr>
          <w:rFonts w:ascii="Times New Roman" w:eastAsia="Times New Roman" w:hAnsi="Times New Roman"/>
        </w:rPr>
        <w:t xml:space="preserve"> Ф. А.</w:t>
      </w:r>
      <w:r w:rsidR="002E7DAB" w:rsidRPr="002E7DAB">
        <w:rPr>
          <w:rFonts w:ascii="Times New Roman" w:eastAsia="Times New Roman" w:hAnsi="Times New Roman"/>
        </w:rPr>
        <w:t xml:space="preserve">, к.э.н., доцент, </w:t>
      </w:r>
      <w:hyperlink r:id="rId8" w:history="1">
        <w:r w:rsidRPr="00397E8D">
          <w:rPr>
            <w:rStyle w:val="ac"/>
            <w:rFonts w:ascii="Times New Roman" w:eastAsia="Times New Roman" w:hAnsi="Times New Roman"/>
            <w:sz w:val="24"/>
            <w:szCs w:val="24"/>
            <w:lang w:val="en-US" w:eastAsia="ru-RU"/>
          </w:rPr>
          <w:t>fuschev</w:t>
        </w:r>
        <w:r w:rsidRPr="00AC1771">
          <w:rPr>
            <w:rStyle w:val="ac"/>
            <w:rFonts w:ascii="Times New Roman" w:eastAsia="Times New Roman" w:hAnsi="Times New Roman"/>
            <w:sz w:val="24"/>
            <w:szCs w:val="24"/>
            <w:lang w:eastAsia="ru-RU"/>
          </w:rPr>
          <w:t>@</w:t>
        </w:r>
        <w:r w:rsidRPr="00397E8D">
          <w:rPr>
            <w:rStyle w:val="ac"/>
            <w:rFonts w:ascii="Times New Roman" w:eastAsia="Times New Roman" w:hAnsi="Times New Roman"/>
            <w:sz w:val="24"/>
            <w:szCs w:val="24"/>
            <w:lang w:val="en-US" w:eastAsia="ru-RU"/>
          </w:rPr>
          <w:t>hse</w:t>
        </w:r>
        <w:r w:rsidRPr="00AC1771">
          <w:rPr>
            <w:rStyle w:val="ac"/>
            <w:rFonts w:ascii="Times New Roman" w:eastAsia="Times New Roman" w:hAnsi="Times New Roman"/>
            <w:sz w:val="24"/>
            <w:szCs w:val="24"/>
            <w:lang w:eastAsia="ru-RU"/>
          </w:rPr>
          <w:t>.</w:t>
        </w:r>
        <w:proofErr w:type="spellStart"/>
        <w:r w:rsidRPr="00397E8D">
          <w:rPr>
            <w:rStyle w:val="ac"/>
            <w:rFonts w:ascii="Times New Roman" w:eastAsia="Times New Roman" w:hAnsi="Times New Roman"/>
            <w:sz w:val="24"/>
            <w:szCs w:val="24"/>
            <w:lang w:val="en-US" w:eastAsia="ru-RU"/>
          </w:rPr>
          <w:t>ru</w:t>
        </w:r>
        <w:proofErr w:type="spellEnd"/>
      </w:hyperlink>
    </w:p>
    <w:p w:rsidR="00D42360" w:rsidRPr="00D42360" w:rsidRDefault="00D42360" w:rsidP="00D42360">
      <w:pPr>
        <w:spacing w:after="0" w:line="240" w:lineRule="auto"/>
        <w:jc w:val="both"/>
        <w:rPr>
          <w:rFonts w:ascii="Times New Roman" w:eastAsia="Times New Roman" w:hAnsi="Times New Roman"/>
          <w:sz w:val="24"/>
          <w:szCs w:val="24"/>
          <w:lang w:eastAsia="ru-RU"/>
        </w:rPr>
      </w:pPr>
    </w:p>
    <w:p w:rsidR="00D42360" w:rsidRPr="00D42360" w:rsidRDefault="00D42360" w:rsidP="00D42360">
      <w:pPr>
        <w:suppressAutoHyphens/>
        <w:spacing w:after="0" w:line="240" w:lineRule="auto"/>
        <w:rPr>
          <w:rFonts w:ascii="Times New Roman" w:eastAsia="MS Mincho" w:hAnsi="Times New Roman"/>
          <w:color w:val="000000"/>
          <w:sz w:val="24"/>
          <w:szCs w:val="24"/>
          <w:lang w:eastAsia="sa-IN" w:bidi="sa-IN"/>
        </w:rPr>
      </w:pPr>
    </w:p>
    <w:p w:rsidR="00D42360" w:rsidRDefault="00D42360" w:rsidP="00D42360">
      <w:pPr>
        <w:spacing w:after="0" w:line="240" w:lineRule="auto"/>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 xml:space="preserve"> </w:t>
      </w:r>
    </w:p>
    <w:p w:rsidR="005A1915" w:rsidRDefault="005A1915" w:rsidP="00D42360">
      <w:pPr>
        <w:spacing w:after="0" w:line="240" w:lineRule="auto"/>
        <w:jc w:val="both"/>
        <w:rPr>
          <w:rFonts w:ascii="Times New Roman" w:eastAsia="Times New Roman" w:hAnsi="Times New Roman"/>
          <w:sz w:val="24"/>
          <w:szCs w:val="24"/>
          <w:lang w:eastAsia="ru-RU"/>
        </w:rPr>
      </w:pPr>
    </w:p>
    <w:p w:rsidR="005A1915" w:rsidRPr="00D42360" w:rsidRDefault="005A1915" w:rsidP="00D42360">
      <w:pPr>
        <w:spacing w:after="0" w:line="240" w:lineRule="auto"/>
        <w:jc w:val="both"/>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both"/>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both"/>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both"/>
        <w:rPr>
          <w:rFonts w:ascii="Times New Roman" w:eastAsia="Times New Roman" w:hAnsi="Times New Roman"/>
          <w:sz w:val="24"/>
          <w:szCs w:val="24"/>
          <w:lang w:eastAsia="ru-RU"/>
        </w:rPr>
      </w:pPr>
    </w:p>
    <w:p w:rsidR="00D42360" w:rsidRPr="00D42360" w:rsidRDefault="00D42360" w:rsidP="00D42360">
      <w:pPr>
        <w:spacing w:after="0" w:line="240" w:lineRule="auto"/>
        <w:jc w:val="both"/>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both"/>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Санкт-Петербург, 201</w:t>
      </w:r>
      <w:r w:rsidR="006C7F94">
        <w:rPr>
          <w:rFonts w:ascii="Times New Roman" w:eastAsia="Times New Roman" w:hAnsi="Times New Roman"/>
          <w:sz w:val="24"/>
          <w:szCs w:val="24"/>
          <w:lang w:eastAsia="ru-RU"/>
        </w:rPr>
        <w:t>9</w:t>
      </w:r>
    </w:p>
    <w:p w:rsidR="00D42360" w:rsidRPr="00D42360" w:rsidRDefault="00D42360" w:rsidP="00D42360">
      <w:pPr>
        <w:spacing w:after="0" w:line="240" w:lineRule="auto"/>
        <w:ind w:firstLine="567"/>
        <w:jc w:val="both"/>
        <w:rPr>
          <w:rFonts w:ascii="Times New Roman" w:eastAsia="Times New Roman" w:hAnsi="Times New Roman"/>
          <w:i/>
          <w:sz w:val="24"/>
          <w:szCs w:val="24"/>
          <w:lang w:eastAsia="ru-RU"/>
        </w:rPr>
      </w:pPr>
    </w:p>
    <w:p w:rsidR="005A1915" w:rsidRDefault="00D42360" w:rsidP="00D42360">
      <w:pPr>
        <w:spacing w:line="240" w:lineRule="auto"/>
        <w:jc w:val="center"/>
        <w:rPr>
          <w:rFonts w:ascii="Times New Roman" w:eastAsia="Times New Roman" w:hAnsi="Times New Roman"/>
          <w:i/>
          <w:sz w:val="24"/>
          <w:szCs w:val="24"/>
          <w:lang w:eastAsia="ru-RU"/>
        </w:rPr>
      </w:pPr>
      <w:r w:rsidRPr="00D42360">
        <w:rPr>
          <w:rFonts w:ascii="Times New Roman" w:eastAsia="Times New Roman" w:hAnsi="Times New Roman"/>
          <w:i/>
          <w:sz w:val="24"/>
          <w:szCs w:val="24"/>
          <w:lang w:eastAsia="ru-RU"/>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r>
        <w:rPr>
          <w:rFonts w:ascii="Times New Roman" w:eastAsia="Times New Roman" w:hAnsi="Times New Roman"/>
          <w:i/>
          <w:sz w:val="24"/>
          <w:szCs w:val="24"/>
          <w:lang w:eastAsia="ru-RU"/>
        </w:rPr>
        <w:t>.</w:t>
      </w:r>
      <w:r w:rsidR="005A1915">
        <w:rPr>
          <w:rFonts w:ascii="Times New Roman" w:eastAsia="Times New Roman" w:hAnsi="Times New Roman"/>
          <w:i/>
          <w:sz w:val="24"/>
          <w:szCs w:val="24"/>
          <w:lang w:eastAsia="ru-RU"/>
        </w:rPr>
        <w:br w:type="page"/>
      </w:r>
    </w:p>
    <w:p w:rsidR="006C714E" w:rsidRPr="006C714E" w:rsidRDefault="006C714E" w:rsidP="006C714E">
      <w:pPr>
        <w:autoSpaceDE w:val="0"/>
        <w:autoSpaceDN w:val="0"/>
        <w:adjustRightInd w:val="0"/>
        <w:spacing w:after="0" w:line="240" w:lineRule="auto"/>
        <w:jc w:val="center"/>
        <w:rPr>
          <w:rFonts w:ascii="Times New Roman" w:eastAsia="Times New Roman" w:hAnsi="Times New Roman"/>
          <w:b/>
          <w:color w:val="000000"/>
          <w:sz w:val="26"/>
          <w:szCs w:val="26"/>
        </w:rPr>
      </w:pPr>
      <w:bookmarkStart w:id="0" w:name="_GoBack"/>
      <w:bookmarkEnd w:id="0"/>
      <w:r w:rsidRPr="006C714E">
        <w:rPr>
          <w:rFonts w:ascii="Times New Roman" w:eastAsia="Times New Roman" w:hAnsi="Times New Roman"/>
          <w:b/>
          <w:color w:val="000000"/>
          <w:sz w:val="26"/>
          <w:szCs w:val="26"/>
        </w:rPr>
        <w:lastRenderedPageBreak/>
        <w:t>Аннотация</w:t>
      </w:r>
    </w:p>
    <w:p w:rsidR="006C714E" w:rsidRPr="006C714E" w:rsidRDefault="006C714E" w:rsidP="006C714E">
      <w:pPr>
        <w:autoSpaceDE w:val="0"/>
        <w:autoSpaceDN w:val="0"/>
        <w:adjustRightInd w:val="0"/>
        <w:spacing w:after="0" w:line="240" w:lineRule="auto"/>
        <w:jc w:val="center"/>
        <w:rPr>
          <w:rFonts w:ascii="Times New Roman" w:eastAsia="Times New Roman" w:hAnsi="Times New Roman"/>
          <w:b/>
          <w:color w:val="000000"/>
          <w:sz w:val="26"/>
          <w:szCs w:val="26"/>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2268"/>
        <w:gridCol w:w="2410"/>
        <w:gridCol w:w="2552"/>
      </w:tblGrid>
      <w:tr w:rsidR="006C714E" w:rsidRPr="006C714E" w:rsidTr="00AC1771">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Название дисциплины</w:t>
            </w:r>
          </w:p>
        </w:tc>
        <w:tc>
          <w:tcPr>
            <w:tcW w:w="7230" w:type="dxa"/>
            <w:gridSpan w:val="3"/>
            <w:shd w:val="clear" w:color="auto" w:fill="92CDDC"/>
            <w:tcMar>
              <w:top w:w="57" w:type="dxa"/>
              <w:left w:w="57" w:type="dxa"/>
              <w:bottom w:w="57" w:type="dxa"/>
              <w:right w:w="57" w:type="dxa"/>
            </w:tcMar>
          </w:tcPr>
          <w:p w:rsidR="006C714E" w:rsidRPr="006C714E" w:rsidRDefault="00AC1771" w:rsidP="006C714E">
            <w:pPr>
              <w:widowControl w:val="0"/>
              <w:autoSpaceDE w:val="0"/>
              <w:autoSpaceDN w:val="0"/>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Макроэкономика</w:t>
            </w:r>
          </w:p>
        </w:tc>
      </w:tr>
      <w:tr w:rsidR="006C714E" w:rsidRPr="006C714E" w:rsidTr="00AC1771">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Образовательная программа</w:t>
            </w:r>
          </w:p>
        </w:tc>
        <w:tc>
          <w:tcPr>
            <w:tcW w:w="7230" w:type="dxa"/>
            <w:gridSpan w:val="3"/>
            <w:shd w:val="clear" w:color="auto" w:fill="B6DDE8"/>
            <w:tcMar>
              <w:top w:w="57" w:type="dxa"/>
              <w:left w:w="57" w:type="dxa"/>
              <w:bottom w:w="57" w:type="dxa"/>
              <w:right w:w="57" w:type="dxa"/>
            </w:tcMar>
            <w:vAlign w:val="center"/>
          </w:tcPr>
          <w:p w:rsidR="006C714E" w:rsidRPr="006C714E" w:rsidRDefault="006C7F94" w:rsidP="006C714E">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Экономика</w:t>
            </w:r>
            <w:r w:rsidR="00AC1771">
              <w:rPr>
                <w:rFonts w:ascii="Times New Roman" w:eastAsia="Times New Roman" w:hAnsi="Times New Roman"/>
                <w:sz w:val="24"/>
                <w:szCs w:val="24"/>
                <w:lang w:eastAsia="ru-RU"/>
              </w:rPr>
              <w:t>, Менеджмент</w:t>
            </w:r>
          </w:p>
        </w:tc>
      </w:tr>
      <w:tr w:rsidR="006C714E" w:rsidRPr="006C714E" w:rsidTr="00AC1771">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val="en-US" w:eastAsia="ru-RU"/>
              </w:rPr>
            </w:pPr>
            <w:r w:rsidRPr="006C714E">
              <w:rPr>
                <w:rFonts w:ascii="Times New Roman" w:eastAsia="Times New Roman" w:hAnsi="Times New Roman"/>
                <w:sz w:val="24"/>
                <w:szCs w:val="24"/>
                <w:lang w:eastAsia="ru-RU"/>
              </w:rPr>
              <w:t>Тип дисциплины</w:t>
            </w:r>
            <w:r w:rsidRPr="006C714E">
              <w:rPr>
                <w:rFonts w:ascii="Times New Roman" w:eastAsia="Times New Roman" w:hAnsi="Times New Roman"/>
                <w:sz w:val="24"/>
                <w:szCs w:val="24"/>
                <w:vertAlign w:val="superscript"/>
                <w:lang w:val="en-US" w:eastAsia="ru-RU"/>
              </w:rPr>
              <w:footnoteReference w:id="1"/>
            </w:r>
          </w:p>
        </w:tc>
        <w:tc>
          <w:tcPr>
            <w:tcW w:w="7230" w:type="dxa"/>
            <w:gridSpan w:val="3"/>
            <w:shd w:val="clear" w:color="auto" w:fill="B6DDE8"/>
            <w:tcMar>
              <w:top w:w="57" w:type="dxa"/>
              <w:left w:w="57" w:type="dxa"/>
              <w:bottom w:w="57" w:type="dxa"/>
              <w:right w:w="57" w:type="dxa"/>
            </w:tcMar>
            <w:vAlign w:val="center"/>
          </w:tcPr>
          <w:p w:rsidR="006C714E" w:rsidRPr="006C714E" w:rsidRDefault="006C7F94" w:rsidP="006C714E">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По выбору</w:t>
            </w:r>
          </w:p>
        </w:tc>
      </w:tr>
      <w:tr w:rsidR="006C714E" w:rsidRPr="006C714E" w:rsidTr="00AC1771">
        <w:trPr>
          <w:trHeight w:val="230"/>
        </w:trPr>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Требования к уровню знаний студентов, необходимых для освоения дисциплины (</w:t>
            </w:r>
            <w:proofErr w:type="spellStart"/>
            <w:r w:rsidRPr="006C714E">
              <w:rPr>
                <w:rFonts w:ascii="Times New Roman" w:eastAsia="Times New Roman" w:hAnsi="Times New Roman"/>
                <w:sz w:val="24"/>
                <w:szCs w:val="24"/>
                <w:lang w:eastAsia="ru-RU"/>
              </w:rPr>
              <w:t>пререквизиты</w:t>
            </w:r>
            <w:proofErr w:type="spellEnd"/>
            <w:r w:rsidRPr="006C714E">
              <w:rPr>
                <w:rFonts w:ascii="Times New Roman" w:eastAsia="Times New Roman" w:hAnsi="Times New Roman"/>
                <w:sz w:val="24"/>
                <w:szCs w:val="24"/>
                <w:lang w:eastAsia="ru-RU"/>
              </w:rPr>
              <w:t>)</w:t>
            </w:r>
          </w:p>
        </w:tc>
        <w:tc>
          <w:tcPr>
            <w:tcW w:w="7230" w:type="dxa"/>
            <w:gridSpan w:val="3"/>
            <w:shd w:val="clear" w:color="auto" w:fill="B6DDE8"/>
            <w:tcMar>
              <w:top w:w="57" w:type="dxa"/>
              <w:left w:w="57" w:type="dxa"/>
              <w:bottom w:w="57" w:type="dxa"/>
              <w:right w:w="57" w:type="dxa"/>
            </w:tcMar>
          </w:tcPr>
          <w:p w:rsidR="006C714E" w:rsidRDefault="001316BC" w:rsidP="006C714E">
            <w:pPr>
              <w:widowControl w:val="0"/>
              <w:autoSpaceDE w:val="0"/>
              <w:autoSpaceDN w:val="0"/>
              <w:spacing w:after="0" w:line="240" w:lineRule="auto"/>
              <w:rPr>
                <w:rFonts w:ascii="Times New Roman" w:eastAsia="Times New Roman" w:hAnsi="Times New Roman"/>
                <w:sz w:val="24"/>
                <w:szCs w:val="24"/>
                <w:lang w:eastAsia="ru-RU"/>
              </w:rPr>
            </w:pPr>
            <w:r w:rsidRPr="001316BC">
              <w:rPr>
                <w:rFonts w:ascii="Times New Roman" w:eastAsia="Times New Roman" w:hAnsi="Times New Roman"/>
                <w:sz w:val="24"/>
                <w:szCs w:val="24"/>
                <w:lang w:eastAsia="ru-RU"/>
              </w:rPr>
              <w:t>Эмпирические методы и их применение в экономике и менеджменте</w:t>
            </w:r>
          </w:p>
          <w:p w:rsidR="001316BC" w:rsidRPr="006C714E" w:rsidRDefault="0075471F" w:rsidP="006C714E">
            <w:pPr>
              <w:widowControl w:val="0"/>
              <w:autoSpaceDE w:val="0"/>
              <w:autoSpaceDN w:val="0"/>
              <w:spacing w:after="0" w:line="240" w:lineRule="auto"/>
              <w:rPr>
                <w:rFonts w:ascii="Times New Roman" w:eastAsia="Times New Roman" w:hAnsi="Times New Roman"/>
                <w:sz w:val="24"/>
                <w:szCs w:val="24"/>
                <w:lang w:eastAsia="ru-RU"/>
              </w:rPr>
            </w:pPr>
            <w:proofErr w:type="spellStart"/>
            <w:r w:rsidRPr="0075471F">
              <w:rPr>
                <w:rFonts w:ascii="Times New Roman" w:eastAsia="Times New Roman" w:hAnsi="Times New Roman"/>
                <w:sz w:val="24"/>
                <w:szCs w:val="24"/>
                <w:lang w:eastAsia="ru-RU"/>
              </w:rPr>
              <w:t>Микроэконометрика</w:t>
            </w:r>
            <w:proofErr w:type="spellEnd"/>
            <w:r w:rsidRPr="0075471F">
              <w:rPr>
                <w:rFonts w:ascii="Times New Roman" w:eastAsia="Times New Roman" w:hAnsi="Times New Roman"/>
                <w:sz w:val="24"/>
                <w:szCs w:val="24"/>
                <w:lang w:eastAsia="ru-RU"/>
              </w:rPr>
              <w:t xml:space="preserve"> и панельные данные</w:t>
            </w:r>
          </w:p>
        </w:tc>
      </w:tr>
      <w:tr w:rsidR="006C714E" w:rsidRPr="006C714E" w:rsidTr="00AC1771">
        <w:trPr>
          <w:trHeight w:val="230"/>
        </w:trPr>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 xml:space="preserve">Объем </w:t>
            </w:r>
            <w:proofErr w:type="spellStart"/>
            <w:r w:rsidRPr="006C714E">
              <w:rPr>
                <w:rFonts w:ascii="Times New Roman" w:eastAsia="Times New Roman" w:hAnsi="Times New Roman"/>
                <w:sz w:val="24"/>
                <w:szCs w:val="24"/>
                <w:lang w:eastAsia="ru-RU"/>
              </w:rPr>
              <w:t>з.е</w:t>
            </w:r>
            <w:proofErr w:type="spellEnd"/>
            <w:r w:rsidRPr="006C714E">
              <w:rPr>
                <w:rFonts w:ascii="Times New Roman" w:eastAsia="Times New Roman" w:hAnsi="Times New Roman"/>
                <w:sz w:val="24"/>
                <w:szCs w:val="24"/>
                <w:lang w:eastAsia="ru-RU"/>
              </w:rPr>
              <w:t>.</w:t>
            </w:r>
          </w:p>
        </w:tc>
        <w:tc>
          <w:tcPr>
            <w:tcW w:w="7230" w:type="dxa"/>
            <w:gridSpan w:val="3"/>
            <w:shd w:val="clear" w:color="auto" w:fill="B6DDE8"/>
            <w:tcMar>
              <w:top w:w="57" w:type="dxa"/>
              <w:left w:w="57" w:type="dxa"/>
              <w:bottom w:w="57" w:type="dxa"/>
              <w:right w:w="57" w:type="dxa"/>
            </w:tcMar>
          </w:tcPr>
          <w:p w:rsidR="006C714E" w:rsidRPr="006C714E" w:rsidRDefault="0071470B" w:rsidP="006C714E">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p>
        </w:tc>
      </w:tr>
      <w:tr w:rsidR="006C714E" w:rsidRPr="006C714E" w:rsidTr="00AC1771">
        <w:trPr>
          <w:trHeight w:val="217"/>
        </w:trPr>
        <w:tc>
          <w:tcPr>
            <w:tcW w:w="2550" w:type="dxa"/>
            <w:vMerge w:val="restart"/>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Объем в часах</w:t>
            </w:r>
          </w:p>
        </w:tc>
        <w:tc>
          <w:tcPr>
            <w:tcW w:w="2268" w:type="dxa"/>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Аудиторная работа</w:t>
            </w:r>
          </w:p>
        </w:tc>
        <w:tc>
          <w:tcPr>
            <w:tcW w:w="2410" w:type="dxa"/>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val="en-US" w:eastAsia="ru-RU"/>
              </w:rPr>
            </w:pPr>
            <w:r w:rsidRPr="006C714E">
              <w:rPr>
                <w:rFonts w:ascii="Times New Roman" w:eastAsia="Times New Roman" w:hAnsi="Times New Roman"/>
                <w:sz w:val="24"/>
                <w:szCs w:val="24"/>
                <w:lang w:eastAsia="ru-RU"/>
              </w:rPr>
              <w:t>Самостоятельная работа</w:t>
            </w:r>
          </w:p>
        </w:tc>
        <w:tc>
          <w:tcPr>
            <w:tcW w:w="2552" w:type="dxa"/>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Всего</w:t>
            </w:r>
          </w:p>
        </w:tc>
      </w:tr>
      <w:tr w:rsidR="006C714E" w:rsidRPr="006C714E" w:rsidTr="00AC1771">
        <w:trPr>
          <w:trHeight w:val="216"/>
        </w:trPr>
        <w:tc>
          <w:tcPr>
            <w:tcW w:w="2550" w:type="dxa"/>
            <w:vMerge/>
            <w:vAlign w:val="cente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val="en-US" w:eastAsia="ru-RU"/>
              </w:rPr>
            </w:pPr>
          </w:p>
        </w:tc>
        <w:tc>
          <w:tcPr>
            <w:tcW w:w="2268" w:type="dxa"/>
            <w:tcMar>
              <w:top w:w="57" w:type="dxa"/>
              <w:left w:w="57" w:type="dxa"/>
              <w:bottom w:w="57" w:type="dxa"/>
              <w:right w:w="57" w:type="dxa"/>
            </w:tcMar>
          </w:tcPr>
          <w:p w:rsidR="006C714E" w:rsidRPr="006C714E" w:rsidRDefault="0071470B" w:rsidP="006C714E">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36</w:t>
            </w:r>
          </w:p>
        </w:tc>
        <w:tc>
          <w:tcPr>
            <w:tcW w:w="2410" w:type="dxa"/>
          </w:tcPr>
          <w:p w:rsidR="006C714E" w:rsidRPr="006C714E" w:rsidRDefault="00B32F1B" w:rsidP="006C714E">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78</w:t>
            </w:r>
          </w:p>
        </w:tc>
        <w:tc>
          <w:tcPr>
            <w:tcW w:w="2552" w:type="dxa"/>
          </w:tcPr>
          <w:p w:rsidR="006C714E" w:rsidRPr="006C714E" w:rsidRDefault="0071470B" w:rsidP="006C714E">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114</w:t>
            </w:r>
          </w:p>
        </w:tc>
      </w:tr>
      <w:tr w:rsidR="0075471F" w:rsidRPr="006C714E" w:rsidTr="00AC1771">
        <w:tc>
          <w:tcPr>
            <w:tcW w:w="2550" w:type="dxa"/>
            <w:shd w:val="clear" w:color="auto" w:fill="92CDDC"/>
            <w:tcMar>
              <w:top w:w="57" w:type="dxa"/>
              <w:left w:w="57" w:type="dxa"/>
              <w:bottom w:w="57" w:type="dxa"/>
              <w:right w:w="57" w:type="dxa"/>
            </w:tcMar>
          </w:tcPr>
          <w:p w:rsidR="0075471F" w:rsidRPr="006C714E" w:rsidRDefault="0075471F"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Краткое описание курса</w:t>
            </w:r>
          </w:p>
        </w:tc>
        <w:tc>
          <w:tcPr>
            <w:tcW w:w="7230" w:type="dxa"/>
            <w:gridSpan w:val="3"/>
            <w:tcMar>
              <w:top w:w="57" w:type="dxa"/>
              <w:left w:w="57" w:type="dxa"/>
              <w:bottom w:w="57" w:type="dxa"/>
              <w:right w:w="57" w:type="dxa"/>
            </w:tcMar>
          </w:tcPr>
          <w:p w:rsidR="0075471F" w:rsidRPr="00AC1771" w:rsidRDefault="0075471F" w:rsidP="00AC1771">
            <w:pPr>
              <w:spacing w:after="0"/>
              <w:jc w:val="both"/>
              <w:rPr>
                <w:rFonts w:ascii="Times New Roman" w:hAnsi="Times New Roman"/>
                <w:sz w:val="24"/>
                <w:szCs w:val="24"/>
              </w:rPr>
            </w:pPr>
            <w:r>
              <w:rPr>
                <w:rFonts w:ascii="Times New Roman" w:hAnsi="Times New Roman"/>
                <w:sz w:val="24"/>
                <w:szCs w:val="24"/>
              </w:rPr>
              <w:t xml:space="preserve">Курс </w:t>
            </w:r>
            <w:r w:rsidR="00CD4B5E">
              <w:rPr>
                <w:rFonts w:ascii="Times New Roman" w:hAnsi="Times New Roman"/>
                <w:sz w:val="24"/>
                <w:szCs w:val="24"/>
              </w:rPr>
              <w:t>ориентирован на развитие у аспирантов исследовательских навыков в области макроэкономики</w:t>
            </w:r>
            <w:r w:rsidR="005649D2">
              <w:rPr>
                <w:rFonts w:ascii="Times New Roman" w:hAnsi="Times New Roman"/>
                <w:sz w:val="24"/>
                <w:szCs w:val="24"/>
              </w:rPr>
              <w:t xml:space="preserve">. Кроме этого аспиранты знакомятся с передовыми исследованиями и концепциями в макроэкономике. </w:t>
            </w:r>
            <w:r w:rsidR="00314646">
              <w:rPr>
                <w:rFonts w:ascii="Times New Roman" w:hAnsi="Times New Roman"/>
                <w:sz w:val="24"/>
                <w:szCs w:val="24"/>
              </w:rPr>
              <w:t xml:space="preserve">Материалы дисциплины охватывают основные теории и модели, а также их применение к различным областям макро. </w:t>
            </w:r>
            <w:r w:rsidR="00DB40A3">
              <w:rPr>
                <w:rFonts w:ascii="Times New Roman" w:hAnsi="Times New Roman"/>
                <w:sz w:val="24"/>
                <w:szCs w:val="24"/>
              </w:rPr>
              <w:t>В дополнение, студентам потребуется развивать свои навыки по работе с макроэкономическими моделями.</w:t>
            </w:r>
          </w:p>
        </w:tc>
      </w:tr>
      <w:tr w:rsidR="0075471F" w:rsidRPr="006C714E" w:rsidTr="00AC1771">
        <w:tc>
          <w:tcPr>
            <w:tcW w:w="2550" w:type="dxa"/>
            <w:shd w:val="clear" w:color="auto" w:fill="92CDDC"/>
            <w:tcMar>
              <w:top w:w="57" w:type="dxa"/>
              <w:left w:w="57" w:type="dxa"/>
              <w:bottom w:w="57" w:type="dxa"/>
              <w:right w:w="57" w:type="dxa"/>
            </w:tcMar>
          </w:tcPr>
          <w:p w:rsidR="0075471F" w:rsidRPr="006C714E" w:rsidRDefault="0075471F"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Образовательные результаты по дисциплине</w:t>
            </w:r>
          </w:p>
        </w:tc>
        <w:tc>
          <w:tcPr>
            <w:tcW w:w="7230" w:type="dxa"/>
            <w:gridSpan w:val="3"/>
            <w:tcMar>
              <w:top w:w="57" w:type="dxa"/>
              <w:left w:w="57" w:type="dxa"/>
              <w:bottom w:w="57" w:type="dxa"/>
              <w:right w:w="57" w:type="dxa"/>
            </w:tcMar>
          </w:tcPr>
          <w:p w:rsidR="00DB40A3" w:rsidRDefault="00DB40A3" w:rsidP="00AC1771">
            <w:pPr>
              <w:spacing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 xml:space="preserve">Студенты </w:t>
            </w:r>
            <w:r w:rsidR="00461674">
              <w:rPr>
                <w:rFonts w:ascii="Times New Roman" w:eastAsia="Times New Roman" w:hAnsi="Times New Roman"/>
                <w:bCs/>
                <w:sz w:val="24"/>
                <w:szCs w:val="24"/>
              </w:rPr>
              <w:t>должны уметь читать и понимать научные статьи по макроэкономике;</w:t>
            </w:r>
          </w:p>
          <w:p w:rsidR="00DB40A3" w:rsidRPr="00AC1771" w:rsidRDefault="00461674" w:rsidP="00AC1771">
            <w:pPr>
              <w:spacing w:line="240" w:lineRule="auto"/>
              <w:contextualSpacing/>
              <w:rPr>
                <w:rFonts w:ascii="Times New Roman" w:eastAsia="Times New Roman" w:hAnsi="Times New Roman"/>
                <w:bCs/>
                <w:sz w:val="24"/>
                <w:szCs w:val="24"/>
              </w:rPr>
            </w:pPr>
            <w:r>
              <w:rPr>
                <w:rFonts w:ascii="Times New Roman" w:eastAsia="Times New Roman" w:hAnsi="Times New Roman"/>
                <w:bCs/>
                <w:sz w:val="24"/>
                <w:szCs w:val="24"/>
              </w:rPr>
              <w:t>Студенты будут способны критически оценивать последние исследования по макроэкономике;</w:t>
            </w:r>
          </w:p>
          <w:p w:rsidR="0075471F" w:rsidRPr="00AC1771" w:rsidRDefault="004670B2" w:rsidP="00AC1771">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Студенты будут способны проводить собственные исследования по макроэкономике.</w:t>
            </w:r>
          </w:p>
        </w:tc>
      </w:tr>
      <w:tr w:rsidR="006C714E" w:rsidRPr="006C714E" w:rsidTr="00AC1771">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Краткое содержание дисциплины</w:t>
            </w:r>
          </w:p>
        </w:tc>
        <w:tc>
          <w:tcPr>
            <w:tcW w:w="7230" w:type="dxa"/>
            <w:gridSpan w:val="3"/>
            <w:tcMar>
              <w:top w:w="57" w:type="dxa"/>
              <w:left w:w="57" w:type="dxa"/>
              <w:bottom w:w="57" w:type="dxa"/>
              <w:right w:w="57" w:type="dxa"/>
            </w:tcMar>
          </w:tcPr>
          <w:p w:rsidR="005B40C1" w:rsidRPr="00AC1771" w:rsidRDefault="00C327BB" w:rsidP="00C327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Основы макроэкономики</w:t>
            </w:r>
          </w:p>
          <w:p w:rsidR="005B40C1" w:rsidRPr="005B40C1" w:rsidRDefault="005B40C1" w:rsidP="00C327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Неоклассические модели экономического роста</w:t>
            </w:r>
          </w:p>
          <w:p w:rsidR="005B40C1" w:rsidRPr="00AC1771" w:rsidRDefault="005B40C1" w:rsidP="00C327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Модели эндогенного экономического роста</w:t>
            </w:r>
          </w:p>
          <w:p w:rsidR="005B40C1" w:rsidRPr="00AC1771" w:rsidRDefault="005B40C1" w:rsidP="00C327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Модели долгосрочного роста в экономике с множеством отраслей</w:t>
            </w:r>
          </w:p>
          <w:p w:rsidR="005B40C1" w:rsidRPr="00AC1771" w:rsidRDefault="005B40C1" w:rsidP="00C327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Экономический рост и неравенство доходов</w:t>
            </w:r>
          </w:p>
          <w:p w:rsidR="005B40C1" w:rsidRPr="00AC1771" w:rsidRDefault="005B40C1" w:rsidP="00C327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Деловые циклы</w:t>
            </w:r>
          </w:p>
          <w:p w:rsidR="005B40C1" w:rsidRPr="00AC1771" w:rsidRDefault="005B40C1" w:rsidP="00C327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Микроэкономические </w:t>
            </w:r>
            <w:r w:rsidR="00C327BB">
              <w:rPr>
                <w:rFonts w:ascii="Times New Roman" w:eastAsia="Times New Roman" w:hAnsi="Times New Roman"/>
                <w:sz w:val="24"/>
                <w:szCs w:val="24"/>
                <w:lang w:eastAsia="ru-RU"/>
              </w:rPr>
              <w:t>основы кривой</w:t>
            </w:r>
            <w:r w:rsidRPr="00AC1771">
              <w:rPr>
                <w:rFonts w:ascii="Times New Roman" w:eastAsia="Times New Roman" w:hAnsi="Times New Roman"/>
                <w:sz w:val="24"/>
                <w:szCs w:val="24"/>
                <w:lang w:eastAsia="ru-RU"/>
              </w:rPr>
              <w:t xml:space="preserve"> </w:t>
            </w:r>
            <w:r w:rsidRPr="005B40C1">
              <w:rPr>
                <w:rFonts w:ascii="Times New Roman" w:eastAsia="Times New Roman" w:hAnsi="Times New Roman"/>
                <w:sz w:val="24"/>
                <w:szCs w:val="24"/>
                <w:lang w:val="en-US" w:eastAsia="ru-RU"/>
              </w:rPr>
              <w:t>AD</w:t>
            </w:r>
            <w:r w:rsidRPr="00AC1771">
              <w:rPr>
                <w:rFonts w:ascii="Times New Roman" w:eastAsia="Times New Roman" w:hAnsi="Times New Roman"/>
                <w:sz w:val="24"/>
                <w:szCs w:val="24"/>
                <w:lang w:eastAsia="ru-RU"/>
              </w:rPr>
              <w:t>-</w:t>
            </w:r>
            <w:r w:rsidRPr="005B40C1">
              <w:rPr>
                <w:rFonts w:ascii="Times New Roman" w:eastAsia="Times New Roman" w:hAnsi="Times New Roman"/>
                <w:sz w:val="24"/>
                <w:szCs w:val="24"/>
                <w:lang w:val="en-US" w:eastAsia="ru-RU"/>
              </w:rPr>
              <w:t>AS</w:t>
            </w:r>
          </w:p>
          <w:p w:rsidR="005B40C1" w:rsidRPr="00AC1771" w:rsidRDefault="00C327BB" w:rsidP="00C327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Безработица</w:t>
            </w:r>
          </w:p>
          <w:p w:rsidR="00C327BB" w:rsidRDefault="00C327BB" w:rsidP="00C327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Дополнительные главы по исследованию деловых циклов</w:t>
            </w:r>
          </w:p>
          <w:p w:rsidR="006C714E" w:rsidRPr="006C714E" w:rsidRDefault="00C327BB" w:rsidP="00C327BB">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Стабилизационная политика</w:t>
            </w:r>
          </w:p>
        </w:tc>
      </w:tr>
      <w:tr w:rsidR="00992840" w:rsidRPr="006C714E" w:rsidTr="00AC1771">
        <w:tc>
          <w:tcPr>
            <w:tcW w:w="2550" w:type="dxa"/>
            <w:shd w:val="clear" w:color="auto" w:fill="92CDDC"/>
            <w:tcMar>
              <w:top w:w="57" w:type="dxa"/>
              <w:left w:w="57" w:type="dxa"/>
              <w:bottom w:w="57" w:type="dxa"/>
              <w:right w:w="57" w:type="dxa"/>
            </w:tcMar>
          </w:tcPr>
          <w:p w:rsidR="00992840" w:rsidRPr="006C714E" w:rsidRDefault="00992840"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Образовательные технологии</w:t>
            </w:r>
          </w:p>
        </w:tc>
        <w:tc>
          <w:tcPr>
            <w:tcW w:w="7230" w:type="dxa"/>
            <w:gridSpan w:val="3"/>
            <w:tcMar>
              <w:top w:w="57" w:type="dxa"/>
              <w:left w:w="57" w:type="dxa"/>
              <w:bottom w:w="57" w:type="dxa"/>
              <w:right w:w="57" w:type="dxa"/>
            </w:tcMar>
          </w:tcPr>
          <w:p w:rsidR="00992840" w:rsidRPr="00AC1771" w:rsidRDefault="00992840" w:rsidP="00AC1771">
            <w:pPr>
              <w:spacing w:line="240" w:lineRule="auto"/>
              <w:contextualSpacing/>
              <w:rPr>
                <w:rFonts w:ascii="Times New Roman" w:hAnsi="Times New Roman"/>
                <w:sz w:val="24"/>
                <w:szCs w:val="24"/>
              </w:rPr>
            </w:pPr>
            <w:r>
              <w:rPr>
                <w:rFonts w:ascii="Times New Roman" w:hAnsi="Times New Roman"/>
                <w:sz w:val="24"/>
                <w:szCs w:val="24"/>
              </w:rPr>
              <w:t>Итоговая оценка</w:t>
            </w:r>
            <w:r w:rsidRPr="00AC1771">
              <w:rPr>
                <w:rFonts w:ascii="Times New Roman" w:hAnsi="Times New Roman"/>
                <w:sz w:val="24"/>
                <w:szCs w:val="24"/>
              </w:rPr>
              <w:t xml:space="preserve">=0.3* </w:t>
            </w:r>
            <w:r>
              <w:rPr>
                <w:rFonts w:ascii="Times New Roman" w:hAnsi="Times New Roman"/>
                <w:sz w:val="24"/>
                <w:szCs w:val="24"/>
              </w:rPr>
              <w:t>Тест</w:t>
            </w:r>
            <w:r w:rsidRPr="00AC1771">
              <w:rPr>
                <w:rFonts w:ascii="Times New Roman" w:hAnsi="Times New Roman"/>
                <w:sz w:val="24"/>
                <w:szCs w:val="24"/>
              </w:rPr>
              <w:t xml:space="preserve"> 1+0.3*</w:t>
            </w:r>
            <w:r>
              <w:rPr>
                <w:rFonts w:ascii="Times New Roman" w:hAnsi="Times New Roman"/>
                <w:sz w:val="24"/>
                <w:szCs w:val="24"/>
              </w:rPr>
              <w:t>Тест</w:t>
            </w:r>
            <w:r w:rsidRPr="00AC1771">
              <w:rPr>
                <w:rFonts w:ascii="Times New Roman" w:hAnsi="Times New Roman"/>
                <w:sz w:val="24"/>
                <w:szCs w:val="24"/>
              </w:rPr>
              <w:t xml:space="preserve"> 2+0.4*</w:t>
            </w:r>
            <w:r>
              <w:rPr>
                <w:rFonts w:ascii="Times New Roman" w:hAnsi="Times New Roman"/>
                <w:sz w:val="24"/>
                <w:szCs w:val="24"/>
              </w:rPr>
              <w:t>Экзамен</w:t>
            </w:r>
          </w:p>
          <w:p w:rsidR="00992840" w:rsidRPr="00AC1771" w:rsidRDefault="00992840" w:rsidP="00AC1771">
            <w:pPr>
              <w:spacing w:line="240" w:lineRule="auto"/>
              <w:contextualSpacing/>
              <w:rPr>
                <w:rFonts w:ascii="Times New Roman" w:hAnsi="Times New Roman"/>
                <w:sz w:val="24"/>
                <w:szCs w:val="24"/>
              </w:rPr>
            </w:pPr>
          </w:p>
          <w:p w:rsidR="00992840" w:rsidRPr="00AC1771" w:rsidRDefault="00992840" w:rsidP="00AC1771">
            <w:pPr>
              <w:spacing w:after="0" w:line="240" w:lineRule="auto"/>
              <w:rPr>
                <w:rFonts w:ascii="Times New Roman" w:hAnsi="Times New Roman"/>
                <w:b/>
                <w:sz w:val="24"/>
                <w:szCs w:val="24"/>
              </w:rPr>
            </w:pPr>
            <w:r>
              <w:rPr>
                <w:rFonts w:ascii="Times New Roman" w:hAnsi="Times New Roman"/>
                <w:b/>
                <w:sz w:val="24"/>
                <w:szCs w:val="24"/>
              </w:rPr>
              <w:t>Краткое описание форм контроля:</w:t>
            </w:r>
          </w:p>
          <w:p w:rsidR="00992840" w:rsidRPr="00AC1771" w:rsidRDefault="00992840" w:rsidP="00AC1771">
            <w:pPr>
              <w:spacing w:after="0" w:line="240" w:lineRule="auto"/>
              <w:jc w:val="both"/>
              <w:rPr>
                <w:rFonts w:ascii="Times New Roman" w:hAnsi="Times New Roman"/>
                <w:sz w:val="24"/>
                <w:szCs w:val="24"/>
              </w:rPr>
            </w:pPr>
            <w:r>
              <w:rPr>
                <w:rFonts w:ascii="Times New Roman" w:hAnsi="Times New Roman"/>
                <w:sz w:val="24"/>
                <w:szCs w:val="24"/>
                <w:u w:val="single"/>
              </w:rPr>
              <w:lastRenderedPageBreak/>
              <w:t>Тест</w:t>
            </w:r>
            <w:r w:rsidRPr="00AC1771">
              <w:rPr>
                <w:rFonts w:ascii="Times New Roman" w:hAnsi="Times New Roman"/>
                <w:sz w:val="24"/>
                <w:szCs w:val="24"/>
                <w:u w:val="single"/>
              </w:rPr>
              <w:t xml:space="preserve"> 1 </w:t>
            </w:r>
            <w:r>
              <w:rPr>
                <w:rFonts w:ascii="Times New Roman" w:hAnsi="Times New Roman"/>
                <w:sz w:val="24"/>
                <w:szCs w:val="24"/>
                <w:u w:val="single"/>
              </w:rPr>
              <w:t>и тест</w:t>
            </w:r>
            <w:r w:rsidRPr="00AC1771">
              <w:rPr>
                <w:rFonts w:ascii="Times New Roman" w:hAnsi="Times New Roman"/>
                <w:sz w:val="24"/>
                <w:szCs w:val="24"/>
                <w:u w:val="single"/>
              </w:rPr>
              <w:t xml:space="preserve"> </w:t>
            </w:r>
            <w:proofErr w:type="gramStart"/>
            <w:r w:rsidRPr="00AC1771">
              <w:rPr>
                <w:rFonts w:ascii="Times New Roman" w:hAnsi="Times New Roman"/>
                <w:sz w:val="24"/>
                <w:szCs w:val="24"/>
                <w:u w:val="single"/>
              </w:rPr>
              <w:t>2:</w:t>
            </w:r>
            <w:r>
              <w:rPr>
                <w:rFonts w:ascii="Times New Roman" w:hAnsi="Times New Roman"/>
                <w:sz w:val="24"/>
                <w:szCs w:val="24"/>
              </w:rPr>
              <w:t>студентам</w:t>
            </w:r>
            <w:proofErr w:type="gramEnd"/>
            <w:r>
              <w:rPr>
                <w:rFonts w:ascii="Times New Roman" w:hAnsi="Times New Roman"/>
                <w:sz w:val="24"/>
                <w:szCs w:val="24"/>
              </w:rPr>
              <w:t xml:space="preserve"> необходимо найти решения к предложенному перечню задач. Задачи могут предполагать проверку различных свойств макроэкономических моделей, поиск доказательств теорем, </w:t>
            </w:r>
            <w:r w:rsidR="00D219F5">
              <w:rPr>
                <w:rFonts w:ascii="Times New Roman" w:hAnsi="Times New Roman"/>
                <w:sz w:val="24"/>
                <w:szCs w:val="24"/>
              </w:rPr>
              <w:t>написание коротких и критических эссе о макро моделях.</w:t>
            </w:r>
          </w:p>
          <w:p w:rsidR="00992840" w:rsidRPr="00AC1771" w:rsidRDefault="00992840" w:rsidP="00AC1771">
            <w:pPr>
              <w:spacing w:line="240" w:lineRule="auto"/>
              <w:contextualSpacing/>
            </w:pPr>
          </w:p>
          <w:p w:rsidR="00992840" w:rsidRPr="00AC1771" w:rsidRDefault="00D219F5" w:rsidP="00AC1771">
            <w:pPr>
              <w:spacing w:after="0" w:line="240" w:lineRule="auto"/>
              <w:rPr>
                <w:rFonts w:ascii="Times New Roman" w:eastAsiaTheme="minorHAnsi" w:hAnsi="Times New Roman"/>
                <w:sz w:val="24"/>
                <w:szCs w:val="24"/>
              </w:rPr>
            </w:pPr>
            <w:proofErr w:type="spellStart"/>
            <w:proofErr w:type="gramStart"/>
            <w:r>
              <w:rPr>
                <w:rFonts w:ascii="Times New Roman" w:hAnsi="Times New Roman"/>
                <w:sz w:val="24"/>
                <w:szCs w:val="24"/>
                <w:u w:val="single"/>
              </w:rPr>
              <w:t>Экзамен</w:t>
            </w:r>
            <w:r w:rsidR="00992840" w:rsidRPr="00AC1771">
              <w:rPr>
                <w:rFonts w:ascii="Times New Roman" w:hAnsi="Times New Roman"/>
                <w:sz w:val="24"/>
                <w:szCs w:val="24"/>
                <w:u w:val="single"/>
              </w:rPr>
              <w:t>:</w:t>
            </w:r>
            <w:r>
              <w:rPr>
                <w:rFonts w:ascii="Times New Roman" w:hAnsi="Times New Roman"/>
                <w:sz w:val="24"/>
                <w:szCs w:val="24"/>
              </w:rPr>
              <w:t>студентам</w:t>
            </w:r>
            <w:proofErr w:type="spellEnd"/>
            <w:proofErr w:type="gramEnd"/>
            <w:r>
              <w:rPr>
                <w:rFonts w:ascii="Times New Roman" w:hAnsi="Times New Roman"/>
                <w:sz w:val="24"/>
                <w:szCs w:val="24"/>
              </w:rPr>
              <w:t xml:space="preserve"> необходимо найти решения к предложенному перечню задач. Задачи могут предполагать проверку различных свойств макроэкономических моделей, поиск доказательств теорем, написание коротких и критических эссе о макро моделях.</w:t>
            </w:r>
          </w:p>
        </w:tc>
      </w:tr>
      <w:tr w:rsidR="00992840" w:rsidRPr="005A1915" w:rsidTr="00AC1771">
        <w:tc>
          <w:tcPr>
            <w:tcW w:w="2550" w:type="dxa"/>
            <w:shd w:val="clear" w:color="auto" w:fill="92CDDC"/>
            <w:tcMar>
              <w:top w:w="57" w:type="dxa"/>
              <w:left w:w="57" w:type="dxa"/>
              <w:bottom w:w="57" w:type="dxa"/>
              <w:right w:w="57" w:type="dxa"/>
            </w:tcMar>
          </w:tcPr>
          <w:p w:rsidR="00992840" w:rsidRPr="006C714E" w:rsidRDefault="00992840" w:rsidP="006C714E">
            <w:pPr>
              <w:widowControl w:val="0"/>
              <w:autoSpaceDE w:val="0"/>
              <w:autoSpaceDN w:val="0"/>
              <w:spacing w:after="0" w:line="240" w:lineRule="auto"/>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lastRenderedPageBreak/>
              <w:t>Формы контроля</w:t>
            </w:r>
          </w:p>
        </w:tc>
        <w:tc>
          <w:tcPr>
            <w:tcW w:w="7230" w:type="dxa"/>
            <w:gridSpan w:val="3"/>
            <w:tcMar>
              <w:top w:w="57" w:type="dxa"/>
              <w:left w:w="57" w:type="dxa"/>
              <w:bottom w:w="57" w:type="dxa"/>
              <w:right w:w="57" w:type="dxa"/>
            </w:tcMar>
          </w:tcPr>
          <w:p w:rsidR="00992840" w:rsidRDefault="00992840" w:rsidP="00AC1771">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 xml:space="preserve">Mandatory </w:t>
            </w:r>
          </w:p>
          <w:p w:rsidR="00992840" w:rsidRPr="000B090F" w:rsidRDefault="00992840" w:rsidP="00AC1771">
            <w:pPr>
              <w:spacing w:line="240" w:lineRule="auto"/>
              <w:rPr>
                <w:rFonts w:ascii="Helvetica" w:hAnsi="Helvetica" w:cs="Helvetica"/>
                <w:color w:val="555555"/>
                <w:sz w:val="21"/>
                <w:szCs w:val="21"/>
                <w:shd w:val="clear" w:color="auto" w:fill="FFFFFF"/>
                <w:lang w:val="en-US"/>
              </w:rPr>
            </w:pPr>
            <w:proofErr w:type="spellStart"/>
            <w:r w:rsidRPr="007D7CE8">
              <w:rPr>
                <w:rFonts w:ascii="Helvetica" w:hAnsi="Helvetica" w:cs="Helvetica"/>
                <w:color w:val="555555"/>
                <w:sz w:val="21"/>
                <w:szCs w:val="21"/>
                <w:shd w:val="clear" w:color="auto" w:fill="FFFFFF"/>
                <w:lang w:val="en-US"/>
              </w:rPr>
              <w:t>Ljungqvist</w:t>
            </w:r>
            <w:proofErr w:type="spellEnd"/>
            <w:r w:rsidRPr="007D7CE8">
              <w:rPr>
                <w:rFonts w:ascii="Helvetica" w:hAnsi="Helvetica" w:cs="Helvetica"/>
                <w:color w:val="555555"/>
                <w:sz w:val="21"/>
                <w:szCs w:val="21"/>
                <w:shd w:val="clear" w:color="auto" w:fill="FFFFFF"/>
                <w:lang w:val="en-US"/>
              </w:rPr>
              <w:t>, Lars, and Thomas J. Sargent. </w:t>
            </w:r>
            <w:r w:rsidRPr="007D7CE8">
              <w:rPr>
                <w:rFonts w:ascii="Helvetica" w:hAnsi="Helvetica" w:cs="Helvetica"/>
                <w:i/>
                <w:iCs/>
                <w:color w:val="555555"/>
                <w:sz w:val="21"/>
                <w:szCs w:val="21"/>
                <w:lang w:val="en-US"/>
              </w:rPr>
              <w:t>Recursive Macroeconomic Theory</w:t>
            </w:r>
            <w:r w:rsidRPr="007D7CE8">
              <w:rPr>
                <w:rFonts w:ascii="Helvetica" w:hAnsi="Helvetica" w:cs="Helvetica"/>
                <w:color w:val="555555"/>
                <w:sz w:val="21"/>
                <w:szCs w:val="21"/>
                <w:shd w:val="clear" w:color="auto" w:fill="FFFFFF"/>
                <w:lang w:val="en-US"/>
              </w:rPr>
              <w:t xml:space="preserve">, MIT Press, 2012. ProQuest </w:t>
            </w:r>
            <w:proofErr w:type="spellStart"/>
            <w:r w:rsidRPr="007D7CE8">
              <w:rPr>
                <w:rFonts w:ascii="Helvetica" w:hAnsi="Helvetica" w:cs="Helvetica"/>
                <w:color w:val="555555"/>
                <w:sz w:val="21"/>
                <w:szCs w:val="21"/>
                <w:shd w:val="clear" w:color="auto" w:fill="FFFFFF"/>
                <w:lang w:val="en-US"/>
              </w:rPr>
              <w:t>Ebook</w:t>
            </w:r>
            <w:proofErr w:type="spellEnd"/>
            <w:r w:rsidRPr="007D7CE8">
              <w:rPr>
                <w:rFonts w:ascii="Helvetica" w:hAnsi="Helvetica" w:cs="Helvetica"/>
                <w:color w:val="555555"/>
                <w:sz w:val="21"/>
                <w:szCs w:val="21"/>
                <w:shd w:val="clear" w:color="auto" w:fill="FFFFFF"/>
                <w:lang w:val="en-US"/>
              </w:rPr>
              <w:t xml:space="preserve"> Central, </w:t>
            </w:r>
            <w:hyperlink r:id="rId9" w:history="1">
              <w:r w:rsidRPr="007D7CE8">
                <w:rPr>
                  <w:rStyle w:val="ac"/>
                  <w:rFonts w:ascii="Helvetica" w:hAnsi="Helvetica" w:cs="Helvetica"/>
                  <w:sz w:val="21"/>
                  <w:szCs w:val="21"/>
                  <w:shd w:val="clear" w:color="auto" w:fill="FFFFFF"/>
                  <w:lang w:val="en-US"/>
                </w:rPr>
                <w:t>https://ebookcentral.proquest.com/lib/hselibrary-ebooks/detail.action?docID=3339507</w:t>
              </w:r>
            </w:hyperlink>
            <w:r w:rsidRPr="007D7CE8">
              <w:rPr>
                <w:rFonts w:ascii="Helvetica" w:hAnsi="Helvetica" w:cs="Helvetica"/>
                <w:color w:val="555555"/>
                <w:sz w:val="21"/>
                <w:szCs w:val="21"/>
                <w:shd w:val="clear" w:color="auto" w:fill="FFFFFF"/>
                <w:lang w:val="en-US"/>
              </w:rPr>
              <w:t>.</w:t>
            </w:r>
          </w:p>
          <w:p w:rsidR="00992840" w:rsidRDefault="00992840" w:rsidP="00AC1771">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Optional</w:t>
            </w:r>
          </w:p>
          <w:p w:rsidR="00992840" w:rsidRPr="007D7CE8" w:rsidRDefault="00992840" w:rsidP="00AC1771">
            <w:pPr>
              <w:spacing w:line="240" w:lineRule="auto"/>
              <w:rPr>
                <w:rFonts w:ascii="Helvetica" w:hAnsi="Helvetica" w:cs="Helvetica"/>
                <w:color w:val="555555"/>
                <w:sz w:val="21"/>
                <w:szCs w:val="21"/>
                <w:shd w:val="clear" w:color="auto" w:fill="FFFFFF"/>
                <w:lang w:val="en-US"/>
              </w:rPr>
            </w:pPr>
            <w:proofErr w:type="spellStart"/>
            <w:r w:rsidRPr="007D7CE8">
              <w:rPr>
                <w:rFonts w:ascii="Helvetica" w:hAnsi="Helvetica" w:cs="Helvetica"/>
                <w:color w:val="555555"/>
                <w:sz w:val="21"/>
                <w:szCs w:val="21"/>
                <w:shd w:val="clear" w:color="auto" w:fill="FFFFFF"/>
                <w:lang w:val="en-US"/>
              </w:rPr>
              <w:t>Barro</w:t>
            </w:r>
            <w:proofErr w:type="spellEnd"/>
            <w:r w:rsidRPr="007D7CE8">
              <w:rPr>
                <w:rFonts w:ascii="Helvetica" w:hAnsi="Helvetica" w:cs="Helvetica"/>
                <w:color w:val="555555"/>
                <w:sz w:val="21"/>
                <w:szCs w:val="21"/>
                <w:shd w:val="clear" w:color="auto" w:fill="FFFFFF"/>
                <w:lang w:val="en-US"/>
              </w:rPr>
              <w:t>, Robert J., and Xavier I. Sala-</w:t>
            </w:r>
            <w:proofErr w:type="spellStart"/>
            <w:r w:rsidRPr="007D7CE8">
              <w:rPr>
                <w:rFonts w:ascii="Helvetica" w:hAnsi="Helvetica" w:cs="Helvetica"/>
                <w:color w:val="555555"/>
                <w:sz w:val="21"/>
                <w:szCs w:val="21"/>
                <w:shd w:val="clear" w:color="auto" w:fill="FFFFFF"/>
                <w:lang w:val="en-US"/>
              </w:rPr>
              <w:t>i</w:t>
            </w:r>
            <w:proofErr w:type="spellEnd"/>
            <w:r w:rsidRPr="007D7CE8">
              <w:rPr>
                <w:rFonts w:ascii="Helvetica" w:hAnsi="Helvetica" w:cs="Helvetica"/>
                <w:color w:val="555555"/>
                <w:sz w:val="21"/>
                <w:szCs w:val="21"/>
                <w:shd w:val="clear" w:color="auto" w:fill="FFFFFF"/>
                <w:lang w:val="en-US"/>
              </w:rPr>
              <w:t>-Martin. </w:t>
            </w:r>
            <w:r w:rsidRPr="007D7CE8">
              <w:rPr>
                <w:rFonts w:ascii="Helvetica" w:hAnsi="Helvetica" w:cs="Helvetica"/>
                <w:i/>
                <w:iCs/>
                <w:color w:val="555555"/>
                <w:sz w:val="21"/>
                <w:szCs w:val="21"/>
                <w:lang w:val="en-US"/>
              </w:rPr>
              <w:t>Economic Growth</w:t>
            </w:r>
            <w:r w:rsidRPr="007D7CE8">
              <w:rPr>
                <w:rFonts w:ascii="Helvetica" w:hAnsi="Helvetica" w:cs="Helvetica"/>
                <w:color w:val="555555"/>
                <w:sz w:val="21"/>
                <w:szCs w:val="21"/>
                <w:shd w:val="clear" w:color="auto" w:fill="FFFFFF"/>
                <w:lang w:val="en-US"/>
              </w:rPr>
              <w:t xml:space="preserve">, MIT Press, 2003. ProQuest </w:t>
            </w:r>
            <w:proofErr w:type="spellStart"/>
            <w:r w:rsidRPr="007D7CE8">
              <w:rPr>
                <w:rFonts w:ascii="Helvetica" w:hAnsi="Helvetica" w:cs="Helvetica"/>
                <w:color w:val="555555"/>
                <w:sz w:val="21"/>
                <w:szCs w:val="21"/>
                <w:shd w:val="clear" w:color="auto" w:fill="FFFFFF"/>
                <w:lang w:val="en-US"/>
              </w:rPr>
              <w:t>Ebook</w:t>
            </w:r>
            <w:proofErr w:type="spellEnd"/>
            <w:r w:rsidRPr="007D7CE8">
              <w:rPr>
                <w:rFonts w:ascii="Helvetica" w:hAnsi="Helvetica" w:cs="Helvetica"/>
                <w:color w:val="555555"/>
                <w:sz w:val="21"/>
                <w:szCs w:val="21"/>
                <w:shd w:val="clear" w:color="auto" w:fill="FFFFFF"/>
                <w:lang w:val="en-US"/>
              </w:rPr>
              <w:t xml:space="preserve"> Central, </w:t>
            </w:r>
            <w:hyperlink r:id="rId10" w:history="1">
              <w:r w:rsidRPr="007D7CE8">
                <w:rPr>
                  <w:rStyle w:val="ac"/>
                  <w:rFonts w:ascii="Helvetica" w:hAnsi="Helvetica" w:cs="Helvetica"/>
                  <w:sz w:val="21"/>
                  <w:szCs w:val="21"/>
                  <w:shd w:val="clear" w:color="auto" w:fill="FFFFFF"/>
                  <w:lang w:val="en-US"/>
                </w:rPr>
                <w:t>https://ebookcentral.proquest.com/lib/hselibrary-ebooks/detail.action?docID=3338813</w:t>
              </w:r>
            </w:hyperlink>
            <w:r w:rsidRPr="007D7CE8">
              <w:rPr>
                <w:rFonts w:ascii="Helvetica" w:hAnsi="Helvetica" w:cs="Helvetica"/>
                <w:color w:val="555555"/>
                <w:sz w:val="21"/>
                <w:szCs w:val="21"/>
                <w:shd w:val="clear" w:color="auto" w:fill="FFFFFF"/>
                <w:lang w:val="en-US"/>
              </w:rPr>
              <w:t>.</w:t>
            </w:r>
          </w:p>
          <w:p w:rsidR="00992840" w:rsidRPr="00076E2F" w:rsidRDefault="00992840" w:rsidP="00AC1771">
            <w:pPr>
              <w:spacing w:after="0" w:line="240" w:lineRule="auto"/>
              <w:rPr>
                <w:rFonts w:ascii="Times New Roman" w:eastAsiaTheme="minorHAnsi" w:hAnsi="Times New Roman"/>
                <w:sz w:val="24"/>
                <w:szCs w:val="24"/>
                <w:u w:val="single"/>
                <w:lang w:val="en-US"/>
              </w:rPr>
            </w:pPr>
            <w:proofErr w:type="spellStart"/>
            <w:r w:rsidRPr="007D7CE8">
              <w:rPr>
                <w:rFonts w:ascii="Helvetica" w:hAnsi="Helvetica" w:cs="Helvetica"/>
                <w:color w:val="555555"/>
                <w:sz w:val="21"/>
                <w:szCs w:val="21"/>
                <w:shd w:val="clear" w:color="auto" w:fill="FFFFFF"/>
                <w:lang w:val="en-US"/>
              </w:rPr>
              <w:t>Aghion</w:t>
            </w:r>
            <w:proofErr w:type="spellEnd"/>
            <w:r w:rsidRPr="007D7CE8">
              <w:rPr>
                <w:rFonts w:ascii="Helvetica" w:hAnsi="Helvetica" w:cs="Helvetica"/>
                <w:color w:val="555555"/>
                <w:sz w:val="21"/>
                <w:szCs w:val="21"/>
                <w:shd w:val="clear" w:color="auto" w:fill="FFFFFF"/>
                <w:lang w:val="en-US"/>
              </w:rPr>
              <w:t xml:space="preserve">, Philippe, and Peter W. </w:t>
            </w:r>
            <w:proofErr w:type="spellStart"/>
            <w:r w:rsidRPr="007D7CE8">
              <w:rPr>
                <w:rFonts w:ascii="Helvetica" w:hAnsi="Helvetica" w:cs="Helvetica"/>
                <w:color w:val="555555"/>
                <w:sz w:val="21"/>
                <w:szCs w:val="21"/>
                <w:shd w:val="clear" w:color="auto" w:fill="FFFFFF"/>
                <w:lang w:val="en-US"/>
              </w:rPr>
              <w:t>Howitt</w:t>
            </w:r>
            <w:proofErr w:type="spellEnd"/>
            <w:r w:rsidRPr="007D7CE8">
              <w:rPr>
                <w:rFonts w:ascii="Helvetica" w:hAnsi="Helvetica" w:cs="Helvetica"/>
                <w:color w:val="555555"/>
                <w:sz w:val="21"/>
                <w:szCs w:val="21"/>
                <w:shd w:val="clear" w:color="auto" w:fill="FFFFFF"/>
                <w:lang w:val="en-US"/>
              </w:rPr>
              <w:t>. </w:t>
            </w:r>
            <w:r w:rsidRPr="007D7CE8">
              <w:rPr>
                <w:rFonts w:ascii="Helvetica" w:hAnsi="Helvetica" w:cs="Helvetica"/>
                <w:i/>
                <w:iCs/>
                <w:color w:val="555555"/>
                <w:sz w:val="21"/>
                <w:szCs w:val="21"/>
                <w:lang w:val="en-US"/>
              </w:rPr>
              <w:t>Endogenous Growth Theory</w:t>
            </w:r>
            <w:r w:rsidRPr="007D7CE8">
              <w:rPr>
                <w:rFonts w:ascii="Helvetica" w:hAnsi="Helvetica" w:cs="Helvetica"/>
                <w:color w:val="555555"/>
                <w:sz w:val="21"/>
                <w:szCs w:val="21"/>
                <w:shd w:val="clear" w:color="auto" w:fill="FFFFFF"/>
                <w:lang w:val="en-US"/>
              </w:rPr>
              <w:t xml:space="preserve">, MIT Press, 1997. ProQuest </w:t>
            </w:r>
            <w:proofErr w:type="spellStart"/>
            <w:r w:rsidRPr="007D7CE8">
              <w:rPr>
                <w:rFonts w:ascii="Helvetica" w:hAnsi="Helvetica" w:cs="Helvetica"/>
                <w:color w:val="555555"/>
                <w:sz w:val="21"/>
                <w:szCs w:val="21"/>
                <w:shd w:val="clear" w:color="auto" w:fill="FFFFFF"/>
                <w:lang w:val="en-US"/>
              </w:rPr>
              <w:t>Ebook</w:t>
            </w:r>
            <w:proofErr w:type="spellEnd"/>
            <w:r w:rsidRPr="007D7CE8">
              <w:rPr>
                <w:rFonts w:ascii="Helvetica" w:hAnsi="Helvetica" w:cs="Helvetica"/>
                <w:color w:val="555555"/>
                <w:sz w:val="21"/>
                <w:szCs w:val="21"/>
                <w:shd w:val="clear" w:color="auto" w:fill="FFFFFF"/>
                <w:lang w:val="en-US"/>
              </w:rPr>
              <w:t xml:space="preserve"> Central, </w:t>
            </w:r>
            <w:hyperlink r:id="rId11" w:history="1">
              <w:r w:rsidRPr="007D7CE8">
                <w:rPr>
                  <w:rStyle w:val="ac"/>
                  <w:rFonts w:ascii="Helvetica" w:hAnsi="Helvetica" w:cs="Helvetica"/>
                  <w:sz w:val="21"/>
                  <w:szCs w:val="21"/>
                  <w:shd w:val="clear" w:color="auto" w:fill="FFFFFF"/>
                  <w:lang w:val="en-US"/>
                </w:rPr>
                <w:t>https://ebookcentral.proquest.com/lib/hselibrary-ebooks/detail.action?docID=3338812</w:t>
              </w:r>
            </w:hyperlink>
          </w:p>
        </w:tc>
      </w:tr>
      <w:tr w:rsidR="00992840" w:rsidRPr="005A1915" w:rsidTr="00AC1771">
        <w:tc>
          <w:tcPr>
            <w:tcW w:w="2550" w:type="dxa"/>
            <w:shd w:val="clear" w:color="auto" w:fill="92CDDC"/>
            <w:tcMar>
              <w:top w:w="57" w:type="dxa"/>
              <w:left w:w="57" w:type="dxa"/>
              <w:bottom w:w="57" w:type="dxa"/>
              <w:right w:w="57" w:type="dxa"/>
            </w:tcMar>
          </w:tcPr>
          <w:p w:rsidR="00992840" w:rsidRPr="006C714E" w:rsidRDefault="00992840" w:rsidP="006C714E">
            <w:pPr>
              <w:widowControl w:val="0"/>
              <w:autoSpaceDE w:val="0"/>
              <w:autoSpaceDN w:val="0"/>
              <w:spacing w:after="0" w:line="240" w:lineRule="auto"/>
              <w:rPr>
                <w:rFonts w:ascii="Times New Roman" w:eastAsia="Times New Roman" w:hAnsi="Times New Roman"/>
                <w:sz w:val="24"/>
                <w:szCs w:val="24"/>
                <w:lang w:val="en-US" w:eastAsia="ru-RU"/>
              </w:rPr>
            </w:pPr>
            <w:r w:rsidRPr="006C714E">
              <w:rPr>
                <w:rFonts w:ascii="Times New Roman" w:eastAsia="Times New Roman" w:hAnsi="Times New Roman"/>
                <w:sz w:val="24"/>
                <w:szCs w:val="24"/>
                <w:lang w:eastAsia="ru-RU"/>
              </w:rPr>
              <w:t>Литература</w:t>
            </w:r>
          </w:p>
          <w:p w:rsidR="00992840" w:rsidRPr="006C714E" w:rsidRDefault="00992840" w:rsidP="006C714E">
            <w:pPr>
              <w:widowControl w:val="0"/>
              <w:autoSpaceDE w:val="0"/>
              <w:autoSpaceDN w:val="0"/>
              <w:spacing w:after="0" w:line="240" w:lineRule="auto"/>
              <w:rPr>
                <w:rFonts w:ascii="Times New Roman" w:eastAsia="Times New Roman" w:hAnsi="Times New Roman"/>
                <w:sz w:val="24"/>
                <w:szCs w:val="24"/>
                <w:lang w:val="en-US" w:eastAsia="ru-RU"/>
              </w:rPr>
            </w:pPr>
          </w:p>
        </w:tc>
        <w:tc>
          <w:tcPr>
            <w:tcW w:w="7230" w:type="dxa"/>
            <w:gridSpan w:val="3"/>
            <w:tcMar>
              <w:top w:w="57" w:type="dxa"/>
              <w:left w:w="57" w:type="dxa"/>
              <w:bottom w:w="57" w:type="dxa"/>
              <w:right w:w="57" w:type="dxa"/>
            </w:tcMar>
          </w:tcPr>
          <w:p w:rsidR="00992840" w:rsidRDefault="00992840" w:rsidP="00AC1771">
            <w:pPr>
              <w:spacing w:line="240" w:lineRule="auto"/>
              <w:contextualSpacing/>
              <w:rPr>
                <w:rFonts w:ascii="Times New Roman" w:hAnsi="Times New Roman"/>
                <w:sz w:val="24"/>
                <w:szCs w:val="24"/>
                <w:lang w:val="en-US"/>
              </w:rPr>
            </w:pPr>
            <w:r w:rsidRPr="00504FD8">
              <w:rPr>
                <w:rFonts w:ascii="Times New Roman" w:hAnsi="Times New Roman"/>
                <w:sz w:val="24"/>
                <w:szCs w:val="24"/>
                <w:lang w:val="en-US"/>
              </w:rPr>
              <w:t xml:space="preserve">Final </w:t>
            </w:r>
            <w:r>
              <w:rPr>
                <w:rFonts w:ascii="Times New Roman" w:hAnsi="Times New Roman"/>
                <w:sz w:val="24"/>
                <w:szCs w:val="24"/>
                <w:lang w:val="en-US"/>
              </w:rPr>
              <w:t>grade</w:t>
            </w:r>
            <w:r w:rsidRPr="00A468AD">
              <w:rPr>
                <w:rFonts w:ascii="Times New Roman" w:hAnsi="Times New Roman"/>
                <w:sz w:val="24"/>
                <w:szCs w:val="24"/>
                <w:lang w:val="en-US"/>
              </w:rPr>
              <w:t>=0.</w:t>
            </w:r>
            <w:r>
              <w:rPr>
                <w:rFonts w:ascii="Times New Roman" w:hAnsi="Times New Roman"/>
                <w:sz w:val="24"/>
                <w:szCs w:val="24"/>
                <w:lang w:val="en-US"/>
              </w:rPr>
              <w:t>3</w:t>
            </w:r>
            <w:r w:rsidRPr="00A468AD">
              <w:rPr>
                <w:rFonts w:ascii="Times New Roman" w:hAnsi="Times New Roman"/>
                <w:sz w:val="24"/>
                <w:szCs w:val="24"/>
                <w:lang w:val="en-US"/>
              </w:rPr>
              <w:t xml:space="preserve">* </w:t>
            </w:r>
            <w:r>
              <w:rPr>
                <w:rFonts w:ascii="Times New Roman" w:hAnsi="Times New Roman"/>
                <w:sz w:val="24"/>
                <w:szCs w:val="24"/>
                <w:lang w:val="en-US"/>
              </w:rPr>
              <w:t>Test 1</w:t>
            </w:r>
            <w:r w:rsidRPr="00A468AD">
              <w:rPr>
                <w:rFonts w:ascii="Times New Roman" w:hAnsi="Times New Roman"/>
                <w:sz w:val="24"/>
                <w:szCs w:val="24"/>
                <w:lang w:val="en-US"/>
              </w:rPr>
              <w:t>+0.</w:t>
            </w:r>
            <w:r>
              <w:rPr>
                <w:rFonts w:ascii="Times New Roman" w:hAnsi="Times New Roman"/>
                <w:sz w:val="24"/>
                <w:szCs w:val="24"/>
                <w:lang w:val="en-US"/>
              </w:rPr>
              <w:t>3</w:t>
            </w:r>
            <w:r w:rsidRPr="00A468AD">
              <w:rPr>
                <w:rFonts w:ascii="Times New Roman" w:hAnsi="Times New Roman"/>
                <w:sz w:val="24"/>
                <w:szCs w:val="24"/>
                <w:lang w:val="en-US"/>
              </w:rPr>
              <w:t>*</w:t>
            </w:r>
            <w:r>
              <w:rPr>
                <w:rFonts w:ascii="Times New Roman" w:hAnsi="Times New Roman"/>
                <w:sz w:val="24"/>
                <w:szCs w:val="24"/>
                <w:lang w:val="en-US"/>
              </w:rPr>
              <w:t>Test 2</w:t>
            </w:r>
            <w:r w:rsidRPr="00A468AD">
              <w:rPr>
                <w:rFonts w:ascii="Times New Roman" w:hAnsi="Times New Roman"/>
                <w:sz w:val="24"/>
                <w:szCs w:val="24"/>
                <w:lang w:val="en-US"/>
              </w:rPr>
              <w:t>+0.</w:t>
            </w:r>
            <w:r>
              <w:rPr>
                <w:rFonts w:ascii="Times New Roman" w:hAnsi="Times New Roman"/>
                <w:sz w:val="24"/>
                <w:szCs w:val="24"/>
                <w:lang w:val="en-US"/>
              </w:rPr>
              <w:t>4</w:t>
            </w:r>
            <w:r w:rsidRPr="00A468AD">
              <w:rPr>
                <w:rFonts w:ascii="Times New Roman" w:hAnsi="Times New Roman"/>
                <w:sz w:val="24"/>
                <w:szCs w:val="24"/>
                <w:lang w:val="en-US"/>
              </w:rPr>
              <w:t>*</w:t>
            </w:r>
            <w:r>
              <w:rPr>
                <w:rFonts w:ascii="Times New Roman" w:hAnsi="Times New Roman"/>
                <w:sz w:val="24"/>
                <w:szCs w:val="24"/>
                <w:lang w:val="en-US"/>
              </w:rPr>
              <w:t>Exam</w:t>
            </w:r>
          </w:p>
          <w:p w:rsidR="00992840" w:rsidRPr="00A468AD" w:rsidRDefault="00992840" w:rsidP="00AC1771">
            <w:pPr>
              <w:spacing w:line="240" w:lineRule="auto"/>
              <w:contextualSpacing/>
              <w:rPr>
                <w:rFonts w:ascii="Times New Roman" w:hAnsi="Times New Roman"/>
                <w:sz w:val="24"/>
                <w:szCs w:val="24"/>
                <w:lang w:val="en-US"/>
              </w:rPr>
            </w:pPr>
          </w:p>
          <w:p w:rsidR="00992840" w:rsidRPr="00504FD8" w:rsidRDefault="00992840" w:rsidP="00AC1771">
            <w:pPr>
              <w:spacing w:after="0" w:line="240" w:lineRule="auto"/>
              <w:rPr>
                <w:rFonts w:ascii="Times New Roman" w:hAnsi="Times New Roman"/>
                <w:b/>
                <w:sz w:val="24"/>
                <w:szCs w:val="24"/>
                <w:lang w:val="en-US"/>
              </w:rPr>
            </w:pPr>
            <w:r w:rsidRPr="00504FD8">
              <w:rPr>
                <w:rFonts w:ascii="Times New Roman" w:hAnsi="Times New Roman"/>
                <w:b/>
                <w:sz w:val="24"/>
                <w:szCs w:val="24"/>
                <w:lang w:val="en-US"/>
              </w:rPr>
              <w:t>List of possible assignments:</w:t>
            </w:r>
          </w:p>
          <w:p w:rsidR="00992840" w:rsidRDefault="00992840" w:rsidP="00AC1771">
            <w:pPr>
              <w:spacing w:after="0" w:line="240" w:lineRule="auto"/>
              <w:jc w:val="both"/>
              <w:rPr>
                <w:rFonts w:ascii="Times New Roman" w:hAnsi="Times New Roman"/>
                <w:sz w:val="24"/>
                <w:szCs w:val="24"/>
                <w:lang w:val="en-US"/>
              </w:rPr>
            </w:pPr>
            <w:r>
              <w:rPr>
                <w:rFonts w:ascii="Times New Roman" w:hAnsi="Times New Roman"/>
                <w:sz w:val="24"/>
                <w:szCs w:val="24"/>
                <w:u w:val="single"/>
                <w:lang w:val="en-US"/>
              </w:rPr>
              <w:t>Test 1 and test 2:</w:t>
            </w:r>
            <w:r>
              <w:rPr>
                <w:rFonts w:ascii="Times New Roman" w:hAnsi="Times New Roman"/>
                <w:sz w:val="24"/>
                <w:szCs w:val="24"/>
                <w:lang w:val="en-US"/>
              </w:rPr>
              <w:t xml:space="preserve"> students have to find solutions for the list of exercises. Exercise might be about examining different properties of macroeconomic models, finding proofs for simple theorems, writing short and critical paragraphs about macroeconomic models</w:t>
            </w:r>
          </w:p>
          <w:p w:rsidR="00992840" w:rsidRDefault="00992840" w:rsidP="00AC1771">
            <w:pPr>
              <w:spacing w:line="240" w:lineRule="auto"/>
              <w:contextualSpacing/>
              <w:rPr>
                <w:lang w:val="en-US"/>
              </w:rPr>
            </w:pPr>
          </w:p>
          <w:p w:rsidR="00992840" w:rsidRDefault="00992840" w:rsidP="00AC1771">
            <w:pPr>
              <w:spacing w:after="0" w:line="240" w:lineRule="auto"/>
              <w:rPr>
                <w:rFonts w:ascii="Times New Roman" w:eastAsiaTheme="minorHAnsi" w:hAnsi="Times New Roman"/>
                <w:sz w:val="24"/>
                <w:szCs w:val="24"/>
                <w:lang w:val="en-US"/>
              </w:rPr>
            </w:pPr>
            <w:r>
              <w:rPr>
                <w:rFonts w:ascii="Times New Roman" w:hAnsi="Times New Roman"/>
                <w:sz w:val="24"/>
                <w:szCs w:val="24"/>
                <w:u w:val="single"/>
                <w:lang w:val="en-US"/>
              </w:rPr>
              <w:t>Exam:</w:t>
            </w:r>
            <w:r>
              <w:rPr>
                <w:rFonts w:ascii="Times New Roman" w:hAnsi="Times New Roman"/>
                <w:sz w:val="24"/>
                <w:szCs w:val="24"/>
                <w:lang w:val="en-US"/>
              </w:rPr>
              <w:t xml:space="preserve"> students have to find solutions for the list of exercises. Exercise might be about examining different properties of macroeconomic models, finding proofs for simple theorems, writing short and critical paragraphs about macroeconomic models</w:t>
            </w:r>
          </w:p>
        </w:tc>
      </w:tr>
      <w:tr w:rsidR="006C714E" w:rsidRPr="006C714E" w:rsidTr="00AC1771">
        <w:tc>
          <w:tcPr>
            <w:tcW w:w="2550" w:type="dxa"/>
            <w:shd w:val="clear" w:color="auto" w:fill="92CDDC"/>
            <w:tcMar>
              <w:top w:w="57" w:type="dxa"/>
              <w:left w:w="57" w:type="dxa"/>
              <w:bottom w:w="57" w:type="dxa"/>
              <w:right w:w="57" w:type="dxa"/>
            </w:tcMar>
          </w:tcPr>
          <w:p w:rsidR="006C714E" w:rsidRPr="006C714E" w:rsidRDefault="006C714E" w:rsidP="006C714E">
            <w:pPr>
              <w:widowControl w:val="0"/>
              <w:autoSpaceDE w:val="0"/>
              <w:autoSpaceDN w:val="0"/>
              <w:spacing w:after="0" w:line="240" w:lineRule="auto"/>
              <w:rPr>
                <w:rFonts w:ascii="Times New Roman" w:eastAsia="Times New Roman" w:hAnsi="Times New Roman"/>
                <w:sz w:val="24"/>
                <w:szCs w:val="24"/>
                <w:lang w:val="en-US" w:eastAsia="ru-RU"/>
              </w:rPr>
            </w:pPr>
            <w:proofErr w:type="spellStart"/>
            <w:r w:rsidRPr="006C714E">
              <w:rPr>
                <w:rFonts w:ascii="Times New Roman" w:eastAsia="Times New Roman" w:hAnsi="Times New Roman"/>
                <w:sz w:val="24"/>
                <w:szCs w:val="24"/>
                <w:lang w:val="en-US" w:eastAsia="ru-RU"/>
              </w:rPr>
              <w:t>Преподаватель</w:t>
            </w:r>
            <w:proofErr w:type="spellEnd"/>
          </w:p>
        </w:tc>
        <w:tc>
          <w:tcPr>
            <w:tcW w:w="7230" w:type="dxa"/>
            <w:gridSpan w:val="3"/>
            <w:shd w:val="clear" w:color="auto" w:fill="DAEEF3"/>
            <w:tcMar>
              <w:top w:w="57" w:type="dxa"/>
              <w:left w:w="57" w:type="dxa"/>
              <w:bottom w:w="57" w:type="dxa"/>
              <w:right w:w="57" w:type="dxa"/>
            </w:tcMar>
          </w:tcPr>
          <w:p w:rsidR="006C714E" w:rsidRPr="00AC1771" w:rsidRDefault="00B32F1B" w:rsidP="006C714E">
            <w:pPr>
              <w:widowControl w:val="0"/>
              <w:autoSpaceDE w:val="0"/>
              <w:autoSpaceDN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Ущев</w:t>
            </w:r>
            <w:proofErr w:type="spellEnd"/>
            <w:r>
              <w:rPr>
                <w:rFonts w:ascii="Times New Roman" w:eastAsia="Times New Roman" w:hAnsi="Times New Roman"/>
                <w:sz w:val="24"/>
                <w:szCs w:val="24"/>
                <w:lang w:eastAsia="ru-RU"/>
              </w:rPr>
              <w:t xml:space="preserve"> Ф. А., </w:t>
            </w:r>
            <w:hyperlink r:id="rId12" w:history="1">
              <w:r w:rsidRPr="00397E8D">
                <w:rPr>
                  <w:rStyle w:val="ac"/>
                  <w:rFonts w:ascii="Times New Roman" w:eastAsia="Times New Roman" w:hAnsi="Times New Roman"/>
                  <w:sz w:val="24"/>
                  <w:szCs w:val="24"/>
                  <w:lang w:val="en-US" w:eastAsia="ru-RU"/>
                </w:rPr>
                <w:t>fuschev</w:t>
              </w:r>
              <w:r w:rsidRPr="00AC1771">
                <w:rPr>
                  <w:rStyle w:val="ac"/>
                  <w:rFonts w:ascii="Times New Roman" w:eastAsia="Times New Roman" w:hAnsi="Times New Roman"/>
                  <w:sz w:val="24"/>
                  <w:szCs w:val="24"/>
                  <w:lang w:eastAsia="ru-RU"/>
                </w:rPr>
                <w:t>@</w:t>
              </w:r>
              <w:r w:rsidRPr="00397E8D">
                <w:rPr>
                  <w:rStyle w:val="ac"/>
                  <w:rFonts w:ascii="Times New Roman" w:eastAsia="Times New Roman" w:hAnsi="Times New Roman"/>
                  <w:sz w:val="24"/>
                  <w:szCs w:val="24"/>
                  <w:lang w:val="en-US" w:eastAsia="ru-RU"/>
                </w:rPr>
                <w:t>hse</w:t>
              </w:r>
              <w:r w:rsidRPr="00AC1771">
                <w:rPr>
                  <w:rStyle w:val="ac"/>
                  <w:rFonts w:ascii="Times New Roman" w:eastAsia="Times New Roman" w:hAnsi="Times New Roman"/>
                  <w:sz w:val="24"/>
                  <w:szCs w:val="24"/>
                  <w:lang w:eastAsia="ru-RU"/>
                </w:rPr>
                <w:t>.</w:t>
              </w:r>
              <w:proofErr w:type="spellStart"/>
              <w:r w:rsidRPr="00397E8D">
                <w:rPr>
                  <w:rStyle w:val="ac"/>
                  <w:rFonts w:ascii="Times New Roman" w:eastAsia="Times New Roman" w:hAnsi="Times New Roman"/>
                  <w:sz w:val="24"/>
                  <w:szCs w:val="24"/>
                  <w:lang w:val="en-US" w:eastAsia="ru-RU"/>
                </w:rPr>
                <w:t>ru</w:t>
              </w:r>
              <w:proofErr w:type="spellEnd"/>
            </w:hyperlink>
          </w:p>
        </w:tc>
      </w:tr>
    </w:tbl>
    <w:p w:rsidR="006C714E" w:rsidRPr="00D42360" w:rsidRDefault="006C714E">
      <w:pPr>
        <w:rPr>
          <w:rFonts w:ascii="Times New Roman" w:eastAsiaTheme="minorHAnsi" w:hAnsi="Times New Roman"/>
          <w:b/>
          <w:sz w:val="24"/>
          <w:szCs w:val="24"/>
        </w:rPr>
      </w:pPr>
    </w:p>
    <w:p w:rsidR="006C714E" w:rsidRPr="00AC1771" w:rsidRDefault="006C714E" w:rsidP="00C42A27">
      <w:pPr>
        <w:spacing w:after="0" w:line="240" w:lineRule="auto"/>
        <w:jc w:val="center"/>
        <w:rPr>
          <w:rFonts w:ascii="Times New Roman" w:eastAsiaTheme="minorHAnsi" w:hAnsi="Times New Roman"/>
          <w:b/>
          <w:sz w:val="24"/>
          <w:szCs w:val="24"/>
        </w:rPr>
      </w:pPr>
    </w:p>
    <w:p w:rsidR="006C714E" w:rsidRPr="00AC1771" w:rsidRDefault="006C714E" w:rsidP="00C42A27">
      <w:pPr>
        <w:spacing w:after="0" w:line="240" w:lineRule="auto"/>
        <w:jc w:val="center"/>
        <w:rPr>
          <w:rFonts w:ascii="Times New Roman" w:eastAsiaTheme="minorHAnsi" w:hAnsi="Times New Roman"/>
          <w:b/>
          <w:sz w:val="24"/>
          <w:szCs w:val="24"/>
        </w:rPr>
      </w:pPr>
    </w:p>
    <w:p w:rsidR="006C714E" w:rsidRPr="00AC1771" w:rsidRDefault="006C714E" w:rsidP="00C42A27">
      <w:pPr>
        <w:spacing w:after="0" w:line="240" w:lineRule="auto"/>
        <w:jc w:val="center"/>
        <w:rPr>
          <w:rFonts w:ascii="Times New Roman" w:eastAsiaTheme="minorHAnsi" w:hAnsi="Times New Roman"/>
          <w:b/>
          <w:sz w:val="24"/>
          <w:szCs w:val="24"/>
        </w:rPr>
      </w:pPr>
    </w:p>
    <w:p w:rsidR="006C714E" w:rsidRPr="00AC1771" w:rsidRDefault="006C714E" w:rsidP="00C42A27">
      <w:pPr>
        <w:spacing w:after="0" w:line="240" w:lineRule="auto"/>
        <w:jc w:val="center"/>
        <w:rPr>
          <w:rFonts w:ascii="Times New Roman" w:eastAsiaTheme="minorHAnsi" w:hAnsi="Times New Roman"/>
          <w:b/>
          <w:sz w:val="24"/>
          <w:szCs w:val="24"/>
        </w:rPr>
      </w:pPr>
    </w:p>
    <w:p w:rsidR="006C714E" w:rsidRPr="00AC1771" w:rsidRDefault="006C714E" w:rsidP="00C42A27">
      <w:pPr>
        <w:spacing w:after="0" w:line="240" w:lineRule="auto"/>
        <w:jc w:val="center"/>
        <w:rPr>
          <w:rFonts w:ascii="Times New Roman" w:eastAsiaTheme="minorHAnsi" w:hAnsi="Times New Roman"/>
          <w:b/>
          <w:sz w:val="24"/>
          <w:szCs w:val="24"/>
        </w:rPr>
      </w:pPr>
    </w:p>
    <w:p w:rsidR="006C714E" w:rsidRPr="00AC1771" w:rsidRDefault="006C714E" w:rsidP="00C42A27">
      <w:pPr>
        <w:spacing w:after="0" w:line="240" w:lineRule="auto"/>
        <w:jc w:val="center"/>
        <w:rPr>
          <w:rFonts w:ascii="Times New Roman" w:eastAsiaTheme="minorHAnsi" w:hAnsi="Times New Roman"/>
          <w:b/>
          <w:sz w:val="24"/>
          <w:szCs w:val="24"/>
        </w:rPr>
      </w:pPr>
    </w:p>
    <w:p w:rsidR="006C714E" w:rsidRPr="00AC1771" w:rsidRDefault="006C714E" w:rsidP="00C42A27">
      <w:pPr>
        <w:spacing w:after="0" w:line="240" w:lineRule="auto"/>
        <w:jc w:val="center"/>
        <w:rPr>
          <w:rFonts w:ascii="Times New Roman" w:eastAsiaTheme="minorHAnsi" w:hAnsi="Times New Roman"/>
          <w:b/>
          <w:sz w:val="24"/>
          <w:szCs w:val="24"/>
        </w:rPr>
      </w:pPr>
    </w:p>
    <w:p w:rsidR="006C714E" w:rsidRPr="00AC1771" w:rsidRDefault="006C714E" w:rsidP="00C42A27">
      <w:pPr>
        <w:spacing w:after="0" w:line="240" w:lineRule="auto"/>
        <w:jc w:val="center"/>
        <w:rPr>
          <w:rFonts w:ascii="Times New Roman" w:eastAsiaTheme="minorHAnsi" w:hAnsi="Times New Roman"/>
          <w:b/>
          <w:sz w:val="24"/>
          <w:szCs w:val="24"/>
        </w:rPr>
      </w:pPr>
    </w:p>
    <w:p w:rsidR="001F3E86" w:rsidRPr="00AC1771" w:rsidRDefault="001F3E86" w:rsidP="00C42A27">
      <w:pPr>
        <w:spacing w:after="0" w:line="240" w:lineRule="auto"/>
        <w:jc w:val="center"/>
        <w:rPr>
          <w:rFonts w:ascii="Times New Roman" w:eastAsiaTheme="minorHAnsi" w:hAnsi="Times New Roman"/>
          <w:b/>
          <w:sz w:val="24"/>
          <w:szCs w:val="24"/>
        </w:rPr>
      </w:pPr>
    </w:p>
    <w:p w:rsidR="001F3E86" w:rsidRPr="00AC1771" w:rsidRDefault="001F3E86" w:rsidP="00C42A27">
      <w:pPr>
        <w:spacing w:after="0" w:line="240" w:lineRule="auto"/>
        <w:jc w:val="center"/>
        <w:rPr>
          <w:rFonts w:ascii="Times New Roman" w:eastAsiaTheme="minorHAnsi" w:hAnsi="Times New Roman"/>
          <w:b/>
          <w:sz w:val="24"/>
          <w:szCs w:val="24"/>
        </w:rPr>
      </w:pPr>
    </w:p>
    <w:p w:rsidR="001F3E86" w:rsidRPr="00AC1771" w:rsidRDefault="001F3E86" w:rsidP="00C42A27">
      <w:pPr>
        <w:spacing w:after="0" w:line="240" w:lineRule="auto"/>
        <w:jc w:val="center"/>
        <w:rPr>
          <w:rFonts w:ascii="Times New Roman" w:eastAsiaTheme="minorHAnsi" w:hAnsi="Times New Roman"/>
          <w:b/>
          <w:sz w:val="24"/>
          <w:szCs w:val="24"/>
        </w:rPr>
      </w:pPr>
    </w:p>
    <w:p w:rsidR="001F3E86" w:rsidRPr="00AC1771" w:rsidRDefault="001F3E86" w:rsidP="00C42A27">
      <w:pPr>
        <w:spacing w:after="0" w:line="240" w:lineRule="auto"/>
        <w:jc w:val="center"/>
        <w:rPr>
          <w:rFonts w:ascii="Times New Roman" w:eastAsiaTheme="minorHAnsi" w:hAnsi="Times New Roman"/>
          <w:b/>
          <w:sz w:val="24"/>
          <w:szCs w:val="24"/>
        </w:rPr>
      </w:pPr>
    </w:p>
    <w:p w:rsidR="00C42A27"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lastRenderedPageBreak/>
        <w:t>Course Syllabus</w:t>
      </w:r>
    </w:p>
    <w:p w:rsidR="00C42A27"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558"/>
      </w:tblGrid>
      <w:tr w:rsidR="00C42A27" w:rsidRPr="00C42A2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tcPr>
          <w:p w:rsidR="00C42A27" w:rsidRPr="00B32F1B" w:rsidRDefault="00B32F1B">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Macroeconomics</w:t>
            </w:r>
          </w:p>
        </w:tc>
      </w:tr>
      <w:tr w:rsidR="00C42A27" w:rsidRPr="00D4236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p>
        </w:tc>
        <w:tc>
          <w:tcPr>
            <w:tcW w:w="7234"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tcMar>
              <w:top w:w="57" w:type="dxa"/>
              <w:left w:w="57" w:type="dxa"/>
              <w:bottom w:w="57" w:type="dxa"/>
              <w:right w:w="57" w:type="dxa"/>
            </w:tcMar>
            <w:vAlign w:val="center"/>
          </w:tcPr>
          <w:p w:rsidR="00C42A27" w:rsidRDefault="00B32F1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Economics</w:t>
            </w:r>
            <w:r w:rsidR="00AC1771">
              <w:rPr>
                <w:rFonts w:ascii="Times New Roman" w:eastAsiaTheme="minorHAnsi" w:hAnsi="Times New Roman"/>
                <w:sz w:val="24"/>
                <w:szCs w:val="24"/>
                <w:lang w:val="en-US"/>
              </w:rPr>
              <w:t>, Management</w:t>
            </w:r>
          </w:p>
        </w:tc>
      </w:tr>
      <w:tr w:rsidR="00C42A27" w:rsidRPr="006E2F0C"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tcMar>
              <w:top w:w="57" w:type="dxa"/>
              <w:left w:w="57" w:type="dxa"/>
              <w:bottom w:w="57" w:type="dxa"/>
              <w:right w:w="57" w:type="dxa"/>
            </w:tcMar>
            <w:vAlign w:val="center"/>
          </w:tcPr>
          <w:p w:rsidR="00C42A27" w:rsidRDefault="00B32F1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C42A27" w:rsidRPr="005A1915"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tcMar>
              <w:top w:w="57" w:type="dxa"/>
              <w:left w:w="57" w:type="dxa"/>
              <w:bottom w:w="57" w:type="dxa"/>
              <w:right w:w="57" w:type="dxa"/>
            </w:tcMar>
          </w:tcPr>
          <w:p w:rsidR="00C42A27" w:rsidRDefault="00CD500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Microeconomics and Panel Data</w:t>
            </w:r>
          </w:p>
          <w:p w:rsidR="00CD500E" w:rsidRDefault="00CD500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Empirical Methods and Applications in Economics and Management</w:t>
            </w:r>
          </w:p>
        </w:tc>
      </w:tr>
      <w:tr w:rsidR="00C42A27" w:rsidRPr="00C42A2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tcMar>
              <w:top w:w="57" w:type="dxa"/>
              <w:left w:w="57" w:type="dxa"/>
              <w:bottom w:w="57" w:type="dxa"/>
              <w:right w:w="57" w:type="dxa"/>
            </w:tcMar>
          </w:tcPr>
          <w:p w:rsidR="00C42A27" w:rsidRDefault="00B32F1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r>
      <w:tr w:rsidR="00C42A27"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B32F1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36</w:t>
            </w:r>
          </w:p>
        </w:tc>
        <w:tc>
          <w:tcPr>
            <w:tcW w:w="2552" w:type="dxa"/>
            <w:gridSpan w:val="3"/>
            <w:tcBorders>
              <w:top w:val="single" w:sz="4" w:space="0" w:color="auto"/>
              <w:left w:val="single" w:sz="4" w:space="0" w:color="auto"/>
              <w:bottom w:val="single" w:sz="4" w:space="0" w:color="auto"/>
              <w:right w:val="single" w:sz="4" w:space="0" w:color="auto"/>
            </w:tcBorders>
          </w:tcPr>
          <w:p w:rsidR="00C42A27" w:rsidRDefault="00B32F1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78</w:t>
            </w:r>
          </w:p>
        </w:tc>
        <w:tc>
          <w:tcPr>
            <w:tcW w:w="2266" w:type="dxa"/>
            <w:gridSpan w:val="2"/>
            <w:tcBorders>
              <w:top w:val="single" w:sz="4" w:space="0" w:color="auto"/>
              <w:left w:val="single" w:sz="4" w:space="0" w:color="auto"/>
              <w:bottom w:val="single" w:sz="4" w:space="0" w:color="auto"/>
              <w:right w:val="single" w:sz="4" w:space="0" w:color="auto"/>
            </w:tcBorders>
          </w:tcPr>
          <w:p w:rsidR="00C42A27" w:rsidRDefault="00B32F1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114</w:t>
            </w:r>
          </w:p>
        </w:tc>
      </w:tr>
      <w:tr w:rsidR="00C42A27" w:rsidRPr="005A1915"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2F53EC" w:rsidRDefault="002F53EC">
            <w:pPr>
              <w:spacing w:after="0"/>
              <w:jc w:val="both"/>
              <w:rPr>
                <w:rFonts w:ascii="Times New Roman" w:eastAsiaTheme="minorHAnsi" w:hAnsi="Times New Roman"/>
                <w:sz w:val="24"/>
                <w:szCs w:val="24"/>
                <w:lang w:val="en-US"/>
              </w:rPr>
            </w:pPr>
            <w:r w:rsidRPr="002F53EC">
              <w:rPr>
                <w:rFonts w:ascii="Times New Roman" w:hAnsi="Times New Roman"/>
                <w:sz w:val="24"/>
                <w:szCs w:val="24"/>
                <w:lang w:val="en-US"/>
              </w:rPr>
              <w:t>This course trains students with advanced research skills in macroeconomics and brings them to the research frontier. The course discusses primary models in macroeconomics research with different applications. To find solutions for the selected problems students use classic ‘by pencil’ methods.</w:t>
            </w:r>
          </w:p>
        </w:tc>
      </w:tr>
      <w:tr w:rsidR="00C42A27" w:rsidRPr="005A1915"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1A48" w:rsidRDefault="00F31A48" w:rsidP="00AC1771">
            <w:pPr>
              <w:spacing w:line="240" w:lineRule="auto"/>
              <w:contextualSpacing/>
              <w:rPr>
                <w:rFonts w:ascii="Times New Roman" w:eastAsia="Times New Roman" w:hAnsi="Times New Roman"/>
                <w:bCs/>
                <w:sz w:val="24"/>
                <w:szCs w:val="24"/>
                <w:lang w:val="en-US"/>
              </w:rPr>
            </w:pPr>
            <w:r>
              <w:rPr>
                <w:rFonts w:ascii="Times New Roman" w:eastAsia="Times New Roman" w:hAnsi="Times New Roman"/>
                <w:bCs/>
                <w:sz w:val="24"/>
                <w:szCs w:val="24"/>
                <w:lang w:val="en-US"/>
              </w:rPr>
              <w:t>-Students have to be able to read and understand research papers in macroeconomics</w:t>
            </w:r>
            <w:r w:rsidRPr="00AC1771">
              <w:rPr>
                <w:rFonts w:ascii="Times New Roman" w:eastAsia="Times New Roman" w:hAnsi="Times New Roman"/>
                <w:bCs/>
                <w:sz w:val="24"/>
                <w:szCs w:val="24"/>
                <w:lang w:val="en-US"/>
              </w:rPr>
              <w:t>;</w:t>
            </w:r>
          </w:p>
          <w:p w:rsidR="00F31A48" w:rsidRDefault="00F31A48" w:rsidP="00AC1771">
            <w:pPr>
              <w:spacing w:line="240" w:lineRule="auto"/>
              <w:contextualSpacing/>
              <w:rPr>
                <w:rFonts w:ascii="Times New Roman" w:eastAsia="Times New Roman" w:hAnsi="Times New Roman"/>
                <w:bCs/>
                <w:sz w:val="24"/>
                <w:szCs w:val="24"/>
                <w:lang w:val="en-US"/>
              </w:rPr>
            </w:pPr>
            <w:r>
              <w:rPr>
                <w:rFonts w:ascii="Times New Roman" w:eastAsia="Times New Roman" w:hAnsi="Times New Roman"/>
                <w:bCs/>
                <w:sz w:val="24"/>
                <w:szCs w:val="24"/>
                <w:lang w:val="en-US"/>
              </w:rPr>
              <w:t>-Students have to be able to critically analyze current research in macroeconomics</w:t>
            </w:r>
            <w:r w:rsidRPr="00AC1771">
              <w:rPr>
                <w:rFonts w:ascii="Times New Roman" w:eastAsia="Times New Roman" w:hAnsi="Times New Roman"/>
                <w:bCs/>
                <w:sz w:val="24"/>
                <w:szCs w:val="24"/>
                <w:lang w:val="en-US"/>
              </w:rPr>
              <w:t>;</w:t>
            </w:r>
          </w:p>
          <w:p w:rsidR="00C42A27" w:rsidRDefault="00F31A48">
            <w:pPr>
              <w:spacing w:after="0" w:line="240" w:lineRule="auto"/>
              <w:rPr>
                <w:rFonts w:ascii="Times New Roman" w:eastAsiaTheme="minorHAnsi" w:hAnsi="Times New Roman"/>
                <w:sz w:val="24"/>
                <w:szCs w:val="24"/>
                <w:lang w:val="en-US"/>
              </w:rPr>
            </w:pPr>
            <w:r>
              <w:rPr>
                <w:rFonts w:ascii="Times New Roman" w:eastAsia="Times New Roman" w:hAnsi="Times New Roman"/>
                <w:bCs/>
                <w:sz w:val="24"/>
                <w:szCs w:val="24"/>
                <w:lang w:val="en-US"/>
              </w:rPr>
              <w:t>-Students have</w:t>
            </w:r>
            <w:r w:rsidRPr="00F31A48">
              <w:rPr>
                <w:rFonts w:ascii="Times New Roman" w:eastAsia="Times New Roman" w:hAnsi="Times New Roman"/>
                <w:bCs/>
                <w:sz w:val="24"/>
                <w:szCs w:val="24"/>
                <w:lang w:val="en-US"/>
              </w:rPr>
              <w:t xml:space="preserve"> to be able to </w:t>
            </w:r>
            <w:r w:rsidRPr="00F31A48">
              <w:rPr>
                <w:rFonts w:ascii="Times New Roman" w:eastAsia="Times New Roman" w:hAnsi="Times New Roman"/>
                <w:color w:val="000000"/>
                <w:sz w:val="24"/>
                <w:szCs w:val="24"/>
                <w:lang w:val="en-US"/>
              </w:rPr>
              <w:t>comprehensive studies based on system research approach</w:t>
            </w:r>
            <w:r w:rsidRPr="00AC1771">
              <w:rPr>
                <w:rFonts w:ascii="Times New Roman" w:eastAsia="Times New Roman" w:hAnsi="Times New Roman"/>
                <w:color w:val="000000"/>
                <w:sz w:val="24"/>
                <w:szCs w:val="24"/>
                <w:lang w:val="en-US"/>
              </w:rPr>
              <w:t>.</w:t>
            </w:r>
          </w:p>
        </w:tc>
      </w:tr>
      <w:tr w:rsidR="00C42A2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260E6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Paper presentation;</w:t>
            </w:r>
          </w:p>
          <w:p w:rsidR="00260E65" w:rsidRDefault="00260E6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In-class discussions;</w:t>
            </w:r>
          </w:p>
          <w:p w:rsidR="00260E65" w:rsidRDefault="00CD500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Reading papers.</w:t>
            </w:r>
          </w:p>
        </w:tc>
      </w:tr>
      <w:tr w:rsidR="006E2F0C" w:rsidRPr="005A1915"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6E2F0C" w:rsidRDefault="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E2F0C" w:rsidRPr="006E2F0C" w:rsidTr="0010576E">
        <w:trPr>
          <w:trHeight w:val="45"/>
        </w:trPr>
        <w:tc>
          <w:tcPr>
            <w:tcW w:w="1275" w:type="dxa"/>
            <w:vMerge w:val="restart"/>
            <w:tcBorders>
              <w:top w:val="single" w:sz="4" w:space="0" w:color="auto"/>
              <w:left w:val="single" w:sz="4" w:space="0" w:color="auto"/>
              <w:right w:val="single" w:sz="4" w:space="0" w:color="auto"/>
            </w:tcBorders>
            <w:shd w:val="clear" w:color="auto" w:fill="DEEAF6" w:themeFill="accent5" w:themeFillTint="33"/>
            <w:tcMar>
              <w:top w:w="57" w:type="dxa"/>
              <w:left w:w="57" w:type="dxa"/>
              <w:bottom w:w="57" w:type="dxa"/>
              <w:right w:w="57" w:type="dxa"/>
            </w:tcMar>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825" w:type="dxa"/>
            <w:gridSpan w:val="2"/>
            <w:vMerge w:val="restart"/>
            <w:tcBorders>
              <w:top w:val="single" w:sz="4" w:space="0" w:color="auto"/>
              <w:left w:val="single" w:sz="4" w:space="0" w:color="auto"/>
              <w:right w:val="single" w:sz="4" w:space="0" w:color="auto"/>
            </w:tcBorders>
            <w:shd w:val="clear" w:color="auto" w:fill="DEEAF6"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EEAF6" w:themeFill="accent5" w:themeFillTint="33"/>
          </w:tcPr>
          <w:p w:rsidR="006E2F0C" w:rsidRPr="00C47752" w:rsidRDefault="006E2F0C" w:rsidP="003D390B">
            <w:pPr>
              <w:jc w:val="center"/>
              <w:rPr>
                <w:rFonts w:ascii="Times New Roman" w:eastAsiaTheme="minorHAnsi" w:hAnsi="Times New Roman"/>
                <w:b/>
                <w:lang w:val="en-US"/>
              </w:rPr>
            </w:pPr>
            <w:r w:rsidRPr="00C47752">
              <w:rPr>
                <w:rFonts w:ascii="Times New Roman" w:eastAsiaTheme="minorHAnsi" w:hAnsi="Times New Roman"/>
                <w:b/>
                <w:lang w:val="en-US"/>
              </w:rPr>
              <w:t>Total</w:t>
            </w:r>
          </w:p>
          <w:p w:rsidR="006E2F0C" w:rsidRPr="00C47752"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EEAF6"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6E2F0C" w:rsidRPr="006E2F0C" w:rsidTr="0010576E">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r>
      <w:tr w:rsidR="006E2F0C" w:rsidRPr="006E2F0C"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135DF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C00E23" w:rsidRDefault="00135DFD">
            <w:pPr>
              <w:spacing w:after="0" w:line="240" w:lineRule="auto"/>
              <w:rPr>
                <w:rFonts w:ascii="Times New Roman" w:eastAsiaTheme="minorHAnsi" w:hAnsi="Times New Roman"/>
                <w:sz w:val="24"/>
                <w:szCs w:val="24"/>
                <w:lang w:val="en-US"/>
              </w:rPr>
            </w:pPr>
            <w:r w:rsidRPr="00C00E23">
              <w:rPr>
                <w:rFonts w:ascii="Times New Roman" w:eastAsia="Times New Roman" w:hAnsi="Times New Roman"/>
                <w:color w:val="000000"/>
                <w:sz w:val="20"/>
                <w:szCs w:val="20"/>
                <w:lang w:val="en-US" w:eastAsia="ru-RU"/>
              </w:rPr>
              <w:t>A primer in macroeconomics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0D42D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Default="005A550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5A550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Default="005A550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1838FD" w:rsidRPr="006E2F0C"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838FD" w:rsidRDefault="001838F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Pr="00C00E23" w:rsidRDefault="00D91B34">
            <w:pPr>
              <w:spacing w:after="0" w:line="240" w:lineRule="auto"/>
              <w:rPr>
                <w:rFonts w:ascii="Times New Roman" w:eastAsiaTheme="minorHAnsi" w:hAnsi="Times New Roman"/>
                <w:sz w:val="24"/>
                <w:szCs w:val="24"/>
                <w:lang w:val="en-US"/>
              </w:rPr>
            </w:pPr>
            <w:r w:rsidRPr="00C00E23">
              <w:rPr>
                <w:rFonts w:ascii="Times New Roman" w:eastAsia="Times New Roman" w:hAnsi="Times New Roman"/>
                <w:color w:val="000000"/>
                <w:sz w:val="20"/>
                <w:szCs w:val="20"/>
                <w:lang w:val="en-US" w:eastAsia="ru-RU"/>
              </w:rPr>
              <w:t>Neoclassical growth models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Default="005A550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38FD" w:rsidRDefault="005A550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Default="005A550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838FD" w:rsidRDefault="005A550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1838FD" w:rsidRPr="006E2F0C"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838FD" w:rsidRDefault="001838F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Pr="00C00E23" w:rsidRDefault="00D91B34">
            <w:pPr>
              <w:spacing w:after="0" w:line="240" w:lineRule="auto"/>
              <w:rPr>
                <w:rFonts w:ascii="Times New Roman" w:eastAsiaTheme="minorHAnsi" w:hAnsi="Times New Roman"/>
                <w:sz w:val="24"/>
                <w:szCs w:val="24"/>
                <w:lang w:val="en-US"/>
              </w:rPr>
            </w:pPr>
            <w:r w:rsidRPr="00C00E23">
              <w:rPr>
                <w:rFonts w:ascii="Times New Roman" w:eastAsia="Times New Roman" w:hAnsi="Times New Roman"/>
                <w:color w:val="000000"/>
                <w:sz w:val="20"/>
                <w:szCs w:val="20"/>
                <w:lang w:val="en-US" w:eastAsia="ru-RU"/>
              </w:rPr>
              <w:t>Endogenous growth</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Default="005A550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38FD" w:rsidRDefault="005A550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Default="00D8277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838FD" w:rsidRDefault="00D8277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1838FD" w:rsidRPr="006E2F0C"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838FD" w:rsidRDefault="001838F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Pr="00C00E23" w:rsidRDefault="00F341DB">
            <w:pPr>
              <w:spacing w:after="0" w:line="240" w:lineRule="auto"/>
              <w:rPr>
                <w:rFonts w:ascii="Times New Roman" w:eastAsiaTheme="minorHAnsi" w:hAnsi="Times New Roman"/>
                <w:sz w:val="24"/>
                <w:szCs w:val="24"/>
                <w:lang w:val="en-US"/>
              </w:rPr>
            </w:pPr>
            <w:r w:rsidRPr="00C00E23">
              <w:rPr>
                <w:rFonts w:ascii="Times New Roman" w:eastAsia="Times New Roman" w:hAnsi="Times New Roman"/>
                <w:color w:val="000000"/>
                <w:sz w:val="20"/>
                <w:szCs w:val="20"/>
                <w:lang w:val="en-US" w:eastAsia="ru-RU"/>
              </w:rPr>
              <w:t>Long-run growth in multi-sector economies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Default="00D8277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38FD" w:rsidRDefault="00D8277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Default="00D8277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838FD" w:rsidRDefault="00D8277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1838FD" w:rsidRPr="006E2F0C"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838FD" w:rsidRDefault="001838F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Pr="00C00E23" w:rsidRDefault="00F341DB">
            <w:pPr>
              <w:spacing w:after="0" w:line="240" w:lineRule="auto"/>
              <w:rPr>
                <w:rFonts w:ascii="Times New Roman" w:eastAsiaTheme="minorHAnsi" w:hAnsi="Times New Roman"/>
                <w:sz w:val="24"/>
                <w:szCs w:val="24"/>
                <w:lang w:val="en-US"/>
              </w:rPr>
            </w:pPr>
            <w:r w:rsidRPr="00C00E23">
              <w:rPr>
                <w:rFonts w:ascii="Times New Roman" w:eastAsia="Times New Roman" w:hAnsi="Times New Roman"/>
                <w:color w:val="000000"/>
                <w:sz w:val="20"/>
                <w:szCs w:val="20"/>
                <w:lang w:val="en-US" w:eastAsia="ru-RU"/>
              </w:rPr>
              <w:t>Economic growth and income inequality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Default="00D8277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38FD" w:rsidRDefault="00D8277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Default="00D8277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838FD" w:rsidRDefault="00D8277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1838FD" w:rsidRPr="006E2F0C"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838FD" w:rsidRDefault="001838F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Pr="00C00E23" w:rsidRDefault="00F341DB">
            <w:pPr>
              <w:spacing w:after="0" w:line="240" w:lineRule="auto"/>
              <w:rPr>
                <w:rFonts w:ascii="Times New Roman" w:eastAsiaTheme="minorHAnsi" w:hAnsi="Times New Roman"/>
                <w:sz w:val="24"/>
                <w:szCs w:val="24"/>
                <w:lang w:val="en-US"/>
              </w:rPr>
            </w:pPr>
            <w:r w:rsidRPr="00C00E23">
              <w:rPr>
                <w:rFonts w:ascii="Times New Roman" w:eastAsia="Times New Roman" w:hAnsi="Times New Roman"/>
                <w:color w:val="000000"/>
                <w:sz w:val="20"/>
                <w:szCs w:val="20"/>
                <w:lang w:val="en-US" w:eastAsia="ru-RU"/>
              </w:rPr>
              <w:t>Business cycles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Default="00FB1C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38FD" w:rsidRDefault="00FB1C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38FD" w:rsidRDefault="00FB1C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838FD" w:rsidRDefault="00FB1C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6E2F0C" w:rsidRPr="006E2F0C"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1838F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C00E23" w:rsidRDefault="00F341DB">
            <w:pPr>
              <w:spacing w:after="0" w:line="240" w:lineRule="auto"/>
              <w:rPr>
                <w:rFonts w:ascii="Times New Roman" w:eastAsiaTheme="minorHAnsi" w:hAnsi="Times New Roman"/>
                <w:sz w:val="24"/>
                <w:szCs w:val="24"/>
                <w:lang w:val="en-US"/>
              </w:rPr>
            </w:pPr>
            <w:r w:rsidRPr="00C00E23">
              <w:rPr>
                <w:rFonts w:ascii="Times New Roman" w:eastAsia="Times New Roman" w:hAnsi="Times New Roman"/>
                <w:color w:val="000000"/>
                <w:sz w:val="20"/>
                <w:szCs w:val="20"/>
                <w:lang w:val="en-US" w:eastAsia="ru-RU"/>
              </w:rPr>
              <w:t>Micro-founding AD-</w:t>
            </w:r>
            <w:r w:rsidR="00DF4567">
              <w:rPr>
                <w:rFonts w:ascii="Times New Roman" w:eastAsia="Times New Roman" w:hAnsi="Times New Roman"/>
                <w:color w:val="000000"/>
                <w:sz w:val="20"/>
                <w:szCs w:val="20"/>
                <w:lang w:val="en-US" w:eastAsia="ru-RU"/>
              </w:rPr>
              <w:t xml:space="preserve">AS </w:t>
            </w:r>
            <w:r w:rsidRPr="00C00E23">
              <w:rPr>
                <w:rFonts w:ascii="Times New Roman" w:eastAsia="Times New Roman" w:hAnsi="Times New Roman"/>
                <w:color w:val="000000"/>
                <w:sz w:val="20"/>
                <w:szCs w:val="20"/>
                <w:lang w:val="en-US" w:eastAsia="ru-RU"/>
              </w:rPr>
              <w:t>curve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FB1C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B2260F">
              <w:rPr>
                <w:rFonts w:ascii="Times New Roman" w:eastAsiaTheme="minorHAnsi" w:hAnsi="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Default="00FB1C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B2260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Default="00FB1C9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1A0BCC" w:rsidRPr="006E2F0C"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A0BCC" w:rsidRDefault="00DF456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1A0BCC" w:rsidRPr="00C00E23" w:rsidRDefault="00370690">
            <w:pPr>
              <w:spacing w:after="0" w:line="240" w:lineRule="auto"/>
              <w:rPr>
                <w:rFonts w:ascii="Times New Roman" w:eastAsiaTheme="minorHAnsi" w:hAnsi="Times New Roman"/>
                <w:sz w:val="24"/>
                <w:szCs w:val="24"/>
                <w:lang w:val="en-US"/>
              </w:rPr>
            </w:pPr>
            <w:r w:rsidRPr="00C00E23">
              <w:rPr>
                <w:rFonts w:ascii="Times New Roman" w:eastAsia="Times New Roman" w:hAnsi="Times New Roman"/>
                <w:color w:val="000000"/>
                <w:sz w:val="20"/>
                <w:szCs w:val="20"/>
                <w:lang w:val="en-US" w:eastAsia="ru-RU"/>
              </w:rPr>
              <w:t>Unemployment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1A0BCC" w:rsidRDefault="00D10F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0BCC" w:rsidRDefault="00D10F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A0BCC" w:rsidRDefault="00D10F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A0BCC" w:rsidRDefault="00D10F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9A217E" w:rsidRPr="006E2F0C"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A217E" w:rsidRDefault="00DF456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A217E" w:rsidRPr="00C00E23" w:rsidRDefault="00370690">
            <w:pPr>
              <w:spacing w:after="0" w:line="240" w:lineRule="auto"/>
              <w:rPr>
                <w:rFonts w:ascii="Times New Roman" w:eastAsiaTheme="minorHAnsi" w:hAnsi="Times New Roman"/>
                <w:sz w:val="24"/>
                <w:szCs w:val="24"/>
                <w:lang w:val="en-US"/>
              </w:rPr>
            </w:pPr>
            <w:r w:rsidRPr="00C00E23">
              <w:rPr>
                <w:rFonts w:ascii="Times New Roman" w:eastAsia="Times New Roman" w:hAnsi="Times New Roman"/>
                <w:color w:val="000000"/>
                <w:sz w:val="20"/>
                <w:szCs w:val="20"/>
                <w:lang w:val="en-US" w:eastAsia="ru-RU"/>
              </w:rPr>
              <w:t>Alternative explanations of business cycles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9A217E" w:rsidRDefault="00D10F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217E" w:rsidRDefault="00D10F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A217E" w:rsidRDefault="00D10F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A217E" w:rsidRDefault="00D10F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9A217E" w:rsidRPr="006E2F0C"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A217E" w:rsidRDefault="0037069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DF4567">
              <w:rPr>
                <w:rFonts w:ascii="Times New Roman" w:eastAsiaTheme="minorHAnsi" w:hAnsi="Times New Roman"/>
                <w:sz w:val="24"/>
                <w:szCs w:val="24"/>
                <w:lang w:val="en-US"/>
              </w:rPr>
              <w:t>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A217E" w:rsidRPr="00C00E23" w:rsidRDefault="00C00E23">
            <w:pPr>
              <w:spacing w:after="0" w:line="240" w:lineRule="auto"/>
              <w:rPr>
                <w:rFonts w:ascii="Times New Roman" w:eastAsiaTheme="minorHAnsi" w:hAnsi="Times New Roman"/>
                <w:sz w:val="24"/>
                <w:szCs w:val="24"/>
                <w:lang w:val="en-US"/>
              </w:rPr>
            </w:pPr>
            <w:proofErr w:type="spellStart"/>
            <w:r w:rsidRPr="00C00E23">
              <w:rPr>
                <w:rFonts w:ascii="Times New Roman" w:eastAsia="Times New Roman" w:hAnsi="Times New Roman"/>
                <w:color w:val="000000"/>
                <w:sz w:val="20"/>
                <w:szCs w:val="20"/>
                <w:lang w:val="en-US" w:eastAsia="ru-RU"/>
              </w:rPr>
              <w:t>Stabilisation</w:t>
            </w:r>
            <w:proofErr w:type="spellEnd"/>
            <w:r w:rsidRPr="00C00E23">
              <w:rPr>
                <w:rFonts w:ascii="Times New Roman" w:eastAsia="Times New Roman" w:hAnsi="Times New Roman"/>
                <w:color w:val="000000"/>
                <w:sz w:val="20"/>
                <w:szCs w:val="20"/>
                <w:lang w:val="en-US" w:eastAsia="ru-RU"/>
              </w:rPr>
              <w:t xml:space="preserve"> policy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9A217E" w:rsidRDefault="00D10F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217E" w:rsidRDefault="00D10F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A217E" w:rsidRDefault="00D10F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A217E" w:rsidRDefault="00D10F9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6E2F0C" w:rsidRPr="006E2F0C"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57" w:type="dxa"/>
              <w:left w:w="57" w:type="dxa"/>
              <w:bottom w:w="57" w:type="dxa"/>
              <w:right w:w="57" w:type="dxa"/>
            </w:tcMar>
          </w:tcPr>
          <w:p w:rsidR="006E2F0C" w:rsidRPr="00C47752" w:rsidRDefault="00EB63A7" w:rsidP="00EB63A7">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006E2F0C"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E2F0C" w:rsidRDefault="00B46F4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114</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E2F0C" w:rsidRPr="00DF4567" w:rsidRDefault="00260E6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E2F0C" w:rsidRDefault="00260E6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26</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E2F0C" w:rsidRDefault="00B46F4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78</w:t>
            </w:r>
          </w:p>
        </w:tc>
      </w:tr>
      <w:tr w:rsidR="00C42A27" w:rsidRPr="005A1915"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C42A27" w:rsidRDefault="00076E2F"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D0676" w:rsidRDefault="009D0676" w:rsidP="00AC1771">
            <w:pPr>
              <w:spacing w:line="240" w:lineRule="auto"/>
              <w:contextualSpacing/>
              <w:rPr>
                <w:rFonts w:ascii="Times New Roman" w:hAnsi="Times New Roman"/>
                <w:sz w:val="24"/>
                <w:szCs w:val="24"/>
                <w:lang w:val="en-US"/>
              </w:rPr>
            </w:pPr>
            <w:r w:rsidRPr="00504FD8">
              <w:rPr>
                <w:rFonts w:ascii="Times New Roman" w:hAnsi="Times New Roman"/>
                <w:sz w:val="24"/>
                <w:szCs w:val="24"/>
                <w:lang w:val="en-US"/>
              </w:rPr>
              <w:t xml:space="preserve">Final </w:t>
            </w:r>
            <w:r>
              <w:rPr>
                <w:rFonts w:ascii="Times New Roman" w:hAnsi="Times New Roman"/>
                <w:sz w:val="24"/>
                <w:szCs w:val="24"/>
                <w:lang w:val="en-US"/>
              </w:rPr>
              <w:t>grade</w:t>
            </w:r>
            <w:r w:rsidRPr="00A468AD">
              <w:rPr>
                <w:rFonts w:ascii="Times New Roman" w:hAnsi="Times New Roman"/>
                <w:sz w:val="24"/>
                <w:szCs w:val="24"/>
                <w:lang w:val="en-US"/>
              </w:rPr>
              <w:t>=0.</w:t>
            </w:r>
            <w:r>
              <w:rPr>
                <w:rFonts w:ascii="Times New Roman" w:hAnsi="Times New Roman"/>
                <w:sz w:val="24"/>
                <w:szCs w:val="24"/>
                <w:lang w:val="en-US"/>
              </w:rPr>
              <w:t>3</w:t>
            </w:r>
            <w:r w:rsidRPr="00A468AD">
              <w:rPr>
                <w:rFonts w:ascii="Times New Roman" w:hAnsi="Times New Roman"/>
                <w:sz w:val="24"/>
                <w:szCs w:val="24"/>
                <w:lang w:val="en-US"/>
              </w:rPr>
              <w:t xml:space="preserve">* </w:t>
            </w:r>
            <w:r>
              <w:rPr>
                <w:rFonts w:ascii="Times New Roman" w:hAnsi="Times New Roman"/>
                <w:sz w:val="24"/>
                <w:szCs w:val="24"/>
                <w:lang w:val="en-US"/>
              </w:rPr>
              <w:t>Test 1</w:t>
            </w:r>
            <w:r w:rsidRPr="00A468AD">
              <w:rPr>
                <w:rFonts w:ascii="Times New Roman" w:hAnsi="Times New Roman"/>
                <w:sz w:val="24"/>
                <w:szCs w:val="24"/>
                <w:lang w:val="en-US"/>
              </w:rPr>
              <w:t>+0.</w:t>
            </w:r>
            <w:r>
              <w:rPr>
                <w:rFonts w:ascii="Times New Roman" w:hAnsi="Times New Roman"/>
                <w:sz w:val="24"/>
                <w:szCs w:val="24"/>
                <w:lang w:val="en-US"/>
              </w:rPr>
              <w:t>3</w:t>
            </w:r>
            <w:r w:rsidRPr="00A468AD">
              <w:rPr>
                <w:rFonts w:ascii="Times New Roman" w:hAnsi="Times New Roman"/>
                <w:sz w:val="24"/>
                <w:szCs w:val="24"/>
                <w:lang w:val="en-US"/>
              </w:rPr>
              <w:t>*</w:t>
            </w:r>
            <w:r>
              <w:rPr>
                <w:rFonts w:ascii="Times New Roman" w:hAnsi="Times New Roman"/>
                <w:sz w:val="24"/>
                <w:szCs w:val="24"/>
                <w:lang w:val="en-US"/>
              </w:rPr>
              <w:t>Test 2</w:t>
            </w:r>
            <w:r w:rsidRPr="00A468AD">
              <w:rPr>
                <w:rFonts w:ascii="Times New Roman" w:hAnsi="Times New Roman"/>
                <w:sz w:val="24"/>
                <w:szCs w:val="24"/>
                <w:lang w:val="en-US"/>
              </w:rPr>
              <w:t>+0.</w:t>
            </w:r>
            <w:r>
              <w:rPr>
                <w:rFonts w:ascii="Times New Roman" w:hAnsi="Times New Roman"/>
                <w:sz w:val="24"/>
                <w:szCs w:val="24"/>
                <w:lang w:val="en-US"/>
              </w:rPr>
              <w:t>4</w:t>
            </w:r>
            <w:r w:rsidRPr="00A468AD">
              <w:rPr>
                <w:rFonts w:ascii="Times New Roman" w:hAnsi="Times New Roman"/>
                <w:sz w:val="24"/>
                <w:szCs w:val="24"/>
                <w:lang w:val="en-US"/>
              </w:rPr>
              <w:t>*</w:t>
            </w:r>
            <w:r>
              <w:rPr>
                <w:rFonts w:ascii="Times New Roman" w:hAnsi="Times New Roman"/>
                <w:sz w:val="24"/>
                <w:szCs w:val="24"/>
                <w:lang w:val="en-US"/>
              </w:rPr>
              <w:t>Exam</w:t>
            </w:r>
          </w:p>
          <w:p w:rsidR="009D0676" w:rsidRPr="00A468AD" w:rsidRDefault="009D0676" w:rsidP="00AC1771">
            <w:pPr>
              <w:spacing w:line="240" w:lineRule="auto"/>
              <w:contextualSpacing/>
              <w:rPr>
                <w:rFonts w:ascii="Times New Roman" w:hAnsi="Times New Roman"/>
                <w:sz w:val="24"/>
                <w:szCs w:val="24"/>
                <w:lang w:val="en-US"/>
              </w:rPr>
            </w:pPr>
          </w:p>
          <w:p w:rsidR="009D0676" w:rsidRPr="00504FD8" w:rsidRDefault="009D0676" w:rsidP="00AC1771">
            <w:pPr>
              <w:spacing w:after="0" w:line="240" w:lineRule="auto"/>
              <w:rPr>
                <w:rFonts w:ascii="Times New Roman" w:hAnsi="Times New Roman"/>
                <w:b/>
                <w:sz w:val="24"/>
                <w:szCs w:val="24"/>
                <w:lang w:val="en-US"/>
              </w:rPr>
            </w:pPr>
            <w:r w:rsidRPr="00504FD8">
              <w:rPr>
                <w:rFonts w:ascii="Times New Roman" w:hAnsi="Times New Roman"/>
                <w:b/>
                <w:sz w:val="24"/>
                <w:szCs w:val="24"/>
                <w:lang w:val="en-US"/>
              </w:rPr>
              <w:lastRenderedPageBreak/>
              <w:t>List of possible assignments:</w:t>
            </w:r>
          </w:p>
          <w:p w:rsidR="009D0676" w:rsidRDefault="009D0676" w:rsidP="00AC1771">
            <w:pPr>
              <w:spacing w:after="0" w:line="240" w:lineRule="auto"/>
              <w:jc w:val="both"/>
              <w:rPr>
                <w:rFonts w:ascii="Times New Roman" w:hAnsi="Times New Roman"/>
                <w:sz w:val="24"/>
                <w:szCs w:val="24"/>
                <w:lang w:val="en-US"/>
              </w:rPr>
            </w:pPr>
            <w:r>
              <w:rPr>
                <w:rFonts w:ascii="Times New Roman" w:hAnsi="Times New Roman"/>
                <w:sz w:val="24"/>
                <w:szCs w:val="24"/>
                <w:u w:val="single"/>
                <w:lang w:val="en-US"/>
              </w:rPr>
              <w:t>Test 1 and test 2:</w:t>
            </w:r>
            <w:r>
              <w:rPr>
                <w:rFonts w:ascii="Times New Roman" w:hAnsi="Times New Roman"/>
                <w:sz w:val="24"/>
                <w:szCs w:val="24"/>
                <w:lang w:val="en-US"/>
              </w:rPr>
              <w:t xml:space="preserve"> students have to find solutions for the list of exercises. Exercise might be about examining different properties of macroeconomic models, finding proofs for simple theorems, writing short and critical paragraphs about macroeconomic models</w:t>
            </w:r>
          </w:p>
          <w:p w:rsidR="009D0676" w:rsidRDefault="009D0676" w:rsidP="00AC1771">
            <w:pPr>
              <w:spacing w:line="240" w:lineRule="auto"/>
              <w:contextualSpacing/>
              <w:rPr>
                <w:lang w:val="en-US"/>
              </w:rPr>
            </w:pPr>
          </w:p>
          <w:p w:rsidR="00C42A27" w:rsidRDefault="009D0676">
            <w:pPr>
              <w:spacing w:after="0" w:line="240" w:lineRule="auto"/>
              <w:rPr>
                <w:rFonts w:ascii="Times New Roman" w:eastAsiaTheme="minorHAnsi" w:hAnsi="Times New Roman"/>
                <w:sz w:val="24"/>
                <w:szCs w:val="24"/>
                <w:lang w:val="en-US"/>
              </w:rPr>
            </w:pPr>
            <w:r>
              <w:rPr>
                <w:rFonts w:ascii="Times New Roman" w:hAnsi="Times New Roman"/>
                <w:sz w:val="24"/>
                <w:szCs w:val="24"/>
                <w:u w:val="single"/>
                <w:lang w:val="en-US"/>
              </w:rPr>
              <w:t>Exam:</w:t>
            </w:r>
            <w:r>
              <w:rPr>
                <w:rFonts w:ascii="Times New Roman" w:hAnsi="Times New Roman"/>
                <w:sz w:val="24"/>
                <w:szCs w:val="24"/>
                <w:lang w:val="en-US"/>
              </w:rPr>
              <w:t xml:space="preserve"> students have to find solutions for the list of exercises. Exercise might be about examining different properties of macroeconomic models, finding proofs for simple theorems, writing short and critical paragraphs about macroeconomic models</w:t>
            </w:r>
          </w:p>
        </w:tc>
      </w:tr>
      <w:tr w:rsidR="00076E2F" w:rsidRPr="005A1915"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tcPr>
          <w:p w:rsidR="00076E2F" w:rsidRDefault="00076E2F" w:rsidP="00EB63A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AC1771" w:rsidRDefault="00076E2F" w:rsidP="00076E2F">
            <w:pPr>
              <w:spacing w:after="0" w:line="240" w:lineRule="auto"/>
              <w:rPr>
                <w:rFonts w:ascii="Times New Roman" w:hAnsi="Times New Roman"/>
                <w:sz w:val="24"/>
                <w:szCs w:val="24"/>
                <w:lang w:val="en-US"/>
              </w:rPr>
            </w:pPr>
            <w:r w:rsidRPr="00AC1771">
              <w:rPr>
                <w:rFonts w:ascii="Times New Roman" w:hAnsi="Times New Roman"/>
                <w:sz w:val="24"/>
                <w:szCs w:val="24"/>
                <w:lang w:val="en-US"/>
              </w:rPr>
              <w:t xml:space="preserve">Mandatory </w:t>
            </w:r>
          </w:p>
          <w:p w:rsidR="00076E2F" w:rsidRPr="00AC1771" w:rsidRDefault="000B090F" w:rsidP="000B090F">
            <w:pPr>
              <w:spacing w:line="240" w:lineRule="auto"/>
              <w:rPr>
                <w:rFonts w:ascii="Times New Roman" w:hAnsi="Times New Roman"/>
                <w:sz w:val="24"/>
                <w:szCs w:val="24"/>
                <w:lang w:val="en-US"/>
              </w:rPr>
            </w:pPr>
            <w:proofErr w:type="spellStart"/>
            <w:r w:rsidRPr="00AC1771">
              <w:rPr>
                <w:rFonts w:ascii="Times New Roman" w:hAnsi="Times New Roman"/>
                <w:sz w:val="24"/>
                <w:szCs w:val="24"/>
                <w:lang w:val="en-US"/>
              </w:rPr>
              <w:t>Ljungqvist</w:t>
            </w:r>
            <w:proofErr w:type="spellEnd"/>
            <w:r w:rsidRPr="00AC1771">
              <w:rPr>
                <w:rFonts w:ascii="Times New Roman" w:hAnsi="Times New Roman"/>
                <w:sz w:val="24"/>
                <w:szCs w:val="24"/>
                <w:lang w:val="en-US"/>
              </w:rPr>
              <w:t xml:space="preserve">, Lars, and Thomas J. Sargent. Recursive Macroeconomic Theory, MIT Press, 2012. ProQuest </w:t>
            </w:r>
            <w:proofErr w:type="spellStart"/>
            <w:r w:rsidRPr="00AC1771">
              <w:rPr>
                <w:rFonts w:ascii="Times New Roman" w:hAnsi="Times New Roman"/>
                <w:sz w:val="24"/>
                <w:szCs w:val="24"/>
                <w:lang w:val="en-US"/>
              </w:rPr>
              <w:t>Ebook</w:t>
            </w:r>
            <w:proofErr w:type="spellEnd"/>
            <w:r w:rsidRPr="00AC1771">
              <w:rPr>
                <w:rFonts w:ascii="Times New Roman" w:hAnsi="Times New Roman"/>
                <w:sz w:val="24"/>
                <w:szCs w:val="24"/>
                <w:lang w:val="en-US"/>
              </w:rPr>
              <w:t xml:space="preserve"> Central, </w:t>
            </w:r>
            <w:hyperlink r:id="rId13" w:history="1">
              <w:r w:rsidRPr="005A1915">
                <w:rPr>
                  <w:rFonts w:ascii="Times New Roman" w:hAnsi="Times New Roman"/>
                  <w:sz w:val="24"/>
                  <w:szCs w:val="24"/>
                  <w:lang w:val="en-US"/>
                </w:rPr>
                <w:t>https://ebookcentral.proquest.com/lib/hselibrary-ebooks/detail.action?docID=3339507</w:t>
              </w:r>
            </w:hyperlink>
            <w:r w:rsidRPr="00AC1771">
              <w:rPr>
                <w:rFonts w:ascii="Times New Roman" w:hAnsi="Times New Roman"/>
                <w:sz w:val="24"/>
                <w:szCs w:val="24"/>
                <w:lang w:val="en-US"/>
              </w:rPr>
              <w:t>.</w:t>
            </w:r>
          </w:p>
          <w:p w:rsidR="00076E2F" w:rsidRPr="00AC1771" w:rsidRDefault="00076E2F" w:rsidP="00076E2F">
            <w:pPr>
              <w:spacing w:after="0" w:line="240" w:lineRule="auto"/>
              <w:rPr>
                <w:rFonts w:ascii="Times New Roman" w:hAnsi="Times New Roman"/>
                <w:sz w:val="24"/>
                <w:szCs w:val="24"/>
                <w:lang w:val="en-US"/>
              </w:rPr>
            </w:pPr>
            <w:r w:rsidRPr="00AC1771">
              <w:rPr>
                <w:rFonts w:ascii="Times New Roman" w:hAnsi="Times New Roman"/>
                <w:sz w:val="24"/>
                <w:szCs w:val="24"/>
                <w:lang w:val="en-US"/>
              </w:rPr>
              <w:t>Optional</w:t>
            </w:r>
          </w:p>
          <w:p w:rsidR="000B090F" w:rsidRPr="00AC1771" w:rsidRDefault="000B090F" w:rsidP="00AC1771">
            <w:pPr>
              <w:spacing w:line="240" w:lineRule="auto"/>
              <w:rPr>
                <w:rFonts w:ascii="Times New Roman" w:hAnsi="Times New Roman"/>
                <w:sz w:val="24"/>
                <w:szCs w:val="24"/>
                <w:lang w:val="en-US"/>
              </w:rPr>
            </w:pPr>
            <w:proofErr w:type="spellStart"/>
            <w:r w:rsidRPr="00AC1771">
              <w:rPr>
                <w:rFonts w:ascii="Times New Roman" w:hAnsi="Times New Roman"/>
                <w:sz w:val="24"/>
                <w:szCs w:val="24"/>
                <w:lang w:val="en-US"/>
              </w:rPr>
              <w:t>Barro</w:t>
            </w:r>
            <w:proofErr w:type="spellEnd"/>
            <w:r w:rsidRPr="00AC1771">
              <w:rPr>
                <w:rFonts w:ascii="Times New Roman" w:hAnsi="Times New Roman"/>
                <w:sz w:val="24"/>
                <w:szCs w:val="24"/>
                <w:lang w:val="en-US"/>
              </w:rPr>
              <w:t>, Robert J., and Xavier I. Sala-</w:t>
            </w:r>
            <w:proofErr w:type="spellStart"/>
            <w:r w:rsidRPr="00AC1771">
              <w:rPr>
                <w:rFonts w:ascii="Times New Roman" w:hAnsi="Times New Roman"/>
                <w:sz w:val="24"/>
                <w:szCs w:val="24"/>
                <w:lang w:val="en-US"/>
              </w:rPr>
              <w:t>i</w:t>
            </w:r>
            <w:proofErr w:type="spellEnd"/>
            <w:r w:rsidRPr="00AC1771">
              <w:rPr>
                <w:rFonts w:ascii="Times New Roman" w:hAnsi="Times New Roman"/>
                <w:sz w:val="24"/>
                <w:szCs w:val="24"/>
                <w:lang w:val="en-US"/>
              </w:rPr>
              <w:t xml:space="preserve">-Martin. Economic Growth, MIT Press, 2003. ProQuest </w:t>
            </w:r>
            <w:proofErr w:type="spellStart"/>
            <w:r w:rsidRPr="00AC1771">
              <w:rPr>
                <w:rFonts w:ascii="Times New Roman" w:hAnsi="Times New Roman"/>
                <w:sz w:val="24"/>
                <w:szCs w:val="24"/>
                <w:lang w:val="en-US"/>
              </w:rPr>
              <w:t>Ebook</w:t>
            </w:r>
            <w:proofErr w:type="spellEnd"/>
            <w:r w:rsidRPr="00AC1771">
              <w:rPr>
                <w:rFonts w:ascii="Times New Roman" w:hAnsi="Times New Roman"/>
                <w:sz w:val="24"/>
                <w:szCs w:val="24"/>
                <w:lang w:val="en-US"/>
              </w:rPr>
              <w:t xml:space="preserve"> Central, </w:t>
            </w:r>
            <w:hyperlink r:id="rId14" w:history="1">
              <w:r w:rsidRPr="005A1915">
                <w:rPr>
                  <w:rFonts w:ascii="Times New Roman" w:hAnsi="Times New Roman"/>
                  <w:sz w:val="24"/>
                  <w:szCs w:val="24"/>
                  <w:lang w:val="en-US"/>
                </w:rPr>
                <w:t>https://ebookcentral.proquest.com/lib/hselibrary-ebooks/detail.action?docID=3338813</w:t>
              </w:r>
            </w:hyperlink>
            <w:r w:rsidRPr="00AC1771">
              <w:rPr>
                <w:rFonts w:ascii="Times New Roman" w:hAnsi="Times New Roman"/>
                <w:sz w:val="24"/>
                <w:szCs w:val="24"/>
                <w:lang w:val="en-US"/>
              </w:rPr>
              <w:t>.</w:t>
            </w:r>
          </w:p>
          <w:p w:rsidR="000B090F" w:rsidRPr="00076E2F" w:rsidRDefault="000B090F" w:rsidP="00076E2F">
            <w:pPr>
              <w:spacing w:after="0" w:line="240" w:lineRule="auto"/>
              <w:rPr>
                <w:rFonts w:ascii="Times New Roman" w:eastAsiaTheme="minorHAnsi" w:hAnsi="Times New Roman"/>
                <w:sz w:val="24"/>
                <w:szCs w:val="24"/>
                <w:u w:val="single"/>
                <w:lang w:val="en-US"/>
              </w:rPr>
            </w:pPr>
            <w:proofErr w:type="spellStart"/>
            <w:r w:rsidRPr="00AC1771">
              <w:rPr>
                <w:rFonts w:ascii="Times New Roman" w:hAnsi="Times New Roman"/>
                <w:sz w:val="24"/>
                <w:szCs w:val="24"/>
                <w:lang w:val="en-US"/>
              </w:rPr>
              <w:t>Aghion</w:t>
            </w:r>
            <w:proofErr w:type="spellEnd"/>
            <w:r w:rsidRPr="00AC1771">
              <w:rPr>
                <w:rFonts w:ascii="Times New Roman" w:hAnsi="Times New Roman"/>
                <w:sz w:val="24"/>
                <w:szCs w:val="24"/>
                <w:lang w:val="en-US"/>
              </w:rPr>
              <w:t xml:space="preserve">, Philippe, and Peter W. </w:t>
            </w:r>
            <w:proofErr w:type="spellStart"/>
            <w:r w:rsidRPr="00AC1771">
              <w:rPr>
                <w:rFonts w:ascii="Times New Roman" w:hAnsi="Times New Roman"/>
                <w:sz w:val="24"/>
                <w:szCs w:val="24"/>
                <w:lang w:val="en-US"/>
              </w:rPr>
              <w:t>Howitt</w:t>
            </w:r>
            <w:proofErr w:type="spellEnd"/>
            <w:r w:rsidRPr="00AC1771">
              <w:rPr>
                <w:rFonts w:ascii="Times New Roman" w:hAnsi="Times New Roman"/>
                <w:sz w:val="24"/>
                <w:szCs w:val="24"/>
                <w:lang w:val="en-US"/>
              </w:rPr>
              <w:t xml:space="preserve">. Endogenous Growth Theory, MIT Press, 1997. ProQuest </w:t>
            </w:r>
            <w:proofErr w:type="spellStart"/>
            <w:r w:rsidRPr="00AC1771">
              <w:rPr>
                <w:rFonts w:ascii="Times New Roman" w:hAnsi="Times New Roman"/>
                <w:sz w:val="24"/>
                <w:szCs w:val="24"/>
                <w:lang w:val="en-US"/>
              </w:rPr>
              <w:t>Ebook</w:t>
            </w:r>
            <w:proofErr w:type="spellEnd"/>
            <w:r w:rsidRPr="00AC1771">
              <w:rPr>
                <w:rFonts w:ascii="Times New Roman" w:hAnsi="Times New Roman"/>
                <w:sz w:val="24"/>
                <w:szCs w:val="24"/>
                <w:lang w:val="en-US"/>
              </w:rPr>
              <w:t xml:space="preserve"> Central, </w:t>
            </w:r>
            <w:hyperlink r:id="rId15" w:history="1">
              <w:r w:rsidRPr="005A1915">
                <w:rPr>
                  <w:rFonts w:ascii="Times New Roman" w:hAnsi="Times New Roman"/>
                  <w:sz w:val="24"/>
                  <w:szCs w:val="24"/>
                  <w:lang w:val="en-US"/>
                </w:rPr>
                <w:t>https://ebookcentral.proquest.com/lib/hselibrary-ebooks/detail.action?docID=3338812</w:t>
              </w:r>
            </w:hyperlink>
          </w:p>
        </w:tc>
      </w:tr>
      <w:tr w:rsidR="005552C7" w:rsidRPr="00076E2F"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CC2E5" w:themeFill="accent5" w:themeFillTint="99"/>
            <w:tcMar>
              <w:top w:w="57" w:type="dxa"/>
              <w:left w:w="57" w:type="dxa"/>
              <w:bottom w:w="57" w:type="dxa"/>
              <w:right w:w="57" w:type="dxa"/>
            </w:tcMar>
          </w:tcPr>
          <w:p w:rsidR="005552C7" w:rsidRDefault="005552C7" w:rsidP="0079326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Mar>
              <w:top w:w="57" w:type="dxa"/>
              <w:left w:w="57" w:type="dxa"/>
              <w:bottom w:w="57" w:type="dxa"/>
              <w:right w:w="57" w:type="dxa"/>
            </w:tcMar>
          </w:tcPr>
          <w:p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5552C7" w:rsidRPr="00D42360" w:rsidTr="0010576E">
        <w:trPr>
          <w:trHeight w:val="32"/>
        </w:trPr>
        <w:tc>
          <w:tcPr>
            <w:tcW w:w="3396" w:type="dxa"/>
            <w:gridSpan w:val="2"/>
            <w:vMerge/>
            <w:tcBorders>
              <w:left w:val="single" w:sz="4" w:space="0" w:color="auto"/>
              <w:right w:val="single" w:sz="4" w:space="0" w:color="auto"/>
            </w:tcBorders>
            <w:shd w:val="clear" w:color="auto" w:fill="9CC2E5" w:themeFill="accent5" w:themeFillTint="99"/>
            <w:tcMar>
              <w:top w:w="57" w:type="dxa"/>
              <w:left w:w="57" w:type="dxa"/>
              <w:bottom w:w="57" w:type="dxa"/>
              <w:right w:w="57" w:type="dxa"/>
            </w:tcMar>
            <w:vAlign w:val="center"/>
          </w:tcPr>
          <w:p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Mar>
              <w:top w:w="57" w:type="dxa"/>
              <w:left w:w="57" w:type="dxa"/>
              <w:bottom w:w="57" w:type="dxa"/>
              <w:right w:w="57" w:type="dxa"/>
            </w:tcMar>
          </w:tcPr>
          <w:p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rsidR="005552C7" w:rsidRPr="00905273" w:rsidRDefault="000B090F">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5552C7" w:rsidRDefault="000B090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35</w:t>
            </w:r>
          </w:p>
        </w:tc>
      </w:tr>
      <w:tr w:rsidR="005552C7" w:rsidRPr="00D42360" w:rsidTr="0010576E">
        <w:trPr>
          <w:trHeight w:val="32"/>
        </w:trPr>
        <w:tc>
          <w:tcPr>
            <w:tcW w:w="3396" w:type="dxa"/>
            <w:gridSpan w:val="2"/>
            <w:vMerge/>
            <w:tcBorders>
              <w:left w:val="single" w:sz="4" w:space="0" w:color="auto"/>
              <w:right w:val="single" w:sz="4" w:space="0" w:color="auto"/>
            </w:tcBorders>
            <w:shd w:val="clear" w:color="auto" w:fill="9CC2E5" w:themeFill="accent5" w:themeFillTint="99"/>
            <w:tcMar>
              <w:top w:w="57" w:type="dxa"/>
              <w:left w:w="57" w:type="dxa"/>
              <w:bottom w:w="57" w:type="dxa"/>
              <w:right w:w="57" w:type="dxa"/>
            </w:tcMar>
            <w:vAlign w:val="center"/>
          </w:tcPr>
          <w:p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Mar>
              <w:top w:w="57" w:type="dxa"/>
              <w:left w:w="57" w:type="dxa"/>
              <w:bottom w:w="57" w:type="dxa"/>
              <w:right w:w="57" w:type="dxa"/>
            </w:tcMar>
          </w:tcPr>
          <w:p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rsidR="005552C7" w:rsidRPr="00905273" w:rsidRDefault="000B090F">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5552C7" w:rsidRDefault="000B090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35</w:t>
            </w:r>
          </w:p>
        </w:tc>
      </w:tr>
      <w:tr w:rsidR="005552C7" w:rsidRPr="00076E2F"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vAlign w:val="center"/>
          </w:tcPr>
          <w:p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Mar>
              <w:top w:w="57" w:type="dxa"/>
              <w:left w:w="57" w:type="dxa"/>
              <w:bottom w:w="57" w:type="dxa"/>
              <w:right w:w="57" w:type="dxa"/>
            </w:tcMar>
          </w:tcPr>
          <w:p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rsidR="005552C7" w:rsidRDefault="000B090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5552C7" w:rsidRDefault="000B090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076E2F" w:rsidRPr="005A1915"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tcPr>
          <w:p w:rsidR="00076E2F" w:rsidRDefault="00ED1DC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Default="00ED1DC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586663" w:rsidRPr="00586663"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tcPr>
          <w:p w:rsidR="00586663" w:rsidRPr="00586663" w:rsidRDefault="0058666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86663" w:rsidRDefault="000B090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No</w:t>
            </w:r>
          </w:p>
        </w:tc>
      </w:tr>
      <w:tr w:rsidR="00076E2F" w:rsidRPr="005A1915"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tcPr>
          <w:p w:rsidR="00076E2F" w:rsidRDefault="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AC1771" w:rsidRDefault="00063D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Philip A. </w:t>
            </w:r>
            <w:proofErr w:type="spellStart"/>
            <w:r>
              <w:rPr>
                <w:rFonts w:ascii="Times New Roman" w:eastAsiaTheme="minorHAnsi" w:hAnsi="Times New Roman"/>
                <w:sz w:val="24"/>
                <w:szCs w:val="24"/>
                <w:lang w:val="en-US"/>
              </w:rPr>
              <w:t>Us</w:t>
            </w:r>
            <w:r w:rsidR="00E63C28">
              <w:rPr>
                <w:rFonts w:ascii="Times New Roman" w:eastAsiaTheme="minorHAnsi" w:hAnsi="Times New Roman"/>
                <w:sz w:val="24"/>
                <w:szCs w:val="24"/>
                <w:lang w:val="en-US"/>
              </w:rPr>
              <w:t>h</w:t>
            </w:r>
            <w:r>
              <w:rPr>
                <w:rFonts w:ascii="Times New Roman" w:eastAsiaTheme="minorHAnsi" w:hAnsi="Times New Roman"/>
                <w:sz w:val="24"/>
                <w:szCs w:val="24"/>
                <w:lang w:val="en-US"/>
              </w:rPr>
              <w:t>chev,</w:t>
            </w:r>
            <w:hyperlink r:id="rId16" w:history="1">
              <w:r w:rsidR="00E63C28" w:rsidRPr="00397E8D">
                <w:rPr>
                  <w:rStyle w:val="ac"/>
                  <w:rFonts w:ascii="Times New Roman" w:eastAsiaTheme="minorHAnsi" w:hAnsi="Times New Roman"/>
                  <w:sz w:val="24"/>
                  <w:szCs w:val="24"/>
                  <w:lang w:val="en-US"/>
                </w:rPr>
                <w:t>fuschev@hse.ru</w:t>
              </w:r>
              <w:proofErr w:type="spellEnd"/>
            </w:hyperlink>
          </w:p>
        </w:tc>
      </w:tr>
    </w:tbl>
    <w:p w:rsidR="00BB4BFB" w:rsidRPr="00AC1771" w:rsidRDefault="00BB4BFB" w:rsidP="00B67A8D">
      <w:pPr>
        <w:spacing w:after="0" w:line="240" w:lineRule="auto"/>
        <w:jc w:val="both"/>
        <w:rPr>
          <w:rFonts w:ascii="Times New Roman" w:hAnsi="Times New Roman"/>
          <w:sz w:val="24"/>
          <w:lang w:val="en-US"/>
        </w:rPr>
      </w:pPr>
    </w:p>
    <w:p w:rsidR="00BB4BFB" w:rsidRPr="005A1915" w:rsidRDefault="00BB4BFB" w:rsidP="00B67A8D">
      <w:pPr>
        <w:spacing w:after="0" w:line="240" w:lineRule="auto"/>
        <w:jc w:val="both"/>
        <w:rPr>
          <w:rFonts w:ascii="Times New Roman" w:hAnsi="Times New Roman"/>
          <w:sz w:val="24"/>
          <w:lang w:val="en-US"/>
        </w:rPr>
      </w:pPr>
    </w:p>
    <w:p w:rsidR="00AC1771" w:rsidRPr="005A1915" w:rsidRDefault="00AC1771" w:rsidP="00B67A8D">
      <w:pPr>
        <w:spacing w:after="0" w:line="240" w:lineRule="auto"/>
        <w:jc w:val="both"/>
        <w:rPr>
          <w:rFonts w:ascii="Times New Roman" w:hAnsi="Times New Roman"/>
          <w:sz w:val="24"/>
          <w:lang w:val="en-US"/>
        </w:rPr>
      </w:pPr>
    </w:p>
    <w:p w:rsidR="00AC1771" w:rsidRPr="005A1915" w:rsidRDefault="00AC1771" w:rsidP="00B67A8D">
      <w:pPr>
        <w:spacing w:after="0" w:line="240" w:lineRule="auto"/>
        <w:jc w:val="both"/>
        <w:rPr>
          <w:rFonts w:ascii="Times New Roman" w:hAnsi="Times New Roman"/>
          <w:sz w:val="24"/>
          <w:lang w:val="en-US"/>
        </w:rPr>
      </w:pPr>
    </w:p>
    <w:p w:rsidR="00AC1771" w:rsidRPr="005A1915" w:rsidRDefault="00AC1771" w:rsidP="00B67A8D">
      <w:pPr>
        <w:spacing w:after="0" w:line="240" w:lineRule="auto"/>
        <w:jc w:val="both"/>
        <w:rPr>
          <w:rFonts w:ascii="Times New Roman" w:hAnsi="Times New Roman"/>
          <w:sz w:val="24"/>
          <w:lang w:val="en-US"/>
        </w:rPr>
      </w:pPr>
    </w:p>
    <w:p w:rsidR="00AC1771" w:rsidRPr="005A1915" w:rsidRDefault="00AC1771" w:rsidP="00B67A8D">
      <w:pPr>
        <w:spacing w:after="0" w:line="240" w:lineRule="auto"/>
        <w:jc w:val="both"/>
        <w:rPr>
          <w:rFonts w:ascii="Times New Roman" w:hAnsi="Times New Roman"/>
          <w:sz w:val="24"/>
          <w:lang w:val="en-US"/>
        </w:rPr>
      </w:pPr>
    </w:p>
    <w:p w:rsidR="00AC1771" w:rsidRPr="005A1915" w:rsidRDefault="00AC1771" w:rsidP="00B67A8D">
      <w:pPr>
        <w:spacing w:after="0" w:line="240" w:lineRule="auto"/>
        <w:jc w:val="both"/>
        <w:rPr>
          <w:rFonts w:ascii="Times New Roman" w:hAnsi="Times New Roman"/>
          <w:sz w:val="24"/>
          <w:lang w:val="en-US"/>
        </w:rPr>
      </w:pPr>
    </w:p>
    <w:p w:rsidR="00AC1771" w:rsidRPr="005A1915" w:rsidRDefault="00AC1771" w:rsidP="00B67A8D">
      <w:pPr>
        <w:spacing w:after="0" w:line="240" w:lineRule="auto"/>
        <w:jc w:val="both"/>
        <w:rPr>
          <w:rFonts w:ascii="Times New Roman" w:hAnsi="Times New Roman"/>
          <w:sz w:val="24"/>
          <w:lang w:val="en-US"/>
        </w:rPr>
      </w:pPr>
    </w:p>
    <w:p w:rsidR="00AC1771" w:rsidRPr="005A1915" w:rsidRDefault="00AC1771" w:rsidP="00B67A8D">
      <w:pPr>
        <w:spacing w:after="0" w:line="240" w:lineRule="auto"/>
        <w:jc w:val="both"/>
        <w:rPr>
          <w:rFonts w:ascii="Times New Roman" w:hAnsi="Times New Roman"/>
          <w:sz w:val="24"/>
          <w:lang w:val="en-US"/>
        </w:rPr>
      </w:pPr>
    </w:p>
    <w:p w:rsidR="00AC1771" w:rsidRPr="005A1915" w:rsidRDefault="00AC1771" w:rsidP="00B67A8D">
      <w:pPr>
        <w:spacing w:after="0" w:line="240" w:lineRule="auto"/>
        <w:jc w:val="both"/>
        <w:rPr>
          <w:rFonts w:ascii="Times New Roman" w:hAnsi="Times New Roman"/>
          <w:sz w:val="24"/>
          <w:lang w:val="en-US"/>
        </w:rPr>
      </w:pPr>
    </w:p>
    <w:p w:rsidR="00AC1771" w:rsidRPr="005A1915" w:rsidRDefault="00AC1771" w:rsidP="00B67A8D">
      <w:pPr>
        <w:spacing w:after="0" w:line="240" w:lineRule="auto"/>
        <w:jc w:val="both"/>
        <w:rPr>
          <w:rFonts w:ascii="Times New Roman" w:hAnsi="Times New Roman"/>
          <w:sz w:val="24"/>
          <w:lang w:val="en-US"/>
        </w:rPr>
      </w:pPr>
    </w:p>
    <w:p w:rsidR="00AC1771" w:rsidRPr="005A1915" w:rsidRDefault="00AC1771" w:rsidP="00B67A8D">
      <w:pPr>
        <w:spacing w:after="0" w:line="240" w:lineRule="auto"/>
        <w:jc w:val="both"/>
        <w:rPr>
          <w:rFonts w:ascii="Times New Roman" w:hAnsi="Times New Roman"/>
          <w:sz w:val="24"/>
          <w:lang w:val="en-US"/>
        </w:rPr>
      </w:pPr>
    </w:p>
    <w:p w:rsidR="00BB4BFB" w:rsidRDefault="00BB4BFB" w:rsidP="00BB4BFB">
      <w:pPr>
        <w:spacing w:after="0" w:line="240" w:lineRule="auto"/>
        <w:rPr>
          <w:rFonts w:ascii="Times New Roman" w:hAnsi="Times New Roman"/>
          <w:sz w:val="24"/>
          <w:lang w:val="en-US"/>
        </w:rPr>
      </w:pPr>
      <w:r w:rsidRPr="00793262">
        <w:rPr>
          <w:rFonts w:ascii="Times New Roman" w:eastAsiaTheme="minorHAnsi" w:hAnsi="Times New Roman"/>
          <w:b/>
          <w:lang w:val="en-US"/>
        </w:rPr>
        <w:lastRenderedPageBreak/>
        <w:t>Intended Learning Outcomes (ILO)</w:t>
      </w:r>
      <w:r w:rsidRPr="00A9691F">
        <w:rPr>
          <w:rFonts w:ascii="Times New Roman" w:hAnsi="Times New Roman"/>
          <w:b/>
          <w:sz w:val="24"/>
          <w:lang w:val="en-US"/>
        </w:rPr>
        <w:t xml:space="preserve"> Delivering</w:t>
      </w:r>
    </w:p>
    <w:p w:rsidR="00BB4BFB" w:rsidRDefault="00BB4BFB" w:rsidP="00BB4BFB">
      <w:pPr>
        <w:spacing w:after="0" w:line="240" w:lineRule="auto"/>
        <w:jc w:val="right"/>
        <w:rPr>
          <w:rFonts w:ascii="Times New Roman" w:hAnsi="Times New Roman"/>
          <w:sz w:val="24"/>
          <w:lang w:val="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118"/>
        <w:gridCol w:w="2013"/>
        <w:gridCol w:w="2240"/>
      </w:tblGrid>
      <w:tr w:rsidR="0010576E" w:rsidRPr="005A1915" w:rsidTr="00AC1771">
        <w:trPr>
          <w:trHeight w:val="1012"/>
        </w:trPr>
        <w:tc>
          <w:tcPr>
            <w:tcW w:w="3261"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rsidR="0010576E" w:rsidRPr="00C47752" w:rsidRDefault="0010576E" w:rsidP="00AC1771">
            <w:pPr>
              <w:spacing w:after="0" w:line="240" w:lineRule="auto"/>
              <w:contextualSpacing/>
              <w:jc w:val="center"/>
              <w:rPr>
                <w:rFonts w:ascii="Times New Roman" w:eastAsiaTheme="minorHAnsi" w:hAnsi="Times New Roman"/>
                <w:b/>
                <w:sz w:val="24"/>
                <w:szCs w:val="24"/>
                <w:lang w:val="en-US"/>
              </w:rPr>
            </w:pPr>
            <w:proofErr w:type="spellStart"/>
            <w:r>
              <w:rPr>
                <w:rFonts w:ascii="Times New Roman" w:eastAsiaTheme="minorHAnsi" w:hAnsi="Times New Roman"/>
                <w:b/>
                <w:lang w:val="en-US"/>
              </w:rPr>
              <w:t>Programme</w:t>
            </w:r>
            <w:proofErr w:type="spellEnd"/>
            <w:r>
              <w:rPr>
                <w:rFonts w:ascii="Times New Roman" w:eastAsiaTheme="minorHAnsi" w:hAnsi="Times New Roman"/>
                <w:b/>
                <w:lang w:val="en-US"/>
              </w:rPr>
              <w:t xml:space="preserve"> ILO(s)</w:t>
            </w:r>
          </w:p>
        </w:tc>
        <w:tc>
          <w:tcPr>
            <w:tcW w:w="311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rsidR="0010576E" w:rsidRDefault="0010576E" w:rsidP="00AC1771">
            <w:pPr>
              <w:spacing w:after="0" w:line="240" w:lineRule="auto"/>
              <w:contextualSpacing/>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Course </w:t>
            </w:r>
          </w:p>
          <w:p w:rsidR="0010576E" w:rsidRPr="00C47752" w:rsidRDefault="0010576E" w:rsidP="00AC1771">
            <w:pPr>
              <w:spacing w:after="0" w:line="240" w:lineRule="auto"/>
              <w:contextualSpacing/>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ILO(s)</w:t>
            </w:r>
          </w:p>
        </w:tc>
        <w:tc>
          <w:tcPr>
            <w:tcW w:w="2013" w:type="dxa"/>
            <w:tcBorders>
              <w:top w:val="single" w:sz="4" w:space="0" w:color="auto"/>
              <w:left w:val="single" w:sz="4" w:space="0" w:color="auto"/>
              <w:right w:val="single" w:sz="4" w:space="0" w:color="auto"/>
            </w:tcBorders>
            <w:shd w:val="clear" w:color="auto" w:fill="9CC2E5" w:themeFill="accent5" w:themeFillTint="99"/>
          </w:tcPr>
          <w:p w:rsidR="0010576E" w:rsidRPr="00C47752" w:rsidRDefault="0010576E" w:rsidP="00AC1771">
            <w:pPr>
              <w:spacing w:after="0" w:line="240" w:lineRule="auto"/>
              <w:contextualSpacing/>
              <w:rPr>
                <w:rFonts w:ascii="Times New Roman" w:eastAsiaTheme="minorHAnsi" w:hAnsi="Times New Roman"/>
                <w:b/>
                <w:sz w:val="24"/>
                <w:szCs w:val="24"/>
                <w:lang w:val="en-US"/>
              </w:rPr>
            </w:pPr>
            <w:r w:rsidRPr="00136D9E">
              <w:rPr>
                <w:rFonts w:ascii="Times New Roman" w:eastAsiaTheme="minorHAnsi" w:hAnsi="Times New Roman"/>
                <w:b/>
                <w:lang w:val="en-US"/>
              </w:rPr>
              <w:t>Teaching and Learning Methods</w:t>
            </w:r>
            <w:r>
              <w:rPr>
                <w:rFonts w:ascii="Times New Roman" w:eastAsiaTheme="minorHAnsi" w:hAnsi="Times New Roman"/>
                <w:b/>
                <w:lang w:val="en-US"/>
              </w:rPr>
              <w:t xml:space="preserve"> for delivering </w:t>
            </w:r>
            <w:r w:rsidRPr="00793262">
              <w:rPr>
                <w:rFonts w:ascii="Times New Roman" w:eastAsiaTheme="minorHAnsi" w:hAnsi="Times New Roman"/>
                <w:b/>
                <w:lang w:val="en-US"/>
              </w:rPr>
              <w:t>ILO</w:t>
            </w:r>
            <w:r>
              <w:rPr>
                <w:rFonts w:ascii="Times New Roman" w:eastAsiaTheme="minorHAnsi" w:hAnsi="Times New Roman"/>
                <w:b/>
                <w:lang w:val="en-US"/>
              </w:rPr>
              <w:t>(s)</w:t>
            </w:r>
          </w:p>
        </w:tc>
        <w:tc>
          <w:tcPr>
            <w:tcW w:w="2240" w:type="dxa"/>
            <w:tcBorders>
              <w:top w:val="single" w:sz="4" w:space="0" w:color="auto"/>
              <w:left w:val="single" w:sz="4" w:space="0" w:color="auto"/>
              <w:right w:val="single" w:sz="4" w:space="0" w:color="auto"/>
            </w:tcBorders>
            <w:shd w:val="clear" w:color="auto" w:fill="9CC2E5" w:themeFill="accent5" w:themeFillTint="99"/>
          </w:tcPr>
          <w:p w:rsidR="0010576E" w:rsidRDefault="0010576E" w:rsidP="00AC1771">
            <w:pPr>
              <w:spacing w:after="0" w:line="240" w:lineRule="auto"/>
              <w:contextualSpacing/>
              <w:rPr>
                <w:rFonts w:ascii="Times New Roman" w:eastAsiaTheme="minorHAnsi" w:hAnsi="Times New Roman"/>
                <w:b/>
                <w:lang w:val="en-US"/>
              </w:rPr>
            </w:pPr>
            <w:r w:rsidRPr="00136D9E">
              <w:rPr>
                <w:rFonts w:ascii="Times New Roman" w:eastAsiaTheme="minorHAnsi" w:hAnsi="Times New Roman"/>
                <w:b/>
                <w:lang w:val="en-US"/>
              </w:rPr>
              <w:t xml:space="preserve">Indicative Assessment Methods </w:t>
            </w:r>
            <w:r>
              <w:rPr>
                <w:rFonts w:ascii="Times New Roman" w:eastAsiaTheme="minorHAnsi" w:hAnsi="Times New Roman"/>
                <w:b/>
                <w:lang w:val="en-US"/>
              </w:rPr>
              <w:t>of Delivered</w:t>
            </w:r>
            <w:r w:rsidRPr="00793262">
              <w:rPr>
                <w:rFonts w:ascii="Times New Roman" w:eastAsiaTheme="minorHAnsi" w:hAnsi="Times New Roman"/>
                <w:b/>
                <w:lang w:val="en-US"/>
              </w:rPr>
              <w:t xml:space="preserve"> ILO</w:t>
            </w:r>
            <w:r>
              <w:rPr>
                <w:rFonts w:ascii="Times New Roman" w:eastAsiaTheme="minorHAnsi" w:hAnsi="Times New Roman"/>
                <w:b/>
                <w:lang w:val="en-US"/>
              </w:rPr>
              <w:t>(s)</w:t>
            </w:r>
          </w:p>
          <w:p w:rsidR="0010576E" w:rsidRPr="00622C2B" w:rsidRDefault="0010576E" w:rsidP="00AC1771">
            <w:pPr>
              <w:spacing w:after="0" w:line="240" w:lineRule="auto"/>
              <w:contextualSpacing/>
              <w:rPr>
                <w:rFonts w:ascii="Times New Roman" w:eastAsiaTheme="minorHAnsi" w:hAnsi="Times New Roman"/>
                <w:b/>
                <w:sz w:val="24"/>
                <w:szCs w:val="24"/>
                <w:lang w:val="en-US"/>
              </w:rPr>
            </w:pPr>
          </w:p>
        </w:tc>
      </w:tr>
      <w:tr w:rsidR="003774EA" w:rsidRPr="00D42360" w:rsidTr="00AC1771">
        <w:trPr>
          <w:trHeight w:val="4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3774EA" w:rsidRPr="00AC1771" w:rsidRDefault="003774EA" w:rsidP="00AC1771">
            <w:pPr>
              <w:spacing w:line="240" w:lineRule="auto"/>
              <w:contextualSpacing/>
              <w:jc w:val="both"/>
              <w:rPr>
                <w:rFonts w:ascii="Times New Roman" w:eastAsia="Times New Roman" w:hAnsi="Times New Roman"/>
                <w:bCs/>
                <w:sz w:val="24"/>
                <w:szCs w:val="24"/>
                <w:lang w:val="en-US"/>
              </w:rPr>
            </w:pPr>
            <w:r w:rsidRPr="00AC1771">
              <w:rPr>
                <w:rFonts w:ascii="Times New Roman" w:eastAsia="Times New Roman" w:hAnsi="Times New Roman"/>
                <w:bCs/>
                <w:sz w:val="24"/>
                <w:szCs w:val="24"/>
                <w:lang w:val="en-US"/>
              </w:rPr>
              <w:t>be able to conduct comprehensive studies based on system research approach</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774EA" w:rsidRPr="006D5181" w:rsidRDefault="003774EA" w:rsidP="00AC1771">
            <w:pPr>
              <w:spacing w:line="240" w:lineRule="auto"/>
              <w:contextualSpacing/>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Students have to be able to read and understand research papers in macroeconomics</w:t>
            </w:r>
            <w:r w:rsidRPr="00AC1771">
              <w:rPr>
                <w:rFonts w:ascii="Times New Roman" w:eastAsia="Times New Roman" w:hAnsi="Times New Roman"/>
                <w:bCs/>
                <w:sz w:val="24"/>
                <w:szCs w:val="24"/>
                <w:lang w:val="en-US"/>
              </w:rPr>
              <w:t>;</w:t>
            </w:r>
          </w:p>
        </w:tc>
        <w:tc>
          <w:tcPr>
            <w:tcW w:w="2013" w:type="dxa"/>
            <w:tcBorders>
              <w:left w:val="single" w:sz="4" w:space="0" w:color="auto"/>
              <w:right w:val="single" w:sz="4" w:space="0" w:color="auto"/>
            </w:tcBorders>
            <w:shd w:val="clear" w:color="auto" w:fill="auto"/>
          </w:tcPr>
          <w:p w:rsidR="003774EA" w:rsidRPr="00622C2B" w:rsidRDefault="003774EA" w:rsidP="00AC1771">
            <w:pPr>
              <w:spacing w:after="0" w:line="240" w:lineRule="auto"/>
              <w:contextualSpacing/>
              <w:rPr>
                <w:rFonts w:ascii="Times New Roman" w:eastAsiaTheme="minorHAnsi" w:hAnsi="Times New Roman"/>
                <w:sz w:val="24"/>
                <w:szCs w:val="24"/>
                <w:lang w:val="en-US"/>
              </w:rPr>
            </w:pPr>
            <w:r>
              <w:rPr>
                <w:rFonts w:ascii="Times New Roman" w:eastAsiaTheme="minorHAnsi" w:hAnsi="Times New Roman"/>
                <w:sz w:val="24"/>
                <w:szCs w:val="24"/>
                <w:lang w:val="en-US"/>
              </w:rPr>
              <w:t>Seminars, Lecturers, Readings</w:t>
            </w:r>
          </w:p>
        </w:tc>
        <w:tc>
          <w:tcPr>
            <w:tcW w:w="2240" w:type="dxa"/>
            <w:tcBorders>
              <w:left w:val="single" w:sz="4" w:space="0" w:color="auto"/>
              <w:right w:val="single" w:sz="4" w:space="0" w:color="auto"/>
            </w:tcBorders>
            <w:shd w:val="clear" w:color="auto" w:fill="auto"/>
          </w:tcPr>
          <w:p w:rsidR="003774EA" w:rsidRPr="00C76728" w:rsidRDefault="003774EA" w:rsidP="00AC1771">
            <w:pPr>
              <w:spacing w:after="0" w:line="240" w:lineRule="auto"/>
              <w:contextualSpacing/>
              <w:rPr>
                <w:rFonts w:ascii="Times New Roman" w:eastAsiaTheme="minorHAnsi" w:hAnsi="Times New Roman"/>
                <w:sz w:val="24"/>
                <w:szCs w:val="24"/>
                <w:lang w:val="en-US"/>
              </w:rPr>
            </w:pPr>
            <w:r>
              <w:rPr>
                <w:rFonts w:ascii="Times New Roman" w:eastAsiaTheme="minorHAnsi" w:hAnsi="Times New Roman"/>
                <w:sz w:val="24"/>
                <w:szCs w:val="24"/>
                <w:lang w:val="en-US"/>
              </w:rPr>
              <w:t>Tests, Exams</w:t>
            </w:r>
          </w:p>
        </w:tc>
      </w:tr>
      <w:tr w:rsidR="003774EA" w:rsidRPr="00D42360" w:rsidTr="00AC1771">
        <w:trPr>
          <w:trHeight w:val="4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3774EA" w:rsidRPr="00AC1771" w:rsidRDefault="003774EA" w:rsidP="00AC1771">
            <w:pPr>
              <w:spacing w:line="240" w:lineRule="auto"/>
              <w:contextualSpacing/>
              <w:jc w:val="both"/>
              <w:rPr>
                <w:rFonts w:ascii="Times New Roman" w:eastAsia="Times New Roman" w:hAnsi="Times New Roman"/>
                <w:bCs/>
                <w:sz w:val="24"/>
                <w:szCs w:val="24"/>
                <w:lang w:val="en-US"/>
              </w:rPr>
            </w:pPr>
            <w:r w:rsidRPr="00AC1771">
              <w:rPr>
                <w:rFonts w:ascii="Times New Roman" w:eastAsia="Times New Roman" w:hAnsi="Times New Roman"/>
                <w:bCs/>
                <w:sz w:val="24"/>
                <w:szCs w:val="24"/>
                <w:lang w:val="en-US"/>
              </w:rPr>
              <w:t>be able to use economic research methods and theories in professional field</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774EA" w:rsidRPr="00622C2B" w:rsidRDefault="003774EA" w:rsidP="00AC1771">
            <w:pPr>
              <w:spacing w:after="0" w:line="240" w:lineRule="auto"/>
              <w:contextualSpacing/>
              <w:jc w:val="both"/>
              <w:rPr>
                <w:rFonts w:ascii="Times New Roman" w:eastAsiaTheme="minorHAnsi" w:hAnsi="Times New Roman"/>
                <w:sz w:val="24"/>
                <w:szCs w:val="24"/>
                <w:lang w:val="en-US"/>
              </w:rPr>
            </w:pPr>
            <w:r>
              <w:rPr>
                <w:rFonts w:ascii="Times New Roman" w:eastAsia="Times New Roman" w:hAnsi="Times New Roman"/>
                <w:bCs/>
                <w:sz w:val="24"/>
                <w:szCs w:val="24"/>
                <w:lang w:val="en-US"/>
              </w:rPr>
              <w:t>Students have to be able to critically analyze current research in macroeconomics</w:t>
            </w:r>
            <w:r w:rsidRPr="00AC1771">
              <w:rPr>
                <w:rFonts w:ascii="Times New Roman" w:eastAsia="Times New Roman" w:hAnsi="Times New Roman"/>
                <w:bCs/>
                <w:sz w:val="24"/>
                <w:szCs w:val="24"/>
                <w:lang w:val="en-US"/>
              </w:rPr>
              <w:t>;</w:t>
            </w:r>
          </w:p>
        </w:tc>
        <w:tc>
          <w:tcPr>
            <w:tcW w:w="2013" w:type="dxa"/>
            <w:tcBorders>
              <w:left w:val="single" w:sz="4" w:space="0" w:color="auto"/>
              <w:right w:val="single" w:sz="4" w:space="0" w:color="auto"/>
            </w:tcBorders>
            <w:shd w:val="clear" w:color="auto" w:fill="auto"/>
          </w:tcPr>
          <w:p w:rsidR="003774EA" w:rsidRPr="00622C2B" w:rsidRDefault="003774EA" w:rsidP="00AC1771">
            <w:pPr>
              <w:spacing w:after="0" w:line="240" w:lineRule="auto"/>
              <w:contextualSpacing/>
              <w:rPr>
                <w:rFonts w:ascii="Times New Roman" w:eastAsiaTheme="minorHAnsi" w:hAnsi="Times New Roman"/>
                <w:sz w:val="24"/>
                <w:szCs w:val="24"/>
                <w:lang w:val="en-US"/>
              </w:rPr>
            </w:pPr>
            <w:r>
              <w:rPr>
                <w:rFonts w:ascii="Times New Roman" w:eastAsiaTheme="minorHAnsi" w:hAnsi="Times New Roman"/>
                <w:sz w:val="24"/>
                <w:szCs w:val="24"/>
                <w:lang w:val="en-US"/>
              </w:rPr>
              <w:t>Seminars, Lecturers, Readings</w:t>
            </w:r>
          </w:p>
        </w:tc>
        <w:tc>
          <w:tcPr>
            <w:tcW w:w="2240" w:type="dxa"/>
            <w:tcBorders>
              <w:left w:val="single" w:sz="4" w:space="0" w:color="auto"/>
              <w:right w:val="single" w:sz="4" w:space="0" w:color="auto"/>
            </w:tcBorders>
            <w:shd w:val="clear" w:color="auto" w:fill="auto"/>
          </w:tcPr>
          <w:p w:rsidR="003774EA" w:rsidRPr="00622C2B" w:rsidRDefault="003774EA" w:rsidP="00AC1771">
            <w:pPr>
              <w:spacing w:after="0" w:line="240" w:lineRule="auto"/>
              <w:contextualSpacing/>
              <w:rPr>
                <w:rFonts w:ascii="Times New Roman" w:eastAsiaTheme="minorHAnsi" w:hAnsi="Times New Roman"/>
                <w:sz w:val="24"/>
                <w:szCs w:val="24"/>
                <w:lang w:val="en-US"/>
              </w:rPr>
            </w:pPr>
            <w:r>
              <w:rPr>
                <w:rFonts w:ascii="Times New Roman" w:eastAsiaTheme="minorHAnsi" w:hAnsi="Times New Roman"/>
                <w:sz w:val="24"/>
                <w:szCs w:val="24"/>
                <w:lang w:val="en-US"/>
              </w:rPr>
              <w:t>Tests, Exams</w:t>
            </w:r>
          </w:p>
        </w:tc>
      </w:tr>
      <w:tr w:rsidR="003774EA" w:rsidRPr="00D42360" w:rsidTr="00AC1771">
        <w:trPr>
          <w:trHeight w:val="45"/>
        </w:trPr>
        <w:tc>
          <w:tcPr>
            <w:tcW w:w="326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774EA" w:rsidRPr="00AC1771" w:rsidRDefault="003774EA" w:rsidP="00AC1771">
            <w:pPr>
              <w:spacing w:line="240" w:lineRule="auto"/>
              <w:contextualSpacing/>
              <w:jc w:val="both"/>
              <w:rPr>
                <w:rFonts w:ascii="Times New Roman" w:eastAsia="Times New Roman" w:hAnsi="Times New Roman"/>
                <w:bCs/>
                <w:sz w:val="24"/>
                <w:szCs w:val="24"/>
                <w:lang w:val="en-US"/>
              </w:rPr>
            </w:pPr>
            <w:r w:rsidRPr="00AC1771">
              <w:rPr>
                <w:rFonts w:ascii="Times New Roman" w:eastAsia="Times New Roman" w:hAnsi="Times New Roman"/>
                <w:bCs/>
                <w:sz w:val="24"/>
                <w:szCs w:val="24"/>
                <w:lang w:val="en-US"/>
              </w:rPr>
              <w:t>be able to conduct research activity in an educational institutions and management of students' research activity</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774EA" w:rsidRPr="00C47752" w:rsidRDefault="003774EA" w:rsidP="00AC1771">
            <w:pPr>
              <w:spacing w:after="0" w:line="240" w:lineRule="auto"/>
              <w:contextualSpacing/>
              <w:jc w:val="both"/>
              <w:rPr>
                <w:rFonts w:ascii="Times New Roman" w:eastAsiaTheme="minorHAnsi" w:hAnsi="Times New Roman"/>
                <w:b/>
                <w:sz w:val="24"/>
                <w:szCs w:val="24"/>
                <w:lang w:val="en-US"/>
              </w:rPr>
            </w:pPr>
            <w:r>
              <w:rPr>
                <w:rFonts w:ascii="Times New Roman" w:eastAsia="Times New Roman" w:hAnsi="Times New Roman"/>
                <w:bCs/>
                <w:sz w:val="24"/>
                <w:szCs w:val="24"/>
                <w:lang w:val="en-US"/>
              </w:rPr>
              <w:t>Students have</w:t>
            </w:r>
            <w:r w:rsidRPr="00F31A48">
              <w:rPr>
                <w:rFonts w:ascii="Times New Roman" w:eastAsia="Times New Roman" w:hAnsi="Times New Roman"/>
                <w:bCs/>
                <w:sz w:val="24"/>
                <w:szCs w:val="24"/>
                <w:lang w:val="en-US"/>
              </w:rPr>
              <w:t xml:space="preserve"> to be able to </w:t>
            </w:r>
            <w:r w:rsidRPr="00F31A48">
              <w:rPr>
                <w:rFonts w:ascii="Times New Roman" w:eastAsia="Times New Roman" w:hAnsi="Times New Roman"/>
                <w:color w:val="000000"/>
                <w:sz w:val="24"/>
                <w:szCs w:val="24"/>
                <w:lang w:val="en-US"/>
              </w:rPr>
              <w:t>comprehensive studies based on system research approach</w:t>
            </w:r>
            <w:r w:rsidRPr="00AC1771">
              <w:rPr>
                <w:rFonts w:ascii="Times New Roman" w:eastAsia="Times New Roman" w:hAnsi="Times New Roman"/>
                <w:color w:val="000000"/>
                <w:sz w:val="24"/>
                <w:szCs w:val="24"/>
                <w:lang w:val="en-US"/>
              </w:rPr>
              <w:t>.</w:t>
            </w:r>
          </w:p>
        </w:tc>
        <w:tc>
          <w:tcPr>
            <w:tcW w:w="2013" w:type="dxa"/>
            <w:tcBorders>
              <w:left w:val="single" w:sz="4" w:space="0" w:color="auto"/>
              <w:bottom w:val="single" w:sz="4" w:space="0" w:color="auto"/>
              <w:right w:val="single" w:sz="4" w:space="0" w:color="auto"/>
            </w:tcBorders>
            <w:shd w:val="clear" w:color="auto" w:fill="auto"/>
          </w:tcPr>
          <w:p w:rsidR="003774EA" w:rsidRDefault="003774EA" w:rsidP="00AC1771">
            <w:pPr>
              <w:spacing w:after="0" w:line="240" w:lineRule="auto"/>
              <w:contextualSpacing/>
              <w:rPr>
                <w:rFonts w:ascii="Times New Roman" w:eastAsiaTheme="minorHAnsi" w:hAnsi="Times New Roman"/>
                <w:sz w:val="24"/>
                <w:szCs w:val="24"/>
                <w:lang w:val="en-US"/>
              </w:rPr>
            </w:pPr>
            <w:r>
              <w:rPr>
                <w:rFonts w:ascii="Times New Roman" w:eastAsiaTheme="minorHAnsi" w:hAnsi="Times New Roman"/>
                <w:sz w:val="24"/>
                <w:szCs w:val="24"/>
                <w:lang w:val="en-US"/>
              </w:rPr>
              <w:t>Seminars, Lecturers, Readings</w:t>
            </w:r>
          </w:p>
        </w:tc>
        <w:tc>
          <w:tcPr>
            <w:tcW w:w="2240" w:type="dxa"/>
            <w:tcBorders>
              <w:left w:val="single" w:sz="4" w:space="0" w:color="auto"/>
              <w:bottom w:val="single" w:sz="4" w:space="0" w:color="auto"/>
              <w:right w:val="single" w:sz="4" w:space="0" w:color="auto"/>
            </w:tcBorders>
            <w:shd w:val="clear" w:color="auto" w:fill="auto"/>
          </w:tcPr>
          <w:p w:rsidR="003774EA" w:rsidRDefault="003774EA" w:rsidP="00AC1771">
            <w:pPr>
              <w:spacing w:after="0" w:line="240" w:lineRule="auto"/>
              <w:contextualSpacing/>
              <w:rPr>
                <w:rFonts w:ascii="Times New Roman" w:eastAsiaTheme="minorHAnsi" w:hAnsi="Times New Roman"/>
                <w:sz w:val="24"/>
                <w:szCs w:val="24"/>
                <w:lang w:val="en-US"/>
              </w:rPr>
            </w:pPr>
            <w:r>
              <w:rPr>
                <w:rFonts w:ascii="Times New Roman" w:eastAsiaTheme="minorHAnsi" w:hAnsi="Times New Roman"/>
                <w:sz w:val="24"/>
                <w:szCs w:val="24"/>
                <w:lang w:val="en-US"/>
              </w:rPr>
              <w:t>Tests, Exams</w:t>
            </w:r>
          </w:p>
        </w:tc>
      </w:tr>
    </w:tbl>
    <w:p w:rsidR="00BB4BFB" w:rsidRDefault="00BB4BFB" w:rsidP="00BB4BFB">
      <w:pPr>
        <w:spacing w:after="0" w:line="240" w:lineRule="auto"/>
        <w:jc w:val="both"/>
        <w:rPr>
          <w:rFonts w:ascii="Times New Roman" w:hAnsi="Times New Roman"/>
          <w:sz w:val="24"/>
          <w:lang w:val="en-US"/>
        </w:rPr>
      </w:pPr>
    </w:p>
    <w:p w:rsidR="00755E78" w:rsidRPr="00755E78" w:rsidRDefault="00755E78" w:rsidP="002F4DA5">
      <w:pPr>
        <w:spacing w:after="0" w:line="240" w:lineRule="auto"/>
        <w:rPr>
          <w:rFonts w:ascii="Times New Roman" w:hAnsi="Times New Roman"/>
          <w:sz w:val="24"/>
          <w:lang w:val="en-US"/>
        </w:rPr>
      </w:pPr>
    </w:p>
    <w:p w:rsidR="00793262" w:rsidRDefault="00117784" w:rsidP="00FF340C">
      <w:pPr>
        <w:spacing w:after="0" w:line="240" w:lineRule="auto"/>
        <w:jc w:val="both"/>
        <w:rPr>
          <w:rFonts w:ascii="Times New Roman" w:hAnsi="Times New Roman"/>
          <w:sz w:val="24"/>
          <w:lang w:val="en-US"/>
        </w:rPr>
      </w:pPr>
      <w:r>
        <w:rPr>
          <w:rFonts w:ascii="Times New Roman" w:eastAsiaTheme="minorHAnsi" w:hAnsi="Times New Roman"/>
          <w:b/>
          <w:lang w:val="en-US"/>
        </w:rPr>
        <w:t>Course Content</w:t>
      </w:r>
    </w:p>
    <w:p w:rsidR="00793262" w:rsidRDefault="00793262" w:rsidP="00793262">
      <w:pPr>
        <w:spacing w:after="0" w:line="240" w:lineRule="auto"/>
        <w:jc w:val="right"/>
        <w:rPr>
          <w:rFonts w:ascii="Times New Roman" w:hAnsi="Times New Roman"/>
          <w:sz w:val="24"/>
          <w:lang w:val="en-US"/>
        </w:rPr>
      </w:pP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b/>
          <w:bCs/>
          <w:color w:val="000000"/>
          <w:sz w:val="20"/>
          <w:szCs w:val="20"/>
          <w:lang w:eastAsia="ru-RU"/>
        </w:rPr>
        <w:t>Тема</w:t>
      </w:r>
      <w:r w:rsidRPr="00511B10">
        <w:rPr>
          <w:rFonts w:ascii="Tahoma" w:eastAsia="Times New Roman" w:hAnsi="Tahoma" w:cs="Tahoma"/>
          <w:b/>
          <w:bCs/>
          <w:color w:val="000000"/>
          <w:sz w:val="20"/>
          <w:szCs w:val="20"/>
          <w:lang w:val="en-US" w:eastAsia="ru-RU"/>
        </w:rPr>
        <w:t xml:space="preserve"> 1. A primer in macroeconomics.</w:t>
      </w:r>
      <w:r w:rsidRPr="00511B10">
        <w:rPr>
          <w:rFonts w:ascii="Tahoma" w:eastAsia="Times New Roman" w:hAnsi="Tahoma" w:cs="Tahoma"/>
          <w:color w:val="000000"/>
          <w:sz w:val="20"/>
          <w:szCs w:val="20"/>
          <w:lang w:val="en-US" w:eastAsia="ru-RU"/>
        </w:rPr>
        <w:t> Long-run vs short-run perspective. Aggregate indicators. Models as a basic tool. Examples of (building blocks of) macroeconomic models: neoclassical production function; capital accumulation equation; Keynesian cross; IS-LM</w:t>
      </w:r>
      <w:proofErr w:type="gramStart"/>
      <w:r w:rsidRPr="00511B10">
        <w:rPr>
          <w:rFonts w:ascii="Tahoma" w:eastAsia="Times New Roman" w:hAnsi="Tahoma" w:cs="Tahoma"/>
          <w:color w:val="000000"/>
          <w:sz w:val="20"/>
          <w:szCs w:val="20"/>
          <w:lang w:val="en-US" w:eastAsia="ru-RU"/>
        </w:rPr>
        <w:t>;</w:t>
      </w:r>
      <w:proofErr w:type="gramEnd"/>
      <w:r w:rsidRPr="00511B10">
        <w:rPr>
          <w:rFonts w:ascii="Tahoma" w:eastAsia="Times New Roman" w:hAnsi="Tahoma" w:cs="Tahoma"/>
          <w:color w:val="000000"/>
          <w:sz w:val="20"/>
          <w:szCs w:val="20"/>
          <w:lang w:val="en-US" w:eastAsia="ru-RU"/>
        </w:rPr>
        <w:t xml:space="preserve"> AD-AS. </w:t>
      </w:r>
      <w:proofErr w:type="spellStart"/>
      <w:r w:rsidRPr="00511B10">
        <w:rPr>
          <w:rFonts w:ascii="Tahoma" w:eastAsia="Times New Roman" w:hAnsi="Tahoma" w:cs="Tahoma"/>
          <w:color w:val="000000"/>
          <w:sz w:val="20"/>
          <w:szCs w:val="20"/>
          <w:lang w:val="en-US" w:eastAsia="ru-RU"/>
        </w:rPr>
        <w:t>Microfounding</w:t>
      </w:r>
      <w:proofErr w:type="spellEnd"/>
      <w:r w:rsidRPr="00511B10">
        <w:rPr>
          <w:rFonts w:ascii="Tahoma" w:eastAsia="Times New Roman" w:hAnsi="Tahoma" w:cs="Tahoma"/>
          <w:color w:val="000000"/>
          <w:sz w:val="20"/>
          <w:szCs w:val="20"/>
          <w:lang w:val="en-US" w:eastAsia="ru-RU"/>
        </w:rPr>
        <w:t xml:space="preserve"> a production function (Jones, 2005).</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
    <w:p w:rsidR="0005422E" w:rsidRPr="00511B10"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color w:val="000000"/>
          <w:sz w:val="20"/>
          <w:szCs w:val="20"/>
          <w:lang w:val="en-US" w:eastAsia="ru-RU"/>
        </w:rPr>
        <w:t>Anna Jones (2005) Culture and context: critical thinking and student learning in introductory macroeconomics, Studies in Higher Education, 30:3, 339-354, DOI: 10.1080/03075070500095788</w:t>
      </w:r>
    </w:p>
    <w:p w:rsidR="0005422E" w:rsidRPr="00511B10" w:rsidRDefault="0005422E" w:rsidP="00AC1771">
      <w:pPr>
        <w:spacing w:after="0" w:line="240" w:lineRule="auto"/>
        <w:rPr>
          <w:rFonts w:ascii="Tahoma" w:eastAsia="Times New Roman" w:hAnsi="Tahoma" w:cs="Tahoma"/>
          <w:color w:val="000000"/>
          <w:sz w:val="20"/>
          <w:szCs w:val="20"/>
          <w:lang w:val="en-US" w:eastAsia="ru-RU"/>
        </w:rPr>
      </w:pPr>
    </w:p>
    <w:p w:rsidR="0005422E" w:rsidRPr="00511B10"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b/>
          <w:bCs/>
          <w:color w:val="000000"/>
          <w:sz w:val="20"/>
          <w:szCs w:val="20"/>
          <w:lang w:eastAsia="ru-RU"/>
        </w:rPr>
        <w:t>Тема</w:t>
      </w:r>
      <w:r w:rsidRPr="00511B10">
        <w:rPr>
          <w:rFonts w:ascii="Tahoma" w:eastAsia="Times New Roman" w:hAnsi="Tahoma" w:cs="Tahoma"/>
          <w:b/>
          <w:bCs/>
          <w:color w:val="000000"/>
          <w:sz w:val="20"/>
          <w:szCs w:val="20"/>
          <w:lang w:val="en-US" w:eastAsia="ru-RU"/>
        </w:rPr>
        <w:t xml:space="preserve"> 2. Neoclassical growth models.</w:t>
      </w:r>
      <w:r w:rsidRPr="00511B10">
        <w:rPr>
          <w:rFonts w:ascii="Tahoma" w:eastAsia="Times New Roman" w:hAnsi="Tahoma" w:cs="Tahoma"/>
          <w:color w:val="000000"/>
          <w:sz w:val="20"/>
          <w:szCs w:val="20"/>
          <w:lang w:val="en-US" w:eastAsia="ru-RU"/>
        </w:rPr>
        <w:t xml:space="preserve"> Stylized facts about economic growth. Ramsey model: competitive </w:t>
      </w:r>
      <w:proofErr w:type="spellStart"/>
      <w:r w:rsidRPr="00511B10">
        <w:rPr>
          <w:rFonts w:ascii="Tahoma" w:eastAsia="Times New Roman" w:hAnsi="Tahoma" w:cs="Tahoma"/>
          <w:color w:val="000000"/>
          <w:sz w:val="20"/>
          <w:szCs w:val="20"/>
          <w:lang w:val="en-US" w:eastAsia="ru-RU"/>
        </w:rPr>
        <w:t>equilibriunm</w:t>
      </w:r>
      <w:proofErr w:type="spellEnd"/>
      <w:r w:rsidRPr="00511B10">
        <w:rPr>
          <w:rFonts w:ascii="Tahoma" w:eastAsia="Times New Roman" w:hAnsi="Tahoma" w:cs="Tahoma"/>
          <w:color w:val="000000"/>
          <w:sz w:val="20"/>
          <w:szCs w:val="20"/>
          <w:lang w:val="en-US" w:eastAsia="ru-RU"/>
        </w:rPr>
        <w:t xml:space="preserve"> and social optimum. Phase diagrams. Balanced growth path, speed of convergence. OLG models (Diamond, 1965) and dynamic inefficiency. Empirical application: convergence </w:t>
      </w:r>
      <w:proofErr w:type="spellStart"/>
      <w:r w:rsidRPr="00511B10">
        <w:rPr>
          <w:rFonts w:ascii="Tahoma" w:eastAsia="Times New Roman" w:hAnsi="Tahoma" w:cs="Tahoma"/>
          <w:color w:val="000000"/>
          <w:sz w:val="20"/>
          <w:szCs w:val="20"/>
          <w:lang w:val="en-US" w:eastAsia="ru-RU"/>
        </w:rPr>
        <w:t>hypotyhesis</w:t>
      </w:r>
      <w:proofErr w:type="spellEnd"/>
      <w:r w:rsidRPr="00511B10">
        <w:rPr>
          <w:rFonts w:ascii="Tahoma" w:eastAsia="Times New Roman" w:hAnsi="Tahoma" w:cs="Tahoma"/>
          <w:color w:val="000000"/>
          <w:sz w:val="20"/>
          <w:szCs w:val="20"/>
          <w:lang w:val="en-US" w:eastAsia="ru-RU"/>
        </w:rPr>
        <w:t xml:space="preserve"> and its various formulations (</w:t>
      </w:r>
      <w:proofErr w:type="spellStart"/>
      <w:r w:rsidRPr="00511B10">
        <w:rPr>
          <w:rFonts w:ascii="Tahoma" w:eastAsia="Times New Roman" w:hAnsi="Tahoma" w:cs="Tahoma"/>
          <w:color w:val="000000"/>
          <w:sz w:val="20"/>
          <w:szCs w:val="20"/>
          <w:lang w:val="en-US" w:eastAsia="ru-RU"/>
        </w:rPr>
        <w:t>Barro</w:t>
      </w:r>
      <w:proofErr w:type="spellEnd"/>
      <w:r w:rsidRPr="00511B10">
        <w:rPr>
          <w:rFonts w:ascii="Tahoma" w:eastAsia="Times New Roman" w:hAnsi="Tahoma" w:cs="Tahoma"/>
          <w:color w:val="000000"/>
          <w:sz w:val="20"/>
          <w:szCs w:val="20"/>
          <w:lang w:val="en-US" w:eastAsia="ru-RU"/>
        </w:rPr>
        <w:t xml:space="preserve"> and Sala-</w:t>
      </w:r>
      <w:proofErr w:type="spellStart"/>
      <w:r w:rsidRPr="00511B10">
        <w:rPr>
          <w:rFonts w:ascii="Tahoma" w:eastAsia="Times New Roman" w:hAnsi="Tahoma" w:cs="Tahoma"/>
          <w:color w:val="000000"/>
          <w:sz w:val="20"/>
          <w:szCs w:val="20"/>
          <w:lang w:val="en-US" w:eastAsia="ru-RU"/>
        </w:rPr>
        <w:t>i</w:t>
      </w:r>
      <w:proofErr w:type="spellEnd"/>
      <w:r w:rsidRPr="00511B10">
        <w:rPr>
          <w:rFonts w:ascii="Tahoma" w:eastAsia="Times New Roman" w:hAnsi="Tahoma" w:cs="Tahoma"/>
          <w:color w:val="000000"/>
          <w:sz w:val="20"/>
          <w:szCs w:val="20"/>
          <w:lang w:val="en-US" w:eastAsia="ru-RU"/>
        </w:rPr>
        <w:t>-Martin, 1992). Spatial growth and spatial convergence (</w:t>
      </w:r>
      <w:proofErr w:type="spellStart"/>
      <w:r w:rsidRPr="00511B10">
        <w:rPr>
          <w:rFonts w:ascii="Tahoma" w:eastAsia="Times New Roman" w:hAnsi="Tahoma" w:cs="Tahoma"/>
          <w:color w:val="000000"/>
          <w:sz w:val="20"/>
          <w:szCs w:val="20"/>
          <w:lang w:val="en-US" w:eastAsia="ru-RU"/>
        </w:rPr>
        <w:t>Ertur</w:t>
      </w:r>
      <w:proofErr w:type="spellEnd"/>
      <w:r w:rsidRPr="00511B10">
        <w:rPr>
          <w:rFonts w:ascii="Tahoma" w:eastAsia="Times New Roman" w:hAnsi="Tahoma" w:cs="Tahoma"/>
          <w:color w:val="000000"/>
          <w:sz w:val="20"/>
          <w:szCs w:val="20"/>
          <w:lang w:val="en-US" w:eastAsia="ru-RU"/>
        </w:rPr>
        <w:t xml:space="preserve"> and Koch, 2007). </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color w:val="000000"/>
          <w:sz w:val="20"/>
          <w:szCs w:val="20"/>
          <w:lang w:val="en-US" w:eastAsia="ru-RU"/>
        </w:rPr>
        <w:t xml:space="preserve">Diamond, Peter A. "National debt in a neoclassical growth model." </w:t>
      </w:r>
      <w:proofErr w:type="spellStart"/>
      <w:r w:rsidRPr="00AC1771">
        <w:rPr>
          <w:rFonts w:ascii="Tahoma" w:eastAsia="Times New Roman" w:hAnsi="Tahoma" w:cs="Tahoma"/>
          <w:color w:val="000000"/>
          <w:sz w:val="20"/>
          <w:szCs w:val="20"/>
          <w:lang w:val="en-US" w:eastAsia="ru-RU"/>
        </w:rPr>
        <w:t>TheAmericanEconomicReview</w:t>
      </w:r>
      <w:proofErr w:type="spellEnd"/>
      <w:r w:rsidRPr="00AC1771">
        <w:rPr>
          <w:rFonts w:ascii="Tahoma" w:eastAsia="Times New Roman" w:hAnsi="Tahoma" w:cs="Tahoma"/>
          <w:color w:val="000000"/>
          <w:sz w:val="20"/>
          <w:szCs w:val="20"/>
          <w:lang w:val="en-US" w:eastAsia="ru-RU"/>
        </w:rPr>
        <w:t xml:space="preserve"> 55.5 (1965): 1126-1150.</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roofErr w:type="spellStart"/>
      <w:r w:rsidRPr="00511B10">
        <w:rPr>
          <w:rFonts w:ascii="Tahoma" w:eastAsia="Times New Roman" w:hAnsi="Tahoma" w:cs="Tahoma"/>
          <w:color w:val="000000"/>
          <w:sz w:val="20"/>
          <w:szCs w:val="20"/>
          <w:lang w:val="en-US" w:eastAsia="ru-RU"/>
        </w:rPr>
        <w:t>Barro</w:t>
      </w:r>
      <w:proofErr w:type="spellEnd"/>
      <w:r w:rsidRPr="00511B10">
        <w:rPr>
          <w:rFonts w:ascii="Tahoma" w:eastAsia="Times New Roman" w:hAnsi="Tahoma" w:cs="Tahoma"/>
          <w:color w:val="000000"/>
          <w:sz w:val="20"/>
          <w:szCs w:val="20"/>
          <w:lang w:val="en-US" w:eastAsia="ru-RU"/>
        </w:rPr>
        <w:t>, Robert J., and Xavier Sala-</w:t>
      </w:r>
      <w:proofErr w:type="spellStart"/>
      <w:r w:rsidRPr="00511B10">
        <w:rPr>
          <w:rFonts w:ascii="Tahoma" w:eastAsia="Times New Roman" w:hAnsi="Tahoma" w:cs="Tahoma"/>
          <w:color w:val="000000"/>
          <w:sz w:val="20"/>
          <w:szCs w:val="20"/>
          <w:lang w:val="en-US" w:eastAsia="ru-RU"/>
        </w:rPr>
        <w:t>i</w:t>
      </w:r>
      <w:proofErr w:type="spellEnd"/>
      <w:r w:rsidRPr="00511B10">
        <w:rPr>
          <w:rFonts w:ascii="Tahoma" w:eastAsia="Times New Roman" w:hAnsi="Tahoma" w:cs="Tahoma"/>
          <w:color w:val="000000"/>
          <w:sz w:val="20"/>
          <w:szCs w:val="20"/>
          <w:lang w:val="en-US" w:eastAsia="ru-RU"/>
        </w:rPr>
        <w:t>-Martin. "Convergence." Journal of political Economy 100.2 (1992): 223-251.</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roofErr w:type="spellStart"/>
      <w:r w:rsidRPr="00511B10">
        <w:rPr>
          <w:rFonts w:ascii="Tahoma" w:eastAsia="Times New Roman" w:hAnsi="Tahoma" w:cs="Tahoma"/>
          <w:color w:val="000000"/>
          <w:sz w:val="20"/>
          <w:szCs w:val="20"/>
          <w:lang w:val="en-US" w:eastAsia="ru-RU"/>
        </w:rPr>
        <w:t>Ertur</w:t>
      </w:r>
      <w:proofErr w:type="spellEnd"/>
      <w:r w:rsidRPr="00511B10">
        <w:rPr>
          <w:rFonts w:ascii="Tahoma" w:eastAsia="Times New Roman" w:hAnsi="Tahoma" w:cs="Tahoma"/>
          <w:color w:val="000000"/>
          <w:sz w:val="20"/>
          <w:szCs w:val="20"/>
          <w:lang w:val="en-US" w:eastAsia="ru-RU"/>
        </w:rPr>
        <w:t xml:space="preserve">, </w:t>
      </w:r>
      <w:proofErr w:type="spellStart"/>
      <w:r w:rsidRPr="00511B10">
        <w:rPr>
          <w:rFonts w:ascii="Tahoma" w:eastAsia="Times New Roman" w:hAnsi="Tahoma" w:cs="Tahoma"/>
          <w:color w:val="000000"/>
          <w:sz w:val="20"/>
          <w:szCs w:val="20"/>
          <w:lang w:val="en-US" w:eastAsia="ru-RU"/>
        </w:rPr>
        <w:t>Cem</w:t>
      </w:r>
      <w:proofErr w:type="spellEnd"/>
      <w:r w:rsidRPr="00511B10">
        <w:rPr>
          <w:rFonts w:ascii="Tahoma" w:eastAsia="Times New Roman" w:hAnsi="Tahoma" w:cs="Tahoma"/>
          <w:color w:val="000000"/>
          <w:sz w:val="20"/>
          <w:szCs w:val="20"/>
          <w:lang w:val="en-US" w:eastAsia="ru-RU"/>
        </w:rPr>
        <w:t xml:space="preserve">, and </w:t>
      </w:r>
      <w:proofErr w:type="spellStart"/>
      <w:r w:rsidRPr="00511B10">
        <w:rPr>
          <w:rFonts w:ascii="Tahoma" w:eastAsia="Times New Roman" w:hAnsi="Tahoma" w:cs="Tahoma"/>
          <w:color w:val="000000"/>
          <w:sz w:val="20"/>
          <w:szCs w:val="20"/>
          <w:lang w:val="en-US" w:eastAsia="ru-RU"/>
        </w:rPr>
        <w:t>Wilfried</w:t>
      </w:r>
      <w:proofErr w:type="spellEnd"/>
      <w:r w:rsidRPr="00511B10">
        <w:rPr>
          <w:rFonts w:ascii="Tahoma" w:eastAsia="Times New Roman" w:hAnsi="Tahoma" w:cs="Tahoma"/>
          <w:color w:val="000000"/>
          <w:sz w:val="20"/>
          <w:szCs w:val="20"/>
          <w:lang w:val="en-US" w:eastAsia="ru-RU"/>
        </w:rPr>
        <w:t xml:space="preserve"> Koch. "Growth, technological interdependence and spatial externalities: theory and evidence." </w:t>
      </w:r>
      <w:proofErr w:type="spellStart"/>
      <w:r w:rsidRPr="00AC1771">
        <w:rPr>
          <w:rFonts w:ascii="Tahoma" w:eastAsia="Times New Roman" w:hAnsi="Tahoma" w:cs="Tahoma"/>
          <w:color w:val="000000"/>
          <w:sz w:val="20"/>
          <w:szCs w:val="20"/>
          <w:lang w:val="en-US" w:eastAsia="ru-RU"/>
        </w:rPr>
        <w:t>Journalofappliedeconometrics</w:t>
      </w:r>
      <w:proofErr w:type="spellEnd"/>
      <w:r w:rsidRPr="00AC1771">
        <w:rPr>
          <w:rFonts w:ascii="Tahoma" w:eastAsia="Times New Roman" w:hAnsi="Tahoma" w:cs="Tahoma"/>
          <w:color w:val="000000"/>
          <w:sz w:val="20"/>
          <w:szCs w:val="20"/>
          <w:lang w:val="en-US" w:eastAsia="ru-RU"/>
        </w:rPr>
        <w:t xml:space="preserve"> 22.6 (2007): 1033-1062.</w:t>
      </w:r>
    </w:p>
    <w:p w:rsidR="0005422E" w:rsidRPr="00511B10" w:rsidRDefault="0005422E" w:rsidP="00AC1771">
      <w:pPr>
        <w:spacing w:after="0" w:line="240" w:lineRule="auto"/>
        <w:rPr>
          <w:rFonts w:ascii="Tahoma" w:eastAsia="Times New Roman" w:hAnsi="Tahoma" w:cs="Tahoma"/>
          <w:color w:val="000000"/>
          <w:sz w:val="20"/>
          <w:szCs w:val="20"/>
          <w:lang w:val="en-US" w:eastAsia="ru-RU"/>
        </w:rPr>
      </w:pP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b/>
          <w:bCs/>
          <w:color w:val="000000"/>
          <w:sz w:val="20"/>
          <w:szCs w:val="20"/>
          <w:lang w:eastAsia="ru-RU"/>
        </w:rPr>
        <w:t>Тема</w:t>
      </w:r>
      <w:r w:rsidRPr="00511B10">
        <w:rPr>
          <w:rFonts w:ascii="Tahoma" w:eastAsia="Times New Roman" w:hAnsi="Tahoma" w:cs="Tahoma"/>
          <w:b/>
          <w:bCs/>
          <w:color w:val="000000"/>
          <w:sz w:val="20"/>
          <w:szCs w:val="20"/>
          <w:lang w:val="en-US" w:eastAsia="ru-RU"/>
        </w:rPr>
        <w:t xml:space="preserve"> 3. Endogenous growth. </w:t>
      </w:r>
      <w:r w:rsidRPr="00511B10">
        <w:rPr>
          <w:rFonts w:ascii="Tahoma" w:eastAsia="Times New Roman" w:hAnsi="Tahoma" w:cs="Tahoma"/>
          <w:color w:val="000000"/>
          <w:sz w:val="20"/>
          <w:szCs w:val="20"/>
          <w:lang w:val="en-US" w:eastAsia="ru-RU"/>
        </w:rPr>
        <w:t>Growth accounting. Horizontal innovation (</w:t>
      </w:r>
      <w:proofErr w:type="spellStart"/>
      <w:r w:rsidRPr="00511B10">
        <w:rPr>
          <w:rFonts w:ascii="Tahoma" w:eastAsia="Times New Roman" w:hAnsi="Tahoma" w:cs="Tahoma"/>
          <w:color w:val="000000"/>
          <w:sz w:val="20"/>
          <w:szCs w:val="20"/>
          <w:lang w:val="en-US" w:eastAsia="ru-RU"/>
        </w:rPr>
        <w:t>Romer</w:t>
      </w:r>
      <w:proofErr w:type="spellEnd"/>
      <w:r w:rsidRPr="00511B10">
        <w:rPr>
          <w:rFonts w:ascii="Tahoma" w:eastAsia="Times New Roman" w:hAnsi="Tahoma" w:cs="Tahoma"/>
          <w:color w:val="000000"/>
          <w:sz w:val="20"/>
          <w:szCs w:val="20"/>
          <w:lang w:val="en-US" w:eastAsia="ru-RU"/>
        </w:rPr>
        <w:t xml:space="preserve"> 1990, Grossman and </w:t>
      </w:r>
      <w:proofErr w:type="spellStart"/>
      <w:r w:rsidRPr="00511B10">
        <w:rPr>
          <w:rFonts w:ascii="Tahoma" w:eastAsia="Times New Roman" w:hAnsi="Tahoma" w:cs="Tahoma"/>
          <w:color w:val="000000"/>
          <w:sz w:val="20"/>
          <w:szCs w:val="20"/>
          <w:lang w:val="en-US" w:eastAsia="ru-RU"/>
        </w:rPr>
        <w:t>Helpman</w:t>
      </w:r>
      <w:proofErr w:type="spellEnd"/>
      <w:r w:rsidRPr="00511B10">
        <w:rPr>
          <w:rFonts w:ascii="Tahoma" w:eastAsia="Times New Roman" w:hAnsi="Tahoma" w:cs="Tahoma"/>
          <w:color w:val="000000"/>
          <w:sz w:val="20"/>
          <w:szCs w:val="20"/>
          <w:lang w:val="en-US" w:eastAsia="ru-RU"/>
        </w:rPr>
        <w:t xml:space="preserve"> 1991). Creative </w:t>
      </w:r>
      <w:proofErr w:type="spellStart"/>
      <w:r w:rsidRPr="00511B10">
        <w:rPr>
          <w:rFonts w:ascii="Tahoma" w:eastAsia="Times New Roman" w:hAnsi="Tahoma" w:cs="Tahoma"/>
          <w:color w:val="000000"/>
          <w:sz w:val="20"/>
          <w:szCs w:val="20"/>
          <w:lang w:val="en-US" w:eastAsia="ru-RU"/>
        </w:rPr>
        <w:t>distruction</w:t>
      </w:r>
      <w:proofErr w:type="spellEnd"/>
      <w:r w:rsidRPr="00511B10">
        <w:rPr>
          <w:rFonts w:ascii="Tahoma" w:eastAsia="Times New Roman" w:hAnsi="Tahoma" w:cs="Tahoma"/>
          <w:color w:val="000000"/>
          <w:sz w:val="20"/>
          <w:szCs w:val="20"/>
          <w:lang w:val="en-US" w:eastAsia="ru-RU"/>
        </w:rPr>
        <w:t xml:space="preserve"> (</w:t>
      </w:r>
      <w:proofErr w:type="spellStart"/>
      <w:r w:rsidRPr="00511B10">
        <w:rPr>
          <w:rFonts w:ascii="Tahoma" w:eastAsia="Times New Roman" w:hAnsi="Tahoma" w:cs="Tahoma"/>
          <w:color w:val="000000"/>
          <w:sz w:val="20"/>
          <w:szCs w:val="20"/>
          <w:lang w:val="en-US" w:eastAsia="ru-RU"/>
        </w:rPr>
        <w:t>Aghion</w:t>
      </w:r>
      <w:proofErr w:type="spellEnd"/>
      <w:r w:rsidRPr="00511B10">
        <w:rPr>
          <w:rFonts w:ascii="Tahoma" w:eastAsia="Times New Roman" w:hAnsi="Tahoma" w:cs="Tahoma"/>
          <w:color w:val="000000"/>
          <w:sz w:val="20"/>
          <w:szCs w:val="20"/>
          <w:lang w:val="en-US" w:eastAsia="ru-RU"/>
        </w:rPr>
        <w:t xml:space="preserve"> and </w:t>
      </w:r>
      <w:proofErr w:type="spellStart"/>
      <w:r w:rsidRPr="00511B10">
        <w:rPr>
          <w:rFonts w:ascii="Tahoma" w:eastAsia="Times New Roman" w:hAnsi="Tahoma" w:cs="Tahoma"/>
          <w:color w:val="000000"/>
          <w:sz w:val="20"/>
          <w:szCs w:val="20"/>
          <w:lang w:val="en-US" w:eastAsia="ru-RU"/>
        </w:rPr>
        <w:t>Howitt</w:t>
      </w:r>
      <w:proofErr w:type="spellEnd"/>
      <w:r w:rsidRPr="00511B10">
        <w:rPr>
          <w:rFonts w:ascii="Tahoma" w:eastAsia="Times New Roman" w:hAnsi="Tahoma" w:cs="Tahoma"/>
          <w:color w:val="000000"/>
          <w:sz w:val="20"/>
          <w:szCs w:val="20"/>
          <w:lang w:val="en-US" w:eastAsia="ru-RU"/>
        </w:rPr>
        <w:t>, 1992).</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
    <w:p w:rsidR="0005422E" w:rsidRPr="00511B10" w:rsidRDefault="0005422E" w:rsidP="00AC1771">
      <w:pPr>
        <w:spacing w:after="0" w:line="240" w:lineRule="auto"/>
        <w:rPr>
          <w:rFonts w:ascii="Tahoma" w:eastAsia="Times New Roman" w:hAnsi="Tahoma" w:cs="Tahoma"/>
          <w:color w:val="000000"/>
          <w:sz w:val="20"/>
          <w:szCs w:val="20"/>
          <w:lang w:val="en-US" w:eastAsia="ru-RU"/>
        </w:rPr>
      </w:pPr>
      <w:proofErr w:type="spellStart"/>
      <w:r w:rsidRPr="00511B10">
        <w:rPr>
          <w:rFonts w:ascii="Tahoma" w:eastAsia="Times New Roman" w:hAnsi="Tahoma" w:cs="Tahoma"/>
          <w:color w:val="000000"/>
          <w:sz w:val="20"/>
          <w:szCs w:val="20"/>
          <w:lang w:val="en-US" w:eastAsia="ru-RU"/>
        </w:rPr>
        <w:t>Romer</w:t>
      </w:r>
      <w:proofErr w:type="spellEnd"/>
      <w:r w:rsidRPr="00511B10">
        <w:rPr>
          <w:rFonts w:ascii="Tahoma" w:eastAsia="Times New Roman" w:hAnsi="Tahoma" w:cs="Tahoma"/>
          <w:color w:val="000000"/>
          <w:sz w:val="20"/>
          <w:szCs w:val="20"/>
          <w:lang w:val="en-US" w:eastAsia="ru-RU"/>
        </w:rPr>
        <w:t>, Paul M. "Endogenous technological change." Journal of political Economy 98.5, Part 2 (1990): S71-S102.</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color w:val="000000"/>
          <w:sz w:val="20"/>
          <w:szCs w:val="20"/>
          <w:lang w:val="en-US" w:eastAsia="ru-RU"/>
        </w:rPr>
        <w:t xml:space="preserve">Grossman, Gene M., and Elhanan </w:t>
      </w:r>
      <w:proofErr w:type="spellStart"/>
      <w:r w:rsidRPr="00511B10">
        <w:rPr>
          <w:rFonts w:ascii="Tahoma" w:eastAsia="Times New Roman" w:hAnsi="Tahoma" w:cs="Tahoma"/>
          <w:color w:val="000000"/>
          <w:sz w:val="20"/>
          <w:szCs w:val="20"/>
          <w:lang w:val="en-US" w:eastAsia="ru-RU"/>
        </w:rPr>
        <w:t>Helpman</w:t>
      </w:r>
      <w:proofErr w:type="spellEnd"/>
      <w:r w:rsidRPr="00511B10">
        <w:rPr>
          <w:rFonts w:ascii="Tahoma" w:eastAsia="Times New Roman" w:hAnsi="Tahoma" w:cs="Tahoma"/>
          <w:color w:val="000000"/>
          <w:sz w:val="20"/>
          <w:szCs w:val="20"/>
          <w:lang w:val="en-US" w:eastAsia="ru-RU"/>
        </w:rPr>
        <w:t xml:space="preserve">. "Trade, knowledge spillovers, and growth." </w:t>
      </w:r>
      <w:proofErr w:type="spellStart"/>
      <w:r w:rsidRPr="00AC1771">
        <w:rPr>
          <w:rFonts w:ascii="Tahoma" w:eastAsia="Times New Roman" w:hAnsi="Tahoma" w:cs="Tahoma"/>
          <w:color w:val="000000"/>
          <w:sz w:val="20"/>
          <w:szCs w:val="20"/>
          <w:lang w:val="en-US" w:eastAsia="ru-RU"/>
        </w:rPr>
        <w:t>Europeaneconomicreview</w:t>
      </w:r>
      <w:proofErr w:type="spellEnd"/>
      <w:r w:rsidRPr="00AC1771">
        <w:rPr>
          <w:rFonts w:ascii="Tahoma" w:eastAsia="Times New Roman" w:hAnsi="Tahoma" w:cs="Tahoma"/>
          <w:color w:val="000000"/>
          <w:sz w:val="20"/>
          <w:szCs w:val="20"/>
          <w:lang w:val="en-US" w:eastAsia="ru-RU"/>
        </w:rPr>
        <w:t xml:space="preserve"> 35.2-3 (1991): 517-526.</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roofErr w:type="spellStart"/>
      <w:r w:rsidRPr="0056013D">
        <w:rPr>
          <w:rFonts w:ascii="Tahoma" w:eastAsia="Times New Roman" w:hAnsi="Tahoma" w:cs="Tahoma"/>
          <w:color w:val="000000"/>
          <w:sz w:val="20"/>
          <w:szCs w:val="20"/>
          <w:lang w:val="en-US" w:eastAsia="ru-RU"/>
        </w:rPr>
        <w:t>Aghion</w:t>
      </w:r>
      <w:proofErr w:type="spellEnd"/>
      <w:r w:rsidRPr="0056013D">
        <w:rPr>
          <w:rFonts w:ascii="Tahoma" w:eastAsia="Times New Roman" w:hAnsi="Tahoma" w:cs="Tahoma"/>
          <w:color w:val="000000"/>
          <w:sz w:val="20"/>
          <w:szCs w:val="20"/>
          <w:lang w:val="en-US" w:eastAsia="ru-RU"/>
        </w:rPr>
        <w:t xml:space="preserve">, Philippe, and Peter </w:t>
      </w:r>
      <w:proofErr w:type="spellStart"/>
      <w:r w:rsidRPr="0056013D">
        <w:rPr>
          <w:rFonts w:ascii="Tahoma" w:eastAsia="Times New Roman" w:hAnsi="Tahoma" w:cs="Tahoma"/>
          <w:color w:val="000000"/>
          <w:sz w:val="20"/>
          <w:szCs w:val="20"/>
          <w:lang w:val="en-US" w:eastAsia="ru-RU"/>
        </w:rPr>
        <w:t>Howitt</w:t>
      </w:r>
      <w:proofErr w:type="spellEnd"/>
      <w:r w:rsidRPr="0056013D">
        <w:rPr>
          <w:rFonts w:ascii="Tahoma" w:eastAsia="Times New Roman" w:hAnsi="Tahoma" w:cs="Tahoma"/>
          <w:color w:val="000000"/>
          <w:sz w:val="20"/>
          <w:szCs w:val="20"/>
          <w:lang w:val="en-US" w:eastAsia="ru-RU"/>
        </w:rPr>
        <w:t xml:space="preserve">. "A Model of Growth through." </w:t>
      </w:r>
      <w:r w:rsidRPr="00AC1771">
        <w:rPr>
          <w:rFonts w:ascii="Tahoma" w:eastAsia="Times New Roman" w:hAnsi="Tahoma" w:cs="Tahoma"/>
          <w:color w:val="000000"/>
          <w:sz w:val="20"/>
          <w:szCs w:val="20"/>
          <w:lang w:val="en-US" w:eastAsia="ru-RU"/>
        </w:rPr>
        <w:t>(1992).</w:t>
      </w:r>
    </w:p>
    <w:p w:rsidR="0005422E" w:rsidRPr="00511B10" w:rsidRDefault="0005422E" w:rsidP="00AC1771">
      <w:pPr>
        <w:spacing w:after="0" w:line="240" w:lineRule="auto"/>
        <w:rPr>
          <w:rFonts w:ascii="Tahoma" w:eastAsia="Times New Roman" w:hAnsi="Tahoma" w:cs="Tahoma"/>
          <w:color w:val="000000"/>
          <w:sz w:val="20"/>
          <w:szCs w:val="20"/>
          <w:lang w:val="en-US" w:eastAsia="ru-RU"/>
        </w:rPr>
      </w:pP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b/>
          <w:bCs/>
          <w:color w:val="000000"/>
          <w:sz w:val="20"/>
          <w:szCs w:val="20"/>
          <w:lang w:eastAsia="ru-RU"/>
        </w:rPr>
        <w:t>Тема</w:t>
      </w:r>
      <w:r w:rsidRPr="00511B10">
        <w:rPr>
          <w:rFonts w:ascii="Tahoma" w:eastAsia="Times New Roman" w:hAnsi="Tahoma" w:cs="Tahoma"/>
          <w:b/>
          <w:bCs/>
          <w:color w:val="000000"/>
          <w:sz w:val="20"/>
          <w:szCs w:val="20"/>
          <w:lang w:val="en-US" w:eastAsia="ru-RU"/>
        </w:rPr>
        <w:t xml:space="preserve"> 4. Long-run growth in multi-sector economies</w:t>
      </w:r>
      <w:r w:rsidRPr="00511B10">
        <w:rPr>
          <w:rFonts w:ascii="Tahoma" w:eastAsia="Times New Roman" w:hAnsi="Tahoma" w:cs="Tahoma"/>
          <w:color w:val="000000"/>
          <w:sz w:val="20"/>
          <w:szCs w:val="20"/>
          <w:lang w:val="en-US" w:eastAsia="ru-RU"/>
        </w:rPr>
        <w:t>: non-homothetic preferences (Matsuyama, 2019); directed technical change (</w:t>
      </w:r>
      <w:proofErr w:type="spellStart"/>
      <w:r w:rsidRPr="00511B10">
        <w:rPr>
          <w:rFonts w:ascii="Tahoma" w:eastAsia="Times New Roman" w:hAnsi="Tahoma" w:cs="Tahoma"/>
          <w:color w:val="000000"/>
          <w:sz w:val="20"/>
          <w:szCs w:val="20"/>
          <w:lang w:val="en-US" w:eastAsia="ru-RU"/>
        </w:rPr>
        <w:t>Acemoglu</w:t>
      </w:r>
      <w:proofErr w:type="spellEnd"/>
      <w:r w:rsidRPr="00511B10">
        <w:rPr>
          <w:rFonts w:ascii="Tahoma" w:eastAsia="Times New Roman" w:hAnsi="Tahoma" w:cs="Tahoma"/>
          <w:color w:val="000000"/>
          <w:sz w:val="20"/>
          <w:szCs w:val="20"/>
          <w:lang w:val="en-US" w:eastAsia="ru-RU"/>
        </w:rPr>
        <w:t>, 2002); Dutch disease (Sachs and Warner, 1995; Matsuyama, 1992).</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6013D">
        <w:rPr>
          <w:rFonts w:ascii="Tahoma" w:eastAsia="Times New Roman" w:hAnsi="Tahoma" w:cs="Tahoma"/>
          <w:color w:val="000000"/>
          <w:sz w:val="20"/>
          <w:szCs w:val="20"/>
          <w:lang w:val="en-US" w:eastAsia="ru-RU"/>
        </w:rPr>
        <w:t xml:space="preserve">Matsuyama, </w:t>
      </w:r>
      <w:proofErr w:type="spellStart"/>
      <w:r w:rsidRPr="0056013D">
        <w:rPr>
          <w:rFonts w:ascii="Tahoma" w:eastAsia="Times New Roman" w:hAnsi="Tahoma" w:cs="Tahoma"/>
          <w:color w:val="000000"/>
          <w:sz w:val="20"/>
          <w:szCs w:val="20"/>
          <w:lang w:val="en-US" w:eastAsia="ru-RU"/>
        </w:rPr>
        <w:t>Kiminori</w:t>
      </w:r>
      <w:proofErr w:type="spellEnd"/>
      <w:r w:rsidRPr="0056013D">
        <w:rPr>
          <w:rFonts w:ascii="Tahoma" w:eastAsia="Times New Roman" w:hAnsi="Tahoma" w:cs="Tahoma"/>
          <w:color w:val="000000"/>
          <w:sz w:val="20"/>
          <w:szCs w:val="20"/>
          <w:lang w:val="en-US" w:eastAsia="ru-RU"/>
        </w:rPr>
        <w:t>. "Engel's Law in the Global Economy: Demand</w:t>
      </w:r>
      <w:r w:rsidRPr="0056013D">
        <w:rPr>
          <w:rFonts w:ascii="Cambria Math" w:eastAsia="Times New Roman" w:hAnsi="Cambria Math" w:cs="Cambria Math"/>
          <w:color w:val="000000"/>
          <w:sz w:val="20"/>
          <w:szCs w:val="20"/>
          <w:lang w:val="en-US" w:eastAsia="ru-RU"/>
        </w:rPr>
        <w:t>‐</w:t>
      </w:r>
      <w:r w:rsidRPr="0056013D">
        <w:rPr>
          <w:rFonts w:ascii="Tahoma" w:eastAsia="Times New Roman" w:hAnsi="Tahoma" w:cs="Tahoma"/>
          <w:color w:val="000000"/>
          <w:sz w:val="20"/>
          <w:szCs w:val="20"/>
          <w:lang w:val="en-US" w:eastAsia="ru-RU"/>
        </w:rPr>
        <w:t xml:space="preserve">Induced Patterns of Structural Change, Innovation, and Trade." </w:t>
      </w:r>
      <w:proofErr w:type="spellStart"/>
      <w:r w:rsidRPr="00AC1771">
        <w:rPr>
          <w:rFonts w:ascii="Tahoma" w:eastAsia="Times New Roman" w:hAnsi="Tahoma" w:cs="Tahoma"/>
          <w:color w:val="000000"/>
          <w:sz w:val="20"/>
          <w:szCs w:val="20"/>
          <w:lang w:val="en-US" w:eastAsia="ru-RU"/>
        </w:rPr>
        <w:t>Econometrica</w:t>
      </w:r>
      <w:proofErr w:type="spellEnd"/>
      <w:r w:rsidRPr="00AC1771">
        <w:rPr>
          <w:rFonts w:ascii="Tahoma" w:eastAsia="Times New Roman" w:hAnsi="Tahoma" w:cs="Tahoma"/>
          <w:color w:val="000000"/>
          <w:sz w:val="20"/>
          <w:szCs w:val="20"/>
          <w:lang w:val="en-US" w:eastAsia="ru-RU"/>
        </w:rPr>
        <w:t xml:space="preserve"> 87.2 (2019): 497-528.</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roofErr w:type="spellStart"/>
      <w:r w:rsidRPr="0056013D">
        <w:rPr>
          <w:rFonts w:ascii="Tahoma" w:eastAsia="Times New Roman" w:hAnsi="Tahoma" w:cs="Tahoma"/>
          <w:color w:val="000000"/>
          <w:sz w:val="20"/>
          <w:szCs w:val="20"/>
          <w:lang w:val="en-US" w:eastAsia="ru-RU"/>
        </w:rPr>
        <w:lastRenderedPageBreak/>
        <w:t>Acemoglu</w:t>
      </w:r>
      <w:proofErr w:type="spellEnd"/>
      <w:r w:rsidRPr="0056013D">
        <w:rPr>
          <w:rFonts w:ascii="Tahoma" w:eastAsia="Times New Roman" w:hAnsi="Tahoma" w:cs="Tahoma"/>
          <w:color w:val="000000"/>
          <w:sz w:val="20"/>
          <w:szCs w:val="20"/>
          <w:lang w:val="en-US" w:eastAsia="ru-RU"/>
        </w:rPr>
        <w:t xml:space="preserve">, Daron. "Technical change, inequality, and the labor market." </w:t>
      </w:r>
      <w:proofErr w:type="spellStart"/>
      <w:r w:rsidRPr="00AC1771">
        <w:rPr>
          <w:rFonts w:ascii="Tahoma" w:eastAsia="Times New Roman" w:hAnsi="Tahoma" w:cs="Tahoma"/>
          <w:color w:val="000000"/>
          <w:sz w:val="20"/>
          <w:szCs w:val="20"/>
          <w:lang w:val="en-US" w:eastAsia="ru-RU"/>
        </w:rPr>
        <w:t>Journalofeconomicliterature</w:t>
      </w:r>
      <w:proofErr w:type="spellEnd"/>
      <w:r w:rsidRPr="00AC1771">
        <w:rPr>
          <w:rFonts w:ascii="Tahoma" w:eastAsia="Times New Roman" w:hAnsi="Tahoma" w:cs="Tahoma"/>
          <w:color w:val="000000"/>
          <w:sz w:val="20"/>
          <w:szCs w:val="20"/>
          <w:lang w:val="en-US" w:eastAsia="ru-RU"/>
        </w:rPr>
        <w:t xml:space="preserve"> 40.1 (2002): 7-72.</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6013D">
        <w:rPr>
          <w:rFonts w:ascii="Tahoma" w:eastAsia="Times New Roman" w:hAnsi="Tahoma" w:cs="Tahoma"/>
          <w:color w:val="000000"/>
          <w:sz w:val="20"/>
          <w:szCs w:val="20"/>
          <w:lang w:val="en-US" w:eastAsia="ru-RU"/>
        </w:rPr>
        <w:t xml:space="preserve">Sachs, Jeffrey D., et al. "Economic reform and the process of global integration." </w:t>
      </w:r>
      <w:proofErr w:type="spellStart"/>
      <w:r w:rsidRPr="00AC1771">
        <w:rPr>
          <w:rFonts w:ascii="Tahoma" w:eastAsia="Times New Roman" w:hAnsi="Tahoma" w:cs="Tahoma"/>
          <w:color w:val="000000"/>
          <w:sz w:val="20"/>
          <w:szCs w:val="20"/>
          <w:lang w:val="en-US" w:eastAsia="ru-RU"/>
        </w:rPr>
        <w:t>Brookingspapersoneconomicactivity</w:t>
      </w:r>
      <w:proofErr w:type="spellEnd"/>
      <w:r w:rsidRPr="00AC1771">
        <w:rPr>
          <w:rFonts w:ascii="Tahoma" w:eastAsia="Times New Roman" w:hAnsi="Tahoma" w:cs="Tahoma"/>
          <w:color w:val="000000"/>
          <w:sz w:val="20"/>
          <w:szCs w:val="20"/>
          <w:lang w:val="en-US" w:eastAsia="ru-RU"/>
        </w:rPr>
        <w:t xml:space="preserve"> 1995.1 (1995): 1-118.</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6013D">
        <w:rPr>
          <w:rFonts w:ascii="Tahoma" w:eastAsia="Times New Roman" w:hAnsi="Tahoma" w:cs="Tahoma"/>
          <w:color w:val="000000"/>
          <w:sz w:val="20"/>
          <w:szCs w:val="20"/>
          <w:lang w:val="en-US" w:eastAsia="ru-RU"/>
        </w:rPr>
        <w:t xml:space="preserve">Matsuyama, </w:t>
      </w:r>
      <w:proofErr w:type="spellStart"/>
      <w:r w:rsidRPr="0056013D">
        <w:rPr>
          <w:rFonts w:ascii="Tahoma" w:eastAsia="Times New Roman" w:hAnsi="Tahoma" w:cs="Tahoma"/>
          <w:color w:val="000000"/>
          <w:sz w:val="20"/>
          <w:szCs w:val="20"/>
          <w:lang w:val="en-US" w:eastAsia="ru-RU"/>
        </w:rPr>
        <w:t>Kiminori</w:t>
      </w:r>
      <w:proofErr w:type="spellEnd"/>
      <w:r w:rsidRPr="0056013D">
        <w:rPr>
          <w:rFonts w:ascii="Tahoma" w:eastAsia="Times New Roman" w:hAnsi="Tahoma" w:cs="Tahoma"/>
          <w:color w:val="000000"/>
          <w:sz w:val="20"/>
          <w:szCs w:val="20"/>
          <w:lang w:val="en-US" w:eastAsia="ru-RU"/>
        </w:rPr>
        <w:t xml:space="preserve">. "Agricultural productivity, comparative advantage, and economic growth." </w:t>
      </w:r>
      <w:proofErr w:type="spellStart"/>
      <w:r w:rsidRPr="00AC1771">
        <w:rPr>
          <w:rFonts w:ascii="Tahoma" w:eastAsia="Times New Roman" w:hAnsi="Tahoma" w:cs="Tahoma"/>
          <w:color w:val="000000"/>
          <w:sz w:val="20"/>
          <w:szCs w:val="20"/>
          <w:lang w:val="en-US" w:eastAsia="ru-RU"/>
        </w:rPr>
        <w:t>Journalofeconomictheory</w:t>
      </w:r>
      <w:proofErr w:type="spellEnd"/>
      <w:r w:rsidRPr="00AC1771">
        <w:rPr>
          <w:rFonts w:ascii="Tahoma" w:eastAsia="Times New Roman" w:hAnsi="Tahoma" w:cs="Tahoma"/>
          <w:color w:val="000000"/>
          <w:sz w:val="20"/>
          <w:szCs w:val="20"/>
          <w:lang w:val="en-US" w:eastAsia="ru-RU"/>
        </w:rPr>
        <w:t xml:space="preserve"> 58.2 (1992): 317-334.</w:t>
      </w:r>
    </w:p>
    <w:p w:rsidR="0005422E" w:rsidRPr="00511B10" w:rsidRDefault="0005422E" w:rsidP="00AC1771">
      <w:pPr>
        <w:spacing w:after="0" w:line="240" w:lineRule="auto"/>
        <w:rPr>
          <w:rFonts w:ascii="Tahoma" w:eastAsia="Times New Roman" w:hAnsi="Tahoma" w:cs="Tahoma"/>
          <w:color w:val="000000"/>
          <w:sz w:val="20"/>
          <w:szCs w:val="20"/>
          <w:lang w:val="en-US" w:eastAsia="ru-RU"/>
        </w:rPr>
      </w:pP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b/>
          <w:bCs/>
          <w:color w:val="000000"/>
          <w:sz w:val="20"/>
          <w:szCs w:val="20"/>
          <w:lang w:eastAsia="ru-RU"/>
        </w:rPr>
        <w:t>Тема</w:t>
      </w:r>
      <w:r w:rsidRPr="00511B10">
        <w:rPr>
          <w:rFonts w:ascii="Tahoma" w:eastAsia="Times New Roman" w:hAnsi="Tahoma" w:cs="Tahoma"/>
          <w:b/>
          <w:bCs/>
          <w:color w:val="000000"/>
          <w:sz w:val="20"/>
          <w:szCs w:val="20"/>
          <w:lang w:val="en-US" w:eastAsia="ru-RU"/>
        </w:rPr>
        <w:t xml:space="preserve"> 5. Economic growth and income inequality</w:t>
      </w:r>
      <w:r w:rsidRPr="00511B10">
        <w:rPr>
          <w:rFonts w:ascii="Tahoma" w:eastAsia="Times New Roman" w:hAnsi="Tahoma" w:cs="Tahoma"/>
          <w:color w:val="000000"/>
          <w:sz w:val="20"/>
          <w:szCs w:val="20"/>
          <w:lang w:val="en-US" w:eastAsia="ru-RU"/>
        </w:rPr>
        <w:t xml:space="preserve">: stylized facts (Kuznets, 1955; </w:t>
      </w:r>
      <w:proofErr w:type="spellStart"/>
      <w:r w:rsidRPr="00511B10">
        <w:rPr>
          <w:rFonts w:ascii="Tahoma" w:eastAsia="Times New Roman" w:hAnsi="Tahoma" w:cs="Tahoma"/>
          <w:color w:val="000000"/>
          <w:sz w:val="20"/>
          <w:szCs w:val="20"/>
          <w:lang w:val="en-US" w:eastAsia="ru-RU"/>
        </w:rPr>
        <w:t>Piketty</w:t>
      </w:r>
      <w:proofErr w:type="spellEnd"/>
      <w:r w:rsidRPr="00511B10">
        <w:rPr>
          <w:rFonts w:ascii="Tahoma" w:eastAsia="Times New Roman" w:hAnsi="Tahoma" w:cs="Tahoma"/>
          <w:color w:val="000000"/>
          <w:sz w:val="20"/>
          <w:szCs w:val="20"/>
          <w:lang w:val="en-US" w:eastAsia="ru-RU"/>
        </w:rPr>
        <w:t xml:space="preserve"> and </w:t>
      </w:r>
      <w:proofErr w:type="spellStart"/>
      <w:r w:rsidRPr="00511B10">
        <w:rPr>
          <w:rFonts w:ascii="Tahoma" w:eastAsia="Times New Roman" w:hAnsi="Tahoma" w:cs="Tahoma"/>
          <w:color w:val="000000"/>
          <w:sz w:val="20"/>
          <w:szCs w:val="20"/>
          <w:lang w:val="en-US" w:eastAsia="ru-RU"/>
        </w:rPr>
        <w:t>Saez</w:t>
      </w:r>
      <w:proofErr w:type="spellEnd"/>
      <w:r w:rsidRPr="00511B10">
        <w:rPr>
          <w:rFonts w:ascii="Tahoma" w:eastAsia="Times New Roman" w:hAnsi="Tahoma" w:cs="Tahoma"/>
          <w:color w:val="000000"/>
          <w:sz w:val="20"/>
          <w:szCs w:val="20"/>
          <w:lang w:val="en-US" w:eastAsia="ru-RU"/>
        </w:rPr>
        <w:t>, 2003). Measures of income inequality (</w:t>
      </w:r>
      <w:proofErr w:type="spellStart"/>
      <w:r w:rsidRPr="00511B10">
        <w:rPr>
          <w:rFonts w:ascii="Tahoma" w:eastAsia="Times New Roman" w:hAnsi="Tahoma" w:cs="Tahoma"/>
          <w:color w:val="000000"/>
          <w:sz w:val="20"/>
          <w:szCs w:val="20"/>
          <w:lang w:val="en-US" w:eastAsia="ru-RU"/>
        </w:rPr>
        <w:t>Bourgignon</w:t>
      </w:r>
      <w:proofErr w:type="spellEnd"/>
      <w:r w:rsidRPr="00511B10">
        <w:rPr>
          <w:rFonts w:ascii="Tahoma" w:eastAsia="Times New Roman" w:hAnsi="Tahoma" w:cs="Tahoma"/>
          <w:color w:val="000000"/>
          <w:sz w:val="20"/>
          <w:szCs w:val="20"/>
          <w:lang w:val="en-US" w:eastAsia="ru-RU"/>
        </w:rPr>
        <w:t>, 1979; Matsuyama, 2003). Symmetry-breaking and endogenous inequality of nations (Matsuyama, 2004).</w:t>
      </w:r>
    </w:p>
    <w:p w:rsidR="0005422E" w:rsidRPr="00AC1771" w:rsidRDefault="0005422E" w:rsidP="00AC1771">
      <w:pPr>
        <w:spacing w:after="0" w:line="240" w:lineRule="auto"/>
        <w:rPr>
          <w:rFonts w:ascii="Arial" w:hAnsi="Arial" w:cs="Arial"/>
          <w:color w:val="222222"/>
          <w:sz w:val="20"/>
          <w:szCs w:val="20"/>
          <w:shd w:val="clear" w:color="auto" w:fill="FFFFFF"/>
          <w:lang w:val="en-US"/>
        </w:rPr>
      </w:pPr>
    </w:p>
    <w:p w:rsidR="0005422E" w:rsidRPr="00AC1771" w:rsidRDefault="0005422E" w:rsidP="00AC1771">
      <w:pPr>
        <w:spacing w:after="0" w:line="240" w:lineRule="auto"/>
        <w:rPr>
          <w:rFonts w:ascii="Arial" w:hAnsi="Arial" w:cs="Arial"/>
          <w:color w:val="222222"/>
          <w:sz w:val="20"/>
          <w:szCs w:val="20"/>
          <w:shd w:val="clear" w:color="auto" w:fill="FFFFFF"/>
          <w:lang w:val="en-US"/>
        </w:rPr>
      </w:pPr>
      <w:r w:rsidRPr="0056013D">
        <w:rPr>
          <w:rFonts w:ascii="Arial" w:hAnsi="Arial" w:cs="Arial"/>
          <w:color w:val="222222"/>
          <w:sz w:val="20"/>
          <w:szCs w:val="20"/>
          <w:shd w:val="clear" w:color="auto" w:fill="FFFFFF"/>
          <w:lang w:val="en-US"/>
        </w:rPr>
        <w:t>Kuznets, Simon. "Economic growth and income inequality." </w:t>
      </w:r>
      <w:proofErr w:type="spellStart"/>
      <w:r w:rsidRPr="00AC1771">
        <w:rPr>
          <w:rFonts w:ascii="Arial" w:hAnsi="Arial" w:cs="Arial"/>
          <w:i/>
          <w:iCs/>
          <w:color w:val="222222"/>
          <w:sz w:val="20"/>
          <w:szCs w:val="20"/>
          <w:shd w:val="clear" w:color="auto" w:fill="FFFFFF"/>
          <w:lang w:val="en-US"/>
        </w:rPr>
        <w:t>TheAmericaneconomicreview</w:t>
      </w:r>
      <w:proofErr w:type="spellEnd"/>
      <w:r w:rsidRPr="00AC1771">
        <w:rPr>
          <w:rFonts w:ascii="Arial" w:hAnsi="Arial" w:cs="Arial"/>
          <w:color w:val="222222"/>
          <w:sz w:val="20"/>
          <w:szCs w:val="20"/>
          <w:shd w:val="clear" w:color="auto" w:fill="FFFFFF"/>
          <w:lang w:val="en-US"/>
        </w:rPr>
        <w:t> 45.1 (1955): 1-28.</w:t>
      </w:r>
    </w:p>
    <w:p w:rsidR="0005422E" w:rsidRPr="00511B10" w:rsidRDefault="0005422E" w:rsidP="00AC1771">
      <w:pPr>
        <w:spacing w:after="0" w:line="240" w:lineRule="auto"/>
        <w:rPr>
          <w:rFonts w:ascii="Tahoma" w:eastAsia="Times New Roman" w:hAnsi="Tahoma" w:cs="Tahoma"/>
          <w:color w:val="000000"/>
          <w:sz w:val="20"/>
          <w:szCs w:val="20"/>
          <w:lang w:val="en-US" w:eastAsia="ru-RU"/>
        </w:rPr>
      </w:pPr>
      <w:proofErr w:type="spellStart"/>
      <w:r w:rsidRPr="0056013D">
        <w:rPr>
          <w:rFonts w:ascii="Tahoma" w:eastAsia="Times New Roman" w:hAnsi="Tahoma" w:cs="Tahoma"/>
          <w:color w:val="000000"/>
          <w:sz w:val="20"/>
          <w:szCs w:val="20"/>
          <w:lang w:val="en-US" w:eastAsia="ru-RU"/>
        </w:rPr>
        <w:t>Piketty</w:t>
      </w:r>
      <w:proofErr w:type="spellEnd"/>
      <w:r w:rsidRPr="0056013D">
        <w:rPr>
          <w:rFonts w:ascii="Tahoma" w:eastAsia="Times New Roman" w:hAnsi="Tahoma" w:cs="Tahoma"/>
          <w:color w:val="000000"/>
          <w:sz w:val="20"/>
          <w:szCs w:val="20"/>
          <w:lang w:val="en-US" w:eastAsia="ru-RU"/>
        </w:rPr>
        <w:t xml:space="preserve">, Thomas, and Emmanuel </w:t>
      </w:r>
      <w:proofErr w:type="spellStart"/>
      <w:r w:rsidRPr="0056013D">
        <w:rPr>
          <w:rFonts w:ascii="Tahoma" w:eastAsia="Times New Roman" w:hAnsi="Tahoma" w:cs="Tahoma"/>
          <w:color w:val="000000"/>
          <w:sz w:val="20"/>
          <w:szCs w:val="20"/>
          <w:lang w:val="en-US" w:eastAsia="ru-RU"/>
        </w:rPr>
        <w:t>Saez</w:t>
      </w:r>
      <w:proofErr w:type="spellEnd"/>
      <w:r w:rsidRPr="0056013D">
        <w:rPr>
          <w:rFonts w:ascii="Tahoma" w:eastAsia="Times New Roman" w:hAnsi="Tahoma" w:cs="Tahoma"/>
          <w:color w:val="000000"/>
          <w:sz w:val="20"/>
          <w:szCs w:val="20"/>
          <w:lang w:val="en-US" w:eastAsia="ru-RU"/>
        </w:rPr>
        <w:t>. "Income inequality in the United States, 1913–1998." The Quarterly journal of economics 118.1 (2003): 1-41.</w:t>
      </w:r>
    </w:p>
    <w:p w:rsidR="0005422E" w:rsidRPr="00AC1771" w:rsidRDefault="0005422E" w:rsidP="00AC1771">
      <w:pPr>
        <w:spacing w:after="0" w:line="240" w:lineRule="auto"/>
        <w:rPr>
          <w:rFonts w:ascii="Arial" w:hAnsi="Arial" w:cs="Arial"/>
          <w:color w:val="222222"/>
          <w:sz w:val="20"/>
          <w:szCs w:val="20"/>
          <w:shd w:val="clear" w:color="auto" w:fill="FFFFFF"/>
          <w:lang w:val="en-US"/>
        </w:rPr>
      </w:pPr>
      <w:proofErr w:type="spellStart"/>
      <w:r w:rsidRPr="0056013D">
        <w:rPr>
          <w:rFonts w:ascii="Arial" w:hAnsi="Arial" w:cs="Arial"/>
          <w:color w:val="222222"/>
          <w:sz w:val="20"/>
          <w:szCs w:val="20"/>
          <w:shd w:val="clear" w:color="auto" w:fill="FFFFFF"/>
          <w:lang w:val="en-US"/>
        </w:rPr>
        <w:t>Bourgignon</w:t>
      </w:r>
      <w:proofErr w:type="spellEnd"/>
      <w:r w:rsidRPr="0056013D">
        <w:rPr>
          <w:rFonts w:ascii="Arial" w:hAnsi="Arial" w:cs="Arial"/>
          <w:color w:val="222222"/>
          <w:sz w:val="20"/>
          <w:szCs w:val="20"/>
          <w:shd w:val="clear" w:color="auto" w:fill="FFFFFF"/>
          <w:lang w:val="en-US"/>
        </w:rPr>
        <w:t>, François. "Decomposable inequality measures." </w:t>
      </w:r>
      <w:proofErr w:type="spellStart"/>
      <w:r w:rsidRPr="00AC1771">
        <w:rPr>
          <w:rFonts w:ascii="Arial" w:hAnsi="Arial" w:cs="Arial"/>
          <w:i/>
          <w:iCs/>
          <w:color w:val="222222"/>
          <w:sz w:val="20"/>
          <w:szCs w:val="20"/>
          <w:shd w:val="clear" w:color="auto" w:fill="FFFFFF"/>
          <w:lang w:val="en-US"/>
        </w:rPr>
        <w:t>Econometrica</w:t>
      </w:r>
      <w:proofErr w:type="spellEnd"/>
      <w:r w:rsidRPr="00AC1771">
        <w:rPr>
          <w:rFonts w:ascii="Arial" w:hAnsi="Arial" w:cs="Arial"/>
          <w:color w:val="222222"/>
          <w:sz w:val="20"/>
          <w:szCs w:val="20"/>
          <w:shd w:val="clear" w:color="auto" w:fill="FFFFFF"/>
          <w:lang w:val="en-US"/>
        </w:rPr>
        <w:t> 47.4 (1979): 901-920.</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6013D">
        <w:rPr>
          <w:rFonts w:ascii="Tahoma" w:eastAsia="Times New Roman" w:hAnsi="Tahoma" w:cs="Tahoma"/>
          <w:color w:val="000000"/>
          <w:sz w:val="20"/>
          <w:szCs w:val="20"/>
          <w:lang w:val="en-US" w:eastAsia="ru-RU"/>
        </w:rPr>
        <w:t xml:space="preserve">Matsuyama, </w:t>
      </w:r>
      <w:proofErr w:type="spellStart"/>
      <w:r w:rsidRPr="0056013D">
        <w:rPr>
          <w:rFonts w:ascii="Tahoma" w:eastAsia="Times New Roman" w:hAnsi="Tahoma" w:cs="Tahoma"/>
          <w:color w:val="000000"/>
          <w:sz w:val="20"/>
          <w:szCs w:val="20"/>
          <w:lang w:val="en-US" w:eastAsia="ru-RU"/>
        </w:rPr>
        <w:t>Kiminori</w:t>
      </w:r>
      <w:proofErr w:type="spellEnd"/>
      <w:r w:rsidRPr="0056013D">
        <w:rPr>
          <w:rFonts w:ascii="Tahoma" w:eastAsia="Times New Roman" w:hAnsi="Tahoma" w:cs="Tahoma"/>
          <w:color w:val="000000"/>
          <w:sz w:val="20"/>
          <w:szCs w:val="20"/>
          <w:lang w:val="en-US" w:eastAsia="ru-RU"/>
        </w:rPr>
        <w:t>. "Financial market globalization, symmetry</w:t>
      </w:r>
      <w:r w:rsidRPr="0056013D">
        <w:rPr>
          <w:rFonts w:ascii="Cambria Math" w:eastAsia="Times New Roman" w:hAnsi="Cambria Math" w:cs="Cambria Math"/>
          <w:color w:val="000000"/>
          <w:sz w:val="20"/>
          <w:szCs w:val="20"/>
          <w:lang w:val="en-US" w:eastAsia="ru-RU"/>
        </w:rPr>
        <w:t>‐</w:t>
      </w:r>
      <w:r w:rsidRPr="0056013D">
        <w:rPr>
          <w:rFonts w:ascii="Tahoma" w:eastAsia="Times New Roman" w:hAnsi="Tahoma" w:cs="Tahoma"/>
          <w:color w:val="000000"/>
          <w:sz w:val="20"/>
          <w:szCs w:val="20"/>
          <w:lang w:val="en-US" w:eastAsia="ru-RU"/>
        </w:rPr>
        <w:t xml:space="preserve">breaking, and endogenous inequality of nations." </w:t>
      </w:r>
      <w:proofErr w:type="spellStart"/>
      <w:r w:rsidRPr="00AC1771">
        <w:rPr>
          <w:rFonts w:ascii="Tahoma" w:eastAsia="Times New Roman" w:hAnsi="Tahoma" w:cs="Tahoma"/>
          <w:color w:val="000000"/>
          <w:sz w:val="20"/>
          <w:szCs w:val="20"/>
          <w:lang w:val="en-US" w:eastAsia="ru-RU"/>
        </w:rPr>
        <w:t>Econometrica</w:t>
      </w:r>
      <w:proofErr w:type="spellEnd"/>
      <w:r w:rsidRPr="00AC1771">
        <w:rPr>
          <w:rFonts w:ascii="Tahoma" w:eastAsia="Times New Roman" w:hAnsi="Tahoma" w:cs="Tahoma"/>
          <w:color w:val="000000"/>
          <w:sz w:val="20"/>
          <w:szCs w:val="20"/>
          <w:lang w:val="en-US" w:eastAsia="ru-RU"/>
        </w:rPr>
        <w:t xml:space="preserve"> 72.3 (2004): 853-884.</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
    <w:p w:rsidR="0005422E" w:rsidRPr="00511B10"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b/>
          <w:bCs/>
          <w:color w:val="000000"/>
          <w:sz w:val="20"/>
          <w:szCs w:val="20"/>
          <w:lang w:eastAsia="ru-RU"/>
        </w:rPr>
        <w:t>Тема</w:t>
      </w:r>
      <w:r w:rsidRPr="00511B10">
        <w:rPr>
          <w:rFonts w:ascii="Tahoma" w:eastAsia="Times New Roman" w:hAnsi="Tahoma" w:cs="Tahoma"/>
          <w:b/>
          <w:bCs/>
          <w:color w:val="000000"/>
          <w:sz w:val="20"/>
          <w:szCs w:val="20"/>
          <w:lang w:val="en-US" w:eastAsia="ru-RU"/>
        </w:rPr>
        <w:t xml:space="preserve"> 6. Business cycles.</w:t>
      </w:r>
      <w:r w:rsidRPr="00511B10">
        <w:rPr>
          <w:rFonts w:ascii="Tahoma" w:eastAsia="Times New Roman" w:hAnsi="Tahoma" w:cs="Tahoma"/>
          <w:color w:val="000000"/>
          <w:sz w:val="20"/>
          <w:szCs w:val="20"/>
          <w:lang w:val="en-US" w:eastAsia="ru-RU"/>
        </w:rPr>
        <w:t> Unpredictable shocks propagation: the Frisch-</w:t>
      </w:r>
      <w:proofErr w:type="spellStart"/>
      <w:r w:rsidRPr="00511B10">
        <w:rPr>
          <w:rFonts w:ascii="Tahoma" w:eastAsia="Times New Roman" w:hAnsi="Tahoma" w:cs="Tahoma"/>
          <w:color w:val="000000"/>
          <w:sz w:val="20"/>
          <w:szCs w:val="20"/>
          <w:lang w:val="en-US" w:eastAsia="ru-RU"/>
        </w:rPr>
        <w:t>Slutsky</w:t>
      </w:r>
      <w:proofErr w:type="spellEnd"/>
      <w:r w:rsidRPr="00511B10">
        <w:rPr>
          <w:rFonts w:ascii="Tahoma" w:eastAsia="Times New Roman" w:hAnsi="Tahoma" w:cs="Tahoma"/>
          <w:color w:val="000000"/>
          <w:sz w:val="20"/>
          <w:szCs w:val="20"/>
          <w:lang w:val="en-US" w:eastAsia="ru-RU"/>
        </w:rPr>
        <w:t xml:space="preserve"> paradigm. The AD-AS approach to studying business cycles. Stylized facts about business cycles: persistence, volatility, and </w:t>
      </w:r>
      <w:proofErr w:type="spellStart"/>
      <w:r w:rsidRPr="00511B10">
        <w:rPr>
          <w:rFonts w:ascii="Tahoma" w:eastAsia="Times New Roman" w:hAnsi="Tahoma" w:cs="Tahoma"/>
          <w:color w:val="000000"/>
          <w:sz w:val="20"/>
          <w:szCs w:val="20"/>
          <w:lang w:val="en-US" w:eastAsia="ru-RU"/>
        </w:rPr>
        <w:t>comovements</w:t>
      </w:r>
      <w:proofErr w:type="spellEnd"/>
      <w:r w:rsidRPr="00511B10">
        <w:rPr>
          <w:rFonts w:ascii="Tahoma" w:eastAsia="Times New Roman" w:hAnsi="Tahoma" w:cs="Tahoma"/>
          <w:color w:val="000000"/>
          <w:sz w:val="20"/>
          <w:szCs w:val="20"/>
          <w:lang w:val="en-US" w:eastAsia="ru-RU"/>
        </w:rPr>
        <w:t xml:space="preserve"> of macroeconomic time series. </w:t>
      </w:r>
      <w:proofErr w:type="spellStart"/>
      <w:r w:rsidRPr="00511B10">
        <w:rPr>
          <w:rFonts w:ascii="Tahoma" w:eastAsia="Times New Roman" w:hAnsi="Tahoma" w:cs="Tahoma"/>
          <w:color w:val="000000"/>
          <w:sz w:val="20"/>
          <w:szCs w:val="20"/>
          <w:lang w:val="en-US" w:eastAsia="ru-RU"/>
        </w:rPr>
        <w:t>Procyclical</w:t>
      </w:r>
      <w:proofErr w:type="spellEnd"/>
      <w:r w:rsidRPr="00511B10">
        <w:rPr>
          <w:rFonts w:ascii="Tahoma" w:eastAsia="Times New Roman" w:hAnsi="Tahoma" w:cs="Tahoma"/>
          <w:color w:val="000000"/>
          <w:sz w:val="20"/>
          <w:szCs w:val="20"/>
          <w:lang w:val="en-US" w:eastAsia="ru-RU"/>
        </w:rPr>
        <w:t xml:space="preserve"> and countercyclical macroeconomic variables.</w:t>
      </w:r>
    </w:p>
    <w:p w:rsidR="0005422E" w:rsidRPr="00511B10" w:rsidRDefault="0005422E" w:rsidP="00AC1771">
      <w:pPr>
        <w:spacing w:after="0" w:line="240" w:lineRule="auto"/>
        <w:rPr>
          <w:rFonts w:ascii="Tahoma" w:eastAsia="Times New Roman" w:hAnsi="Tahoma" w:cs="Tahoma"/>
          <w:color w:val="000000"/>
          <w:sz w:val="20"/>
          <w:szCs w:val="20"/>
          <w:lang w:val="en-US" w:eastAsia="ru-RU"/>
        </w:rPr>
      </w:pP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b/>
          <w:bCs/>
          <w:color w:val="000000"/>
          <w:sz w:val="20"/>
          <w:szCs w:val="20"/>
          <w:lang w:eastAsia="ru-RU"/>
        </w:rPr>
        <w:t>Тема</w:t>
      </w:r>
      <w:r w:rsidRPr="00511B10">
        <w:rPr>
          <w:rFonts w:ascii="Tahoma" w:eastAsia="Times New Roman" w:hAnsi="Tahoma" w:cs="Tahoma"/>
          <w:b/>
          <w:bCs/>
          <w:color w:val="000000"/>
          <w:sz w:val="20"/>
          <w:szCs w:val="20"/>
          <w:lang w:val="en-US" w:eastAsia="ru-RU"/>
        </w:rPr>
        <w:t xml:space="preserve"> 7. Micro-founding AD-curve: </w:t>
      </w:r>
      <w:proofErr w:type="spellStart"/>
      <w:r w:rsidRPr="00511B10">
        <w:rPr>
          <w:rFonts w:ascii="Tahoma" w:eastAsia="Times New Roman" w:hAnsi="Tahoma" w:cs="Tahoma"/>
          <w:b/>
          <w:bCs/>
          <w:color w:val="000000"/>
          <w:sz w:val="20"/>
          <w:szCs w:val="20"/>
          <w:lang w:val="en-US" w:eastAsia="ru-RU"/>
        </w:rPr>
        <w:t>intertemporal</w:t>
      </w:r>
      <w:proofErr w:type="spellEnd"/>
      <w:r w:rsidRPr="00511B10">
        <w:rPr>
          <w:rFonts w:ascii="Tahoma" w:eastAsia="Times New Roman" w:hAnsi="Tahoma" w:cs="Tahoma"/>
          <w:b/>
          <w:bCs/>
          <w:color w:val="000000"/>
          <w:sz w:val="20"/>
          <w:szCs w:val="20"/>
          <w:lang w:val="en-US" w:eastAsia="ru-RU"/>
        </w:rPr>
        <w:t xml:space="preserve"> consumer behavior</w:t>
      </w:r>
      <w:r w:rsidRPr="00511B10">
        <w:rPr>
          <w:rFonts w:ascii="Tahoma" w:eastAsia="Times New Roman" w:hAnsi="Tahoma" w:cs="Tahoma"/>
          <w:color w:val="000000"/>
          <w:sz w:val="20"/>
          <w:szCs w:val="20"/>
          <w:lang w:val="en-US" w:eastAsia="ru-RU"/>
        </w:rPr>
        <w:t xml:space="preserve">. Stylized facts about consumption. Standard I. Fisher's </w:t>
      </w:r>
      <w:proofErr w:type="spellStart"/>
      <w:r w:rsidRPr="00511B10">
        <w:rPr>
          <w:rFonts w:ascii="Tahoma" w:eastAsia="Times New Roman" w:hAnsi="Tahoma" w:cs="Tahoma"/>
          <w:color w:val="000000"/>
          <w:sz w:val="20"/>
          <w:szCs w:val="20"/>
          <w:lang w:val="en-US" w:eastAsia="ru-RU"/>
        </w:rPr>
        <w:t>intertemporal</w:t>
      </w:r>
      <w:proofErr w:type="spellEnd"/>
      <w:r w:rsidRPr="00511B10">
        <w:rPr>
          <w:rFonts w:ascii="Tahoma" w:eastAsia="Times New Roman" w:hAnsi="Tahoma" w:cs="Tahoma"/>
          <w:color w:val="000000"/>
          <w:sz w:val="20"/>
          <w:szCs w:val="20"/>
          <w:lang w:val="en-US" w:eastAsia="ru-RU"/>
        </w:rPr>
        <w:t xml:space="preserve"> choice model. Euler equation. Permanent vs transitory income (Friedman, 1970). Random walk hypothesis (Hall, 1978). Precautionary saving (Kimball, 1990). The role of interest rate. Keynes-Ramsey rule.</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
    <w:p w:rsidR="0005422E" w:rsidRPr="00511B10" w:rsidRDefault="0005422E" w:rsidP="00AC1771">
      <w:pPr>
        <w:spacing w:after="0" w:line="240" w:lineRule="auto"/>
        <w:rPr>
          <w:rFonts w:ascii="Tahoma" w:eastAsia="Times New Roman" w:hAnsi="Tahoma" w:cs="Tahoma"/>
          <w:color w:val="000000"/>
          <w:sz w:val="20"/>
          <w:szCs w:val="20"/>
          <w:lang w:val="en-US" w:eastAsia="ru-RU"/>
        </w:rPr>
      </w:pPr>
      <w:r w:rsidRPr="0056013D">
        <w:rPr>
          <w:rFonts w:ascii="Tahoma" w:eastAsia="Times New Roman" w:hAnsi="Tahoma" w:cs="Tahoma"/>
          <w:color w:val="000000"/>
          <w:sz w:val="20"/>
          <w:szCs w:val="20"/>
          <w:lang w:val="en-US" w:eastAsia="ru-RU"/>
        </w:rPr>
        <w:t>Friedman, Milton. "A theoretical framework for monetary analysis." journal of Political Economy 78.2 (1970): 193-238</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6013D">
        <w:rPr>
          <w:rFonts w:ascii="Tahoma" w:eastAsia="Times New Roman" w:hAnsi="Tahoma" w:cs="Tahoma"/>
          <w:color w:val="000000"/>
          <w:sz w:val="20"/>
          <w:szCs w:val="20"/>
          <w:lang w:val="en-US" w:eastAsia="ru-RU"/>
        </w:rPr>
        <w:t xml:space="preserve">Hall, Robert E. "Stochastic implications of the life cycle-permanent income hypothesis: theory and evidence." </w:t>
      </w:r>
      <w:proofErr w:type="spellStart"/>
      <w:r w:rsidRPr="00AC1771">
        <w:rPr>
          <w:rFonts w:ascii="Tahoma" w:eastAsia="Times New Roman" w:hAnsi="Tahoma" w:cs="Tahoma"/>
          <w:color w:val="000000"/>
          <w:sz w:val="20"/>
          <w:szCs w:val="20"/>
          <w:lang w:val="en-US" w:eastAsia="ru-RU"/>
        </w:rPr>
        <w:t>Journalofpoliticaleconomy</w:t>
      </w:r>
      <w:proofErr w:type="spellEnd"/>
      <w:r w:rsidRPr="00AC1771">
        <w:rPr>
          <w:rFonts w:ascii="Tahoma" w:eastAsia="Times New Roman" w:hAnsi="Tahoma" w:cs="Tahoma"/>
          <w:color w:val="000000"/>
          <w:sz w:val="20"/>
          <w:szCs w:val="20"/>
          <w:lang w:val="en-US" w:eastAsia="ru-RU"/>
        </w:rPr>
        <w:t xml:space="preserve"> 86.6 (1978): 971-987.</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6013D">
        <w:rPr>
          <w:rFonts w:ascii="Tahoma" w:eastAsia="Times New Roman" w:hAnsi="Tahoma" w:cs="Tahoma"/>
          <w:color w:val="000000"/>
          <w:sz w:val="20"/>
          <w:szCs w:val="20"/>
          <w:lang w:val="en-US" w:eastAsia="ru-RU"/>
        </w:rPr>
        <w:t xml:space="preserve">Kimball, Miles S. "Precautionary Saving in the Small and in the Large." </w:t>
      </w:r>
      <w:proofErr w:type="spellStart"/>
      <w:r w:rsidRPr="00AC1771">
        <w:rPr>
          <w:rFonts w:ascii="Tahoma" w:eastAsia="Times New Roman" w:hAnsi="Tahoma" w:cs="Tahoma"/>
          <w:color w:val="000000"/>
          <w:sz w:val="20"/>
          <w:szCs w:val="20"/>
          <w:lang w:val="en-US" w:eastAsia="ru-RU"/>
        </w:rPr>
        <w:t>Econometrica</w:t>
      </w:r>
      <w:proofErr w:type="spellEnd"/>
      <w:r w:rsidRPr="00AC1771">
        <w:rPr>
          <w:rFonts w:ascii="Tahoma" w:eastAsia="Times New Roman" w:hAnsi="Tahoma" w:cs="Tahoma"/>
          <w:color w:val="000000"/>
          <w:sz w:val="20"/>
          <w:szCs w:val="20"/>
          <w:lang w:val="en-US" w:eastAsia="ru-RU"/>
        </w:rPr>
        <w:t xml:space="preserve"> 58.1 (1990): 53-73.</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
    <w:p w:rsidR="0005422E" w:rsidRPr="00511B10"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b/>
          <w:bCs/>
          <w:color w:val="000000"/>
          <w:sz w:val="20"/>
          <w:szCs w:val="20"/>
          <w:lang w:eastAsia="ru-RU"/>
        </w:rPr>
        <w:t>Тема</w:t>
      </w:r>
      <w:r w:rsidRPr="00511B10">
        <w:rPr>
          <w:rFonts w:ascii="Tahoma" w:eastAsia="Times New Roman" w:hAnsi="Tahoma" w:cs="Tahoma"/>
          <w:b/>
          <w:bCs/>
          <w:color w:val="000000"/>
          <w:sz w:val="20"/>
          <w:szCs w:val="20"/>
          <w:lang w:val="en-US" w:eastAsia="ru-RU"/>
        </w:rPr>
        <w:t xml:space="preserve"> 8. Micro-founding AD-curve: q-theory of investment</w:t>
      </w:r>
      <w:r w:rsidRPr="00511B10">
        <w:rPr>
          <w:rFonts w:ascii="Tahoma" w:eastAsia="Times New Roman" w:hAnsi="Tahoma" w:cs="Tahoma"/>
          <w:color w:val="000000"/>
          <w:sz w:val="20"/>
          <w:szCs w:val="20"/>
          <w:lang w:val="en-US" w:eastAsia="ru-RU"/>
        </w:rPr>
        <w:t>. Stylized facts about investment. A primer in financial markets: efficient market, fundamental value of a firm, Tobin's q. Failure of the standard microeconomic firm-theory approach to investment. Installation cost model (Hayashi, 1985). Forward-looking firm's behavior. Effects of permanent vs temporary capital taxation and/or a permanent vs temporary reduction of the interest rate.</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6013D">
        <w:rPr>
          <w:rFonts w:ascii="Tahoma" w:eastAsia="Times New Roman" w:hAnsi="Tahoma" w:cs="Tahoma"/>
          <w:color w:val="000000"/>
          <w:sz w:val="20"/>
          <w:szCs w:val="20"/>
          <w:lang w:val="en-US" w:eastAsia="ru-RU"/>
        </w:rPr>
        <w:t xml:space="preserve">Hayashi, Fumio. "The permanent income hypothesis and consumption durability: analysis based on Japanese panel data." </w:t>
      </w:r>
      <w:r w:rsidRPr="00AC1771">
        <w:rPr>
          <w:rFonts w:ascii="Tahoma" w:eastAsia="Times New Roman" w:hAnsi="Tahoma" w:cs="Tahoma"/>
          <w:color w:val="000000"/>
          <w:sz w:val="20"/>
          <w:szCs w:val="20"/>
          <w:lang w:val="en-US" w:eastAsia="ru-RU"/>
        </w:rPr>
        <w:t>The</w:t>
      </w:r>
      <w:r w:rsidR="00AC1771" w:rsidRPr="005A1915">
        <w:rPr>
          <w:rFonts w:ascii="Tahoma" w:eastAsia="Times New Roman" w:hAnsi="Tahoma" w:cs="Tahoma"/>
          <w:color w:val="000000"/>
          <w:sz w:val="20"/>
          <w:szCs w:val="20"/>
          <w:lang w:val="en-US" w:eastAsia="ru-RU"/>
        </w:rPr>
        <w:t xml:space="preserve"> </w:t>
      </w:r>
      <w:r w:rsidRPr="00AC1771">
        <w:rPr>
          <w:rFonts w:ascii="Tahoma" w:eastAsia="Times New Roman" w:hAnsi="Tahoma" w:cs="Tahoma"/>
          <w:color w:val="000000"/>
          <w:sz w:val="20"/>
          <w:szCs w:val="20"/>
          <w:lang w:val="en-US" w:eastAsia="ru-RU"/>
        </w:rPr>
        <w:t>Quarterly</w:t>
      </w:r>
      <w:r w:rsidR="00AC1771" w:rsidRPr="005A1915">
        <w:rPr>
          <w:rFonts w:ascii="Tahoma" w:eastAsia="Times New Roman" w:hAnsi="Tahoma" w:cs="Tahoma"/>
          <w:color w:val="000000"/>
          <w:sz w:val="20"/>
          <w:szCs w:val="20"/>
          <w:lang w:val="en-US" w:eastAsia="ru-RU"/>
        </w:rPr>
        <w:t xml:space="preserve"> </w:t>
      </w:r>
      <w:r w:rsidRPr="00AC1771">
        <w:rPr>
          <w:rFonts w:ascii="Tahoma" w:eastAsia="Times New Roman" w:hAnsi="Tahoma" w:cs="Tahoma"/>
          <w:color w:val="000000"/>
          <w:sz w:val="20"/>
          <w:szCs w:val="20"/>
          <w:lang w:val="en-US" w:eastAsia="ru-RU"/>
        </w:rPr>
        <w:t>Journal</w:t>
      </w:r>
      <w:r w:rsidR="00AC1771" w:rsidRPr="005A1915">
        <w:rPr>
          <w:rFonts w:ascii="Tahoma" w:eastAsia="Times New Roman" w:hAnsi="Tahoma" w:cs="Tahoma"/>
          <w:color w:val="000000"/>
          <w:sz w:val="20"/>
          <w:szCs w:val="20"/>
          <w:lang w:val="en-US" w:eastAsia="ru-RU"/>
        </w:rPr>
        <w:t xml:space="preserve"> </w:t>
      </w:r>
      <w:r w:rsidRPr="00AC1771">
        <w:rPr>
          <w:rFonts w:ascii="Tahoma" w:eastAsia="Times New Roman" w:hAnsi="Tahoma" w:cs="Tahoma"/>
          <w:color w:val="000000"/>
          <w:sz w:val="20"/>
          <w:szCs w:val="20"/>
          <w:lang w:val="en-US" w:eastAsia="ru-RU"/>
        </w:rPr>
        <w:t>of</w:t>
      </w:r>
      <w:r w:rsidR="00AC1771" w:rsidRPr="005A1915">
        <w:rPr>
          <w:rFonts w:ascii="Tahoma" w:eastAsia="Times New Roman" w:hAnsi="Tahoma" w:cs="Tahoma"/>
          <w:color w:val="000000"/>
          <w:sz w:val="20"/>
          <w:szCs w:val="20"/>
          <w:lang w:val="en-US" w:eastAsia="ru-RU"/>
        </w:rPr>
        <w:t xml:space="preserve"> </w:t>
      </w:r>
      <w:r w:rsidRPr="00AC1771">
        <w:rPr>
          <w:rFonts w:ascii="Tahoma" w:eastAsia="Times New Roman" w:hAnsi="Tahoma" w:cs="Tahoma"/>
          <w:color w:val="000000"/>
          <w:sz w:val="20"/>
          <w:szCs w:val="20"/>
          <w:lang w:val="en-US" w:eastAsia="ru-RU"/>
        </w:rPr>
        <w:t>Economics 100.4 (1985): 1083-1113.</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
    <w:p w:rsidR="0005422E" w:rsidRPr="00511B10"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b/>
          <w:bCs/>
          <w:color w:val="000000"/>
          <w:sz w:val="20"/>
          <w:szCs w:val="20"/>
          <w:lang w:eastAsia="ru-RU"/>
        </w:rPr>
        <w:t>Тема</w:t>
      </w:r>
      <w:r w:rsidRPr="00511B10">
        <w:rPr>
          <w:rFonts w:ascii="Tahoma" w:eastAsia="Times New Roman" w:hAnsi="Tahoma" w:cs="Tahoma"/>
          <w:b/>
          <w:bCs/>
          <w:color w:val="000000"/>
          <w:sz w:val="20"/>
          <w:szCs w:val="20"/>
          <w:lang w:val="en-US" w:eastAsia="ru-RU"/>
        </w:rPr>
        <w:t xml:space="preserve"> 9.</w:t>
      </w:r>
      <w:r w:rsidRPr="00511B10">
        <w:rPr>
          <w:rFonts w:ascii="Tahoma" w:eastAsia="Times New Roman" w:hAnsi="Tahoma" w:cs="Tahoma"/>
          <w:color w:val="000000"/>
          <w:sz w:val="20"/>
          <w:szCs w:val="20"/>
          <w:lang w:val="en-US" w:eastAsia="ru-RU"/>
        </w:rPr>
        <w:t> </w:t>
      </w:r>
      <w:r w:rsidRPr="00511B10">
        <w:rPr>
          <w:rFonts w:ascii="Tahoma" w:eastAsia="Times New Roman" w:hAnsi="Tahoma" w:cs="Tahoma"/>
          <w:b/>
          <w:bCs/>
          <w:color w:val="000000"/>
          <w:sz w:val="20"/>
          <w:szCs w:val="20"/>
          <w:lang w:val="en-US" w:eastAsia="ru-RU"/>
        </w:rPr>
        <w:t>Micro-founding AS-curve: the role of expectations</w:t>
      </w:r>
      <w:r w:rsidRPr="00511B10">
        <w:rPr>
          <w:rFonts w:ascii="Tahoma" w:eastAsia="Times New Roman" w:hAnsi="Tahoma" w:cs="Tahoma"/>
          <w:color w:val="000000"/>
          <w:sz w:val="20"/>
          <w:szCs w:val="20"/>
          <w:lang w:val="en-US" w:eastAsia="ru-RU"/>
        </w:rPr>
        <w:t xml:space="preserve">. Stylized facts about money and inflation. Adaptive vs rational expectations. Phillips curve, its emergence, disappearance, and resurrection. The role of private information: Lucas supply curve. Monetary policy and the Lucas </w:t>
      </w:r>
      <w:proofErr w:type="gramStart"/>
      <w:r w:rsidRPr="00511B10">
        <w:rPr>
          <w:rFonts w:ascii="Tahoma" w:eastAsia="Times New Roman" w:hAnsi="Tahoma" w:cs="Tahoma"/>
          <w:color w:val="000000"/>
          <w:sz w:val="20"/>
          <w:szCs w:val="20"/>
          <w:lang w:val="en-US" w:eastAsia="ru-RU"/>
        </w:rPr>
        <w:t>critique</w:t>
      </w:r>
      <w:proofErr w:type="gramEnd"/>
      <w:r w:rsidRPr="00511B10">
        <w:rPr>
          <w:rFonts w:ascii="Tahoma" w:eastAsia="Times New Roman" w:hAnsi="Tahoma" w:cs="Tahoma"/>
          <w:color w:val="000000"/>
          <w:sz w:val="20"/>
          <w:szCs w:val="20"/>
          <w:lang w:val="en-US" w:eastAsia="ru-RU"/>
        </w:rPr>
        <w:t>.</w:t>
      </w:r>
    </w:p>
    <w:p w:rsidR="0005422E" w:rsidRPr="00511B10" w:rsidRDefault="0005422E" w:rsidP="00AC1771">
      <w:pPr>
        <w:spacing w:after="0" w:line="240" w:lineRule="auto"/>
        <w:rPr>
          <w:rFonts w:ascii="Tahoma" w:eastAsia="Times New Roman" w:hAnsi="Tahoma" w:cs="Tahoma"/>
          <w:color w:val="000000"/>
          <w:sz w:val="20"/>
          <w:szCs w:val="20"/>
          <w:lang w:val="en-US" w:eastAsia="ru-RU"/>
        </w:rPr>
      </w:pPr>
    </w:p>
    <w:p w:rsidR="0005422E" w:rsidRPr="00511B10"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b/>
          <w:bCs/>
          <w:color w:val="000000"/>
          <w:sz w:val="20"/>
          <w:szCs w:val="20"/>
          <w:lang w:eastAsia="ru-RU"/>
        </w:rPr>
        <w:t>Тема</w:t>
      </w:r>
      <w:r w:rsidRPr="00511B10">
        <w:rPr>
          <w:rFonts w:ascii="Tahoma" w:eastAsia="Times New Roman" w:hAnsi="Tahoma" w:cs="Tahoma"/>
          <w:b/>
          <w:bCs/>
          <w:color w:val="000000"/>
          <w:sz w:val="20"/>
          <w:szCs w:val="20"/>
          <w:lang w:val="en-US" w:eastAsia="ru-RU"/>
        </w:rPr>
        <w:t xml:space="preserve"> 1</w:t>
      </w:r>
      <w:r w:rsidRPr="00AC1771">
        <w:rPr>
          <w:rFonts w:ascii="Tahoma" w:eastAsia="Times New Roman" w:hAnsi="Tahoma" w:cs="Tahoma"/>
          <w:b/>
          <w:bCs/>
          <w:color w:val="000000"/>
          <w:sz w:val="20"/>
          <w:szCs w:val="20"/>
          <w:lang w:val="en-US" w:eastAsia="ru-RU"/>
        </w:rPr>
        <w:t>0</w:t>
      </w:r>
      <w:r w:rsidRPr="00511B10">
        <w:rPr>
          <w:rFonts w:ascii="Tahoma" w:eastAsia="Times New Roman" w:hAnsi="Tahoma" w:cs="Tahoma"/>
          <w:b/>
          <w:bCs/>
          <w:color w:val="000000"/>
          <w:sz w:val="20"/>
          <w:szCs w:val="20"/>
          <w:lang w:val="en-US" w:eastAsia="ru-RU"/>
        </w:rPr>
        <w:t>. Unemployment.</w:t>
      </w:r>
      <w:r w:rsidRPr="00511B10">
        <w:rPr>
          <w:rFonts w:ascii="Tahoma" w:eastAsia="Times New Roman" w:hAnsi="Tahoma" w:cs="Tahoma"/>
          <w:color w:val="000000"/>
          <w:sz w:val="20"/>
          <w:szCs w:val="20"/>
          <w:lang w:val="en-US" w:eastAsia="ru-RU"/>
        </w:rPr>
        <w:t xml:space="preserve"> Stylized facts about unemployment. Labor market and search frictions (Mortensen and </w:t>
      </w:r>
      <w:proofErr w:type="spellStart"/>
      <w:r w:rsidRPr="00511B10">
        <w:rPr>
          <w:rFonts w:ascii="Tahoma" w:eastAsia="Times New Roman" w:hAnsi="Tahoma" w:cs="Tahoma"/>
          <w:color w:val="000000"/>
          <w:sz w:val="20"/>
          <w:szCs w:val="20"/>
          <w:lang w:val="en-US" w:eastAsia="ru-RU"/>
        </w:rPr>
        <w:t>Pissarides</w:t>
      </w:r>
      <w:proofErr w:type="spellEnd"/>
      <w:r w:rsidRPr="00511B10">
        <w:rPr>
          <w:rFonts w:ascii="Tahoma" w:eastAsia="Times New Roman" w:hAnsi="Tahoma" w:cs="Tahoma"/>
          <w:color w:val="000000"/>
          <w:sz w:val="20"/>
          <w:szCs w:val="20"/>
          <w:lang w:val="en-US" w:eastAsia="ru-RU"/>
        </w:rPr>
        <w:t>, 1994).</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7D7CE8">
        <w:rPr>
          <w:rFonts w:ascii="Tahoma" w:eastAsia="Times New Roman" w:hAnsi="Tahoma" w:cs="Tahoma"/>
          <w:color w:val="000000"/>
          <w:sz w:val="20"/>
          <w:szCs w:val="20"/>
          <w:lang w:val="en-US" w:eastAsia="ru-RU"/>
        </w:rPr>
        <w:t xml:space="preserve">Mortensen, Dale T., and Christopher A. </w:t>
      </w:r>
      <w:proofErr w:type="spellStart"/>
      <w:r w:rsidRPr="007D7CE8">
        <w:rPr>
          <w:rFonts w:ascii="Tahoma" w:eastAsia="Times New Roman" w:hAnsi="Tahoma" w:cs="Tahoma"/>
          <w:color w:val="000000"/>
          <w:sz w:val="20"/>
          <w:szCs w:val="20"/>
          <w:lang w:val="en-US" w:eastAsia="ru-RU"/>
        </w:rPr>
        <w:t>Pissarides</w:t>
      </w:r>
      <w:proofErr w:type="spellEnd"/>
      <w:r w:rsidRPr="007D7CE8">
        <w:rPr>
          <w:rFonts w:ascii="Tahoma" w:eastAsia="Times New Roman" w:hAnsi="Tahoma" w:cs="Tahoma"/>
          <w:color w:val="000000"/>
          <w:sz w:val="20"/>
          <w:szCs w:val="20"/>
          <w:lang w:val="en-US" w:eastAsia="ru-RU"/>
        </w:rPr>
        <w:t xml:space="preserve">. "Job creation and job destruction in the theory of unemployment." </w:t>
      </w:r>
      <w:proofErr w:type="spellStart"/>
      <w:r w:rsidRPr="00AC1771">
        <w:rPr>
          <w:rFonts w:ascii="Tahoma" w:eastAsia="Times New Roman" w:hAnsi="Tahoma" w:cs="Tahoma"/>
          <w:color w:val="000000"/>
          <w:sz w:val="20"/>
          <w:szCs w:val="20"/>
          <w:lang w:val="en-US" w:eastAsia="ru-RU"/>
        </w:rPr>
        <w:t>Thereviewofeconomicstudies</w:t>
      </w:r>
      <w:proofErr w:type="spellEnd"/>
      <w:r w:rsidRPr="00AC1771">
        <w:rPr>
          <w:rFonts w:ascii="Tahoma" w:eastAsia="Times New Roman" w:hAnsi="Tahoma" w:cs="Tahoma"/>
          <w:color w:val="000000"/>
          <w:sz w:val="20"/>
          <w:szCs w:val="20"/>
          <w:lang w:val="en-US" w:eastAsia="ru-RU"/>
        </w:rPr>
        <w:t xml:space="preserve"> 61.3 (1994): 397-415.</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b/>
          <w:bCs/>
          <w:color w:val="000000"/>
          <w:sz w:val="20"/>
          <w:szCs w:val="20"/>
          <w:lang w:eastAsia="ru-RU"/>
        </w:rPr>
        <w:t>Тема</w:t>
      </w:r>
      <w:r w:rsidRPr="00511B10">
        <w:rPr>
          <w:rFonts w:ascii="Tahoma" w:eastAsia="Times New Roman" w:hAnsi="Tahoma" w:cs="Tahoma"/>
          <w:b/>
          <w:bCs/>
          <w:color w:val="000000"/>
          <w:sz w:val="20"/>
          <w:szCs w:val="20"/>
          <w:lang w:val="en-US" w:eastAsia="ru-RU"/>
        </w:rPr>
        <w:t xml:space="preserve"> 1</w:t>
      </w:r>
      <w:r w:rsidRPr="00AC1771">
        <w:rPr>
          <w:rFonts w:ascii="Tahoma" w:eastAsia="Times New Roman" w:hAnsi="Tahoma" w:cs="Tahoma"/>
          <w:b/>
          <w:bCs/>
          <w:color w:val="000000"/>
          <w:sz w:val="20"/>
          <w:szCs w:val="20"/>
          <w:lang w:val="en-US" w:eastAsia="ru-RU"/>
        </w:rPr>
        <w:t>1</w:t>
      </w:r>
      <w:r w:rsidRPr="00511B10">
        <w:rPr>
          <w:rFonts w:ascii="Tahoma" w:eastAsia="Times New Roman" w:hAnsi="Tahoma" w:cs="Tahoma"/>
          <w:b/>
          <w:bCs/>
          <w:color w:val="000000"/>
          <w:sz w:val="20"/>
          <w:szCs w:val="20"/>
          <w:lang w:val="en-US" w:eastAsia="ru-RU"/>
        </w:rPr>
        <w:t>.</w:t>
      </w:r>
      <w:r w:rsidRPr="00511B10">
        <w:rPr>
          <w:rFonts w:ascii="Tahoma" w:eastAsia="Times New Roman" w:hAnsi="Tahoma" w:cs="Tahoma"/>
          <w:color w:val="000000"/>
          <w:sz w:val="20"/>
          <w:szCs w:val="20"/>
          <w:lang w:val="en-US" w:eastAsia="ru-RU"/>
        </w:rPr>
        <w:t> </w:t>
      </w:r>
      <w:r w:rsidRPr="00511B10">
        <w:rPr>
          <w:rFonts w:ascii="Tahoma" w:eastAsia="Times New Roman" w:hAnsi="Tahoma" w:cs="Tahoma"/>
          <w:b/>
          <w:bCs/>
          <w:color w:val="000000"/>
          <w:sz w:val="20"/>
          <w:szCs w:val="20"/>
          <w:lang w:val="en-US" w:eastAsia="ru-RU"/>
        </w:rPr>
        <w:t>Alternative explanations of business cycles</w:t>
      </w:r>
      <w:r w:rsidRPr="00511B10">
        <w:rPr>
          <w:rFonts w:ascii="Tahoma" w:eastAsia="Times New Roman" w:hAnsi="Tahoma" w:cs="Tahoma"/>
          <w:color w:val="000000"/>
          <w:sz w:val="20"/>
          <w:szCs w:val="20"/>
          <w:lang w:val="en-US" w:eastAsia="ru-RU"/>
        </w:rPr>
        <w:t>. Granular origins of aggregate fluctuations (</w:t>
      </w:r>
      <w:proofErr w:type="spellStart"/>
      <w:r w:rsidRPr="00511B10">
        <w:rPr>
          <w:rFonts w:ascii="Tahoma" w:eastAsia="Times New Roman" w:hAnsi="Tahoma" w:cs="Tahoma"/>
          <w:color w:val="000000"/>
          <w:sz w:val="20"/>
          <w:szCs w:val="20"/>
          <w:lang w:val="en-US" w:eastAsia="ru-RU"/>
        </w:rPr>
        <w:t>Gabaix</w:t>
      </w:r>
      <w:proofErr w:type="spellEnd"/>
      <w:r w:rsidRPr="00511B10">
        <w:rPr>
          <w:rFonts w:ascii="Tahoma" w:eastAsia="Times New Roman" w:hAnsi="Tahoma" w:cs="Tahoma"/>
          <w:color w:val="000000"/>
          <w:sz w:val="20"/>
          <w:szCs w:val="20"/>
          <w:lang w:val="en-US" w:eastAsia="ru-RU"/>
        </w:rPr>
        <w:t>, 2011). Network origins of aggregate fluctuations (</w:t>
      </w:r>
      <w:proofErr w:type="spellStart"/>
      <w:r w:rsidRPr="00511B10">
        <w:rPr>
          <w:rFonts w:ascii="Tahoma" w:eastAsia="Times New Roman" w:hAnsi="Tahoma" w:cs="Tahoma"/>
          <w:color w:val="000000"/>
          <w:sz w:val="20"/>
          <w:szCs w:val="20"/>
          <w:lang w:val="en-US" w:eastAsia="ru-RU"/>
        </w:rPr>
        <w:t>Acemoglu</w:t>
      </w:r>
      <w:proofErr w:type="spellEnd"/>
      <w:r w:rsidRPr="00511B10">
        <w:rPr>
          <w:rFonts w:ascii="Tahoma" w:eastAsia="Times New Roman" w:hAnsi="Tahoma" w:cs="Tahoma"/>
          <w:color w:val="000000"/>
          <w:sz w:val="20"/>
          <w:szCs w:val="20"/>
          <w:lang w:val="en-US" w:eastAsia="ru-RU"/>
        </w:rPr>
        <w:t xml:space="preserve"> et al., 2012). Endogenous firm entry driving business cycles (</w:t>
      </w:r>
      <w:proofErr w:type="spellStart"/>
      <w:r w:rsidRPr="00511B10">
        <w:rPr>
          <w:rFonts w:ascii="Tahoma" w:eastAsia="Times New Roman" w:hAnsi="Tahoma" w:cs="Tahoma"/>
          <w:color w:val="000000"/>
          <w:sz w:val="20"/>
          <w:szCs w:val="20"/>
          <w:lang w:val="en-US" w:eastAsia="ru-RU"/>
        </w:rPr>
        <w:t>Bilbiie</w:t>
      </w:r>
      <w:proofErr w:type="spellEnd"/>
      <w:r w:rsidRPr="00511B10">
        <w:rPr>
          <w:rFonts w:ascii="Tahoma" w:eastAsia="Times New Roman" w:hAnsi="Tahoma" w:cs="Tahoma"/>
          <w:color w:val="000000"/>
          <w:sz w:val="20"/>
          <w:szCs w:val="20"/>
          <w:lang w:val="en-US" w:eastAsia="ru-RU"/>
        </w:rPr>
        <w:t xml:space="preserve"> et al., 2012).</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
    <w:p w:rsidR="0005422E" w:rsidRPr="00AC1771" w:rsidRDefault="0005422E" w:rsidP="00AC1771">
      <w:pPr>
        <w:spacing w:after="0" w:line="240" w:lineRule="auto"/>
        <w:rPr>
          <w:rFonts w:ascii="Tahoma" w:eastAsia="Times New Roman" w:hAnsi="Tahoma" w:cs="Tahoma"/>
          <w:color w:val="000000"/>
          <w:sz w:val="20"/>
          <w:szCs w:val="20"/>
          <w:lang w:val="en-US" w:eastAsia="ru-RU"/>
        </w:rPr>
      </w:pPr>
      <w:proofErr w:type="spellStart"/>
      <w:r w:rsidRPr="007D7CE8">
        <w:rPr>
          <w:rFonts w:ascii="Tahoma" w:eastAsia="Times New Roman" w:hAnsi="Tahoma" w:cs="Tahoma"/>
          <w:color w:val="000000"/>
          <w:sz w:val="20"/>
          <w:szCs w:val="20"/>
          <w:lang w:val="en-US" w:eastAsia="ru-RU"/>
        </w:rPr>
        <w:t>Gabaix</w:t>
      </w:r>
      <w:proofErr w:type="spellEnd"/>
      <w:r w:rsidRPr="007D7CE8">
        <w:rPr>
          <w:rFonts w:ascii="Tahoma" w:eastAsia="Times New Roman" w:hAnsi="Tahoma" w:cs="Tahoma"/>
          <w:color w:val="000000"/>
          <w:sz w:val="20"/>
          <w:szCs w:val="20"/>
          <w:lang w:val="en-US" w:eastAsia="ru-RU"/>
        </w:rPr>
        <w:t xml:space="preserve">, Xavier. "The granular origins of aggregate fluctuations." </w:t>
      </w:r>
      <w:proofErr w:type="spellStart"/>
      <w:r w:rsidRPr="00AC1771">
        <w:rPr>
          <w:rFonts w:ascii="Tahoma" w:eastAsia="Times New Roman" w:hAnsi="Tahoma" w:cs="Tahoma"/>
          <w:color w:val="000000"/>
          <w:sz w:val="20"/>
          <w:szCs w:val="20"/>
          <w:lang w:val="en-US" w:eastAsia="ru-RU"/>
        </w:rPr>
        <w:t>Econometrica</w:t>
      </w:r>
      <w:proofErr w:type="spellEnd"/>
      <w:r w:rsidRPr="00AC1771">
        <w:rPr>
          <w:rFonts w:ascii="Tahoma" w:eastAsia="Times New Roman" w:hAnsi="Tahoma" w:cs="Tahoma"/>
          <w:color w:val="000000"/>
          <w:sz w:val="20"/>
          <w:szCs w:val="20"/>
          <w:lang w:val="en-US" w:eastAsia="ru-RU"/>
        </w:rPr>
        <w:t xml:space="preserve"> 79.3 (2011): 733-772.</w:t>
      </w:r>
    </w:p>
    <w:p w:rsidR="0005422E" w:rsidRPr="00511B10" w:rsidRDefault="0005422E" w:rsidP="00AC1771">
      <w:pPr>
        <w:spacing w:after="0" w:line="240" w:lineRule="auto"/>
        <w:rPr>
          <w:rFonts w:ascii="Tahoma" w:eastAsia="Times New Roman" w:hAnsi="Tahoma" w:cs="Tahoma"/>
          <w:color w:val="000000"/>
          <w:sz w:val="20"/>
          <w:szCs w:val="20"/>
          <w:lang w:val="en-US" w:eastAsia="ru-RU"/>
        </w:rPr>
      </w:pPr>
      <w:proofErr w:type="spellStart"/>
      <w:r w:rsidRPr="007D7CE8">
        <w:rPr>
          <w:rFonts w:ascii="Tahoma" w:eastAsia="Times New Roman" w:hAnsi="Tahoma" w:cs="Tahoma"/>
          <w:color w:val="000000"/>
          <w:sz w:val="20"/>
          <w:szCs w:val="20"/>
          <w:lang w:val="en-US" w:eastAsia="ru-RU"/>
        </w:rPr>
        <w:t>Acemoglu</w:t>
      </w:r>
      <w:proofErr w:type="spellEnd"/>
      <w:r w:rsidRPr="007D7CE8">
        <w:rPr>
          <w:rFonts w:ascii="Tahoma" w:eastAsia="Times New Roman" w:hAnsi="Tahoma" w:cs="Tahoma"/>
          <w:color w:val="000000"/>
          <w:sz w:val="20"/>
          <w:szCs w:val="20"/>
          <w:lang w:val="en-US" w:eastAsia="ru-RU"/>
        </w:rPr>
        <w:t>, Daron, and James A. Robinson. "Is This Time Different? Capture and Anti-Capture of US Politics." (2012).</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roofErr w:type="spellStart"/>
      <w:r w:rsidRPr="007D7CE8">
        <w:rPr>
          <w:rFonts w:ascii="Arial" w:hAnsi="Arial" w:cs="Arial"/>
          <w:color w:val="222222"/>
          <w:sz w:val="20"/>
          <w:szCs w:val="20"/>
          <w:shd w:val="clear" w:color="auto" w:fill="FFFFFF"/>
          <w:lang w:val="en-US"/>
        </w:rPr>
        <w:lastRenderedPageBreak/>
        <w:t>Bilbiie</w:t>
      </w:r>
      <w:proofErr w:type="spellEnd"/>
      <w:r w:rsidRPr="007D7CE8">
        <w:rPr>
          <w:rFonts w:ascii="Arial" w:hAnsi="Arial" w:cs="Arial"/>
          <w:color w:val="222222"/>
          <w:sz w:val="20"/>
          <w:szCs w:val="20"/>
          <w:shd w:val="clear" w:color="auto" w:fill="FFFFFF"/>
          <w:lang w:val="en-US"/>
        </w:rPr>
        <w:t xml:space="preserve">, Florin O., Fabio </w:t>
      </w:r>
      <w:proofErr w:type="spellStart"/>
      <w:r w:rsidRPr="007D7CE8">
        <w:rPr>
          <w:rFonts w:ascii="Arial" w:hAnsi="Arial" w:cs="Arial"/>
          <w:color w:val="222222"/>
          <w:sz w:val="20"/>
          <w:szCs w:val="20"/>
          <w:shd w:val="clear" w:color="auto" w:fill="FFFFFF"/>
          <w:lang w:val="en-US"/>
        </w:rPr>
        <w:t>Ghironi</w:t>
      </w:r>
      <w:proofErr w:type="spellEnd"/>
      <w:r w:rsidRPr="007D7CE8">
        <w:rPr>
          <w:rFonts w:ascii="Arial" w:hAnsi="Arial" w:cs="Arial"/>
          <w:color w:val="222222"/>
          <w:sz w:val="20"/>
          <w:szCs w:val="20"/>
          <w:shd w:val="clear" w:color="auto" w:fill="FFFFFF"/>
          <w:lang w:val="en-US"/>
        </w:rPr>
        <w:t xml:space="preserve">, and Marc J. </w:t>
      </w:r>
      <w:proofErr w:type="spellStart"/>
      <w:r w:rsidRPr="007D7CE8">
        <w:rPr>
          <w:rFonts w:ascii="Arial" w:hAnsi="Arial" w:cs="Arial"/>
          <w:color w:val="222222"/>
          <w:sz w:val="20"/>
          <w:szCs w:val="20"/>
          <w:shd w:val="clear" w:color="auto" w:fill="FFFFFF"/>
          <w:lang w:val="en-US"/>
        </w:rPr>
        <w:t>Melitz</w:t>
      </w:r>
      <w:proofErr w:type="spellEnd"/>
      <w:r w:rsidRPr="007D7CE8">
        <w:rPr>
          <w:rFonts w:ascii="Arial" w:hAnsi="Arial" w:cs="Arial"/>
          <w:color w:val="222222"/>
          <w:sz w:val="20"/>
          <w:szCs w:val="20"/>
          <w:shd w:val="clear" w:color="auto" w:fill="FFFFFF"/>
          <w:lang w:val="en-US"/>
        </w:rPr>
        <w:t>. "Endogenous entry, product variety, and business cycles." </w:t>
      </w:r>
      <w:proofErr w:type="spellStart"/>
      <w:r w:rsidRPr="00AC1771">
        <w:rPr>
          <w:rFonts w:ascii="Arial" w:hAnsi="Arial" w:cs="Arial"/>
          <w:i/>
          <w:iCs/>
          <w:color w:val="222222"/>
          <w:sz w:val="20"/>
          <w:szCs w:val="20"/>
          <w:shd w:val="clear" w:color="auto" w:fill="FFFFFF"/>
          <w:lang w:val="en-US"/>
        </w:rPr>
        <w:t>JournalofPoliticalEconomy</w:t>
      </w:r>
      <w:proofErr w:type="spellEnd"/>
      <w:r w:rsidRPr="00AC1771">
        <w:rPr>
          <w:rFonts w:ascii="Arial" w:hAnsi="Arial" w:cs="Arial"/>
          <w:color w:val="222222"/>
          <w:sz w:val="20"/>
          <w:szCs w:val="20"/>
          <w:shd w:val="clear" w:color="auto" w:fill="FFFFFF"/>
          <w:lang w:val="en-US"/>
        </w:rPr>
        <w:t> 120.2 (2012): 304-345.</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
    <w:p w:rsidR="0005422E" w:rsidRPr="00AC1771" w:rsidRDefault="0005422E" w:rsidP="00AC1771">
      <w:pPr>
        <w:spacing w:after="0" w:line="240" w:lineRule="auto"/>
        <w:rPr>
          <w:rFonts w:ascii="Tahoma" w:eastAsia="Times New Roman" w:hAnsi="Tahoma" w:cs="Tahoma"/>
          <w:color w:val="000000"/>
          <w:sz w:val="20"/>
          <w:szCs w:val="20"/>
          <w:lang w:val="en-US" w:eastAsia="ru-RU"/>
        </w:rPr>
      </w:pPr>
      <w:r w:rsidRPr="00511B10">
        <w:rPr>
          <w:rFonts w:ascii="Tahoma" w:eastAsia="Times New Roman" w:hAnsi="Tahoma" w:cs="Tahoma"/>
          <w:b/>
          <w:bCs/>
          <w:color w:val="000000"/>
          <w:sz w:val="20"/>
          <w:szCs w:val="20"/>
          <w:lang w:eastAsia="ru-RU"/>
        </w:rPr>
        <w:t>Тема</w:t>
      </w:r>
      <w:r w:rsidRPr="00511B10">
        <w:rPr>
          <w:rFonts w:ascii="Tahoma" w:eastAsia="Times New Roman" w:hAnsi="Tahoma" w:cs="Tahoma"/>
          <w:b/>
          <w:bCs/>
          <w:color w:val="000000"/>
          <w:sz w:val="20"/>
          <w:szCs w:val="20"/>
          <w:lang w:val="en-US" w:eastAsia="ru-RU"/>
        </w:rPr>
        <w:t xml:space="preserve"> 1</w:t>
      </w:r>
      <w:r w:rsidRPr="00AC1771">
        <w:rPr>
          <w:rFonts w:ascii="Tahoma" w:eastAsia="Times New Roman" w:hAnsi="Tahoma" w:cs="Tahoma"/>
          <w:b/>
          <w:bCs/>
          <w:color w:val="000000"/>
          <w:sz w:val="20"/>
          <w:szCs w:val="20"/>
          <w:lang w:val="en-US" w:eastAsia="ru-RU"/>
        </w:rPr>
        <w:t>2</w:t>
      </w:r>
      <w:r w:rsidRPr="00511B10">
        <w:rPr>
          <w:rFonts w:ascii="Tahoma" w:eastAsia="Times New Roman" w:hAnsi="Tahoma" w:cs="Tahoma"/>
          <w:b/>
          <w:bCs/>
          <w:color w:val="000000"/>
          <w:sz w:val="20"/>
          <w:szCs w:val="20"/>
          <w:lang w:val="en-US" w:eastAsia="ru-RU"/>
        </w:rPr>
        <w:t>.</w:t>
      </w:r>
      <w:r w:rsidRPr="00511B10">
        <w:rPr>
          <w:rFonts w:ascii="Tahoma" w:eastAsia="Times New Roman" w:hAnsi="Tahoma" w:cs="Tahoma"/>
          <w:color w:val="000000"/>
          <w:sz w:val="20"/>
          <w:szCs w:val="20"/>
          <w:lang w:val="en-US" w:eastAsia="ru-RU"/>
        </w:rPr>
        <w:t> </w:t>
      </w:r>
      <w:proofErr w:type="spellStart"/>
      <w:r w:rsidRPr="00511B10">
        <w:rPr>
          <w:rFonts w:ascii="Tahoma" w:eastAsia="Times New Roman" w:hAnsi="Tahoma" w:cs="Tahoma"/>
          <w:b/>
          <w:bCs/>
          <w:color w:val="000000"/>
          <w:sz w:val="20"/>
          <w:szCs w:val="20"/>
          <w:lang w:val="en-US" w:eastAsia="ru-RU"/>
        </w:rPr>
        <w:t>Stabilisation</w:t>
      </w:r>
      <w:proofErr w:type="spellEnd"/>
      <w:r w:rsidRPr="00511B10">
        <w:rPr>
          <w:rFonts w:ascii="Tahoma" w:eastAsia="Times New Roman" w:hAnsi="Tahoma" w:cs="Tahoma"/>
          <w:b/>
          <w:bCs/>
          <w:color w:val="000000"/>
          <w:sz w:val="20"/>
          <w:szCs w:val="20"/>
          <w:lang w:val="en-US" w:eastAsia="ru-RU"/>
        </w:rPr>
        <w:t xml:space="preserve"> policy</w:t>
      </w:r>
      <w:r w:rsidRPr="00511B10">
        <w:rPr>
          <w:rFonts w:ascii="Tahoma" w:eastAsia="Times New Roman" w:hAnsi="Tahoma" w:cs="Tahoma"/>
          <w:color w:val="000000"/>
          <w:sz w:val="20"/>
          <w:szCs w:val="20"/>
          <w:lang w:val="en-US" w:eastAsia="ru-RU"/>
        </w:rPr>
        <w:t xml:space="preserve">. Objectives of and issues with </w:t>
      </w:r>
      <w:proofErr w:type="spellStart"/>
      <w:r w:rsidRPr="00511B10">
        <w:rPr>
          <w:rFonts w:ascii="Tahoma" w:eastAsia="Times New Roman" w:hAnsi="Tahoma" w:cs="Tahoma"/>
          <w:color w:val="000000"/>
          <w:sz w:val="20"/>
          <w:szCs w:val="20"/>
          <w:lang w:val="en-US" w:eastAsia="ru-RU"/>
        </w:rPr>
        <w:t>stabilisation</w:t>
      </w:r>
      <w:proofErr w:type="spellEnd"/>
      <w:r w:rsidRPr="00511B10">
        <w:rPr>
          <w:rFonts w:ascii="Tahoma" w:eastAsia="Times New Roman" w:hAnsi="Tahoma" w:cs="Tahoma"/>
          <w:color w:val="000000"/>
          <w:sz w:val="20"/>
          <w:szCs w:val="20"/>
          <w:lang w:val="en-US" w:eastAsia="ru-RU"/>
        </w:rPr>
        <w:t xml:space="preserve"> policy. Time inconsistency (</w:t>
      </w:r>
      <w:proofErr w:type="spellStart"/>
      <w:r w:rsidRPr="00511B10">
        <w:rPr>
          <w:rFonts w:ascii="Tahoma" w:eastAsia="Times New Roman" w:hAnsi="Tahoma" w:cs="Tahoma"/>
          <w:color w:val="000000"/>
          <w:sz w:val="20"/>
          <w:szCs w:val="20"/>
          <w:lang w:val="en-US" w:eastAsia="ru-RU"/>
        </w:rPr>
        <w:t>Kydland</w:t>
      </w:r>
      <w:proofErr w:type="spellEnd"/>
      <w:r w:rsidRPr="00511B10">
        <w:rPr>
          <w:rFonts w:ascii="Tahoma" w:eastAsia="Times New Roman" w:hAnsi="Tahoma" w:cs="Tahoma"/>
          <w:color w:val="000000"/>
          <w:sz w:val="20"/>
          <w:szCs w:val="20"/>
          <w:lang w:val="en-US" w:eastAsia="ru-RU"/>
        </w:rPr>
        <w:t xml:space="preserve"> and Prescott, 1977), the Gordon and </w:t>
      </w:r>
      <w:proofErr w:type="spellStart"/>
      <w:r w:rsidRPr="00511B10">
        <w:rPr>
          <w:rFonts w:ascii="Tahoma" w:eastAsia="Times New Roman" w:hAnsi="Tahoma" w:cs="Tahoma"/>
          <w:color w:val="000000"/>
          <w:sz w:val="20"/>
          <w:szCs w:val="20"/>
          <w:lang w:val="en-US" w:eastAsia="ru-RU"/>
        </w:rPr>
        <w:t>Barro</w:t>
      </w:r>
      <w:proofErr w:type="spellEnd"/>
      <w:r w:rsidRPr="00511B10">
        <w:rPr>
          <w:rFonts w:ascii="Tahoma" w:eastAsia="Times New Roman" w:hAnsi="Tahoma" w:cs="Tahoma"/>
          <w:color w:val="000000"/>
          <w:sz w:val="20"/>
          <w:szCs w:val="20"/>
          <w:lang w:val="en-US" w:eastAsia="ru-RU"/>
        </w:rPr>
        <w:t xml:space="preserve"> (1982) model. </w:t>
      </w:r>
    </w:p>
    <w:p w:rsidR="0005422E" w:rsidRPr="00AC1771" w:rsidRDefault="0005422E" w:rsidP="00AC1771">
      <w:pPr>
        <w:spacing w:after="0" w:line="240" w:lineRule="auto"/>
        <w:rPr>
          <w:rFonts w:ascii="Tahoma" w:eastAsia="Times New Roman" w:hAnsi="Tahoma" w:cs="Tahoma"/>
          <w:color w:val="000000"/>
          <w:sz w:val="20"/>
          <w:szCs w:val="20"/>
          <w:lang w:val="en-US" w:eastAsia="ru-RU"/>
        </w:rPr>
      </w:pPr>
    </w:p>
    <w:p w:rsidR="00FF340C" w:rsidRPr="0005422E" w:rsidRDefault="0005422E" w:rsidP="0005422E">
      <w:pPr>
        <w:spacing w:after="0" w:line="240" w:lineRule="auto"/>
        <w:jc w:val="both"/>
        <w:rPr>
          <w:rFonts w:ascii="Times New Roman" w:hAnsi="Times New Roman"/>
          <w:sz w:val="24"/>
          <w:lang w:val="en-US"/>
        </w:rPr>
      </w:pPr>
      <w:proofErr w:type="spellStart"/>
      <w:r w:rsidRPr="007D7CE8">
        <w:rPr>
          <w:rFonts w:ascii="Arial" w:hAnsi="Arial" w:cs="Arial"/>
          <w:color w:val="222222"/>
          <w:sz w:val="20"/>
          <w:szCs w:val="20"/>
          <w:shd w:val="clear" w:color="auto" w:fill="FFFFFF"/>
          <w:lang w:val="en-US"/>
        </w:rPr>
        <w:t>Kydland</w:t>
      </w:r>
      <w:proofErr w:type="spellEnd"/>
      <w:r w:rsidRPr="007D7CE8">
        <w:rPr>
          <w:rFonts w:ascii="Arial" w:hAnsi="Arial" w:cs="Arial"/>
          <w:color w:val="222222"/>
          <w:sz w:val="20"/>
          <w:szCs w:val="20"/>
          <w:shd w:val="clear" w:color="auto" w:fill="FFFFFF"/>
          <w:lang w:val="en-US"/>
        </w:rPr>
        <w:t>, Finn E., and Edward C. Prescott. "Rules rather than discretion: The inconsistency of optimal plans." </w:t>
      </w:r>
      <w:r w:rsidRPr="007D7CE8">
        <w:rPr>
          <w:rFonts w:ascii="Arial" w:hAnsi="Arial" w:cs="Arial"/>
          <w:i/>
          <w:iCs/>
          <w:color w:val="222222"/>
          <w:sz w:val="20"/>
          <w:szCs w:val="20"/>
          <w:shd w:val="clear" w:color="auto" w:fill="FFFFFF"/>
          <w:lang w:val="en-US"/>
        </w:rPr>
        <w:t>Journal of political economy</w:t>
      </w:r>
      <w:r w:rsidRPr="007D7CE8">
        <w:rPr>
          <w:rFonts w:ascii="Arial" w:hAnsi="Arial" w:cs="Arial"/>
          <w:color w:val="222222"/>
          <w:sz w:val="20"/>
          <w:szCs w:val="20"/>
          <w:shd w:val="clear" w:color="auto" w:fill="FFFFFF"/>
          <w:lang w:val="en-US"/>
        </w:rPr>
        <w:t> 85.3 (1977): 473-491.</w:t>
      </w:r>
    </w:p>
    <w:p w:rsidR="00117784" w:rsidRDefault="00117784" w:rsidP="001E1159">
      <w:pPr>
        <w:spacing w:after="0" w:line="240" w:lineRule="auto"/>
        <w:rPr>
          <w:rFonts w:ascii="Times New Roman" w:eastAsiaTheme="minorHAnsi" w:hAnsi="Times New Roman"/>
          <w:b/>
          <w:lang w:val="en-US"/>
        </w:rPr>
      </w:pPr>
    </w:p>
    <w:p w:rsidR="00C72AF2" w:rsidRDefault="00C72AF2" w:rsidP="001E1159">
      <w:pPr>
        <w:spacing w:after="0" w:line="240" w:lineRule="auto"/>
        <w:rPr>
          <w:rFonts w:ascii="Times New Roman" w:eastAsiaTheme="minorHAnsi" w:hAnsi="Times New Roman"/>
          <w:b/>
          <w:lang w:val="en-US"/>
        </w:rPr>
      </w:pPr>
    </w:p>
    <w:p w:rsidR="00C72AF2" w:rsidRDefault="00C72AF2" w:rsidP="001E1159">
      <w:pPr>
        <w:spacing w:after="0" w:line="240" w:lineRule="auto"/>
        <w:rPr>
          <w:rFonts w:ascii="Times New Roman" w:eastAsiaTheme="minorHAnsi" w:hAnsi="Times New Roman"/>
          <w:b/>
          <w:lang w:val="en-US"/>
        </w:rPr>
      </w:pPr>
    </w:p>
    <w:p w:rsidR="00117784" w:rsidRDefault="00117784" w:rsidP="00755E78">
      <w:pPr>
        <w:spacing w:after="0" w:line="240" w:lineRule="auto"/>
        <w:jc w:val="center"/>
        <w:rPr>
          <w:rFonts w:ascii="Times New Roman" w:hAnsi="Times New Roman"/>
          <w:sz w:val="24"/>
          <w:lang w:val="en-US"/>
        </w:rPr>
      </w:pPr>
      <w:r w:rsidRPr="00136D9E">
        <w:rPr>
          <w:rFonts w:ascii="Times New Roman" w:eastAsiaTheme="minorHAnsi" w:hAnsi="Times New Roman"/>
          <w:b/>
          <w:lang w:val="en-US"/>
        </w:rPr>
        <w:t xml:space="preserve">Assessment </w:t>
      </w:r>
      <w:proofErr w:type="spellStart"/>
      <w:r w:rsidRPr="00136D9E">
        <w:rPr>
          <w:rFonts w:ascii="Times New Roman" w:eastAsiaTheme="minorHAnsi" w:hAnsi="Times New Roman"/>
          <w:b/>
          <w:lang w:val="en-US"/>
        </w:rPr>
        <w:t>Methods</w:t>
      </w:r>
      <w:r w:rsidRPr="00117784">
        <w:rPr>
          <w:rFonts w:ascii="Times New Roman" w:hAnsi="Times New Roman"/>
          <w:b/>
          <w:sz w:val="24"/>
          <w:lang w:val="en-US"/>
        </w:rPr>
        <w:t>and</w:t>
      </w:r>
      <w:proofErr w:type="spellEnd"/>
      <w:r w:rsidRPr="00117784">
        <w:rPr>
          <w:rFonts w:ascii="Times New Roman" w:hAnsi="Times New Roman"/>
          <w:b/>
          <w:sz w:val="24"/>
          <w:lang w:val="en-US"/>
        </w:rPr>
        <w:t xml:space="preserve"> Criteria</w:t>
      </w:r>
    </w:p>
    <w:p w:rsidR="00117784" w:rsidRDefault="00117784" w:rsidP="00755E78">
      <w:pPr>
        <w:spacing w:after="0" w:line="240" w:lineRule="auto"/>
        <w:jc w:val="center"/>
        <w:rPr>
          <w:rFonts w:ascii="Times New Roman" w:eastAsiaTheme="minorHAnsi" w:hAnsi="Times New Roman"/>
          <w:b/>
          <w:lang w:val="en-US"/>
        </w:rPr>
      </w:pPr>
    </w:p>
    <w:p w:rsidR="00A9691F" w:rsidRDefault="00A9691F" w:rsidP="001E1159">
      <w:pPr>
        <w:spacing w:after="0" w:line="240" w:lineRule="auto"/>
        <w:jc w:val="both"/>
        <w:rPr>
          <w:rFonts w:ascii="Times New Roman" w:hAnsi="Times New Roman"/>
          <w:sz w:val="24"/>
          <w:lang w:val="en-US"/>
        </w:rPr>
      </w:pPr>
      <w:r w:rsidRPr="00136D9E">
        <w:rPr>
          <w:rFonts w:ascii="Times New Roman" w:eastAsiaTheme="minorHAnsi" w:hAnsi="Times New Roman"/>
          <w:b/>
          <w:lang w:val="en-US"/>
        </w:rPr>
        <w:t>Assessment Methods</w:t>
      </w:r>
    </w:p>
    <w:p w:rsidR="00A9691F" w:rsidRPr="00A9691F" w:rsidRDefault="00A9691F" w:rsidP="001E1159">
      <w:pPr>
        <w:spacing w:after="0" w:line="240" w:lineRule="auto"/>
        <w:jc w:val="both"/>
        <w:rPr>
          <w:rFonts w:ascii="Times New Roman" w:hAnsi="Times New Roman"/>
          <w:sz w:val="24"/>
          <w:lang w:val="en-US"/>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78"/>
      </w:tblGrid>
      <w:tr w:rsidR="009E3D60" w:rsidRPr="00A9691F" w:rsidTr="009E3D60">
        <w:trPr>
          <w:trHeight w:val="397"/>
          <w:jc w:val="center"/>
        </w:trPr>
        <w:tc>
          <w:tcPr>
            <w:tcW w:w="4873" w:type="dxa"/>
            <w:vMerge w:val="restart"/>
            <w:shd w:val="clear" w:color="auto" w:fill="DEEAF6" w:themeFill="accent5" w:themeFillTint="33"/>
          </w:tcPr>
          <w:p w:rsidR="009E3D60" w:rsidRPr="00117784" w:rsidRDefault="009E3D60" w:rsidP="00117784">
            <w:pPr>
              <w:ind w:right="-108"/>
              <w:rPr>
                <w:rFonts w:ascii="Times New Roman" w:hAnsi="Times New Roman"/>
                <w:b/>
                <w:lang w:val="en-US"/>
              </w:rPr>
            </w:pPr>
            <w:r w:rsidRPr="00117784">
              <w:rPr>
                <w:rFonts w:ascii="Times New Roman" w:hAnsi="Times New Roman"/>
                <w:b/>
                <w:lang w:val="en-US"/>
              </w:rPr>
              <w:t>Types of Assessment</w:t>
            </w:r>
          </w:p>
        </w:tc>
        <w:tc>
          <w:tcPr>
            <w:tcW w:w="2291" w:type="dxa"/>
            <w:vMerge w:val="restart"/>
            <w:shd w:val="clear" w:color="auto" w:fill="DEEAF6" w:themeFill="accent5" w:themeFillTint="33"/>
          </w:tcPr>
          <w:p w:rsidR="009E3D60" w:rsidRPr="00117784" w:rsidRDefault="009E3D60" w:rsidP="001E1159">
            <w:pPr>
              <w:rPr>
                <w:rFonts w:ascii="Times New Roman" w:hAnsi="Times New Roman"/>
                <w:b/>
                <w:lang w:val="en-US"/>
              </w:rPr>
            </w:pPr>
            <w:r w:rsidRPr="00117784">
              <w:rPr>
                <w:rFonts w:ascii="Times New Roman" w:hAnsi="Times New Roman"/>
                <w:b/>
                <w:lang w:val="en-US"/>
              </w:rPr>
              <w:t>Forms of Assessment</w:t>
            </w:r>
          </w:p>
        </w:tc>
        <w:tc>
          <w:tcPr>
            <w:tcW w:w="1336" w:type="dxa"/>
            <w:gridSpan w:val="2"/>
            <w:shd w:val="clear" w:color="auto" w:fill="DEEAF6" w:themeFill="accent5" w:themeFillTint="33"/>
          </w:tcPr>
          <w:p w:rsidR="009E3D60" w:rsidRPr="00BB4BFB" w:rsidRDefault="009E3D60" w:rsidP="001E1159">
            <w:pPr>
              <w:jc w:val="center"/>
              <w:rPr>
                <w:rFonts w:ascii="Times New Roman" w:hAnsi="Times New Roman"/>
                <w:b/>
                <w:lang w:val="en-US"/>
              </w:rPr>
            </w:pPr>
            <w:r>
              <w:rPr>
                <w:rFonts w:ascii="Times New Roman" w:hAnsi="Times New Roman"/>
                <w:b/>
                <w:lang w:val="en-US"/>
              </w:rPr>
              <w:t>Modules</w:t>
            </w:r>
          </w:p>
        </w:tc>
      </w:tr>
      <w:tr w:rsidR="009E3D60" w:rsidRPr="00A9691F" w:rsidTr="009E3D60">
        <w:trPr>
          <w:trHeight w:val="397"/>
          <w:jc w:val="center"/>
        </w:trPr>
        <w:tc>
          <w:tcPr>
            <w:tcW w:w="4873" w:type="dxa"/>
            <w:vMerge/>
          </w:tcPr>
          <w:p w:rsidR="009E3D60" w:rsidRPr="00117784" w:rsidRDefault="009E3D60" w:rsidP="001E1159">
            <w:pPr>
              <w:ind w:right="-108"/>
              <w:rPr>
                <w:rFonts w:ascii="Times New Roman" w:hAnsi="Times New Roman"/>
                <w:b/>
              </w:rPr>
            </w:pPr>
          </w:p>
        </w:tc>
        <w:tc>
          <w:tcPr>
            <w:tcW w:w="2291" w:type="dxa"/>
            <w:vMerge/>
          </w:tcPr>
          <w:p w:rsidR="009E3D60" w:rsidRPr="00117784" w:rsidRDefault="009E3D60" w:rsidP="001E1159">
            <w:pPr>
              <w:rPr>
                <w:rFonts w:ascii="Times New Roman" w:hAnsi="Times New Roman"/>
                <w:b/>
              </w:rPr>
            </w:pPr>
          </w:p>
        </w:tc>
        <w:tc>
          <w:tcPr>
            <w:tcW w:w="658" w:type="dxa"/>
          </w:tcPr>
          <w:p w:rsidR="009E3D60" w:rsidRPr="00117784" w:rsidRDefault="009E3D60" w:rsidP="001E1159">
            <w:pPr>
              <w:jc w:val="center"/>
              <w:rPr>
                <w:rFonts w:ascii="Times New Roman" w:hAnsi="Times New Roman"/>
                <w:b/>
              </w:rPr>
            </w:pPr>
            <w:r w:rsidRPr="00117784">
              <w:rPr>
                <w:rFonts w:ascii="Times New Roman" w:hAnsi="Times New Roman"/>
                <w:b/>
              </w:rPr>
              <w:t>1</w:t>
            </w:r>
          </w:p>
        </w:tc>
        <w:tc>
          <w:tcPr>
            <w:tcW w:w="678" w:type="dxa"/>
          </w:tcPr>
          <w:p w:rsidR="009E3D60" w:rsidRPr="00117784" w:rsidRDefault="009E3D60" w:rsidP="001E1159">
            <w:pPr>
              <w:jc w:val="center"/>
              <w:rPr>
                <w:rFonts w:ascii="Times New Roman" w:hAnsi="Times New Roman"/>
                <w:b/>
              </w:rPr>
            </w:pPr>
            <w:r w:rsidRPr="00117784">
              <w:rPr>
                <w:rFonts w:ascii="Times New Roman" w:hAnsi="Times New Roman"/>
                <w:b/>
              </w:rPr>
              <w:t>2</w:t>
            </w:r>
          </w:p>
        </w:tc>
      </w:tr>
      <w:tr w:rsidR="009E3D60" w:rsidRPr="00A9691F" w:rsidTr="009E3D60">
        <w:trPr>
          <w:trHeight w:val="397"/>
          <w:jc w:val="center"/>
        </w:trPr>
        <w:tc>
          <w:tcPr>
            <w:tcW w:w="4873" w:type="dxa"/>
          </w:tcPr>
          <w:p w:rsidR="009E3D60" w:rsidRPr="009E3D60" w:rsidRDefault="009E3D60" w:rsidP="001E1159">
            <w:pPr>
              <w:ind w:right="-108"/>
              <w:rPr>
                <w:rFonts w:ascii="Times New Roman" w:hAnsi="Times New Roman"/>
                <w:lang w:val="en-US"/>
              </w:rPr>
            </w:pPr>
            <w:r>
              <w:rPr>
                <w:rFonts w:ascii="Times New Roman" w:hAnsi="Times New Roman"/>
                <w:lang w:val="en-US"/>
              </w:rPr>
              <w:t>Formative Assessment</w:t>
            </w:r>
          </w:p>
        </w:tc>
        <w:tc>
          <w:tcPr>
            <w:tcW w:w="2291" w:type="dxa"/>
          </w:tcPr>
          <w:p w:rsidR="009E3D60" w:rsidRPr="006B012A" w:rsidRDefault="009E3D60" w:rsidP="001E1159">
            <w:pPr>
              <w:rPr>
                <w:rFonts w:ascii="Times New Roman" w:hAnsi="Times New Roman"/>
                <w:lang w:val="en-US"/>
              </w:rPr>
            </w:pPr>
            <w:r>
              <w:rPr>
                <w:rFonts w:ascii="Times New Roman" w:hAnsi="Times New Roman"/>
                <w:lang w:val="en-US"/>
              </w:rPr>
              <w:t>Test</w:t>
            </w:r>
          </w:p>
        </w:tc>
        <w:tc>
          <w:tcPr>
            <w:tcW w:w="658" w:type="dxa"/>
          </w:tcPr>
          <w:p w:rsidR="009E3D60" w:rsidRPr="00A9691F" w:rsidRDefault="009E3D60" w:rsidP="001E1159">
            <w:pPr>
              <w:jc w:val="center"/>
              <w:rPr>
                <w:rFonts w:ascii="Times New Roman" w:hAnsi="Times New Roman"/>
              </w:rPr>
            </w:pPr>
            <w:r w:rsidRPr="00A9691F">
              <w:rPr>
                <w:rFonts w:ascii="Times New Roman" w:hAnsi="Times New Roman"/>
              </w:rPr>
              <w:t>*</w:t>
            </w:r>
          </w:p>
        </w:tc>
        <w:tc>
          <w:tcPr>
            <w:tcW w:w="678" w:type="dxa"/>
          </w:tcPr>
          <w:p w:rsidR="009E3D60" w:rsidRPr="009E3D60" w:rsidRDefault="009E3D60" w:rsidP="001E1159">
            <w:pPr>
              <w:jc w:val="center"/>
              <w:rPr>
                <w:rFonts w:ascii="Times New Roman" w:hAnsi="Times New Roman"/>
              </w:rPr>
            </w:pPr>
            <w:r>
              <w:rPr>
                <w:rFonts w:ascii="Times New Roman" w:hAnsi="Times New Roman"/>
              </w:rPr>
              <w:t>*</w:t>
            </w:r>
          </w:p>
        </w:tc>
      </w:tr>
      <w:tr w:rsidR="009E3D60" w:rsidRPr="001E1159" w:rsidTr="009E3D60">
        <w:trPr>
          <w:trHeight w:val="397"/>
          <w:jc w:val="center"/>
        </w:trPr>
        <w:tc>
          <w:tcPr>
            <w:tcW w:w="4873" w:type="dxa"/>
          </w:tcPr>
          <w:p w:rsidR="009E3D60" w:rsidRPr="001E1159" w:rsidRDefault="009E3D60" w:rsidP="001E1159">
            <w:pPr>
              <w:ind w:right="-108"/>
              <w:rPr>
                <w:rFonts w:ascii="Times New Roman" w:hAnsi="Times New Roman"/>
                <w:lang w:val="en-US"/>
              </w:rPr>
            </w:pPr>
            <w:proofErr w:type="spellStart"/>
            <w:r>
              <w:rPr>
                <w:rFonts w:ascii="Times New Roman" w:hAnsi="Times New Roman"/>
                <w:lang w:val="en-US"/>
              </w:rPr>
              <w:t>SummativeAssessment</w:t>
            </w:r>
            <w:proofErr w:type="spellEnd"/>
          </w:p>
        </w:tc>
        <w:tc>
          <w:tcPr>
            <w:tcW w:w="2291" w:type="dxa"/>
          </w:tcPr>
          <w:p w:rsidR="009E3D60" w:rsidRPr="001E1159" w:rsidRDefault="009E3D60" w:rsidP="00A9691F">
            <w:pPr>
              <w:rPr>
                <w:rFonts w:ascii="Times New Roman" w:hAnsi="Times New Roman"/>
                <w:lang w:val="en-US"/>
              </w:rPr>
            </w:pPr>
            <w:r>
              <w:rPr>
                <w:rFonts w:ascii="Times New Roman" w:hAnsi="Times New Roman"/>
                <w:lang w:val="en-US"/>
              </w:rPr>
              <w:t>Exam</w:t>
            </w:r>
          </w:p>
        </w:tc>
        <w:tc>
          <w:tcPr>
            <w:tcW w:w="658" w:type="dxa"/>
          </w:tcPr>
          <w:p w:rsidR="009E3D60" w:rsidRPr="001E1159" w:rsidRDefault="009E3D60" w:rsidP="00A9691F">
            <w:pPr>
              <w:jc w:val="center"/>
              <w:rPr>
                <w:rFonts w:ascii="Times New Roman" w:hAnsi="Times New Roman"/>
                <w:lang w:val="en-US"/>
              </w:rPr>
            </w:pPr>
          </w:p>
        </w:tc>
        <w:tc>
          <w:tcPr>
            <w:tcW w:w="678" w:type="dxa"/>
          </w:tcPr>
          <w:p w:rsidR="009E3D60" w:rsidRPr="001E1159" w:rsidRDefault="009E3D60" w:rsidP="00A9691F">
            <w:pPr>
              <w:jc w:val="center"/>
              <w:rPr>
                <w:rFonts w:ascii="Times New Roman" w:hAnsi="Times New Roman"/>
                <w:lang w:val="en-US"/>
              </w:rPr>
            </w:pPr>
            <w:r>
              <w:rPr>
                <w:rFonts w:ascii="Times New Roman" w:hAnsi="Times New Roman"/>
              </w:rPr>
              <w:t>*</w:t>
            </w:r>
          </w:p>
        </w:tc>
      </w:tr>
    </w:tbl>
    <w:p w:rsidR="00B47681" w:rsidRDefault="00B47681" w:rsidP="00AC1771">
      <w:pPr>
        <w:spacing w:after="0" w:line="240" w:lineRule="auto"/>
        <w:jc w:val="both"/>
        <w:rPr>
          <w:rFonts w:ascii="Times New Roman" w:hAnsi="Times New Roman"/>
          <w:b/>
          <w:sz w:val="24"/>
        </w:rPr>
      </w:pPr>
    </w:p>
    <w:p w:rsidR="00AC1771" w:rsidRPr="00AC1771" w:rsidRDefault="00AC1771" w:rsidP="00AC1771">
      <w:pPr>
        <w:spacing w:after="0" w:line="240" w:lineRule="auto"/>
        <w:jc w:val="both"/>
        <w:rPr>
          <w:rFonts w:ascii="Times New Roman" w:hAnsi="Times New Roman"/>
          <w:b/>
          <w:sz w:val="24"/>
        </w:rPr>
      </w:pPr>
    </w:p>
    <w:p w:rsidR="009B4C2F" w:rsidRDefault="00AC1771" w:rsidP="00B47681">
      <w:pPr>
        <w:spacing w:after="0" w:line="240" w:lineRule="auto"/>
        <w:jc w:val="both"/>
        <w:rPr>
          <w:rFonts w:ascii="Times New Roman" w:hAnsi="Times New Roman"/>
          <w:b/>
          <w:sz w:val="24"/>
        </w:rPr>
      </w:pPr>
      <w:r>
        <w:rPr>
          <w:rFonts w:ascii="Times New Roman" w:hAnsi="Times New Roman"/>
          <w:b/>
          <w:sz w:val="24"/>
        </w:rPr>
        <w:tab/>
      </w:r>
      <w:proofErr w:type="spellStart"/>
      <w:r w:rsidR="009B4C2F" w:rsidRPr="00504FD8">
        <w:rPr>
          <w:rFonts w:ascii="Times New Roman" w:hAnsi="Times New Roman"/>
          <w:b/>
          <w:sz w:val="24"/>
          <w:lang w:val="en-US"/>
        </w:rPr>
        <w:t>AssessmentCriteria</w:t>
      </w:r>
      <w:proofErr w:type="spellEnd"/>
    </w:p>
    <w:p w:rsidR="00AC1771" w:rsidRPr="00AC1771" w:rsidRDefault="00AC1771" w:rsidP="00B47681">
      <w:pPr>
        <w:spacing w:after="0" w:line="240" w:lineRule="auto"/>
        <w:jc w:val="both"/>
        <w:rPr>
          <w:rFonts w:ascii="Times New Roman" w:hAnsi="Times New Roman"/>
          <w:b/>
          <w:sz w:val="24"/>
        </w:rPr>
      </w:pPr>
    </w:p>
    <w:p w:rsidR="009B4C2F" w:rsidRPr="008C3408" w:rsidRDefault="009B4C2F" w:rsidP="00AC1771">
      <w:pPr>
        <w:pStyle w:val="a1"/>
        <w:spacing w:after="0" w:line="240" w:lineRule="atLeast"/>
        <w:jc w:val="both"/>
        <w:rPr>
          <w:rFonts w:ascii="Times New Roman" w:hAnsi="Times New Roman"/>
          <w:color w:val="000000"/>
        </w:rPr>
      </w:pPr>
      <w:proofErr w:type="spellStart"/>
      <w:r w:rsidRPr="008C3408">
        <w:rPr>
          <w:rFonts w:ascii="Times New Roman" w:hAnsi="Times New Roman"/>
          <w:b/>
          <w:bCs/>
          <w:color w:val="000000"/>
        </w:rPr>
        <w:t>Sample</w:t>
      </w:r>
      <w:proofErr w:type="spellEnd"/>
      <w:r w:rsidR="00AC1771">
        <w:rPr>
          <w:rFonts w:ascii="Times New Roman" w:hAnsi="Times New Roman"/>
          <w:b/>
          <w:bCs/>
          <w:color w:val="000000"/>
        </w:rPr>
        <w:t xml:space="preserve"> </w:t>
      </w:r>
      <w:proofErr w:type="spellStart"/>
      <w:r w:rsidRPr="008C3408">
        <w:rPr>
          <w:rFonts w:ascii="Times New Roman" w:hAnsi="Times New Roman"/>
          <w:b/>
          <w:bCs/>
          <w:color w:val="000000"/>
        </w:rPr>
        <w:t>test</w:t>
      </w:r>
      <w:proofErr w:type="spellEnd"/>
      <w:r w:rsidR="00AC1771">
        <w:rPr>
          <w:rFonts w:ascii="Times New Roman" w:hAnsi="Times New Roman"/>
          <w:b/>
          <w:bCs/>
          <w:color w:val="000000"/>
        </w:rPr>
        <w:t xml:space="preserve"> </w:t>
      </w:r>
      <w:proofErr w:type="spellStart"/>
      <w:r w:rsidRPr="008C3408">
        <w:rPr>
          <w:rFonts w:ascii="Times New Roman" w:hAnsi="Times New Roman"/>
          <w:b/>
          <w:bCs/>
          <w:color w:val="000000"/>
        </w:rPr>
        <w:t>and</w:t>
      </w:r>
      <w:proofErr w:type="spellEnd"/>
      <w:r w:rsidR="00AC1771">
        <w:rPr>
          <w:rFonts w:ascii="Times New Roman" w:hAnsi="Times New Roman"/>
          <w:b/>
          <w:bCs/>
          <w:color w:val="000000"/>
        </w:rPr>
        <w:t xml:space="preserve"> </w:t>
      </w:r>
      <w:proofErr w:type="spellStart"/>
      <w:r w:rsidRPr="008C3408">
        <w:rPr>
          <w:rFonts w:ascii="Times New Roman" w:hAnsi="Times New Roman"/>
          <w:b/>
          <w:bCs/>
          <w:color w:val="000000"/>
        </w:rPr>
        <w:t>exam</w:t>
      </w:r>
      <w:proofErr w:type="spellEnd"/>
    </w:p>
    <w:p w:rsidR="009B4C2F" w:rsidRPr="00AC1771" w:rsidRDefault="009B4C2F" w:rsidP="00AC1771">
      <w:pPr>
        <w:spacing w:line="240" w:lineRule="auto"/>
        <w:rPr>
          <w:rFonts w:ascii="Times New Roman" w:hAnsi="Times New Roman"/>
          <w:lang w:val="en-US"/>
        </w:rPr>
      </w:pPr>
      <w:r w:rsidRPr="00AC1771">
        <w:rPr>
          <w:rFonts w:ascii="Times New Roman" w:hAnsi="Times New Roman"/>
          <w:lang w:val="en-US"/>
        </w:rPr>
        <w:t>1.     Consider a Solow</w:t>
      </w:r>
      <w:r w:rsidR="00AC1771" w:rsidRPr="00AC1771">
        <w:rPr>
          <w:rFonts w:ascii="Times New Roman" w:hAnsi="Times New Roman"/>
          <w:lang w:val="en-US"/>
        </w:rPr>
        <w:t xml:space="preserve"> </w:t>
      </w:r>
      <w:r w:rsidRPr="00AC1771">
        <w:rPr>
          <w:rFonts w:ascii="Times New Roman" w:hAnsi="Times New Roman"/>
          <w:lang w:val="en-US"/>
        </w:rPr>
        <w:t>economy</w:t>
      </w:r>
      <w:r w:rsidR="00AC1771" w:rsidRPr="00AC1771">
        <w:rPr>
          <w:rFonts w:ascii="Times New Roman" w:hAnsi="Times New Roman"/>
          <w:lang w:val="en-US"/>
        </w:rPr>
        <w:t xml:space="preserve"> </w:t>
      </w:r>
      <w:r w:rsidRPr="00AC1771">
        <w:rPr>
          <w:rFonts w:ascii="Times New Roman" w:hAnsi="Times New Roman"/>
          <w:lang w:val="en-US"/>
        </w:rPr>
        <w:t>that</w:t>
      </w:r>
      <w:r w:rsidR="00AC1771" w:rsidRPr="00AC1771">
        <w:rPr>
          <w:rFonts w:ascii="Times New Roman" w:hAnsi="Times New Roman"/>
          <w:lang w:val="en-US"/>
        </w:rPr>
        <w:t xml:space="preserve"> </w:t>
      </w:r>
      <w:r w:rsidRPr="00AC1771">
        <w:rPr>
          <w:rFonts w:ascii="Times New Roman" w:hAnsi="Times New Roman"/>
          <w:lang w:val="en-US"/>
        </w:rPr>
        <w:t>is</w:t>
      </w:r>
      <w:r w:rsidR="00AC1771" w:rsidRPr="00AC1771">
        <w:rPr>
          <w:rFonts w:ascii="Times New Roman" w:hAnsi="Times New Roman"/>
          <w:lang w:val="en-US"/>
        </w:rPr>
        <w:t xml:space="preserve"> </w:t>
      </w:r>
      <w:r w:rsidRPr="00AC1771">
        <w:rPr>
          <w:rFonts w:ascii="Times New Roman" w:hAnsi="Times New Roman"/>
          <w:lang w:val="en-US"/>
        </w:rPr>
        <w:t>on</w:t>
      </w:r>
      <w:r w:rsidR="00AC1771" w:rsidRPr="00AC1771">
        <w:rPr>
          <w:rFonts w:ascii="Times New Roman" w:hAnsi="Times New Roman"/>
          <w:lang w:val="en-US"/>
        </w:rPr>
        <w:t xml:space="preserve"> </w:t>
      </w:r>
      <w:r w:rsidRPr="00AC1771">
        <w:rPr>
          <w:rFonts w:ascii="Times New Roman" w:hAnsi="Times New Roman"/>
          <w:lang w:val="en-US"/>
        </w:rPr>
        <w:t>its</w:t>
      </w:r>
      <w:r w:rsidR="00AC1771" w:rsidRPr="00AC1771">
        <w:rPr>
          <w:rFonts w:ascii="Times New Roman" w:hAnsi="Times New Roman"/>
          <w:lang w:val="en-US"/>
        </w:rPr>
        <w:t xml:space="preserve"> </w:t>
      </w:r>
      <w:r w:rsidRPr="00AC1771">
        <w:rPr>
          <w:rFonts w:ascii="Times New Roman" w:hAnsi="Times New Roman"/>
          <w:lang w:val="en-US"/>
        </w:rPr>
        <w:t>balanced</w:t>
      </w:r>
      <w:r w:rsidR="00AC1771" w:rsidRPr="00AC1771">
        <w:rPr>
          <w:rFonts w:ascii="Times New Roman" w:hAnsi="Times New Roman"/>
          <w:lang w:val="en-US"/>
        </w:rPr>
        <w:t xml:space="preserve"> </w:t>
      </w:r>
      <w:r w:rsidRPr="00AC1771">
        <w:rPr>
          <w:rFonts w:ascii="Times New Roman" w:hAnsi="Times New Roman"/>
          <w:lang w:val="en-US"/>
        </w:rPr>
        <w:t>growth</w:t>
      </w:r>
      <w:r w:rsidR="00AC1771" w:rsidRPr="00AC1771">
        <w:rPr>
          <w:rFonts w:ascii="Times New Roman" w:hAnsi="Times New Roman"/>
          <w:lang w:val="en-US"/>
        </w:rPr>
        <w:t xml:space="preserve"> </w:t>
      </w:r>
      <w:r w:rsidRPr="00AC1771">
        <w:rPr>
          <w:rFonts w:ascii="Times New Roman" w:hAnsi="Times New Roman"/>
          <w:lang w:val="en-US"/>
        </w:rPr>
        <w:t>path. Assume</w:t>
      </w:r>
      <w:r w:rsidR="00AC1771" w:rsidRPr="00AC1771">
        <w:rPr>
          <w:rFonts w:ascii="Times New Roman" w:hAnsi="Times New Roman"/>
          <w:lang w:val="en-US"/>
        </w:rPr>
        <w:t xml:space="preserve"> </w:t>
      </w:r>
      <w:r w:rsidRPr="00AC1771">
        <w:rPr>
          <w:rFonts w:ascii="Times New Roman" w:hAnsi="Times New Roman"/>
          <w:lang w:val="en-US"/>
        </w:rPr>
        <w:t>for</w:t>
      </w:r>
      <w:r w:rsidR="00AC1771" w:rsidRPr="00AC1771">
        <w:rPr>
          <w:rFonts w:ascii="Times New Roman" w:hAnsi="Times New Roman"/>
          <w:lang w:val="en-US"/>
        </w:rPr>
        <w:t xml:space="preserve"> </w:t>
      </w:r>
      <w:r w:rsidRPr="00AC1771">
        <w:rPr>
          <w:rFonts w:ascii="Times New Roman" w:hAnsi="Times New Roman"/>
          <w:lang w:val="en-US"/>
        </w:rPr>
        <w:t>simplicity</w:t>
      </w:r>
      <w:r w:rsidR="00AC1771" w:rsidRPr="00AC1771">
        <w:rPr>
          <w:rFonts w:ascii="Times New Roman" w:hAnsi="Times New Roman"/>
          <w:lang w:val="en-US"/>
        </w:rPr>
        <w:t xml:space="preserve"> </w:t>
      </w:r>
      <w:r w:rsidRPr="00AC1771">
        <w:rPr>
          <w:rFonts w:ascii="Times New Roman" w:hAnsi="Times New Roman"/>
          <w:lang w:val="en-US"/>
        </w:rPr>
        <w:t>that</w:t>
      </w:r>
      <w:r w:rsidR="00AC1771" w:rsidRPr="00AC1771">
        <w:rPr>
          <w:rFonts w:ascii="Times New Roman" w:hAnsi="Times New Roman"/>
          <w:lang w:val="en-US"/>
        </w:rPr>
        <w:t xml:space="preserve"> </w:t>
      </w:r>
      <w:r w:rsidRPr="00AC1771">
        <w:rPr>
          <w:rFonts w:ascii="Times New Roman" w:hAnsi="Times New Roman"/>
          <w:lang w:val="en-US"/>
        </w:rPr>
        <w:t>there</w:t>
      </w:r>
      <w:r w:rsidR="00AC1771" w:rsidRPr="00AC1771">
        <w:rPr>
          <w:rFonts w:ascii="Times New Roman" w:hAnsi="Times New Roman"/>
          <w:lang w:val="en-US"/>
        </w:rPr>
        <w:t xml:space="preserve"> </w:t>
      </w:r>
      <w:r w:rsidRPr="00AC1771">
        <w:rPr>
          <w:rFonts w:ascii="Times New Roman" w:hAnsi="Times New Roman"/>
          <w:lang w:val="en-US"/>
        </w:rPr>
        <w:t>is</w:t>
      </w:r>
      <w:r w:rsidR="00AC1771" w:rsidRPr="00AC1771">
        <w:rPr>
          <w:rFonts w:ascii="Times New Roman" w:hAnsi="Times New Roman"/>
          <w:lang w:val="en-US"/>
        </w:rPr>
        <w:t xml:space="preserve"> </w:t>
      </w:r>
      <w:r w:rsidRPr="00AC1771">
        <w:rPr>
          <w:rFonts w:ascii="Times New Roman" w:hAnsi="Times New Roman"/>
          <w:lang w:val="en-US"/>
        </w:rPr>
        <w:t>no</w:t>
      </w:r>
      <w:r w:rsidR="00AC1771" w:rsidRPr="00AC1771">
        <w:rPr>
          <w:rFonts w:ascii="Times New Roman" w:hAnsi="Times New Roman"/>
          <w:lang w:val="en-US"/>
        </w:rPr>
        <w:t xml:space="preserve"> </w:t>
      </w:r>
      <w:r w:rsidRPr="00AC1771">
        <w:rPr>
          <w:rFonts w:ascii="Times New Roman" w:hAnsi="Times New Roman"/>
          <w:lang w:val="en-US"/>
        </w:rPr>
        <w:t>technological</w:t>
      </w:r>
      <w:r w:rsidR="00AC1771" w:rsidRPr="00AC1771">
        <w:rPr>
          <w:rFonts w:ascii="Times New Roman" w:hAnsi="Times New Roman"/>
          <w:lang w:val="en-US"/>
        </w:rPr>
        <w:t xml:space="preserve"> </w:t>
      </w:r>
      <w:r w:rsidRPr="00AC1771">
        <w:rPr>
          <w:rFonts w:ascii="Times New Roman" w:hAnsi="Times New Roman"/>
          <w:lang w:val="en-US"/>
        </w:rPr>
        <w:t>progress. Now</w:t>
      </w:r>
      <w:r w:rsidR="00AC1771" w:rsidRPr="00AC1771">
        <w:rPr>
          <w:rFonts w:ascii="Times New Roman" w:hAnsi="Times New Roman"/>
          <w:lang w:val="en-US"/>
        </w:rPr>
        <w:t xml:space="preserve"> </w:t>
      </w:r>
      <w:r w:rsidRPr="00AC1771">
        <w:rPr>
          <w:rFonts w:ascii="Times New Roman" w:hAnsi="Times New Roman"/>
          <w:lang w:val="en-US"/>
        </w:rPr>
        <w:t>suppose</w:t>
      </w:r>
      <w:r w:rsidR="00AC1771" w:rsidRPr="00AC1771">
        <w:rPr>
          <w:rFonts w:ascii="Times New Roman" w:hAnsi="Times New Roman"/>
          <w:lang w:val="en-US"/>
        </w:rPr>
        <w:t xml:space="preserve"> </w:t>
      </w:r>
      <w:r w:rsidRPr="00AC1771">
        <w:rPr>
          <w:rFonts w:ascii="Times New Roman" w:hAnsi="Times New Roman"/>
          <w:lang w:val="en-US"/>
        </w:rPr>
        <w:t>that</w:t>
      </w:r>
      <w:r w:rsidR="00AC1771" w:rsidRPr="00AC1771">
        <w:rPr>
          <w:rFonts w:ascii="Times New Roman" w:hAnsi="Times New Roman"/>
          <w:lang w:val="en-US"/>
        </w:rPr>
        <w:t xml:space="preserve"> </w:t>
      </w:r>
      <w:r w:rsidRPr="00AC1771">
        <w:rPr>
          <w:rFonts w:ascii="Times New Roman" w:hAnsi="Times New Roman"/>
          <w:lang w:val="en-US"/>
        </w:rPr>
        <w:t>the</w:t>
      </w:r>
      <w:r w:rsidR="00AC1771" w:rsidRPr="00AC1771">
        <w:rPr>
          <w:rFonts w:ascii="Times New Roman" w:hAnsi="Times New Roman"/>
          <w:lang w:val="en-US"/>
        </w:rPr>
        <w:t xml:space="preserve"> </w:t>
      </w:r>
      <w:r w:rsidRPr="00AC1771">
        <w:rPr>
          <w:rFonts w:ascii="Times New Roman" w:hAnsi="Times New Roman"/>
          <w:lang w:val="en-US"/>
        </w:rPr>
        <w:t>rate</w:t>
      </w:r>
      <w:r w:rsidR="00AC1771" w:rsidRPr="00AC1771">
        <w:rPr>
          <w:rFonts w:ascii="Times New Roman" w:hAnsi="Times New Roman"/>
          <w:lang w:val="en-US"/>
        </w:rPr>
        <w:t xml:space="preserve"> </w:t>
      </w:r>
      <w:r w:rsidRPr="00AC1771">
        <w:rPr>
          <w:rFonts w:ascii="Times New Roman" w:hAnsi="Times New Roman"/>
          <w:lang w:val="en-US"/>
        </w:rPr>
        <w:t>of</w:t>
      </w:r>
      <w:r w:rsidR="00AC1771" w:rsidRPr="00AC1771">
        <w:rPr>
          <w:rFonts w:ascii="Times New Roman" w:hAnsi="Times New Roman"/>
          <w:lang w:val="en-US"/>
        </w:rPr>
        <w:t xml:space="preserve"> </w:t>
      </w:r>
      <w:r w:rsidRPr="00AC1771">
        <w:rPr>
          <w:rFonts w:ascii="Times New Roman" w:hAnsi="Times New Roman"/>
          <w:lang w:val="en-US"/>
        </w:rPr>
        <w:t>population</w:t>
      </w:r>
      <w:r w:rsidR="00AC1771" w:rsidRPr="00AC1771">
        <w:rPr>
          <w:rFonts w:ascii="Times New Roman" w:hAnsi="Times New Roman"/>
          <w:lang w:val="en-US"/>
        </w:rPr>
        <w:t xml:space="preserve"> </w:t>
      </w:r>
      <w:r w:rsidRPr="00AC1771">
        <w:rPr>
          <w:rFonts w:ascii="Times New Roman" w:hAnsi="Times New Roman"/>
          <w:lang w:val="en-US"/>
        </w:rPr>
        <w:t>growth</w:t>
      </w:r>
      <w:r w:rsidR="00AC1771" w:rsidRPr="00AC1771">
        <w:rPr>
          <w:rFonts w:ascii="Times New Roman" w:hAnsi="Times New Roman"/>
          <w:lang w:val="en-US"/>
        </w:rPr>
        <w:t xml:space="preserve"> </w:t>
      </w:r>
      <w:r w:rsidRPr="00AC1771">
        <w:rPr>
          <w:rFonts w:ascii="Times New Roman" w:hAnsi="Times New Roman"/>
          <w:lang w:val="en-US"/>
        </w:rPr>
        <w:t>falls.</w:t>
      </w:r>
    </w:p>
    <w:p w:rsidR="009B4C2F" w:rsidRPr="00AC1771" w:rsidRDefault="009B4C2F" w:rsidP="00AC1771">
      <w:pPr>
        <w:spacing w:line="240" w:lineRule="auto"/>
        <w:rPr>
          <w:rFonts w:ascii="Times New Roman" w:hAnsi="Times New Roman"/>
          <w:lang w:val="en-US"/>
        </w:rPr>
      </w:pPr>
      <w:r w:rsidRPr="00AC1771">
        <w:rPr>
          <w:rFonts w:ascii="Times New Roman" w:hAnsi="Times New Roman"/>
          <w:lang w:val="en-US"/>
        </w:rPr>
        <w:t>a.     What</w:t>
      </w:r>
      <w:r w:rsidR="00AC1771" w:rsidRPr="00AC1771">
        <w:rPr>
          <w:rFonts w:ascii="Times New Roman" w:hAnsi="Times New Roman"/>
          <w:lang w:val="en-US"/>
        </w:rPr>
        <w:t xml:space="preserve"> </w:t>
      </w:r>
      <w:r w:rsidRPr="00AC1771">
        <w:rPr>
          <w:rFonts w:ascii="Times New Roman" w:hAnsi="Times New Roman"/>
          <w:lang w:val="en-US"/>
        </w:rPr>
        <w:t>happens</w:t>
      </w:r>
      <w:r w:rsidR="00AC1771" w:rsidRPr="00AC1771">
        <w:rPr>
          <w:rFonts w:ascii="Times New Roman" w:hAnsi="Times New Roman"/>
          <w:lang w:val="en-US"/>
        </w:rPr>
        <w:t xml:space="preserve"> </w:t>
      </w:r>
      <w:r w:rsidRPr="00AC1771">
        <w:rPr>
          <w:rFonts w:ascii="Times New Roman" w:hAnsi="Times New Roman"/>
          <w:lang w:val="en-US"/>
        </w:rPr>
        <w:t>to</w:t>
      </w:r>
      <w:r w:rsidR="00AC1771" w:rsidRPr="00AC1771">
        <w:rPr>
          <w:rFonts w:ascii="Times New Roman" w:hAnsi="Times New Roman"/>
          <w:lang w:val="en-US"/>
        </w:rPr>
        <w:t xml:space="preserve"> </w:t>
      </w:r>
      <w:r w:rsidRPr="00AC1771">
        <w:rPr>
          <w:rFonts w:ascii="Times New Roman" w:hAnsi="Times New Roman"/>
          <w:lang w:val="en-US"/>
        </w:rPr>
        <w:t>the</w:t>
      </w:r>
      <w:r w:rsidR="00AC1771" w:rsidRPr="00AC1771">
        <w:rPr>
          <w:rFonts w:ascii="Times New Roman" w:hAnsi="Times New Roman"/>
          <w:lang w:val="en-US"/>
        </w:rPr>
        <w:t xml:space="preserve"> </w:t>
      </w:r>
      <w:r w:rsidRPr="00AC1771">
        <w:rPr>
          <w:rFonts w:ascii="Times New Roman" w:hAnsi="Times New Roman"/>
          <w:lang w:val="en-US"/>
        </w:rPr>
        <w:t>balanced-growth-path</w:t>
      </w:r>
      <w:r w:rsidR="00AC1771" w:rsidRPr="00AC1771">
        <w:rPr>
          <w:rFonts w:ascii="Times New Roman" w:hAnsi="Times New Roman"/>
          <w:lang w:val="en-US"/>
        </w:rPr>
        <w:t xml:space="preserve"> </w:t>
      </w:r>
      <w:r w:rsidRPr="00AC1771">
        <w:rPr>
          <w:rFonts w:ascii="Times New Roman" w:hAnsi="Times New Roman"/>
          <w:lang w:val="en-US"/>
        </w:rPr>
        <w:t>values</w:t>
      </w:r>
      <w:r w:rsidR="00AC1771" w:rsidRPr="00AC1771">
        <w:rPr>
          <w:rFonts w:ascii="Times New Roman" w:hAnsi="Times New Roman"/>
          <w:lang w:val="en-US"/>
        </w:rPr>
        <w:t xml:space="preserve"> </w:t>
      </w:r>
      <w:r w:rsidRPr="00AC1771">
        <w:rPr>
          <w:rFonts w:ascii="Times New Roman" w:hAnsi="Times New Roman"/>
          <w:lang w:val="en-US"/>
        </w:rPr>
        <w:t>of</w:t>
      </w:r>
      <w:r w:rsidR="00AC1771" w:rsidRPr="00AC1771">
        <w:rPr>
          <w:rFonts w:ascii="Times New Roman" w:hAnsi="Times New Roman"/>
          <w:lang w:val="en-US"/>
        </w:rPr>
        <w:t xml:space="preserve"> </w:t>
      </w:r>
      <w:r w:rsidRPr="00AC1771">
        <w:rPr>
          <w:rFonts w:ascii="Times New Roman" w:hAnsi="Times New Roman"/>
          <w:lang w:val="en-US"/>
        </w:rPr>
        <w:t>capital</w:t>
      </w:r>
      <w:r w:rsidR="00AC1771" w:rsidRPr="00AC1771">
        <w:rPr>
          <w:rFonts w:ascii="Times New Roman" w:hAnsi="Times New Roman"/>
          <w:lang w:val="en-US"/>
        </w:rPr>
        <w:t xml:space="preserve"> </w:t>
      </w:r>
      <w:r w:rsidRPr="00AC1771">
        <w:rPr>
          <w:rFonts w:ascii="Times New Roman" w:hAnsi="Times New Roman"/>
          <w:lang w:val="en-US"/>
        </w:rPr>
        <w:t>per</w:t>
      </w:r>
      <w:r w:rsidR="00AC1771" w:rsidRPr="00AC1771">
        <w:rPr>
          <w:rFonts w:ascii="Times New Roman" w:hAnsi="Times New Roman"/>
          <w:lang w:val="en-US"/>
        </w:rPr>
        <w:t xml:space="preserve"> </w:t>
      </w:r>
      <w:r w:rsidRPr="00AC1771">
        <w:rPr>
          <w:rFonts w:ascii="Times New Roman" w:hAnsi="Times New Roman"/>
          <w:lang w:val="en-US"/>
        </w:rPr>
        <w:t>worker, output</w:t>
      </w:r>
      <w:r w:rsidR="00AC1771" w:rsidRPr="00AC1771">
        <w:rPr>
          <w:rFonts w:ascii="Times New Roman" w:hAnsi="Times New Roman"/>
          <w:lang w:val="en-US"/>
        </w:rPr>
        <w:t xml:space="preserve"> </w:t>
      </w:r>
      <w:r w:rsidRPr="00AC1771">
        <w:rPr>
          <w:rFonts w:ascii="Times New Roman" w:hAnsi="Times New Roman"/>
          <w:lang w:val="en-US"/>
        </w:rPr>
        <w:t>per</w:t>
      </w:r>
      <w:r w:rsidR="00AC1771" w:rsidRPr="00AC1771">
        <w:rPr>
          <w:rFonts w:ascii="Times New Roman" w:hAnsi="Times New Roman"/>
          <w:lang w:val="en-US"/>
        </w:rPr>
        <w:t xml:space="preserve"> </w:t>
      </w:r>
      <w:r w:rsidRPr="00AC1771">
        <w:rPr>
          <w:rFonts w:ascii="Times New Roman" w:hAnsi="Times New Roman"/>
          <w:lang w:val="en-US"/>
        </w:rPr>
        <w:t>worker, and</w:t>
      </w:r>
      <w:r w:rsidR="00AC1771" w:rsidRPr="00AC1771">
        <w:rPr>
          <w:rFonts w:ascii="Times New Roman" w:hAnsi="Times New Roman"/>
          <w:lang w:val="en-US"/>
        </w:rPr>
        <w:t xml:space="preserve"> </w:t>
      </w:r>
      <w:r w:rsidRPr="00AC1771">
        <w:rPr>
          <w:rFonts w:ascii="Times New Roman" w:hAnsi="Times New Roman"/>
          <w:lang w:val="en-US"/>
        </w:rPr>
        <w:t>consumption</w:t>
      </w:r>
      <w:r w:rsidR="00AC1771" w:rsidRPr="00AC1771">
        <w:rPr>
          <w:rFonts w:ascii="Times New Roman" w:hAnsi="Times New Roman"/>
          <w:lang w:val="en-US"/>
        </w:rPr>
        <w:t xml:space="preserve"> </w:t>
      </w:r>
      <w:r w:rsidRPr="00AC1771">
        <w:rPr>
          <w:rFonts w:ascii="Times New Roman" w:hAnsi="Times New Roman"/>
          <w:lang w:val="en-US"/>
        </w:rPr>
        <w:t>per</w:t>
      </w:r>
      <w:r w:rsidR="00AC1771" w:rsidRPr="00AC1771">
        <w:rPr>
          <w:rFonts w:ascii="Times New Roman" w:hAnsi="Times New Roman"/>
          <w:lang w:val="en-US"/>
        </w:rPr>
        <w:t xml:space="preserve"> </w:t>
      </w:r>
      <w:r w:rsidRPr="00AC1771">
        <w:rPr>
          <w:rFonts w:ascii="Times New Roman" w:hAnsi="Times New Roman"/>
          <w:lang w:val="en-US"/>
        </w:rPr>
        <w:t>worker? Sketch</w:t>
      </w:r>
      <w:r w:rsidR="00AC1771" w:rsidRPr="00AC1771">
        <w:rPr>
          <w:rFonts w:ascii="Times New Roman" w:hAnsi="Times New Roman"/>
          <w:lang w:val="en-US"/>
        </w:rPr>
        <w:t xml:space="preserve"> </w:t>
      </w:r>
      <w:r w:rsidRPr="00AC1771">
        <w:rPr>
          <w:rFonts w:ascii="Times New Roman" w:hAnsi="Times New Roman"/>
          <w:lang w:val="en-US"/>
        </w:rPr>
        <w:t>the</w:t>
      </w:r>
      <w:r w:rsidR="00AC1771" w:rsidRPr="00AC1771">
        <w:rPr>
          <w:rFonts w:ascii="Times New Roman" w:hAnsi="Times New Roman"/>
          <w:lang w:val="en-US"/>
        </w:rPr>
        <w:t xml:space="preserve"> </w:t>
      </w:r>
      <w:r w:rsidRPr="00AC1771">
        <w:rPr>
          <w:rFonts w:ascii="Times New Roman" w:hAnsi="Times New Roman"/>
          <w:lang w:val="en-US"/>
        </w:rPr>
        <w:t>paths</w:t>
      </w:r>
      <w:r w:rsidR="00AC1771" w:rsidRPr="00AC1771">
        <w:rPr>
          <w:rFonts w:ascii="Times New Roman" w:hAnsi="Times New Roman"/>
          <w:lang w:val="en-US"/>
        </w:rPr>
        <w:t xml:space="preserve"> </w:t>
      </w:r>
      <w:r w:rsidRPr="00AC1771">
        <w:rPr>
          <w:rFonts w:ascii="Times New Roman" w:hAnsi="Times New Roman"/>
          <w:lang w:val="en-US"/>
        </w:rPr>
        <w:t>of</w:t>
      </w:r>
      <w:r w:rsidR="00AC1771" w:rsidRPr="00AC1771">
        <w:rPr>
          <w:rFonts w:ascii="Times New Roman" w:hAnsi="Times New Roman"/>
          <w:lang w:val="en-US"/>
        </w:rPr>
        <w:t xml:space="preserve"> </w:t>
      </w:r>
      <w:r w:rsidRPr="00AC1771">
        <w:rPr>
          <w:rFonts w:ascii="Times New Roman" w:hAnsi="Times New Roman"/>
          <w:lang w:val="en-US"/>
        </w:rPr>
        <w:t>these</w:t>
      </w:r>
      <w:r w:rsidR="00AC1771" w:rsidRPr="00AC1771">
        <w:rPr>
          <w:rFonts w:ascii="Times New Roman" w:hAnsi="Times New Roman"/>
          <w:lang w:val="en-US"/>
        </w:rPr>
        <w:t xml:space="preserve"> </w:t>
      </w:r>
      <w:r w:rsidRPr="00AC1771">
        <w:rPr>
          <w:rFonts w:ascii="Times New Roman" w:hAnsi="Times New Roman"/>
          <w:lang w:val="en-US"/>
        </w:rPr>
        <w:t>variables</w:t>
      </w:r>
      <w:r w:rsidR="00AC1771" w:rsidRPr="00AC1771">
        <w:rPr>
          <w:rFonts w:ascii="Times New Roman" w:hAnsi="Times New Roman"/>
          <w:lang w:val="en-US"/>
        </w:rPr>
        <w:t xml:space="preserve"> </w:t>
      </w:r>
      <w:r w:rsidRPr="00AC1771">
        <w:rPr>
          <w:rFonts w:ascii="Times New Roman" w:hAnsi="Times New Roman"/>
          <w:lang w:val="en-US"/>
        </w:rPr>
        <w:t>as</w:t>
      </w:r>
      <w:r w:rsidR="00AC1771" w:rsidRPr="00AC1771">
        <w:rPr>
          <w:rFonts w:ascii="Times New Roman" w:hAnsi="Times New Roman"/>
          <w:lang w:val="en-US"/>
        </w:rPr>
        <w:t xml:space="preserve"> </w:t>
      </w:r>
      <w:r w:rsidRPr="00AC1771">
        <w:rPr>
          <w:rFonts w:ascii="Times New Roman" w:hAnsi="Times New Roman"/>
          <w:lang w:val="en-US"/>
        </w:rPr>
        <w:t>the</w:t>
      </w:r>
      <w:r w:rsidR="00AC1771" w:rsidRPr="00AC1771">
        <w:rPr>
          <w:rFonts w:ascii="Times New Roman" w:hAnsi="Times New Roman"/>
          <w:lang w:val="en-US"/>
        </w:rPr>
        <w:t xml:space="preserve"> </w:t>
      </w:r>
      <w:r w:rsidRPr="00AC1771">
        <w:rPr>
          <w:rFonts w:ascii="Times New Roman" w:hAnsi="Times New Roman"/>
          <w:lang w:val="en-US"/>
        </w:rPr>
        <w:t>economy</w:t>
      </w:r>
      <w:r w:rsidR="00AC1771" w:rsidRPr="00AC1771">
        <w:rPr>
          <w:rFonts w:ascii="Times New Roman" w:hAnsi="Times New Roman"/>
          <w:lang w:val="en-US"/>
        </w:rPr>
        <w:t xml:space="preserve"> </w:t>
      </w:r>
      <w:r w:rsidRPr="00AC1771">
        <w:rPr>
          <w:rFonts w:ascii="Times New Roman" w:hAnsi="Times New Roman"/>
          <w:lang w:val="en-US"/>
        </w:rPr>
        <w:t>moves</w:t>
      </w:r>
      <w:r w:rsidR="00AC1771" w:rsidRPr="00AC1771">
        <w:rPr>
          <w:rFonts w:ascii="Times New Roman" w:hAnsi="Times New Roman"/>
          <w:lang w:val="en-US"/>
        </w:rPr>
        <w:t xml:space="preserve"> </w:t>
      </w:r>
      <w:r w:rsidRPr="00AC1771">
        <w:rPr>
          <w:rFonts w:ascii="Times New Roman" w:hAnsi="Times New Roman"/>
          <w:lang w:val="en-US"/>
        </w:rPr>
        <w:t>to</w:t>
      </w:r>
      <w:r w:rsidR="00AC1771" w:rsidRPr="00AC1771">
        <w:rPr>
          <w:rFonts w:ascii="Times New Roman" w:hAnsi="Times New Roman"/>
          <w:lang w:val="en-US"/>
        </w:rPr>
        <w:t xml:space="preserve"> </w:t>
      </w:r>
      <w:r w:rsidRPr="00AC1771">
        <w:rPr>
          <w:rFonts w:ascii="Times New Roman" w:hAnsi="Times New Roman"/>
          <w:lang w:val="en-US"/>
        </w:rPr>
        <w:t>its</w:t>
      </w:r>
      <w:r w:rsidR="00AC1771" w:rsidRPr="00AC1771">
        <w:rPr>
          <w:rFonts w:ascii="Times New Roman" w:hAnsi="Times New Roman"/>
          <w:lang w:val="en-US"/>
        </w:rPr>
        <w:t xml:space="preserve"> </w:t>
      </w:r>
      <w:r w:rsidRPr="00AC1771">
        <w:rPr>
          <w:rFonts w:ascii="Times New Roman" w:hAnsi="Times New Roman"/>
          <w:lang w:val="en-US"/>
        </w:rPr>
        <w:t>new</w:t>
      </w:r>
      <w:r w:rsidR="00AC1771" w:rsidRPr="00AC1771">
        <w:rPr>
          <w:rFonts w:ascii="Times New Roman" w:hAnsi="Times New Roman"/>
          <w:lang w:val="en-US"/>
        </w:rPr>
        <w:t xml:space="preserve"> </w:t>
      </w:r>
      <w:r w:rsidRPr="00AC1771">
        <w:rPr>
          <w:rFonts w:ascii="Times New Roman" w:hAnsi="Times New Roman"/>
          <w:lang w:val="en-US"/>
        </w:rPr>
        <w:t>balanced</w:t>
      </w:r>
      <w:r w:rsidR="00AC1771" w:rsidRPr="00AC1771">
        <w:rPr>
          <w:rFonts w:ascii="Times New Roman" w:hAnsi="Times New Roman"/>
          <w:lang w:val="en-US"/>
        </w:rPr>
        <w:t xml:space="preserve"> </w:t>
      </w:r>
      <w:r w:rsidRPr="00AC1771">
        <w:rPr>
          <w:rFonts w:ascii="Times New Roman" w:hAnsi="Times New Roman"/>
          <w:lang w:val="en-US"/>
        </w:rPr>
        <w:t>growth</w:t>
      </w:r>
      <w:r w:rsidR="00AC1771" w:rsidRPr="00AC1771">
        <w:rPr>
          <w:rFonts w:ascii="Times New Roman" w:hAnsi="Times New Roman"/>
          <w:lang w:val="en-US"/>
        </w:rPr>
        <w:t xml:space="preserve"> </w:t>
      </w:r>
      <w:r w:rsidRPr="00AC1771">
        <w:rPr>
          <w:rFonts w:ascii="Times New Roman" w:hAnsi="Times New Roman"/>
          <w:lang w:val="en-US"/>
        </w:rPr>
        <w:t>path.</w:t>
      </w:r>
    </w:p>
    <w:p w:rsidR="009B4C2F" w:rsidRPr="00AC1771" w:rsidRDefault="009B4C2F" w:rsidP="00AC1771">
      <w:pPr>
        <w:spacing w:line="240" w:lineRule="auto"/>
        <w:rPr>
          <w:rFonts w:ascii="Times New Roman" w:hAnsi="Times New Roman"/>
          <w:lang w:val="en-US"/>
        </w:rPr>
      </w:pPr>
      <w:r w:rsidRPr="00AC1771">
        <w:rPr>
          <w:rFonts w:ascii="Times New Roman" w:hAnsi="Times New Roman"/>
          <w:lang w:val="en-US"/>
        </w:rPr>
        <w:t>b.     Describe</w:t>
      </w:r>
      <w:r w:rsidR="00AC1771" w:rsidRPr="00AC1771">
        <w:rPr>
          <w:rFonts w:ascii="Times New Roman" w:hAnsi="Times New Roman"/>
          <w:lang w:val="en-US"/>
        </w:rPr>
        <w:t xml:space="preserve"> </w:t>
      </w:r>
      <w:r w:rsidRPr="00AC1771">
        <w:rPr>
          <w:rFonts w:ascii="Times New Roman" w:hAnsi="Times New Roman"/>
          <w:lang w:val="en-US"/>
        </w:rPr>
        <w:t>the</w:t>
      </w:r>
      <w:r w:rsidR="00AC1771" w:rsidRPr="00AC1771">
        <w:rPr>
          <w:rFonts w:ascii="Times New Roman" w:hAnsi="Times New Roman"/>
          <w:lang w:val="en-US"/>
        </w:rPr>
        <w:t xml:space="preserve"> </w:t>
      </w:r>
      <w:r w:rsidRPr="00AC1771">
        <w:rPr>
          <w:rFonts w:ascii="Times New Roman" w:hAnsi="Times New Roman"/>
          <w:lang w:val="en-US"/>
        </w:rPr>
        <w:t>effect</w:t>
      </w:r>
      <w:r w:rsidR="00AC1771" w:rsidRPr="00AC1771">
        <w:rPr>
          <w:rFonts w:ascii="Times New Roman" w:hAnsi="Times New Roman"/>
          <w:lang w:val="en-US"/>
        </w:rPr>
        <w:t xml:space="preserve"> </w:t>
      </w:r>
      <w:r w:rsidRPr="00AC1771">
        <w:rPr>
          <w:rFonts w:ascii="Times New Roman" w:hAnsi="Times New Roman"/>
          <w:lang w:val="en-US"/>
        </w:rPr>
        <w:t>of</w:t>
      </w:r>
      <w:r w:rsidR="00AC1771" w:rsidRPr="00AC1771">
        <w:rPr>
          <w:rFonts w:ascii="Times New Roman" w:hAnsi="Times New Roman"/>
          <w:lang w:val="en-US"/>
        </w:rPr>
        <w:t xml:space="preserve"> </w:t>
      </w:r>
      <w:r w:rsidRPr="00AC1771">
        <w:rPr>
          <w:rFonts w:ascii="Times New Roman" w:hAnsi="Times New Roman"/>
          <w:lang w:val="en-US"/>
        </w:rPr>
        <w:t>the</w:t>
      </w:r>
      <w:r w:rsidR="00AC1771" w:rsidRPr="00AC1771">
        <w:rPr>
          <w:rFonts w:ascii="Times New Roman" w:hAnsi="Times New Roman"/>
          <w:lang w:val="en-US"/>
        </w:rPr>
        <w:t xml:space="preserve"> </w:t>
      </w:r>
      <w:r w:rsidRPr="00AC1771">
        <w:rPr>
          <w:rFonts w:ascii="Times New Roman" w:hAnsi="Times New Roman"/>
          <w:lang w:val="en-US"/>
        </w:rPr>
        <w:t>fall</w:t>
      </w:r>
      <w:r w:rsidR="00AC1771" w:rsidRPr="00AC1771">
        <w:rPr>
          <w:rFonts w:ascii="Times New Roman" w:hAnsi="Times New Roman"/>
          <w:lang w:val="en-US"/>
        </w:rPr>
        <w:t xml:space="preserve"> </w:t>
      </w:r>
      <w:r w:rsidRPr="00AC1771">
        <w:rPr>
          <w:rFonts w:ascii="Times New Roman" w:hAnsi="Times New Roman"/>
          <w:lang w:val="en-US"/>
        </w:rPr>
        <w:t>in</w:t>
      </w:r>
      <w:r w:rsidR="00AC1771" w:rsidRPr="00AC1771">
        <w:rPr>
          <w:rFonts w:ascii="Times New Roman" w:hAnsi="Times New Roman"/>
          <w:lang w:val="en-US"/>
        </w:rPr>
        <w:t xml:space="preserve"> </w:t>
      </w:r>
      <w:r w:rsidRPr="00AC1771">
        <w:rPr>
          <w:rFonts w:ascii="Times New Roman" w:hAnsi="Times New Roman"/>
          <w:lang w:val="en-US"/>
        </w:rPr>
        <w:t>population</w:t>
      </w:r>
      <w:r w:rsidR="00AC1771" w:rsidRPr="00AC1771">
        <w:rPr>
          <w:rFonts w:ascii="Times New Roman" w:hAnsi="Times New Roman"/>
          <w:lang w:val="en-US"/>
        </w:rPr>
        <w:t xml:space="preserve"> </w:t>
      </w:r>
      <w:r w:rsidRPr="00AC1771">
        <w:rPr>
          <w:rFonts w:ascii="Times New Roman" w:hAnsi="Times New Roman"/>
          <w:lang w:val="en-US"/>
        </w:rPr>
        <w:t>growth</w:t>
      </w:r>
      <w:r w:rsidR="00AC1771" w:rsidRPr="00AC1771">
        <w:rPr>
          <w:rFonts w:ascii="Times New Roman" w:hAnsi="Times New Roman"/>
          <w:lang w:val="en-US"/>
        </w:rPr>
        <w:t xml:space="preserve"> </w:t>
      </w:r>
      <w:r w:rsidRPr="00AC1771">
        <w:rPr>
          <w:rFonts w:ascii="Times New Roman" w:hAnsi="Times New Roman"/>
          <w:lang w:val="en-US"/>
        </w:rPr>
        <w:t>on</w:t>
      </w:r>
      <w:r w:rsidR="00AC1771" w:rsidRPr="00AC1771">
        <w:rPr>
          <w:rFonts w:ascii="Times New Roman" w:hAnsi="Times New Roman"/>
          <w:lang w:val="en-US"/>
        </w:rPr>
        <w:t xml:space="preserve"> </w:t>
      </w:r>
      <w:r w:rsidRPr="00AC1771">
        <w:rPr>
          <w:rFonts w:ascii="Times New Roman" w:hAnsi="Times New Roman"/>
          <w:lang w:val="en-US"/>
        </w:rPr>
        <w:t>the</w:t>
      </w:r>
      <w:r w:rsidR="00AC1771" w:rsidRPr="00AC1771">
        <w:rPr>
          <w:rFonts w:ascii="Times New Roman" w:hAnsi="Times New Roman"/>
          <w:lang w:val="en-US"/>
        </w:rPr>
        <w:t xml:space="preserve"> </w:t>
      </w:r>
      <w:r w:rsidRPr="00AC1771">
        <w:rPr>
          <w:rFonts w:ascii="Times New Roman" w:hAnsi="Times New Roman"/>
          <w:lang w:val="en-US"/>
        </w:rPr>
        <w:t>path</w:t>
      </w:r>
      <w:r w:rsidR="00AC1771" w:rsidRPr="00AC1771">
        <w:rPr>
          <w:rFonts w:ascii="Times New Roman" w:hAnsi="Times New Roman"/>
          <w:lang w:val="en-US"/>
        </w:rPr>
        <w:t xml:space="preserve"> </w:t>
      </w:r>
      <w:r w:rsidRPr="00AC1771">
        <w:rPr>
          <w:rFonts w:ascii="Times New Roman" w:hAnsi="Times New Roman"/>
          <w:lang w:val="en-US"/>
        </w:rPr>
        <w:t>of</w:t>
      </w:r>
      <w:r w:rsidR="00AC1771" w:rsidRPr="00AC1771">
        <w:rPr>
          <w:rFonts w:ascii="Times New Roman" w:hAnsi="Times New Roman"/>
          <w:lang w:val="en-US"/>
        </w:rPr>
        <w:t xml:space="preserve"> </w:t>
      </w:r>
      <w:r w:rsidRPr="00AC1771">
        <w:rPr>
          <w:rFonts w:ascii="Times New Roman" w:hAnsi="Times New Roman"/>
          <w:lang w:val="en-US"/>
        </w:rPr>
        <w:t>output (that</w:t>
      </w:r>
      <w:r w:rsidR="00AC1771" w:rsidRPr="00AC1771">
        <w:rPr>
          <w:rFonts w:ascii="Times New Roman" w:hAnsi="Times New Roman"/>
          <w:lang w:val="en-US"/>
        </w:rPr>
        <w:t xml:space="preserve"> </w:t>
      </w:r>
      <w:r w:rsidRPr="00AC1771">
        <w:rPr>
          <w:rFonts w:ascii="Times New Roman" w:hAnsi="Times New Roman"/>
          <w:lang w:val="en-US"/>
        </w:rPr>
        <w:t>is, total</w:t>
      </w:r>
      <w:r w:rsidR="00AC1771" w:rsidRPr="00AC1771">
        <w:rPr>
          <w:rFonts w:ascii="Times New Roman" w:hAnsi="Times New Roman"/>
          <w:lang w:val="en-US"/>
        </w:rPr>
        <w:t xml:space="preserve"> </w:t>
      </w:r>
      <w:r w:rsidRPr="00AC1771">
        <w:rPr>
          <w:rFonts w:ascii="Times New Roman" w:hAnsi="Times New Roman"/>
          <w:lang w:val="en-US"/>
        </w:rPr>
        <w:t>output, not</w:t>
      </w:r>
      <w:r w:rsidR="00AC1771" w:rsidRPr="00AC1771">
        <w:rPr>
          <w:rFonts w:ascii="Times New Roman" w:hAnsi="Times New Roman"/>
          <w:lang w:val="en-US"/>
        </w:rPr>
        <w:t xml:space="preserve"> </w:t>
      </w:r>
      <w:r w:rsidRPr="00AC1771">
        <w:rPr>
          <w:rFonts w:ascii="Times New Roman" w:hAnsi="Times New Roman"/>
          <w:lang w:val="en-US"/>
        </w:rPr>
        <w:t>output</w:t>
      </w:r>
      <w:r w:rsidR="00AC1771" w:rsidRPr="00AC1771">
        <w:rPr>
          <w:rFonts w:ascii="Times New Roman" w:hAnsi="Times New Roman"/>
          <w:lang w:val="en-US"/>
        </w:rPr>
        <w:t xml:space="preserve"> </w:t>
      </w:r>
      <w:r w:rsidRPr="00AC1771">
        <w:rPr>
          <w:rFonts w:ascii="Times New Roman" w:hAnsi="Times New Roman"/>
          <w:lang w:val="en-US"/>
        </w:rPr>
        <w:t>per</w:t>
      </w:r>
      <w:r w:rsidR="00AC1771" w:rsidRPr="00AC1771">
        <w:rPr>
          <w:rFonts w:ascii="Times New Roman" w:hAnsi="Times New Roman"/>
          <w:lang w:val="en-US"/>
        </w:rPr>
        <w:t xml:space="preserve"> </w:t>
      </w:r>
      <w:r w:rsidRPr="00AC1771">
        <w:rPr>
          <w:rFonts w:ascii="Times New Roman" w:hAnsi="Times New Roman"/>
          <w:lang w:val="en-US"/>
        </w:rPr>
        <w:t>worker).</w:t>
      </w:r>
    </w:p>
    <w:p w:rsidR="009B4C2F" w:rsidRPr="00AC1771" w:rsidRDefault="009B4C2F" w:rsidP="00AC1771">
      <w:pPr>
        <w:spacing w:line="240" w:lineRule="auto"/>
        <w:rPr>
          <w:rFonts w:ascii="Times New Roman" w:hAnsi="Times New Roman"/>
          <w:lang w:val="en-US"/>
        </w:rPr>
      </w:pPr>
      <w:r w:rsidRPr="00AC1771">
        <w:rPr>
          <w:rFonts w:ascii="Times New Roman" w:hAnsi="Times New Roman"/>
          <w:lang w:val="en-US"/>
        </w:rPr>
        <w:t>2.     The</w:t>
      </w:r>
      <w:r w:rsidR="00AC1771" w:rsidRPr="00AC1771">
        <w:rPr>
          <w:rFonts w:ascii="Times New Roman" w:hAnsi="Times New Roman"/>
          <w:lang w:val="en-US"/>
        </w:rPr>
        <w:t xml:space="preserve"> </w:t>
      </w:r>
      <w:r w:rsidRPr="00AC1771">
        <w:rPr>
          <w:rFonts w:ascii="Times New Roman" w:hAnsi="Times New Roman"/>
          <w:lang w:val="en-US"/>
        </w:rPr>
        <w:t>major</w:t>
      </w:r>
      <w:r w:rsidR="00AC1771" w:rsidRPr="00AC1771">
        <w:rPr>
          <w:rFonts w:ascii="Times New Roman" w:hAnsi="Times New Roman"/>
          <w:lang w:val="en-US"/>
        </w:rPr>
        <w:t xml:space="preserve"> </w:t>
      </w:r>
      <w:r w:rsidRPr="00AC1771">
        <w:rPr>
          <w:rFonts w:ascii="Times New Roman" w:hAnsi="Times New Roman"/>
          <w:lang w:val="en-US"/>
        </w:rPr>
        <w:t>feature</w:t>
      </w:r>
      <w:r w:rsidR="00AC1771" w:rsidRPr="00AC1771">
        <w:rPr>
          <w:rFonts w:ascii="Times New Roman" w:hAnsi="Times New Roman"/>
          <w:lang w:val="en-US"/>
        </w:rPr>
        <w:t xml:space="preserve"> </w:t>
      </w:r>
      <w:r w:rsidRPr="00AC1771">
        <w:rPr>
          <w:rFonts w:ascii="Times New Roman" w:hAnsi="Times New Roman"/>
          <w:lang w:val="en-US"/>
        </w:rPr>
        <w:t>of</w:t>
      </w:r>
      <w:r w:rsidR="00AC1771" w:rsidRPr="00AC1771">
        <w:rPr>
          <w:rFonts w:ascii="Times New Roman" w:hAnsi="Times New Roman"/>
          <w:lang w:val="en-US"/>
        </w:rPr>
        <w:t xml:space="preserve"> </w:t>
      </w:r>
      <w:r w:rsidRPr="00AC1771">
        <w:rPr>
          <w:rFonts w:ascii="Times New Roman" w:hAnsi="Times New Roman"/>
          <w:lang w:val="en-US"/>
        </w:rPr>
        <w:t>the</w:t>
      </w:r>
      <w:r w:rsidR="00AC1771" w:rsidRPr="00AC1771">
        <w:rPr>
          <w:rFonts w:ascii="Times New Roman" w:hAnsi="Times New Roman"/>
          <w:lang w:val="en-US"/>
        </w:rPr>
        <w:t xml:space="preserve"> </w:t>
      </w:r>
      <w:r w:rsidRPr="00AC1771">
        <w:rPr>
          <w:rFonts w:ascii="Times New Roman" w:hAnsi="Times New Roman"/>
          <w:lang w:val="en-US"/>
        </w:rPr>
        <w:t>tax</w:t>
      </w:r>
      <w:r w:rsidR="00AC1771" w:rsidRPr="00AC1771">
        <w:rPr>
          <w:rFonts w:ascii="Times New Roman" w:hAnsi="Times New Roman"/>
          <w:lang w:val="en-US"/>
        </w:rPr>
        <w:t xml:space="preserve"> </w:t>
      </w:r>
      <w:r w:rsidRPr="00AC1771">
        <w:rPr>
          <w:rFonts w:ascii="Times New Roman" w:hAnsi="Times New Roman"/>
          <w:lang w:val="en-US"/>
        </w:rPr>
        <w:t>code</w:t>
      </w:r>
      <w:r w:rsidR="00AC1771" w:rsidRPr="00AC1771">
        <w:rPr>
          <w:rFonts w:ascii="Times New Roman" w:hAnsi="Times New Roman"/>
          <w:lang w:val="en-US"/>
        </w:rPr>
        <w:t xml:space="preserve"> </w:t>
      </w:r>
      <w:r w:rsidRPr="00AC1771">
        <w:rPr>
          <w:rFonts w:ascii="Times New Roman" w:hAnsi="Times New Roman"/>
          <w:lang w:val="en-US"/>
        </w:rPr>
        <w:t>that</w:t>
      </w:r>
      <w:r w:rsidR="00AC1771" w:rsidRPr="00AC1771">
        <w:rPr>
          <w:rFonts w:ascii="Times New Roman" w:hAnsi="Times New Roman"/>
          <w:lang w:val="en-US"/>
        </w:rPr>
        <w:t xml:space="preserve"> </w:t>
      </w:r>
      <w:r w:rsidRPr="00AC1771">
        <w:rPr>
          <w:rFonts w:ascii="Times New Roman" w:hAnsi="Times New Roman"/>
          <w:lang w:val="en-US"/>
        </w:rPr>
        <w:t>affects</w:t>
      </w:r>
      <w:r w:rsidR="00AC1771" w:rsidRPr="00AC1771">
        <w:rPr>
          <w:rFonts w:ascii="Times New Roman" w:hAnsi="Times New Roman"/>
          <w:lang w:val="en-US"/>
        </w:rPr>
        <w:t xml:space="preserve"> </w:t>
      </w:r>
      <w:r w:rsidRPr="00AC1771">
        <w:rPr>
          <w:rFonts w:ascii="Times New Roman" w:hAnsi="Times New Roman"/>
          <w:lang w:val="en-US"/>
        </w:rPr>
        <w:t>the</w:t>
      </w:r>
      <w:r w:rsidR="00AC1771" w:rsidRPr="00AC1771">
        <w:rPr>
          <w:rFonts w:ascii="Times New Roman" w:hAnsi="Times New Roman"/>
          <w:lang w:val="en-US"/>
        </w:rPr>
        <w:t xml:space="preserve"> </w:t>
      </w:r>
      <w:r w:rsidRPr="00AC1771">
        <w:rPr>
          <w:rFonts w:ascii="Times New Roman" w:hAnsi="Times New Roman"/>
          <w:lang w:val="en-US"/>
        </w:rPr>
        <w:t>user</w:t>
      </w:r>
      <w:r w:rsidR="00AC1771" w:rsidRPr="00AC1771">
        <w:rPr>
          <w:rFonts w:ascii="Times New Roman" w:hAnsi="Times New Roman"/>
          <w:lang w:val="en-US"/>
        </w:rPr>
        <w:t xml:space="preserve"> </w:t>
      </w:r>
      <w:r w:rsidRPr="00AC1771">
        <w:rPr>
          <w:rFonts w:ascii="Times New Roman" w:hAnsi="Times New Roman"/>
          <w:lang w:val="en-US"/>
        </w:rPr>
        <w:t>cost</w:t>
      </w:r>
      <w:r w:rsidR="00AC1771" w:rsidRPr="00AC1771">
        <w:rPr>
          <w:rFonts w:ascii="Times New Roman" w:hAnsi="Times New Roman"/>
          <w:lang w:val="en-US"/>
        </w:rPr>
        <w:t xml:space="preserve"> </w:t>
      </w:r>
      <w:r w:rsidRPr="00AC1771">
        <w:rPr>
          <w:rFonts w:ascii="Times New Roman" w:hAnsi="Times New Roman"/>
          <w:lang w:val="en-US"/>
        </w:rPr>
        <w:t>of</w:t>
      </w:r>
      <w:r w:rsidR="00AC1771" w:rsidRPr="00AC1771">
        <w:rPr>
          <w:rFonts w:ascii="Times New Roman" w:hAnsi="Times New Roman"/>
          <w:lang w:val="en-US"/>
        </w:rPr>
        <w:t xml:space="preserve"> </w:t>
      </w:r>
      <w:r w:rsidRPr="00AC1771">
        <w:rPr>
          <w:rFonts w:ascii="Times New Roman" w:hAnsi="Times New Roman"/>
          <w:lang w:val="en-US"/>
        </w:rPr>
        <w:t>capital</w:t>
      </w:r>
      <w:r w:rsidR="00AC1771" w:rsidRPr="00AC1771">
        <w:rPr>
          <w:rFonts w:ascii="Times New Roman" w:hAnsi="Times New Roman"/>
          <w:lang w:val="en-US"/>
        </w:rPr>
        <w:t xml:space="preserve"> </w:t>
      </w:r>
      <w:r w:rsidRPr="00AC1771">
        <w:rPr>
          <w:rFonts w:ascii="Times New Roman" w:hAnsi="Times New Roman"/>
          <w:lang w:val="en-US"/>
        </w:rPr>
        <w:t>in</w:t>
      </w:r>
      <w:r w:rsidR="00AC1771" w:rsidRPr="00AC1771">
        <w:rPr>
          <w:rFonts w:ascii="Times New Roman" w:hAnsi="Times New Roman"/>
          <w:lang w:val="en-US"/>
        </w:rPr>
        <w:t xml:space="preserve"> </w:t>
      </w:r>
      <w:r w:rsidRPr="00AC1771">
        <w:rPr>
          <w:rFonts w:ascii="Times New Roman" w:hAnsi="Times New Roman"/>
          <w:lang w:val="en-US"/>
        </w:rPr>
        <w:t>the</w:t>
      </w:r>
      <w:r w:rsidR="00AC1771" w:rsidRPr="00AC1771">
        <w:rPr>
          <w:rFonts w:ascii="Times New Roman" w:hAnsi="Times New Roman"/>
          <w:lang w:val="en-US"/>
        </w:rPr>
        <w:t xml:space="preserve"> </w:t>
      </w:r>
      <w:r w:rsidRPr="00AC1771">
        <w:rPr>
          <w:rFonts w:ascii="Times New Roman" w:hAnsi="Times New Roman"/>
          <w:lang w:val="en-US"/>
        </w:rPr>
        <w:t>case</w:t>
      </w:r>
      <w:r w:rsidR="00AC1771" w:rsidRPr="00AC1771">
        <w:rPr>
          <w:rFonts w:ascii="Times New Roman" w:hAnsi="Times New Roman"/>
          <w:lang w:val="en-US"/>
        </w:rPr>
        <w:t xml:space="preserve"> </w:t>
      </w:r>
      <w:r w:rsidRPr="00AC1771">
        <w:rPr>
          <w:rFonts w:ascii="Times New Roman" w:hAnsi="Times New Roman"/>
          <w:lang w:val="en-US"/>
        </w:rPr>
        <w:t>of</w:t>
      </w:r>
      <w:r w:rsidR="00AC1771" w:rsidRPr="00AC1771">
        <w:rPr>
          <w:rFonts w:ascii="Times New Roman" w:hAnsi="Times New Roman"/>
          <w:lang w:val="en-US"/>
        </w:rPr>
        <w:t xml:space="preserve"> </w:t>
      </w:r>
      <w:r w:rsidRPr="00AC1771">
        <w:rPr>
          <w:rFonts w:ascii="Times New Roman" w:hAnsi="Times New Roman"/>
          <w:lang w:val="en-US"/>
        </w:rPr>
        <w:t>owner-occupied</w:t>
      </w:r>
      <w:r w:rsidR="00AC1771" w:rsidRPr="00AC1771">
        <w:rPr>
          <w:rFonts w:ascii="Times New Roman" w:hAnsi="Times New Roman"/>
          <w:lang w:val="en-US"/>
        </w:rPr>
        <w:t xml:space="preserve"> </w:t>
      </w:r>
      <w:r w:rsidRPr="00AC1771">
        <w:rPr>
          <w:rFonts w:ascii="Times New Roman" w:hAnsi="Times New Roman"/>
          <w:lang w:val="en-US"/>
        </w:rPr>
        <w:t>housingintheUnitedStatesisthatnominalinterestpaymentsaretax-deductible. Thus</w:t>
      </w:r>
      <w:r w:rsidR="00AC1771" w:rsidRPr="00AC1771">
        <w:rPr>
          <w:rFonts w:ascii="Times New Roman" w:hAnsi="Times New Roman"/>
          <w:lang w:val="en-US"/>
        </w:rPr>
        <w:t xml:space="preserve"> </w:t>
      </w:r>
      <w:r w:rsidRPr="00AC1771">
        <w:rPr>
          <w:rFonts w:ascii="Times New Roman" w:hAnsi="Times New Roman"/>
          <w:lang w:val="en-US"/>
        </w:rPr>
        <w:t>the</w:t>
      </w:r>
      <w:r w:rsidR="00AC1771" w:rsidRPr="00AC1771">
        <w:rPr>
          <w:rFonts w:ascii="Times New Roman" w:hAnsi="Times New Roman"/>
          <w:lang w:val="en-US"/>
        </w:rPr>
        <w:t xml:space="preserve"> </w:t>
      </w:r>
      <w:r w:rsidRPr="00AC1771">
        <w:rPr>
          <w:rFonts w:ascii="Times New Roman" w:hAnsi="Times New Roman"/>
          <w:lang w:val="en-US"/>
        </w:rPr>
        <w:t>after-tax</w:t>
      </w:r>
      <w:r w:rsidR="00AC1771" w:rsidRPr="00AC1771">
        <w:rPr>
          <w:rFonts w:ascii="Times New Roman" w:hAnsi="Times New Roman"/>
          <w:lang w:val="en-US"/>
        </w:rPr>
        <w:t xml:space="preserve"> </w:t>
      </w:r>
      <w:r w:rsidRPr="00AC1771">
        <w:rPr>
          <w:rFonts w:ascii="Times New Roman" w:hAnsi="Times New Roman"/>
          <w:lang w:val="en-US"/>
        </w:rPr>
        <w:t>real</w:t>
      </w:r>
      <w:r w:rsidR="00AC1771" w:rsidRPr="00AC1771">
        <w:rPr>
          <w:rFonts w:ascii="Times New Roman" w:hAnsi="Times New Roman"/>
          <w:lang w:val="en-US"/>
        </w:rPr>
        <w:t xml:space="preserve"> </w:t>
      </w:r>
      <w:r w:rsidRPr="00AC1771">
        <w:rPr>
          <w:rFonts w:ascii="Times New Roman" w:hAnsi="Times New Roman"/>
          <w:lang w:val="en-US"/>
        </w:rPr>
        <w:t>interest</w:t>
      </w:r>
      <w:r w:rsidR="00AC1771" w:rsidRPr="00AC1771">
        <w:rPr>
          <w:rFonts w:ascii="Times New Roman" w:hAnsi="Times New Roman"/>
          <w:lang w:val="en-US"/>
        </w:rPr>
        <w:t xml:space="preserve"> </w:t>
      </w:r>
      <w:r w:rsidRPr="00AC1771">
        <w:rPr>
          <w:rFonts w:ascii="Times New Roman" w:hAnsi="Times New Roman"/>
          <w:lang w:val="en-US"/>
        </w:rPr>
        <w:t>rate</w:t>
      </w:r>
      <w:r w:rsidR="00AC1771" w:rsidRPr="00AC1771">
        <w:rPr>
          <w:rFonts w:ascii="Times New Roman" w:hAnsi="Times New Roman"/>
          <w:lang w:val="en-US"/>
        </w:rPr>
        <w:t xml:space="preserve"> </w:t>
      </w:r>
      <w:r w:rsidRPr="00AC1771">
        <w:rPr>
          <w:rFonts w:ascii="Times New Roman" w:hAnsi="Times New Roman"/>
          <w:lang w:val="en-US"/>
        </w:rPr>
        <w:t>relevant</w:t>
      </w:r>
      <w:r w:rsidR="008041BA" w:rsidRPr="008041BA">
        <w:rPr>
          <w:rFonts w:ascii="Times New Roman" w:hAnsi="Times New Roman"/>
          <w:lang w:val="en-US"/>
        </w:rPr>
        <w:t xml:space="preserve"> </w:t>
      </w:r>
      <w:r w:rsidRPr="00AC1771">
        <w:rPr>
          <w:rFonts w:ascii="Times New Roman" w:hAnsi="Times New Roman"/>
          <w:lang w:val="en-US"/>
        </w:rPr>
        <w:t>to</w:t>
      </w:r>
      <w:r w:rsidR="008041BA" w:rsidRPr="008041BA">
        <w:rPr>
          <w:rFonts w:ascii="Times New Roman" w:hAnsi="Times New Roman"/>
          <w:lang w:val="en-US"/>
        </w:rPr>
        <w:t xml:space="preserve"> </w:t>
      </w:r>
      <w:r w:rsidRPr="00AC1771">
        <w:rPr>
          <w:rFonts w:ascii="Times New Roman" w:hAnsi="Times New Roman"/>
          <w:lang w:val="en-US"/>
        </w:rPr>
        <w:t>home</w:t>
      </w:r>
      <w:r w:rsidR="008041BA" w:rsidRPr="008041BA">
        <w:rPr>
          <w:rFonts w:ascii="Times New Roman" w:hAnsi="Times New Roman"/>
          <w:lang w:val="en-US"/>
        </w:rPr>
        <w:t xml:space="preserve"> </w:t>
      </w:r>
      <w:r w:rsidRPr="00AC1771">
        <w:rPr>
          <w:rFonts w:ascii="Times New Roman" w:hAnsi="Times New Roman"/>
          <w:lang w:val="en-US"/>
        </w:rPr>
        <w:t>ownership</w:t>
      </w:r>
      <w:r w:rsidR="008041BA" w:rsidRPr="008041BA">
        <w:rPr>
          <w:rFonts w:ascii="Times New Roman" w:hAnsi="Times New Roman"/>
          <w:lang w:val="en-US"/>
        </w:rPr>
        <w:t xml:space="preserve"> </w:t>
      </w:r>
      <w:r w:rsidRPr="00AC1771">
        <w:rPr>
          <w:rFonts w:ascii="Times New Roman" w:hAnsi="Times New Roman"/>
          <w:lang w:val="en-US"/>
        </w:rPr>
        <w:t xml:space="preserve">is r − </w:t>
      </w:r>
      <w:r w:rsidRPr="008C3408">
        <w:rPr>
          <w:rFonts w:ascii="Times New Roman" w:hAnsi="Times New Roman"/>
        </w:rPr>
        <w:t>τ</w:t>
      </w:r>
      <w:proofErr w:type="spellStart"/>
      <w:r w:rsidRPr="00AC1771">
        <w:rPr>
          <w:rFonts w:ascii="Times New Roman" w:hAnsi="Times New Roman"/>
          <w:lang w:val="en-US"/>
        </w:rPr>
        <w:t>i</w:t>
      </w:r>
      <w:proofErr w:type="spellEnd"/>
      <w:r w:rsidRPr="00AC1771">
        <w:rPr>
          <w:rFonts w:ascii="Times New Roman" w:hAnsi="Times New Roman"/>
          <w:lang w:val="en-US"/>
        </w:rPr>
        <w:t>, where r is</w:t>
      </w:r>
      <w:r w:rsidR="008041BA" w:rsidRPr="008041BA">
        <w:rPr>
          <w:rFonts w:ascii="Times New Roman" w:hAnsi="Times New Roman"/>
          <w:lang w:val="en-US"/>
        </w:rPr>
        <w:t xml:space="preserve"> </w:t>
      </w:r>
      <w:r w:rsidRPr="00AC1771">
        <w:rPr>
          <w:rFonts w:ascii="Times New Roman" w:hAnsi="Times New Roman"/>
          <w:lang w:val="en-US"/>
        </w:rPr>
        <w:t>the</w:t>
      </w:r>
      <w:r w:rsidR="008041BA" w:rsidRPr="008041BA">
        <w:rPr>
          <w:rFonts w:ascii="Times New Roman" w:hAnsi="Times New Roman"/>
          <w:lang w:val="en-US"/>
        </w:rPr>
        <w:t xml:space="preserve"> </w:t>
      </w:r>
      <w:proofErr w:type="spellStart"/>
      <w:r w:rsidRPr="00AC1771">
        <w:rPr>
          <w:rFonts w:ascii="Times New Roman" w:hAnsi="Times New Roman"/>
          <w:lang w:val="en-US"/>
        </w:rPr>
        <w:t>pre</w:t>
      </w:r>
      <w:r w:rsidR="008041BA" w:rsidRPr="008041BA">
        <w:rPr>
          <w:rFonts w:ascii="Times New Roman" w:hAnsi="Times New Roman"/>
          <w:lang w:val="en-US"/>
        </w:rPr>
        <w:t xml:space="preserve"> </w:t>
      </w:r>
      <w:r w:rsidRPr="00AC1771">
        <w:rPr>
          <w:rFonts w:ascii="Times New Roman" w:hAnsi="Times New Roman"/>
          <w:lang w:val="en-US"/>
        </w:rPr>
        <w:t>tax</w:t>
      </w:r>
      <w:proofErr w:type="spellEnd"/>
      <w:r w:rsidR="008041BA" w:rsidRPr="008041BA">
        <w:rPr>
          <w:rFonts w:ascii="Times New Roman" w:hAnsi="Times New Roman"/>
          <w:lang w:val="en-US"/>
        </w:rPr>
        <w:t xml:space="preserve"> </w:t>
      </w:r>
      <w:r w:rsidRPr="00AC1771">
        <w:rPr>
          <w:rFonts w:ascii="Times New Roman" w:hAnsi="Times New Roman"/>
          <w:lang w:val="en-US"/>
        </w:rPr>
        <w:t>real</w:t>
      </w:r>
      <w:r w:rsidR="008041BA" w:rsidRPr="008041BA">
        <w:rPr>
          <w:rFonts w:ascii="Times New Roman" w:hAnsi="Times New Roman"/>
          <w:lang w:val="en-US"/>
        </w:rPr>
        <w:t xml:space="preserve"> </w:t>
      </w:r>
      <w:r w:rsidRPr="00AC1771">
        <w:rPr>
          <w:rFonts w:ascii="Times New Roman" w:hAnsi="Times New Roman"/>
          <w:lang w:val="en-US"/>
        </w:rPr>
        <w:t>interest</w:t>
      </w:r>
      <w:r w:rsidR="008041BA" w:rsidRPr="008041BA">
        <w:rPr>
          <w:rFonts w:ascii="Times New Roman" w:hAnsi="Times New Roman"/>
          <w:lang w:val="en-US"/>
        </w:rPr>
        <w:t xml:space="preserve"> </w:t>
      </w:r>
      <w:r w:rsidRPr="00AC1771">
        <w:rPr>
          <w:rFonts w:ascii="Times New Roman" w:hAnsi="Times New Roman"/>
          <w:lang w:val="en-US"/>
        </w:rPr>
        <w:t xml:space="preserve">rate, </w:t>
      </w:r>
      <w:proofErr w:type="spellStart"/>
      <w:r w:rsidRPr="00AC1771">
        <w:rPr>
          <w:rFonts w:ascii="Times New Roman" w:hAnsi="Times New Roman"/>
          <w:lang w:val="en-US"/>
        </w:rPr>
        <w:t>i</w:t>
      </w:r>
      <w:proofErr w:type="spellEnd"/>
      <w:r w:rsidRPr="00AC1771">
        <w:rPr>
          <w:rFonts w:ascii="Times New Roman" w:hAnsi="Times New Roman"/>
          <w:lang w:val="en-US"/>
        </w:rPr>
        <w:t xml:space="preserve"> is</w:t>
      </w:r>
      <w:r w:rsidR="008041BA" w:rsidRPr="008041BA">
        <w:rPr>
          <w:rFonts w:ascii="Times New Roman" w:hAnsi="Times New Roman"/>
          <w:lang w:val="en-US"/>
        </w:rPr>
        <w:t xml:space="preserve"> </w:t>
      </w:r>
      <w:r w:rsidRPr="00AC1771">
        <w:rPr>
          <w:rFonts w:ascii="Times New Roman" w:hAnsi="Times New Roman"/>
          <w:lang w:val="en-US"/>
        </w:rPr>
        <w:t>the</w:t>
      </w:r>
      <w:r w:rsidR="008041BA" w:rsidRPr="008041BA">
        <w:rPr>
          <w:rFonts w:ascii="Times New Roman" w:hAnsi="Times New Roman"/>
          <w:lang w:val="en-US"/>
        </w:rPr>
        <w:t xml:space="preserve"> </w:t>
      </w:r>
      <w:r w:rsidRPr="00AC1771">
        <w:rPr>
          <w:rFonts w:ascii="Times New Roman" w:hAnsi="Times New Roman"/>
          <w:lang w:val="en-US"/>
        </w:rPr>
        <w:t>nominal</w:t>
      </w:r>
      <w:r w:rsidR="008041BA" w:rsidRPr="008041BA">
        <w:rPr>
          <w:rFonts w:ascii="Times New Roman" w:hAnsi="Times New Roman"/>
          <w:lang w:val="en-US"/>
        </w:rPr>
        <w:t xml:space="preserve"> </w:t>
      </w:r>
      <w:r w:rsidRPr="00AC1771">
        <w:rPr>
          <w:rFonts w:ascii="Times New Roman" w:hAnsi="Times New Roman"/>
          <w:lang w:val="en-US"/>
        </w:rPr>
        <w:t>interest</w:t>
      </w:r>
      <w:r w:rsidR="008041BA" w:rsidRPr="008041BA">
        <w:rPr>
          <w:rFonts w:ascii="Times New Roman" w:hAnsi="Times New Roman"/>
          <w:lang w:val="en-US"/>
        </w:rPr>
        <w:t xml:space="preserve"> </w:t>
      </w:r>
      <w:r w:rsidRPr="00AC1771">
        <w:rPr>
          <w:rFonts w:ascii="Times New Roman" w:hAnsi="Times New Roman"/>
          <w:lang w:val="en-US"/>
        </w:rPr>
        <w:t xml:space="preserve">rate, and </w:t>
      </w:r>
      <w:r w:rsidRPr="008C3408">
        <w:rPr>
          <w:rFonts w:ascii="Times New Roman" w:hAnsi="Times New Roman"/>
        </w:rPr>
        <w:t>τ</w:t>
      </w:r>
      <w:r w:rsidRPr="00AC1771">
        <w:rPr>
          <w:rFonts w:ascii="Times New Roman" w:hAnsi="Times New Roman"/>
          <w:lang w:val="en-US"/>
        </w:rPr>
        <w:t xml:space="preserve"> is</w:t>
      </w:r>
      <w:r w:rsidR="008041BA" w:rsidRPr="008041BA">
        <w:rPr>
          <w:rFonts w:ascii="Times New Roman" w:hAnsi="Times New Roman"/>
          <w:lang w:val="en-US"/>
        </w:rPr>
        <w:t xml:space="preserve"> </w:t>
      </w:r>
      <w:r w:rsidRPr="00AC1771">
        <w:rPr>
          <w:rFonts w:ascii="Times New Roman" w:hAnsi="Times New Roman"/>
          <w:lang w:val="en-US"/>
        </w:rPr>
        <w:t>the</w:t>
      </w:r>
      <w:r w:rsidR="008041BA" w:rsidRPr="008041BA">
        <w:rPr>
          <w:rFonts w:ascii="Times New Roman" w:hAnsi="Times New Roman"/>
          <w:lang w:val="en-US"/>
        </w:rPr>
        <w:t xml:space="preserve"> </w:t>
      </w:r>
      <w:r w:rsidRPr="00AC1771">
        <w:rPr>
          <w:rFonts w:ascii="Times New Roman" w:hAnsi="Times New Roman"/>
          <w:lang w:val="en-US"/>
        </w:rPr>
        <w:t>marginal</w:t>
      </w:r>
      <w:r w:rsidR="008041BA" w:rsidRPr="008041BA">
        <w:rPr>
          <w:rFonts w:ascii="Times New Roman" w:hAnsi="Times New Roman"/>
          <w:lang w:val="en-US"/>
        </w:rPr>
        <w:t xml:space="preserve"> </w:t>
      </w:r>
      <w:r w:rsidRPr="00AC1771">
        <w:rPr>
          <w:rFonts w:ascii="Times New Roman" w:hAnsi="Times New Roman"/>
          <w:lang w:val="en-US"/>
        </w:rPr>
        <w:t>tax</w:t>
      </w:r>
      <w:r w:rsidR="008041BA" w:rsidRPr="008041BA">
        <w:rPr>
          <w:rFonts w:ascii="Times New Roman" w:hAnsi="Times New Roman"/>
          <w:lang w:val="en-US"/>
        </w:rPr>
        <w:t xml:space="preserve"> </w:t>
      </w:r>
      <w:r w:rsidRPr="00AC1771">
        <w:rPr>
          <w:rFonts w:ascii="Times New Roman" w:hAnsi="Times New Roman"/>
          <w:lang w:val="en-US"/>
        </w:rPr>
        <w:t>rate. In</w:t>
      </w:r>
      <w:r w:rsidR="008041BA" w:rsidRPr="008041BA">
        <w:rPr>
          <w:rFonts w:ascii="Times New Roman" w:hAnsi="Times New Roman"/>
          <w:lang w:val="en-US"/>
        </w:rPr>
        <w:t xml:space="preserve"> </w:t>
      </w:r>
      <w:r w:rsidRPr="00AC1771">
        <w:rPr>
          <w:rFonts w:ascii="Times New Roman" w:hAnsi="Times New Roman"/>
          <w:lang w:val="en-US"/>
        </w:rPr>
        <w:t>this</w:t>
      </w:r>
      <w:r w:rsidR="008041BA" w:rsidRPr="008041BA">
        <w:rPr>
          <w:rFonts w:ascii="Times New Roman" w:hAnsi="Times New Roman"/>
          <w:lang w:val="en-US"/>
        </w:rPr>
        <w:t xml:space="preserve"> </w:t>
      </w:r>
      <w:r w:rsidRPr="00AC1771">
        <w:rPr>
          <w:rFonts w:ascii="Times New Roman" w:hAnsi="Times New Roman"/>
          <w:lang w:val="en-US"/>
        </w:rPr>
        <w:t>case, how</w:t>
      </w:r>
      <w:r w:rsidR="008041BA" w:rsidRPr="008041BA">
        <w:rPr>
          <w:rFonts w:ascii="Times New Roman" w:hAnsi="Times New Roman"/>
          <w:lang w:val="en-US"/>
        </w:rPr>
        <w:t xml:space="preserve"> </w:t>
      </w:r>
      <w:r w:rsidRPr="00AC1771">
        <w:rPr>
          <w:rFonts w:ascii="Times New Roman" w:hAnsi="Times New Roman"/>
          <w:lang w:val="en-US"/>
        </w:rPr>
        <w:t>does</w:t>
      </w:r>
      <w:r w:rsidR="008041BA" w:rsidRPr="008041BA">
        <w:rPr>
          <w:rFonts w:ascii="Times New Roman" w:hAnsi="Times New Roman"/>
          <w:lang w:val="en-US"/>
        </w:rPr>
        <w:t xml:space="preserve"> </w:t>
      </w:r>
      <w:r w:rsidRPr="00AC1771">
        <w:rPr>
          <w:rFonts w:ascii="Times New Roman" w:hAnsi="Times New Roman"/>
          <w:lang w:val="en-US"/>
        </w:rPr>
        <w:t>an</w:t>
      </w:r>
      <w:r w:rsidR="008041BA" w:rsidRPr="008041BA">
        <w:rPr>
          <w:rFonts w:ascii="Times New Roman" w:hAnsi="Times New Roman"/>
          <w:lang w:val="en-US"/>
        </w:rPr>
        <w:t xml:space="preserve"> </w:t>
      </w:r>
      <w:r w:rsidRPr="00AC1771">
        <w:rPr>
          <w:rFonts w:ascii="Times New Roman" w:hAnsi="Times New Roman"/>
          <w:lang w:val="en-US"/>
        </w:rPr>
        <w:t>increase</w:t>
      </w:r>
      <w:r w:rsidR="008041BA" w:rsidRPr="008041BA">
        <w:rPr>
          <w:rFonts w:ascii="Times New Roman" w:hAnsi="Times New Roman"/>
          <w:lang w:val="en-US"/>
        </w:rPr>
        <w:t xml:space="preserve"> </w:t>
      </w:r>
      <w:r w:rsidRPr="00AC1771">
        <w:rPr>
          <w:rFonts w:ascii="Times New Roman" w:hAnsi="Times New Roman"/>
          <w:lang w:val="en-US"/>
        </w:rPr>
        <w:t>in</w:t>
      </w:r>
      <w:r w:rsidR="008041BA" w:rsidRPr="008041BA">
        <w:rPr>
          <w:rFonts w:ascii="Times New Roman" w:hAnsi="Times New Roman"/>
          <w:lang w:val="en-US"/>
        </w:rPr>
        <w:t xml:space="preserve"> </w:t>
      </w:r>
      <w:r w:rsidRPr="00AC1771">
        <w:rPr>
          <w:rFonts w:ascii="Times New Roman" w:hAnsi="Times New Roman"/>
          <w:lang w:val="en-US"/>
        </w:rPr>
        <w:t>inflation</w:t>
      </w:r>
      <w:r w:rsidR="008041BA" w:rsidRPr="008041BA">
        <w:rPr>
          <w:rFonts w:ascii="Times New Roman" w:hAnsi="Times New Roman"/>
          <w:lang w:val="en-US"/>
        </w:rPr>
        <w:t xml:space="preserve"> </w:t>
      </w:r>
      <w:r w:rsidRPr="00AC1771">
        <w:rPr>
          <w:rFonts w:ascii="Times New Roman" w:hAnsi="Times New Roman"/>
          <w:lang w:val="en-US"/>
        </w:rPr>
        <w:t>for a given r affect</w:t>
      </w:r>
      <w:r w:rsidR="008041BA" w:rsidRPr="008041BA">
        <w:rPr>
          <w:rFonts w:ascii="Times New Roman" w:hAnsi="Times New Roman"/>
          <w:lang w:val="en-US"/>
        </w:rPr>
        <w:t xml:space="preserve"> </w:t>
      </w:r>
      <w:r w:rsidRPr="00AC1771">
        <w:rPr>
          <w:rFonts w:ascii="Times New Roman" w:hAnsi="Times New Roman"/>
          <w:lang w:val="en-US"/>
        </w:rPr>
        <w:t>the</w:t>
      </w:r>
      <w:r w:rsidR="008041BA" w:rsidRPr="008041BA">
        <w:rPr>
          <w:rFonts w:ascii="Times New Roman" w:hAnsi="Times New Roman"/>
          <w:lang w:val="en-US"/>
        </w:rPr>
        <w:t xml:space="preserve"> </w:t>
      </w:r>
      <w:r w:rsidRPr="00AC1771">
        <w:rPr>
          <w:rFonts w:ascii="Times New Roman" w:hAnsi="Times New Roman"/>
          <w:lang w:val="en-US"/>
        </w:rPr>
        <w:t>user</w:t>
      </w:r>
      <w:r w:rsidR="008041BA" w:rsidRPr="008041BA">
        <w:rPr>
          <w:rFonts w:ascii="Times New Roman" w:hAnsi="Times New Roman"/>
          <w:lang w:val="en-US"/>
        </w:rPr>
        <w:t xml:space="preserve"> </w:t>
      </w:r>
      <w:r w:rsidRPr="00AC1771">
        <w:rPr>
          <w:rFonts w:ascii="Times New Roman" w:hAnsi="Times New Roman"/>
          <w:lang w:val="en-US"/>
        </w:rPr>
        <w:t>cost</w:t>
      </w:r>
      <w:r w:rsidR="008041BA" w:rsidRPr="008041BA">
        <w:rPr>
          <w:rFonts w:ascii="Times New Roman" w:hAnsi="Times New Roman"/>
          <w:lang w:val="en-US"/>
        </w:rPr>
        <w:t xml:space="preserve"> </w:t>
      </w:r>
      <w:r w:rsidRPr="00AC1771">
        <w:rPr>
          <w:rFonts w:ascii="Times New Roman" w:hAnsi="Times New Roman"/>
          <w:lang w:val="en-US"/>
        </w:rPr>
        <w:t>of</w:t>
      </w:r>
      <w:r w:rsidR="008041BA" w:rsidRPr="008041BA">
        <w:rPr>
          <w:rFonts w:ascii="Times New Roman" w:hAnsi="Times New Roman"/>
          <w:lang w:val="en-US"/>
        </w:rPr>
        <w:t xml:space="preserve"> </w:t>
      </w:r>
      <w:r w:rsidRPr="00AC1771">
        <w:rPr>
          <w:rFonts w:ascii="Times New Roman" w:hAnsi="Times New Roman"/>
          <w:lang w:val="en-US"/>
        </w:rPr>
        <w:t>capital</w:t>
      </w:r>
      <w:r w:rsidR="008041BA" w:rsidRPr="008041BA">
        <w:rPr>
          <w:rFonts w:ascii="Times New Roman" w:hAnsi="Times New Roman"/>
          <w:lang w:val="en-US"/>
        </w:rPr>
        <w:t xml:space="preserve"> </w:t>
      </w:r>
      <w:r w:rsidRPr="00AC1771">
        <w:rPr>
          <w:rFonts w:ascii="Times New Roman" w:hAnsi="Times New Roman"/>
          <w:lang w:val="en-US"/>
        </w:rPr>
        <w:t>and</w:t>
      </w:r>
      <w:r w:rsidR="008041BA" w:rsidRPr="008041BA">
        <w:rPr>
          <w:rFonts w:ascii="Times New Roman" w:hAnsi="Times New Roman"/>
          <w:lang w:val="en-US"/>
        </w:rPr>
        <w:t xml:space="preserve"> </w:t>
      </w:r>
      <w:r w:rsidRPr="00AC1771">
        <w:rPr>
          <w:rFonts w:ascii="Times New Roman" w:hAnsi="Times New Roman"/>
          <w:lang w:val="en-US"/>
        </w:rPr>
        <w:t>the</w:t>
      </w:r>
      <w:r w:rsidR="008041BA" w:rsidRPr="008041BA">
        <w:rPr>
          <w:rFonts w:ascii="Times New Roman" w:hAnsi="Times New Roman"/>
          <w:lang w:val="en-US"/>
        </w:rPr>
        <w:t xml:space="preserve"> </w:t>
      </w:r>
      <w:r w:rsidRPr="00AC1771">
        <w:rPr>
          <w:rFonts w:ascii="Times New Roman" w:hAnsi="Times New Roman"/>
          <w:lang w:val="en-US"/>
        </w:rPr>
        <w:t>desired</w:t>
      </w:r>
      <w:r w:rsidR="008041BA" w:rsidRPr="008041BA">
        <w:rPr>
          <w:rFonts w:ascii="Times New Roman" w:hAnsi="Times New Roman"/>
          <w:lang w:val="en-US"/>
        </w:rPr>
        <w:t xml:space="preserve"> </w:t>
      </w:r>
      <w:r w:rsidRPr="00AC1771">
        <w:rPr>
          <w:rFonts w:ascii="Times New Roman" w:hAnsi="Times New Roman"/>
          <w:lang w:val="en-US"/>
        </w:rPr>
        <w:t>capital</w:t>
      </w:r>
      <w:r w:rsidR="008041BA" w:rsidRPr="008041BA">
        <w:rPr>
          <w:rFonts w:ascii="Times New Roman" w:hAnsi="Times New Roman"/>
          <w:lang w:val="en-US"/>
        </w:rPr>
        <w:t xml:space="preserve"> </w:t>
      </w:r>
      <w:r w:rsidRPr="00AC1771">
        <w:rPr>
          <w:rFonts w:ascii="Times New Roman" w:hAnsi="Times New Roman"/>
          <w:lang w:val="en-US"/>
        </w:rPr>
        <w:t>stock?</w:t>
      </w:r>
    </w:p>
    <w:p w:rsidR="009B4C2F" w:rsidRPr="00AC1771" w:rsidRDefault="009B4C2F" w:rsidP="00AC1771">
      <w:pPr>
        <w:spacing w:line="240" w:lineRule="auto"/>
        <w:rPr>
          <w:rFonts w:ascii="Times New Roman" w:hAnsi="Times New Roman"/>
          <w:lang w:val="en-US"/>
        </w:rPr>
      </w:pPr>
      <w:r w:rsidRPr="00AC1771">
        <w:rPr>
          <w:rFonts w:ascii="Times New Roman" w:hAnsi="Times New Roman"/>
          <w:lang w:val="en-US"/>
        </w:rPr>
        <w:t>3.     Describe</w:t>
      </w:r>
      <w:r w:rsidR="008041BA" w:rsidRPr="008041BA">
        <w:rPr>
          <w:rFonts w:ascii="Times New Roman" w:hAnsi="Times New Roman"/>
          <w:lang w:val="en-US"/>
        </w:rPr>
        <w:t xml:space="preserve"> </w:t>
      </w:r>
      <w:r w:rsidRPr="00AC1771">
        <w:rPr>
          <w:rFonts w:ascii="Times New Roman" w:hAnsi="Times New Roman"/>
          <w:lang w:val="en-US"/>
        </w:rPr>
        <w:t>how</w:t>
      </w:r>
      <w:r w:rsidR="008041BA" w:rsidRPr="008041BA">
        <w:rPr>
          <w:rFonts w:ascii="Times New Roman" w:hAnsi="Times New Roman"/>
          <w:lang w:val="en-US"/>
        </w:rPr>
        <w:t xml:space="preserve"> </w:t>
      </w:r>
      <w:r w:rsidRPr="00AC1771">
        <w:rPr>
          <w:rFonts w:ascii="Times New Roman" w:hAnsi="Times New Roman"/>
          <w:lang w:val="en-US"/>
        </w:rPr>
        <w:t>each</w:t>
      </w:r>
      <w:r w:rsidR="008041BA" w:rsidRPr="008041BA">
        <w:rPr>
          <w:rFonts w:ascii="Times New Roman" w:hAnsi="Times New Roman"/>
          <w:lang w:val="en-US"/>
        </w:rPr>
        <w:t xml:space="preserve"> </w:t>
      </w:r>
      <w:r w:rsidRPr="00AC1771">
        <w:rPr>
          <w:rFonts w:ascii="Times New Roman" w:hAnsi="Times New Roman"/>
          <w:lang w:val="en-US"/>
        </w:rPr>
        <w:t>of</w:t>
      </w:r>
      <w:r w:rsidR="008041BA" w:rsidRPr="008041BA">
        <w:rPr>
          <w:rFonts w:ascii="Times New Roman" w:hAnsi="Times New Roman"/>
          <w:lang w:val="en-US"/>
        </w:rPr>
        <w:t xml:space="preserve"> </w:t>
      </w:r>
      <w:r w:rsidRPr="00AC1771">
        <w:rPr>
          <w:rFonts w:ascii="Times New Roman" w:hAnsi="Times New Roman"/>
          <w:lang w:val="en-US"/>
        </w:rPr>
        <w:t>the</w:t>
      </w:r>
      <w:r w:rsidR="008041BA" w:rsidRPr="008041BA">
        <w:rPr>
          <w:rFonts w:ascii="Times New Roman" w:hAnsi="Times New Roman"/>
          <w:lang w:val="en-US"/>
        </w:rPr>
        <w:t xml:space="preserve"> </w:t>
      </w:r>
      <w:r w:rsidRPr="00AC1771">
        <w:rPr>
          <w:rFonts w:ascii="Times New Roman" w:hAnsi="Times New Roman"/>
          <w:lang w:val="en-US"/>
        </w:rPr>
        <w:t>following</w:t>
      </w:r>
      <w:r w:rsidR="008041BA" w:rsidRPr="008041BA">
        <w:rPr>
          <w:rFonts w:ascii="Times New Roman" w:hAnsi="Times New Roman"/>
          <w:lang w:val="en-US"/>
        </w:rPr>
        <w:t xml:space="preserve"> </w:t>
      </w:r>
      <w:r w:rsidRPr="00AC1771">
        <w:rPr>
          <w:rFonts w:ascii="Times New Roman" w:hAnsi="Times New Roman"/>
          <w:lang w:val="en-US"/>
        </w:rPr>
        <w:t>affect</w:t>
      </w:r>
      <w:r w:rsidR="008041BA" w:rsidRPr="008041BA">
        <w:rPr>
          <w:rFonts w:ascii="Times New Roman" w:hAnsi="Times New Roman"/>
          <w:lang w:val="en-US"/>
        </w:rPr>
        <w:t xml:space="preserve"> </w:t>
      </w:r>
      <w:r w:rsidRPr="00AC1771">
        <w:rPr>
          <w:rFonts w:ascii="Times New Roman" w:hAnsi="Times New Roman"/>
          <w:lang w:val="en-US"/>
        </w:rPr>
        <w:t>equilibrium</w:t>
      </w:r>
      <w:r w:rsidR="008041BA" w:rsidRPr="008041BA">
        <w:rPr>
          <w:rFonts w:ascii="Times New Roman" w:hAnsi="Times New Roman"/>
          <w:lang w:val="en-US"/>
        </w:rPr>
        <w:t xml:space="preserve"> </w:t>
      </w:r>
      <w:r w:rsidRPr="00AC1771">
        <w:rPr>
          <w:rFonts w:ascii="Times New Roman" w:hAnsi="Times New Roman"/>
          <w:lang w:val="en-US"/>
        </w:rPr>
        <w:t>employment</w:t>
      </w:r>
      <w:r w:rsidR="008041BA" w:rsidRPr="008041BA">
        <w:rPr>
          <w:rFonts w:ascii="Times New Roman" w:hAnsi="Times New Roman"/>
          <w:lang w:val="en-US"/>
        </w:rPr>
        <w:t xml:space="preserve"> </w:t>
      </w:r>
      <w:r w:rsidRPr="00AC1771">
        <w:rPr>
          <w:rFonts w:ascii="Times New Roman" w:hAnsi="Times New Roman"/>
          <w:lang w:val="en-US"/>
        </w:rPr>
        <w:t>and</w:t>
      </w:r>
      <w:r w:rsidR="008041BA" w:rsidRPr="008041BA">
        <w:rPr>
          <w:rFonts w:ascii="Times New Roman" w:hAnsi="Times New Roman"/>
          <w:lang w:val="en-US"/>
        </w:rPr>
        <w:t xml:space="preserve"> </w:t>
      </w:r>
      <w:r w:rsidRPr="00AC1771">
        <w:rPr>
          <w:rFonts w:ascii="Times New Roman" w:hAnsi="Times New Roman"/>
          <w:lang w:val="en-US"/>
        </w:rPr>
        <w:t>the</w:t>
      </w:r>
      <w:r w:rsidR="008041BA" w:rsidRPr="008041BA">
        <w:rPr>
          <w:rFonts w:ascii="Times New Roman" w:hAnsi="Times New Roman"/>
          <w:lang w:val="en-US"/>
        </w:rPr>
        <w:t xml:space="preserve"> </w:t>
      </w:r>
      <w:r w:rsidRPr="00AC1771">
        <w:rPr>
          <w:rFonts w:ascii="Times New Roman" w:hAnsi="Times New Roman"/>
          <w:lang w:val="en-US"/>
        </w:rPr>
        <w:t>wage</w:t>
      </w:r>
      <w:r w:rsidR="008041BA" w:rsidRPr="008041BA">
        <w:rPr>
          <w:rFonts w:ascii="Times New Roman" w:hAnsi="Times New Roman"/>
          <w:lang w:val="en-US"/>
        </w:rPr>
        <w:t xml:space="preserve"> </w:t>
      </w:r>
      <w:r w:rsidRPr="00AC1771">
        <w:rPr>
          <w:rFonts w:ascii="Times New Roman" w:hAnsi="Times New Roman"/>
          <w:lang w:val="en-US"/>
        </w:rPr>
        <w:t>in</w:t>
      </w:r>
      <w:r w:rsidR="008041BA" w:rsidRPr="008041BA">
        <w:rPr>
          <w:rFonts w:ascii="Times New Roman" w:hAnsi="Times New Roman"/>
          <w:lang w:val="en-US"/>
        </w:rPr>
        <w:t xml:space="preserve"> </w:t>
      </w:r>
      <w:r w:rsidRPr="00AC1771">
        <w:rPr>
          <w:rFonts w:ascii="Times New Roman" w:hAnsi="Times New Roman"/>
          <w:lang w:val="en-US"/>
        </w:rPr>
        <w:t>the</w:t>
      </w:r>
      <w:r w:rsidR="008041BA" w:rsidRPr="008041BA">
        <w:rPr>
          <w:rFonts w:ascii="Times New Roman" w:hAnsi="Times New Roman"/>
          <w:lang w:val="en-US"/>
        </w:rPr>
        <w:t xml:space="preserve"> </w:t>
      </w:r>
      <w:r w:rsidRPr="00AC1771">
        <w:rPr>
          <w:rFonts w:ascii="Times New Roman" w:hAnsi="Times New Roman"/>
          <w:lang w:val="en-US"/>
        </w:rPr>
        <w:t>Shapiro–</w:t>
      </w:r>
      <w:proofErr w:type="spellStart"/>
      <w:r w:rsidRPr="00AC1771">
        <w:rPr>
          <w:rFonts w:ascii="Times New Roman" w:hAnsi="Times New Roman"/>
          <w:lang w:val="en-US"/>
        </w:rPr>
        <w:t>Stiglitz</w:t>
      </w:r>
      <w:proofErr w:type="spellEnd"/>
      <w:r w:rsidR="008041BA" w:rsidRPr="008041BA">
        <w:rPr>
          <w:rFonts w:ascii="Times New Roman" w:hAnsi="Times New Roman"/>
          <w:lang w:val="en-US"/>
        </w:rPr>
        <w:t xml:space="preserve"> </w:t>
      </w:r>
      <w:r w:rsidRPr="00AC1771">
        <w:rPr>
          <w:rFonts w:ascii="Times New Roman" w:hAnsi="Times New Roman"/>
          <w:lang w:val="en-US"/>
        </w:rPr>
        <w:t>model:</w:t>
      </w:r>
    </w:p>
    <w:p w:rsidR="009B4C2F" w:rsidRPr="00AC1771" w:rsidRDefault="009B4C2F" w:rsidP="00AC1771">
      <w:pPr>
        <w:spacing w:line="240" w:lineRule="auto"/>
        <w:rPr>
          <w:rFonts w:ascii="Times New Roman" w:hAnsi="Times New Roman"/>
          <w:lang w:val="en-US"/>
        </w:rPr>
      </w:pPr>
      <w:r w:rsidRPr="00AC1771">
        <w:rPr>
          <w:rFonts w:ascii="Times New Roman" w:hAnsi="Times New Roman"/>
          <w:lang w:val="en-US"/>
        </w:rPr>
        <w:t>a.     An</w:t>
      </w:r>
      <w:r w:rsidR="008041BA" w:rsidRPr="008041BA">
        <w:rPr>
          <w:rFonts w:ascii="Times New Roman" w:hAnsi="Times New Roman"/>
          <w:lang w:val="en-US"/>
        </w:rPr>
        <w:t xml:space="preserve"> </w:t>
      </w:r>
      <w:r w:rsidRPr="00AC1771">
        <w:rPr>
          <w:rFonts w:ascii="Times New Roman" w:hAnsi="Times New Roman"/>
          <w:lang w:val="en-US"/>
        </w:rPr>
        <w:t>increase</w:t>
      </w:r>
      <w:r w:rsidR="008041BA" w:rsidRPr="008041BA">
        <w:rPr>
          <w:rFonts w:ascii="Times New Roman" w:hAnsi="Times New Roman"/>
          <w:lang w:val="en-US"/>
        </w:rPr>
        <w:t xml:space="preserve"> </w:t>
      </w:r>
      <w:r w:rsidRPr="00AC1771">
        <w:rPr>
          <w:rFonts w:ascii="Times New Roman" w:hAnsi="Times New Roman"/>
          <w:lang w:val="en-US"/>
        </w:rPr>
        <w:t>in</w:t>
      </w:r>
      <w:r w:rsidR="008041BA" w:rsidRPr="008041BA">
        <w:rPr>
          <w:rFonts w:ascii="Times New Roman" w:hAnsi="Times New Roman"/>
          <w:lang w:val="en-US"/>
        </w:rPr>
        <w:t xml:space="preserve"> </w:t>
      </w:r>
      <w:r w:rsidRPr="00AC1771">
        <w:rPr>
          <w:rFonts w:ascii="Times New Roman" w:hAnsi="Times New Roman"/>
          <w:lang w:val="en-US"/>
        </w:rPr>
        <w:t>workers’ discount</w:t>
      </w:r>
      <w:r w:rsidR="008041BA" w:rsidRPr="008041BA">
        <w:rPr>
          <w:rFonts w:ascii="Times New Roman" w:hAnsi="Times New Roman"/>
          <w:lang w:val="en-US"/>
        </w:rPr>
        <w:t xml:space="preserve"> </w:t>
      </w:r>
      <w:r w:rsidRPr="00AC1771">
        <w:rPr>
          <w:rFonts w:ascii="Times New Roman" w:hAnsi="Times New Roman"/>
          <w:lang w:val="en-US"/>
        </w:rPr>
        <w:t>rate, </w:t>
      </w:r>
      <w:r w:rsidRPr="008C3408">
        <w:rPr>
          <w:rFonts w:ascii="Times New Roman" w:hAnsi="Times New Roman"/>
        </w:rPr>
        <w:t>ρ</w:t>
      </w:r>
      <w:r w:rsidRPr="00AC1771">
        <w:rPr>
          <w:rFonts w:ascii="Times New Roman" w:hAnsi="Times New Roman"/>
          <w:lang w:val="en-US"/>
        </w:rPr>
        <w:t>.</w:t>
      </w:r>
    </w:p>
    <w:p w:rsidR="009B4C2F" w:rsidRPr="00AC1771" w:rsidRDefault="009B4C2F" w:rsidP="00AC1771">
      <w:pPr>
        <w:spacing w:line="240" w:lineRule="auto"/>
        <w:rPr>
          <w:rFonts w:ascii="Times New Roman" w:hAnsi="Times New Roman"/>
          <w:lang w:val="en-US"/>
        </w:rPr>
      </w:pPr>
      <w:r w:rsidRPr="00AC1771">
        <w:rPr>
          <w:rFonts w:ascii="Times New Roman" w:hAnsi="Times New Roman"/>
          <w:lang w:val="en-US"/>
        </w:rPr>
        <w:t>b.     An</w:t>
      </w:r>
      <w:r w:rsidR="008041BA" w:rsidRPr="008041BA">
        <w:rPr>
          <w:rFonts w:ascii="Times New Roman" w:hAnsi="Times New Roman"/>
          <w:lang w:val="en-US"/>
        </w:rPr>
        <w:t xml:space="preserve"> </w:t>
      </w:r>
      <w:r w:rsidRPr="00AC1771">
        <w:rPr>
          <w:rFonts w:ascii="Times New Roman" w:hAnsi="Times New Roman"/>
          <w:lang w:val="en-US"/>
        </w:rPr>
        <w:t>increase</w:t>
      </w:r>
      <w:r w:rsidR="008041BA" w:rsidRPr="008041BA">
        <w:rPr>
          <w:rFonts w:ascii="Times New Roman" w:hAnsi="Times New Roman"/>
          <w:lang w:val="en-US"/>
        </w:rPr>
        <w:t xml:space="preserve"> </w:t>
      </w:r>
      <w:r w:rsidRPr="00AC1771">
        <w:rPr>
          <w:rFonts w:ascii="Times New Roman" w:hAnsi="Times New Roman"/>
          <w:lang w:val="en-US"/>
        </w:rPr>
        <w:t>in</w:t>
      </w:r>
      <w:r w:rsidR="008041BA" w:rsidRPr="008041BA">
        <w:rPr>
          <w:rFonts w:ascii="Times New Roman" w:hAnsi="Times New Roman"/>
          <w:lang w:val="en-US"/>
        </w:rPr>
        <w:t xml:space="preserve"> </w:t>
      </w:r>
      <w:r w:rsidRPr="00AC1771">
        <w:rPr>
          <w:rFonts w:ascii="Times New Roman" w:hAnsi="Times New Roman"/>
          <w:lang w:val="en-US"/>
        </w:rPr>
        <w:t>the</w:t>
      </w:r>
      <w:r w:rsidR="008041BA" w:rsidRPr="008041BA">
        <w:rPr>
          <w:rFonts w:ascii="Times New Roman" w:hAnsi="Times New Roman"/>
          <w:lang w:val="en-US"/>
        </w:rPr>
        <w:t xml:space="preserve"> </w:t>
      </w:r>
      <w:r w:rsidRPr="00AC1771">
        <w:rPr>
          <w:rFonts w:ascii="Times New Roman" w:hAnsi="Times New Roman"/>
          <w:lang w:val="en-US"/>
        </w:rPr>
        <w:t>job</w:t>
      </w:r>
      <w:r w:rsidR="008041BA" w:rsidRPr="008041BA">
        <w:rPr>
          <w:rFonts w:ascii="Times New Roman" w:hAnsi="Times New Roman"/>
          <w:lang w:val="en-US"/>
        </w:rPr>
        <w:t xml:space="preserve"> </w:t>
      </w:r>
      <w:r w:rsidRPr="00AC1771">
        <w:rPr>
          <w:rFonts w:ascii="Times New Roman" w:hAnsi="Times New Roman"/>
          <w:lang w:val="en-US"/>
        </w:rPr>
        <w:t>break</w:t>
      </w:r>
      <w:r w:rsidR="008041BA" w:rsidRPr="008041BA">
        <w:rPr>
          <w:rFonts w:ascii="Times New Roman" w:hAnsi="Times New Roman"/>
          <w:lang w:val="en-US"/>
        </w:rPr>
        <w:t xml:space="preserve"> </w:t>
      </w:r>
      <w:r w:rsidRPr="00AC1771">
        <w:rPr>
          <w:rFonts w:ascii="Times New Roman" w:hAnsi="Times New Roman"/>
          <w:lang w:val="en-US"/>
        </w:rPr>
        <w:t>up</w:t>
      </w:r>
      <w:r w:rsidR="008041BA" w:rsidRPr="008041BA">
        <w:rPr>
          <w:rFonts w:ascii="Times New Roman" w:hAnsi="Times New Roman"/>
          <w:lang w:val="en-US"/>
        </w:rPr>
        <w:t xml:space="preserve"> </w:t>
      </w:r>
      <w:r w:rsidRPr="00AC1771">
        <w:rPr>
          <w:rFonts w:ascii="Times New Roman" w:hAnsi="Times New Roman"/>
          <w:lang w:val="en-US"/>
        </w:rPr>
        <w:t>rate, b.</w:t>
      </w:r>
    </w:p>
    <w:p w:rsidR="009B4C2F" w:rsidRPr="00AC1771" w:rsidRDefault="009B4C2F" w:rsidP="00AC1771">
      <w:pPr>
        <w:spacing w:line="240" w:lineRule="auto"/>
        <w:rPr>
          <w:rFonts w:ascii="Times New Roman" w:hAnsi="Times New Roman"/>
          <w:lang w:val="en-US"/>
        </w:rPr>
      </w:pPr>
      <w:r w:rsidRPr="00AC1771">
        <w:rPr>
          <w:rFonts w:ascii="Times New Roman" w:hAnsi="Times New Roman"/>
          <w:lang w:val="en-US"/>
        </w:rPr>
        <w:t>c.     A positive</w:t>
      </w:r>
      <w:r w:rsidR="008041BA" w:rsidRPr="008041BA">
        <w:rPr>
          <w:rFonts w:ascii="Times New Roman" w:hAnsi="Times New Roman"/>
          <w:lang w:val="en-US"/>
        </w:rPr>
        <w:t xml:space="preserve"> </w:t>
      </w:r>
      <w:r w:rsidRPr="00AC1771">
        <w:rPr>
          <w:rFonts w:ascii="Times New Roman" w:hAnsi="Times New Roman"/>
          <w:lang w:val="en-US"/>
        </w:rPr>
        <w:t>multiplicative</w:t>
      </w:r>
      <w:r w:rsidR="008041BA" w:rsidRPr="008041BA">
        <w:rPr>
          <w:rFonts w:ascii="Times New Roman" w:hAnsi="Times New Roman"/>
          <w:lang w:val="en-US"/>
        </w:rPr>
        <w:t xml:space="preserve"> </w:t>
      </w:r>
      <w:r w:rsidRPr="00AC1771">
        <w:rPr>
          <w:rFonts w:ascii="Times New Roman" w:hAnsi="Times New Roman"/>
          <w:lang w:val="en-US"/>
        </w:rPr>
        <w:t>shock</w:t>
      </w:r>
      <w:r w:rsidR="008041BA" w:rsidRPr="008041BA">
        <w:rPr>
          <w:rFonts w:ascii="Times New Roman" w:hAnsi="Times New Roman"/>
          <w:lang w:val="en-US"/>
        </w:rPr>
        <w:t xml:space="preserve"> </w:t>
      </w:r>
      <w:r w:rsidRPr="00AC1771">
        <w:rPr>
          <w:rFonts w:ascii="Times New Roman" w:hAnsi="Times New Roman"/>
          <w:lang w:val="en-US"/>
        </w:rPr>
        <w:t>to</w:t>
      </w:r>
      <w:r w:rsidR="008041BA" w:rsidRPr="008041BA">
        <w:rPr>
          <w:rFonts w:ascii="Times New Roman" w:hAnsi="Times New Roman"/>
          <w:lang w:val="en-US"/>
        </w:rPr>
        <w:t xml:space="preserve"> </w:t>
      </w:r>
      <w:r w:rsidRPr="00AC1771">
        <w:rPr>
          <w:rFonts w:ascii="Times New Roman" w:hAnsi="Times New Roman"/>
          <w:lang w:val="en-US"/>
        </w:rPr>
        <w:t>the</w:t>
      </w:r>
      <w:r w:rsidR="008041BA" w:rsidRPr="008041BA">
        <w:rPr>
          <w:rFonts w:ascii="Times New Roman" w:hAnsi="Times New Roman"/>
          <w:lang w:val="en-US"/>
        </w:rPr>
        <w:t xml:space="preserve"> </w:t>
      </w:r>
      <w:r w:rsidRPr="00AC1771">
        <w:rPr>
          <w:rFonts w:ascii="Times New Roman" w:hAnsi="Times New Roman"/>
          <w:lang w:val="en-US"/>
        </w:rPr>
        <w:t>production</w:t>
      </w:r>
      <w:r w:rsidR="008041BA" w:rsidRPr="008041BA">
        <w:rPr>
          <w:rFonts w:ascii="Times New Roman" w:hAnsi="Times New Roman"/>
          <w:lang w:val="en-US"/>
        </w:rPr>
        <w:t xml:space="preserve"> </w:t>
      </w:r>
      <w:r w:rsidRPr="00AC1771">
        <w:rPr>
          <w:rFonts w:ascii="Times New Roman" w:hAnsi="Times New Roman"/>
          <w:lang w:val="en-US"/>
        </w:rPr>
        <w:t>function (that</w:t>
      </w:r>
      <w:r w:rsidR="008041BA" w:rsidRPr="008041BA">
        <w:rPr>
          <w:rFonts w:ascii="Times New Roman" w:hAnsi="Times New Roman"/>
          <w:lang w:val="en-US"/>
        </w:rPr>
        <w:t xml:space="preserve"> </w:t>
      </w:r>
      <w:r w:rsidRPr="00AC1771">
        <w:rPr>
          <w:rFonts w:ascii="Times New Roman" w:hAnsi="Times New Roman"/>
          <w:lang w:val="en-US"/>
        </w:rPr>
        <w:t>is, suppose</w:t>
      </w:r>
      <w:r w:rsidR="008041BA" w:rsidRPr="008041BA">
        <w:rPr>
          <w:rFonts w:ascii="Times New Roman" w:hAnsi="Times New Roman"/>
          <w:lang w:val="en-US"/>
        </w:rPr>
        <w:t xml:space="preserve"> </w:t>
      </w:r>
      <w:r w:rsidRPr="00AC1771">
        <w:rPr>
          <w:rFonts w:ascii="Times New Roman" w:hAnsi="Times New Roman"/>
          <w:lang w:val="en-US"/>
        </w:rPr>
        <w:t>the</w:t>
      </w:r>
      <w:r w:rsidR="008041BA" w:rsidRPr="008041BA">
        <w:rPr>
          <w:rFonts w:ascii="Times New Roman" w:hAnsi="Times New Roman"/>
          <w:lang w:val="en-US"/>
        </w:rPr>
        <w:t xml:space="preserve"> </w:t>
      </w:r>
      <w:r w:rsidRPr="00AC1771">
        <w:rPr>
          <w:rFonts w:ascii="Times New Roman" w:hAnsi="Times New Roman"/>
          <w:lang w:val="en-US"/>
        </w:rPr>
        <w:t>production</w:t>
      </w:r>
      <w:r w:rsidR="008041BA" w:rsidRPr="008041BA">
        <w:rPr>
          <w:rFonts w:ascii="Times New Roman" w:hAnsi="Times New Roman"/>
          <w:lang w:val="en-US"/>
        </w:rPr>
        <w:t xml:space="preserve"> </w:t>
      </w:r>
      <w:r w:rsidRPr="00AC1771">
        <w:rPr>
          <w:rFonts w:ascii="Times New Roman" w:hAnsi="Times New Roman"/>
          <w:lang w:val="en-US"/>
        </w:rPr>
        <w:t>function</w:t>
      </w:r>
      <w:r w:rsidR="008041BA" w:rsidRPr="008041BA">
        <w:rPr>
          <w:rFonts w:ascii="Times New Roman" w:hAnsi="Times New Roman"/>
          <w:lang w:val="en-US"/>
        </w:rPr>
        <w:t xml:space="preserve"> </w:t>
      </w:r>
      <w:r w:rsidRPr="00AC1771">
        <w:rPr>
          <w:rFonts w:ascii="Times New Roman" w:hAnsi="Times New Roman"/>
          <w:lang w:val="en-US"/>
        </w:rPr>
        <w:t>is AF (L), and</w:t>
      </w:r>
      <w:r w:rsidR="008041BA" w:rsidRPr="008041BA">
        <w:rPr>
          <w:rFonts w:ascii="Times New Roman" w:hAnsi="Times New Roman"/>
          <w:lang w:val="en-US"/>
        </w:rPr>
        <w:t xml:space="preserve"> </w:t>
      </w:r>
      <w:r w:rsidRPr="00AC1771">
        <w:rPr>
          <w:rFonts w:ascii="Times New Roman" w:hAnsi="Times New Roman"/>
          <w:lang w:val="en-US"/>
        </w:rPr>
        <w:t>consider</w:t>
      </w:r>
      <w:r w:rsidR="008041BA" w:rsidRPr="008041BA">
        <w:rPr>
          <w:rFonts w:ascii="Times New Roman" w:hAnsi="Times New Roman"/>
          <w:lang w:val="en-US"/>
        </w:rPr>
        <w:t xml:space="preserve"> </w:t>
      </w:r>
      <w:r w:rsidRPr="00AC1771">
        <w:rPr>
          <w:rFonts w:ascii="Times New Roman" w:hAnsi="Times New Roman"/>
          <w:lang w:val="en-US"/>
        </w:rPr>
        <w:t>an</w:t>
      </w:r>
      <w:r w:rsidR="008041BA" w:rsidRPr="008041BA">
        <w:rPr>
          <w:rFonts w:ascii="Times New Roman" w:hAnsi="Times New Roman"/>
          <w:lang w:val="en-US"/>
        </w:rPr>
        <w:t xml:space="preserve"> </w:t>
      </w:r>
      <w:r w:rsidRPr="00AC1771">
        <w:rPr>
          <w:rFonts w:ascii="Times New Roman" w:hAnsi="Times New Roman"/>
          <w:lang w:val="en-US"/>
        </w:rPr>
        <w:t>increase</w:t>
      </w:r>
      <w:r w:rsidR="008041BA" w:rsidRPr="008041BA">
        <w:rPr>
          <w:rFonts w:ascii="Times New Roman" w:hAnsi="Times New Roman"/>
          <w:lang w:val="en-US"/>
        </w:rPr>
        <w:t xml:space="preserve"> </w:t>
      </w:r>
      <w:r w:rsidRPr="00AC1771">
        <w:rPr>
          <w:rFonts w:ascii="Times New Roman" w:hAnsi="Times New Roman"/>
          <w:lang w:val="en-US"/>
        </w:rPr>
        <w:t>in A).</w:t>
      </w:r>
    </w:p>
    <w:p w:rsidR="009B4C2F" w:rsidRPr="00AC1771" w:rsidRDefault="009B4C2F" w:rsidP="00AC1771">
      <w:pPr>
        <w:spacing w:line="240" w:lineRule="auto"/>
        <w:rPr>
          <w:rFonts w:ascii="Times New Roman" w:hAnsi="Times New Roman"/>
          <w:lang w:val="en-US"/>
        </w:rPr>
      </w:pPr>
      <w:r w:rsidRPr="00AC1771">
        <w:rPr>
          <w:rFonts w:ascii="Times New Roman" w:hAnsi="Times New Roman"/>
          <w:lang w:val="en-US"/>
        </w:rPr>
        <w:t>4.     If</w:t>
      </w:r>
      <w:r w:rsidR="008041BA" w:rsidRPr="008041BA">
        <w:rPr>
          <w:rFonts w:ascii="Times New Roman" w:hAnsi="Times New Roman"/>
          <w:lang w:val="en-US"/>
        </w:rPr>
        <w:t xml:space="preserve"> </w:t>
      </w:r>
      <w:r w:rsidRPr="00AC1771">
        <w:rPr>
          <w:rFonts w:ascii="Times New Roman" w:hAnsi="Times New Roman"/>
          <w:lang w:val="en-US"/>
        </w:rPr>
        <w:t>the</w:t>
      </w:r>
      <w:r w:rsidR="008041BA" w:rsidRPr="008041BA">
        <w:rPr>
          <w:rFonts w:ascii="Times New Roman" w:hAnsi="Times New Roman"/>
          <w:lang w:val="en-US"/>
        </w:rPr>
        <w:t xml:space="preserve"> </w:t>
      </w:r>
      <w:r w:rsidRPr="00AC1771">
        <w:rPr>
          <w:rFonts w:ascii="Times New Roman" w:hAnsi="Times New Roman"/>
          <w:lang w:val="en-US"/>
        </w:rPr>
        <w:t>tax</w:t>
      </w:r>
      <w:r w:rsidR="008041BA" w:rsidRPr="008041BA">
        <w:rPr>
          <w:rFonts w:ascii="Times New Roman" w:hAnsi="Times New Roman"/>
          <w:lang w:val="en-US"/>
        </w:rPr>
        <w:t xml:space="preserve"> </w:t>
      </w:r>
      <w:r w:rsidRPr="00AC1771">
        <w:rPr>
          <w:rFonts w:ascii="Times New Roman" w:hAnsi="Times New Roman"/>
          <w:lang w:val="en-US"/>
        </w:rPr>
        <w:t>rate</w:t>
      </w:r>
      <w:r w:rsidR="008041BA" w:rsidRPr="008041BA">
        <w:rPr>
          <w:rFonts w:ascii="Times New Roman" w:hAnsi="Times New Roman"/>
          <w:lang w:val="en-US"/>
        </w:rPr>
        <w:t xml:space="preserve"> </w:t>
      </w:r>
      <w:r w:rsidRPr="00AC1771">
        <w:rPr>
          <w:rFonts w:ascii="Times New Roman" w:hAnsi="Times New Roman"/>
          <w:lang w:val="en-US"/>
        </w:rPr>
        <w:t>follows a random</w:t>
      </w:r>
      <w:r w:rsidR="008041BA" w:rsidRPr="008041BA">
        <w:rPr>
          <w:rFonts w:ascii="Times New Roman" w:hAnsi="Times New Roman"/>
          <w:lang w:val="en-US"/>
        </w:rPr>
        <w:t xml:space="preserve"> </w:t>
      </w:r>
      <w:r w:rsidRPr="00AC1771">
        <w:rPr>
          <w:rFonts w:ascii="Times New Roman" w:hAnsi="Times New Roman"/>
          <w:lang w:val="en-US"/>
        </w:rPr>
        <w:t>walk, then</w:t>
      </w:r>
      <w:r w:rsidR="008041BA" w:rsidRPr="008041BA">
        <w:rPr>
          <w:rFonts w:ascii="Times New Roman" w:hAnsi="Times New Roman"/>
          <w:lang w:val="en-US"/>
        </w:rPr>
        <w:t xml:space="preserve"> </w:t>
      </w:r>
      <w:r w:rsidRPr="00AC1771">
        <w:rPr>
          <w:rFonts w:ascii="Times New Roman" w:hAnsi="Times New Roman"/>
          <w:lang w:val="en-US"/>
        </w:rPr>
        <w:t>with</w:t>
      </w:r>
      <w:r w:rsidR="008041BA" w:rsidRPr="008041BA">
        <w:rPr>
          <w:rFonts w:ascii="Times New Roman" w:hAnsi="Times New Roman"/>
          <w:lang w:val="en-US"/>
        </w:rPr>
        <w:t xml:space="preserve"> </w:t>
      </w:r>
      <w:r w:rsidRPr="00AC1771">
        <w:rPr>
          <w:rFonts w:ascii="Times New Roman" w:hAnsi="Times New Roman"/>
          <w:lang w:val="en-US"/>
        </w:rPr>
        <w:t>probability 1 it</w:t>
      </w:r>
      <w:r w:rsidR="008041BA" w:rsidRPr="008041BA">
        <w:rPr>
          <w:rFonts w:ascii="Times New Roman" w:hAnsi="Times New Roman"/>
          <w:lang w:val="en-US"/>
        </w:rPr>
        <w:t xml:space="preserve"> </w:t>
      </w:r>
      <w:r w:rsidRPr="00AC1771">
        <w:rPr>
          <w:rFonts w:ascii="Times New Roman" w:hAnsi="Times New Roman"/>
          <w:lang w:val="en-US"/>
        </w:rPr>
        <w:t>will</w:t>
      </w:r>
      <w:r w:rsidR="008041BA" w:rsidRPr="008041BA">
        <w:rPr>
          <w:rFonts w:ascii="Times New Roman" w:hAnsi="Times New Roman"/>
          <w:lang w:val="en-US"/>
        </w:rPr>
        <w:t xml:space="preserve"> </w:t>
      </w:r>
      <w:r w:rsidRPr="00AC1771">
        <w:rPr>
          <w:rFonts w:ascii="Times New Roman" w:hAnsi="Times New Roman"/>
          <w:lang w:val="en-US"/>
        </w:rPr>
        <w:t>eventually</w:t>
      </w:r>
      <w:r w:rsidR="008041BA" w:rsidRPr="008041BA">
        <w:rPr>
          <w:rFonts w:ascii="Times New Roman" w:hAnsi="Times New Roman"/>
          <w:lang w:val="en-US"/>
        </w:rPr>
        <w:t xml:space="preserve"> </w:t>
      </w:r>
      <w:r w:rsidRPr="00AC1771">
        <w:rPr>
          <w:rFonts w:ascii="Times New Roman" w:hAnsi="Times New Roman"/>
          <w:lang w:val="en-US"/>
        </w:rPr>
        <w:t>exceed 100 percent</w:t>
      </w:r>
      <w:r w:rsidR="008041BA" w:rsidRPr="008041BA">
        <w:rPr>
          <w:rFonts w:ascii="Times New Roman" w:hAnsi="Times New Roman"/>
          <w:lang w:val="en-US"/>
        </w:rPr>
        <w:t xml:space="preserve"> </w:t>
      </w:r>
      <w:r w:rsidRPr="00AC1771">
        <w:rPr>
          <w:rFonts w:ascii="Times New Roman" w:hAnsi="Times New Roman"/>
          <w:lang w:val="en-US"/>
        </w:rPr>
        <w:t>or</w:t>
      </w:r>
      <w:r w:rsidR="008041BA" w:rsidRPr="008041BA">
        <w:rPr>
          <w:rFonts w:ascii="Times New Roman" w:hAnsi="Times New Roman"/>
          <w:lang w:val="en-US"/>
        </w:rPr>
        <w:t xml:space="preserve"> </w:t>
      </w:r>
      <w:r w:rsidRPr="00AC1771">
        <w:rPr>
          <w:rFonts w:ascii="Times New Roman" w:hAnsi="Times New Roman"/>
          <w:lang w:val="en-US"/>
        </w:rPr>
        <w:t>be</w:t>
      </w:r>
      <w:r w:rsidR="008041BA" w:rsidRPr="008041BA">
        <w:rPr>
          <w:rFonts w:ascii="Times New Roman" w:hAnsi="Times New Roman"/>
          <w:lang w:val="en-US"/>
        </w:rPr>
        <w:t xml:space="preserve"> </w:t>
      </w:r>
      <w:r w:rsidRPr="00AC1771">
        <w:rPr>
          <w:rFonts w:ascii="Times New Roman" w:hAnsi="Times New Roman"/>
          <w:lang w:val="en-US"/>
        </w:rPr>
        <w:t>negative. Does</w:t>
      </w:r>
      <w:r w:rsidR="008041BA" w:rsidRPr="008041BA">
        <w:rPr>
          <w:rFonts w:ascii="Times New Roman" w:hAnsi="Times New Roman"/>
          <w:lang w:val="en-US"/>
        </w:rPr>
        <w:t xml:space="preserve"> </w:t>
      </w:r>
      <w:r w:rsidRPr="00AC1771">
        <w:rPr>
          <w:rFonts w:ascii="Times New Roman" w:hAnsi="Times New Roman"/>
          <w:lang w:val="en-US"/>
        </w:rPr>
        <w:t>this</w:t>
      </w:r>
      <w:r w:rsidR="008041BA" w:rsidRPr="008041BA">
        <w:rPr>
          <w:rFonts w:ascii="Times New Roman" w:hAnsi="Times New Roman"/>
          <w:lang w:val="en-US"/>
        </w:rPr>
        <w:t xml:space="preserve"> </w:t>
      </w:r>
      <w:r w:rsidRPr="00AC1771">
        <w:rPr>
          <w:rFonts w:ascii="Times New Roman" w:hAnsi="Times New Roman"/>
          <w:lang w:val="en-US"/>
        </w:rPr>
        <w:t>observation</w:t>
      </w:r>
      <w:r w:rsidR="008041BA" w:rsidRPr="008041BA">
        <w:rPr>
          <w:rFonts w:ascii="Times New Roman" w:hAnsi="Times New Roman"/>
          <w:lang w:val="en-US"/>
        </w:rPr>
        <w:t xml:space="preserve"> </w:t>
      </w:r>
      <w:r w:rsidRPr="00AC1771">
        <w:rPr>
          <w:rFonts w:ascii="Times New Roman" w:hAnsi="Times New Roman"/>
          <w:lang w:val="en-US"/>
        </w:rPr>
        <w:t>suggest</w:t>
      </w:r>
      <w:r w:rsidR="008041BA" w:rsidRPr="008041BA">
        <w:rPr>
          <w:rFonts w:ascii="Times New Roman" w:hAnsi="Times New Roman"/>
          <w:lang w:val="en-US"/>
        </w:rPr>
        <w:t xml:space="preserve"> </w:t>
      </w:r>
      <w:r w:rsidRPr="00AC1771">
        <w:rPr>
          <w:rFonts w:ascii="Times New Roman" w:hAnsi="Times New Roman"/>
          <w:lang w:val="en-US"/>
        </w:rPr>
        <w:t>that</w:t>
      </w:r>
      <w:r w:rsidR="008041BA" w:rsidRPr="008041BA">
        <w:rPr>
          <w:rFonts w:ascii="Times New Roman" w:hAnsi="Times New Roman"/>
          <w:lang w:val="en-US"/>
        </w:rPr>
        <w:t xml:space="preserve"> </w:t>
      </w:r>
      <w:r w:rsidRPr="00AC1771">
        <w:rPr>
          <w:rFonts w:ascii="Times New Roman" w:hAnsi="Times New Roman"/>
          <w:lang w:val="en-US"/>
        </w:rPr>
        <w:t>the</w:t>
      </w:r>
      <w:r w:rsidR="008041BA" w:rsidRPr="008041BA">
        <w:rPr>
          <w:rFonts w:ascii="Times New Roman" w:hAnsi="Times New Roman"/>
          <w:lang w:val="en-US"/>
        </w:rPr>
        <w:t xml:space="preserve"> </w:t>
      </w:r>
      <w:r w:rsidR="008041BA">
        <w:rPr>
          <w:rFonts w:ascii="Times New Roman" w:hAnsi="Times New Roman"/>
          <w:lang w:val="en-US"/>
        </w:rPr>
        <w:t>tax</w:t>
      </w:r>
      <w:r w:rsidR="008041BA" w:rsidRPr="008041BA">
        <w:rPr>
          <w:rFonts w:ascii="Times New Roman" w:hAnsi="Times New Roman"/>
          <w:lang w:val="en-US"/>
        </w:rPr>
        <w:t>-</w:t>
      </w:r>
      <w:r w:rsidRPr="00AC1771">
        <w:rPr>
          <w:rFonts w:ascii="Times New Roman" w:hAnsi="Times New Roman"/>
          <w:lang w:val="en-US"/>
        </w:rPr>
        <w:t>smoothing</w:t>
      </w:r>
      <w:r w:rsidR="008041BA" w:rsidRPr="008041BA">
        <w:rPr>
          <w:rFonts w:ascii="Times New Roman" w:hAnsi="Times New Roman"/>
          <w:lang w:val="en-US"/>
        </w:rPr>
        <w:t xml:space="preserve"> </w:t>
      </w:r>
      <w:r w:rsidRPr="00AC1771">
        <w:rPr>
          <w:rFonts w:ascii="Times New Roman" w:hAnsi="Times New Roman"/>
          <w:lang w:val="en-US"/>
        </w:rPr>
        <w:t>model</w:t>
      </w:r>
      <w:r w:rsidR="008041BA" w:rsidRPr="008041BA">
        <w:rPr>
          <w:rFonts w:ascii="Times New Roman" w:hAnsi="Times New Roman"/>
          <w:lang w:val="en-US"/>
        </w:rPr>
        <w:t xml:space="preserve"> </w:t>
      </w:r>
      <w:r w:rsidRPr="00AC1771">
        <w:rPr>
          <w:rFonts w:ascii="Times New Roman" w:hAnsi="Times New Roman"/>
          <w:lang w:val="en-US"/>
        </w:rPr>
        <w:t>with</w:t>
      </w:r>
      <w:r w:rsidR="008041BA" w:rsidRPr="008041BA">
        <w:rPr>
          <w:rFonts w:ascii="Times New Roman" w:hAnsi="Times New Roman"/>
          <w:lang w:val="en-US"/>
        </w:rPr>
        <w:t xml:space="preserve"> </w:t>
      </w:r>
      <w:r w:rsidRPr="00AC1771">
        <w:rPr>
          <w:rFonts w:ascii="Times New Roman" w:hAnsi="Times New Roman"/>
          <w:lang w:val="en-US"/>
        </w:rPr>
        <w:t>quadratic</w:t>
      </w:r>
      <w:r w:rsidR="008041BA" w:rsidRPr="008041BA">
        <w:rPr>
          <w:rFonts w:ascii="Times New Roman" w:hAnsi="Times New Roman"/>
          <w:lang w:val="en-US"/>
        </w:rPr>
        <w:t xml:space="preserve"> </w:t>
      </w:r>
      <w:r w:rsidRPr="00AC1771">
        <w:rPr>
          <w:rFonts w:ascii="Times New Roman" w:hAnsi="Times New Roman"/>
          <w:lang w:val="en-US"/>
        </w:rPr>
        <w:t>distortion</w:t>
      </w:r>
      <w:r w:rsidR="008041BA" w:rsidRPr="008041BA">
        <w:rPr>
          <w:rFonts w:ascii="Times New Roman" w:hAnsi="Times New Roman"/>
          <w:lang w:val="en-US"/>
        </w:rPr>
        <w:t xml:space="preserve"> </w:t>
      </w:r>
      <w:r w:rsidRPr="00AC1771">
        <w:rPr>
          <w:rFonts w:ascii="Times New Roman" w:hAnsi="Times New Roman"/>
          <w:lang w:val="en-US"/>
        </w:rPr>
        <w:t>costs</w:t>
      </w:r>
      <w:r w:rsidR="008041BA" w:rsidRPr="008041BA">
        <w:rPr>
          <w:rFonts w:ascii="Times New Roman" w:hAnsi="Times New Roman"/>
          <w:lang w:val="en-US"/>
        </w:rPr>
        <w:t xml:space="preserve"> </w:t>
      </w:r>
      <w:r w:rsidRPr="00AC1771">
        <w:rPr>
          <w:rFonts w:ascii="Times New Roman" w:hAnsi="Times New Roman"/>
          <w:lang w:val="en-US"/>
        </w:rPr>
        <w:t>is</w:t>
      </w:r>
      <w:r w:rsidR="008041BA" w:rsidRPr="008041BA">
        <w:rPr>
          <w:rFonts w:ascii="Times New Roman" w:hAnsi="Times New Roman"/>
          <w:lang w:val="en-US"/>
        </w:rPr>
        <w:t xml:space="preserve"> </w:t>
      </w:r>
      <w:r w:rsidRPr="00AC1771">
        <w:rPr>
          <w:rFonts w:ascii="Times New Roman" w:hAnsi="Times New Roman"/>
          <w:lang w:val="en-US"/>
        </w:rPr>
        <w:t>not</w:t>
      </w:r>
      <w:r w:rsidR="008041BA" w:rsidRPr="008041BA">
        <w:rPr>
          <w:rFonts w:ascii="Times New Roman" w:hAnsi="Times New Roman"/>
          <w:lang w:val="en-US"/>
        </w:rPr>
        <w:t xml:space="preserve"> </w:t>
      </w:r>
      <w:r w:rsidRPr="00AC1771">
        <w:rPr>
          <w:rFonts w:ascii="Times New Roman" w:hAnsi="Times New Roman"/>
          <w:lang w:val="en-US"/>
        </w:rPr>
        <w:t>use</w:t>
      </w:r>
      <w:r w:rsidR="008041BA">
        <w:rPr>
          <w:rFonts w:ascii="Times New Roman" w:hAnsi="Times New Roman"/>
          <w:lang w:val="en-US"/>
        </w:rPr>
        <w:t>f</w:t>
      </w:r>
      <w:r w:rsidRPr="00AC1771">
        <w:rPr>
          <w:rFonts w:ascii="Times New Roman" w:hAnsi="Times New Roman"/>
          <w:lang w:val="en-US"/>
        </w:rPr>
        <w:t>ul</w:t>
      </w:r>
      <w:r w:rsidR="008041BA">
        <w:rPr>
          <w:rFonts w:ascii="Times New Roman" w:hAnsi="Times New Roman"/>
          <w:lang w:val="en-US"/>
        </w:rPr>
        <w:t xml:space="preserve"> </w:t>
      </w:r>
      <w:r w:rsidRPr="00AC1771">
        <w:rPr>
          <w:rFonts w:ascii="Times New Roman" w:hAnsi="Times New Roman"/>
          <w:lang w:val="en-US"/>
        </w:rPr>
        <w:t>a</w:t>
      </w:r>
      <w:r w:rsidR="008041BA">
        <w:rPr>
          <w:rFonts w:ascii="Times New Roman" w:hAnsi="Times New Roman"/>
          <w:lang w:val="en-US"/>
        </w:rPr>
        <w:t xml:space="preserve">s </w:t>
      </w:r>
      <w:r w:rsidRPr="00AC1771">
        <w:rPr>
          <w:rFonts w:ascii="Times New Roman" w:hAnsi="Times New Roman"/>
          <w:lang w:val="en-US"/>
        </w:rPr>
        <w:t>either a positive</w:t>
      </w:r>
      <w:r w:rsidR="008041BA">
        <w:rPr>
          <w:rFonts w:ascii="Times New Roman" w:hAnsi="Times New Roman"/>
          <w:lang w:val="en-US"/>
        </w:rPr>
        <w:t xml:space="preserve"> </w:t>
      </w:r>
      <w:proofErr w:type="gramStart"/>
      <w:r w:rsidRPr="00AC1771">
        <w:rPr>
          <w:rFonts w:ascii="Times New Roman" w:hAnsi="Times New Roman"/>
          <w:lang w:val="en-US"/>
        </w:rPr>
        <w:t>or</w:t>
      </w:r>
      <w:r w:rsidR="008041BA">
        <w:rPr>
          <w:rFonts w:ascii="Times New Roman" w:hAnsi="Times New Roman"/>
          <w:lang w:val="en-US"/>
        </w:rPr>
        <w:t xml:space="preserve"> </w:t>
      </w:r>
      <w:r w:rsidRPr="00AC1771">
        <w:rPr>
          <w:rFonts w:ascii="Times New Roman" w:hAnsi="Times New Roman"/>
          <w:lang w:val="en-US"/>
        </w:rPr>
        <w:t>normative</w:t>
      </w:r>
      <w:proofErr w:type="gramEnd"/>
      <w:r w:rsidR="008041BA">
        <w:rPr>
          <w:rFonts w:ascii="Times New Roman" w:hAnsi="Times New Roman"/>
          <w:lang w:val="en-US"/>
        </w:rPr>
        <w:t xml:space="preserve"> </w:t>
      </w:r>
      <w:r w:rsidRPr="00AC1771">
        <w:rPr>
          <w:rFonts w:ascii="Times New Roman" w:hAnsi="Times New Roman"/>
          <w:lang w:val="en-US"/>
        </w:rPr>
        <w:t>model</w:t>
      </w:r>
      <w:r w:rsidR="008041BA">
        <w:rPr>
          <w:rFonts w:ascii="Times New Roman" w:hAnsi="Times New Roman"/>
          <w:lang w:val="en-US"/>
        </w:rPr>
        <w:t xml:space="preserve"> </w:t>
      </w:r>
      <w:r w:rsidRPr="00AC1771">
        <w:rPr>
          <w:rFonts w:ascii="Times New Roman" w:hAnsi="Times New Roman"/>
          <w:lang w:val="en-US"/>
        </w:rPr>
        <w:t>of</w:t>
      </w:r>
      <w:r w:rsidR="008041BA">
        <w:rPr>
          <w:rFonts w:ascii="Times New Roman" w:hAnsi="Times New Roman"/>
          <w:lang w:val="en-US"/>
        </w:rPr>
        <w:t xml:space="preserve"> </w:t>
      </w:r>
      <w:r w:rsidRPr="00AC1771">
        <w:rPr>
          <w:rFonts w:ascii="Times New Roman" w:hAnsi="Times New Roman"/>
          <w:lang w:val="en-US"/>
        </w:rPr>
        <w:t>fiscal</w:t>
      </w:r>
      <w:r w:rsidR="008041BA">
        <w:rPr>
          <w:rFonts w:ascii="Times New Roman" w:hAnsi="Times New Roman"/>
          <w:lang w:val="en-US"/>
        </w:rPr>
        <w:t xml:space="preserve"> policy, </w:t>
      </w:r>
      <w:r w:rsidRPr="00AC1771">
        <w:rPr>
          <w:rFonts w:ascii="Times New Roman" w:hAnsi="Times New Roman"/>
          <w:lang w:val="en-US"/>
        </w:rPr>
        <w:t>since</w:t>
      </w:r>
      <w:r w:rsidR="008041BA">
        <w:rPr>
          <w:rFonts w:ascii="Times New Roman" w:hAnsi="Times New Roman"/>
          <w:lang w:val="en-US"/>
        </w:rPr>
        <w:t xml:space="preserve"> </w:t>
      </w:r>
      <w:r w:rsidRPr="00AC1771">
        <w:rPr>
          <w:rFonts w:ascii="Times New Roman" w:hAnsi="Times New Roman"/>
          <w:lang w:val="en-US"/>
        </w:rPr>
        <w:t>it</w:t>
      </w:r>
      <w:r w:rsidR="008041BA">
        <w:rPr>
          <w:rFonts w:ascii="Times New Roman" w:hAnsi="Times New Roman"/>
          <w:lang w:val="en-US"/>
        </w:rPr>
        <w:t xml:space="preserve"> </w:t>
      </w:r>
      <w:r w:rsidRPr="00AC1771">
        <w:rPr>
          <w:rFonts w:ascii="Times New Roman" w:hAnsi="Times New Roman"/>
          <w:lang w:val="en-US"/>
        </w:rPr>
        <w:t>has</w:t>
      </w:r>
      <w:r w:rsidR="008041BA">
        <w:rPr>
          <w:rFonts w:ascii="Times New Roman" w:hAnsi="Times New Roman"/>
          <w:lang w:val="en-US"/>
        </w:rPr>
        <w:t xml:space="preserve"> </w:t>
      </w:r>
      <w:r w:rsidRPr="00AC1771">
        <w:rPr>
          <w:rFonts w:ascii="Times New Roman" w:hAnsi="Times New Roman"/>
          <w:lang w:val="en-US"/>
        </w:rPr>
        <w:t>an</w:t>
      </w:r>
      <w:r w:rsidR="008041BA">
        <w:rPr>
          <w:rFonts w:ascii="Times New Roman" w:hAnsi="Times New Roman"/>
          <w:lang w:val="en-US"/>
        </w:rPr>
        <w:t xml:space="preserve"> </w:t>
      </w:r>
      <w:r w:rsidRPr="00AC1771">
        <w:rPr>
          <w:rFonts w:ascii="Times New Roman" w:hAnsi="Times New Roman"/>
          <w:lang w:val="en-US"/>
        </w:rPr>
        <w:t>implication</w:t>
      </w:r>
      <w:r w:rsidR="008041BA">
        <w:rPr>
          <w:rFonts w:ascii="Times New Roman" w:hAnsi="Times New Roman"/>
          <w:lang w:val="en-US"/>
        </w:rPr>
        <w:t xml:space="preserve"> </w:t>
      </w:r>
      <w:r w:rsidRPr="00AC1771">
        <w:rPr>
          <w:rFonts w:ascii="Times New Roman" w:hAnsi="Times New Roman"/>
          <w:lang w:val="en-US"/>
        </w:rPr>
        <w:t>that</w:t>
      </w:r>
      <w:r w:rsidR="008041BA">
        <w:rPr>
          <w:rFonts w:ascii="Times New Roman" w:hAnsi="Times New Roman"/>
          <w:lang w:val="en-US"/>
        </w:rPr>
        <w:t xml:space="preserve"> </w:t>
      </w:r>
      <w:r w:rsidRPr="00AC1771">
        <w:rPr>
          <w:rFonts w:ascii="Times New Roman" w:hAnsi="Times New Roman"/>
          <w:lang w:val="en-US"/>
        </w:rPr>
        <w:t>is</w:t>
      </w:r>
      <w:r w:rsidR="008041BA">
        <w:rPr>
          <w:rFonts w:ascii="Times New Roman" w:hAnsi="Times New Roman"/>
          <w:lang w:val="en-US"/>
        </w:rPr>
        <w:t xml:space="preserve"> </w:t>
      </w:r>
      <w:r w:rsidRPr="00AC1771">
        <w:rPr>
          <w:rFonts w:ascii="Times New Roman" w:hAnsi="Times New Roman"/>
          <w:lang w:val="en-US"/>
        </w:rPr>
        <w:t>both</w:t>
      </w:r>
      <w:r w:rsidR="008041BA">
        <w:rPr>
          <w:rFonts w:ascii="Times New Roman" w:hAnsi="Times New Roman"/>
          <w:lang w:val="en-US"/>
        </w:rPr>
        <w:t xml:space="preserve"> </w:t>
      </w:r>
      <w:r w:rsidRPr="00AC1771">
        <w:rPr>
          <w:rFonts w:ascii="Times New Roman" w:hAnsi="Times New Roman"/>
          <w:lang w:val="en-US"/>
        </w:rPr>
        <w:t>clearly</w:t>
      </w:r>
      <w:r w:rsidR="008041BA">
        <w:rPr>
          <w:rFonts w:ascii="Times New Roman" w:hAnsi="Times New Roman"/>
          <w:lang w:val="en-US"/>
        </w:rPr>
        <w:t xml:space="preserve"> </w:t>
      </w:r>
      <w:r w:rsidRPr="00AC1771">
        <w:rPr>
          <w:rFonts w:ascii="Times New Roman" w:hAnsi="Times New Roman"/>
          <w:lang w:val="en-US"/>
        </w:rPr>
        <w:t>incorrect</w:t>
      </w:r>
      <w:r w:rsidR="008041BA">
        <w:rPr>
          <w:rFonts w:ascii="Times New Roman" w:hAnsi="Times New Roman"/>
          <w:lang w:val="en-US"/>
        </w:rPr>
        <w:t xml:space="preserve"> </w:t>
      </w:r>
      <w:r w:rsidRPr="00AC1771">
        <w:rPr>
          <w:rFonts w:ascii="Times New Roman" w:hAnsi="Times New Roman"/>
          <w:lang w:val="en-US"/>
        </w:rPr>
        <w:t>as a description</w:t>
      </w:r>
      <w:r w:rsidR="008041BA">
        <w:rPr>
          <w:rFonts w:ascii="Times New Roman" w:hAnsi="Times New Roman"/>
          <w:lang w:val="en-US"/>
        </w:rPr>
        <w:t xml:space="preserve"> </w:t>
      </w:r>
      <w:r w:rsidRPr="00AC1771">
        <w:rPr>
          <w:rFonts w:ascii="Times New Roman" w:hAnsi="Times New Roman"/>
          <w:lang w:val="en-US"/>
        </w:rPr>
        <w:t>of</w:t>
      </w:r>
      <w:r w:rsidR="008041BA">
        <w:rPr>
          <w:rFonts w:ascii="Times New Roman" w:hAnsi="Times New Roman"/>
          <w:lang w:val="en-US"/>
        </w:rPr>
        <w:t xml:space="preserve"> </w:t>
      </w:r>
      <w:r w:rsidRPr="00AC1771">
        <w:rPr>
          <w:rFonts w:ascii="Times New Roman" w:hAnsi="Times New Roman"/>
          <w:lang w:val="en-US"/>
        </w:rPr>
        <w:t>the</w:t>
      </w:r>
      <w:r w:rsidR="008041BA">
        <w:rPr>
          <w:rFonts w:ascii="Times New Roman" w:hAnsi="Times New Roman"/>
          <w:lang w:val="en-US"/>
        </w:rPr>
        <w:t xml:space="preserve"> </w:t>
      </w:r>
      <w:r w:rsidRPr="00AC1771">
        <w:rPr>
          <w:rFonts w:ascii="Times New Roman" w:hAnsi="Times New Roman"/>
          <w:lang w:val="en-US"/>
        </w:rPr>
        <w:t>world</w:t>
      </w:r>
      <w:r w:rsidR="008041BA">
        <w:rPr>
          <w:rFonts w:ascii="Times New Roman" w:hAnsi="Times New Roman"/>
          <w:lang w:val="en-US"/>
        </w:rPr>
        <w:t xml:space="preserve"> </w:t>
      </w:r>
      <w:r w:rsidRPr="00AC1771">
        <w:rPr>
          <w:rFonts w:ascii="Times New Roman" w:hAnsi="Times New Roman"/>
          <w:lang w:val="en-US"/>
        </w:rPr>
        <w:t>and</w:t>
      </w:r>
      <w:r w:rsidR="008041BA">
        <w:rPr>
          <w:rFonts w:ascii="Times New Roman" w:hAnsi="Times New Roman"/>
          <w:lang w:val="en-US"/>
        </w:rPr>
        <w:t xml:space="preserve"> </w:t>
      </w:r>
      <w:r w:rsidRPr="00AC1771">
        <w:rPr>
          <w:rFonts w:ascii="Times New Roman" w:hAnsi="Times New Roman"/>
          <w:lang w:val="en-US"/>
        </w:rPr>
        <w:t>clearly</w:t>
      </w:r>
      <w:r w:rsidR="008041BA">
        <w:rPr>
          <w:rFonts w:ascii="Times New Roman" w:hAnsi="Times New Roman"/>
          <w:lang w:val="en-US"/>
        </w:rPr>
        <w:t xml:space="preserve"> </w:t>
      </w:r>
      <w:r w:rsidRPr="00AC1771">
        <w:rPr>
          <w:rFonts w:ascii="Times New Roman" w:hAnsi="Times New Roman"/>
          <w:lang w:val="en-US"/>
        </w:rPr>
        <w:t>undesirable</w:t>
      </w:r>
      <w:r w:rsidR="008041BA">
        <w:rPr>
          <w:rFonts w:ascii="Times New Roman" w:hAnsi="Times New Roman"/>
          <w:lang w:val="en-US"/>
        </w:rPr>
        <w:t xml:space="preserve"> </w:t>
      </w:r>
      <w:r w:rsidRPr="00AC1771">
        <w:rPr>
          <w:rFonts w:ascii="Times New Roman" w:hAnsi="Times New Roman"/>
          <w:lang w:val="en-US"/>
        </w:rPr>
        <w:t>as a prescription</w:t>
      </w:r>
      <w:r w:rsidR="008041BA">
        <w:rPr>
          <w:rFonts w:ascii="Times New Roman" w:hAnsi="Times New Roman"/>
          <w:lang w:val="en-US"/>
        </w:rPr>
        <w:t xml:space="preserve"> </w:t>
      </w:r>
      <w:r w:rsidRPr="00AC1771">
        <w:rPr>
          <w:rFonts w:ascii="Times New Roman" w:hAnsi="Times New Roman"/>
          <w:lang w:val="en-US"/>
        </w:rPr>
        <w:t>for</w:t>
      </w:r>
      <w:r w:rsidR="008041BA">
        <w:rPr>
          <w:rFonts w:ascii="Times New Roman" w:hAnsi="Times New Roman"/>
          <w:lang w:val="en-US"/>
        </w:rPr>
        <w:t xml:space="preserve"> </w:t>
      </w:r>
      <w:r w:rsidRPr="00AC1771">
        <w:rPr>
          <w:rFonts w:ascii="Times New Roman" w:hAnsi="Times New Roman"/>
          <w:lang w:val="en-US"/>
        </w:rPr>
        <w:t>policy? Explain</w:t>
      </w:r>
      <w:r w:rsidR="008041BA">
        <w:rPr>
          <w:rFonts w:ascii="Times New Roman" w:hAnsi="Times New Roman"/>
          <w:lang w:val="en-US"/>
        </w:rPr>
        <w:t xml:space="preserve"> </w:t>
      </w:r>
      <w:r w:rsidRPr="00AC1771">
        <w:rPr>
          <w:rFonts w:ascii="Times New Roman" w:hAnsi="Times New Roman"/>
          <w:lang w:val="en-US"/>
        </w:rPr>
        <w:t>your</w:t>
      </w:r>
      <w:r w:rsidR="008041BA">
        <w:rPr>
          <w:rFonts w:ascii="Times New Roman" w:hAnsi="Times New Roman"/>
          <w:lang w:val="en-US"/>
        </w:rPr>
        <w:t xml:space="preserve"> </w:t>
      </w:r>
      <w:r w:rsidRPr="00AC1771">
        <w:rPr>
          <w:rFonts w:ascii="Times New Roman" w:hAnsi="Times New Roman"/>
          <w:lang w:val="en-US"/>
        </w:rPr>
        <w:t>answer</w:t>
      </w:r>
      <w:r w:rsidR="008041BA">
        <w:rPr>
          <w:rFonts w:ascii="Times New Roman" w:hAnsi="Times New Roman"/>
          <w:lang w:val="en-US"/>
        </w:rPr>
        <w:t xml:space="preserve"> </w:t>
      </w:r>
      <w:r w:rsidRPr="00AC1771">
        <w:rPr>
          <w:rFonts w:ascii="Times New Roman" w:hAnsi="Times New Roman"/>
          <w:lang w:val="en-US"/>
        </w:rPr>
        <w:t>briefly.</w:t>
      </w:r>
    </w:p>
    <w:p w:rsidR="009B4C2F" w:rsidRPr="00AC1771" w:rsidRDefault="009B4C2F" w:rsidP="00AC1771">
      <w:pPr>
        <w:spacing w:after="0" w:line="240" w:lineRule="auto"/>
        <w:jc w:val="both"/>
        <w:rPr>
          <w:rFonts w:ascii="Times New Roman" w:hAnsi="Times New Roman"/>
          <w:b/>
          <w:sz w:val="24"/>
          <w:lang w:val="en-US"/>
        </w:rPr>
      </w:pPr>
    </w:p>
    <w:p w:rsidR="009B4C2F" w:rsidRPr="00504FD8" w:rsidRDefault="009B4C2F" w:rsidP="00AC1771">
      <w:pPr>
        <w:spacing w:after="0" w:line="240" w:lineRule="auto"/>
        <w:jc w:val="both"/>
        <w:rPr>
          <w:rFonts w:ascii="Times New Roman" w:hAnsi="Times New Roman"/>
          <w:b/>
          <w:sz w:val="24"/>
          <w:lang w:val="en-US"/>
        </w:rPr>
      </w:pPr>
      <w:r>
        <w:rPr>
          <w:rFonts w:ascii="Times New Roman" w:hAnsi="Times New Roman"/>
          <w:b/>
          <w:sz w:val="24"/>
          <w:lang w:val="en-US"/>
        </w:rPr>
        <w:t>Tests and Exam</w:t>
      </w:r>
    </w:p>
    <w:p w:rsidR="009B4C2F" w:rsidRPr="00504FD8" w:rsidRDefault="009B4C2F" w:rsidP="00AC1771">
      <w:pPr>
        <w:spacing w:after="0" w:line="240" w:lineRule="auto"/>
        <w:jc w:val="both"/>
        <w:rPr>
          <w:rFonts w:ascii="Times New Roman" w:hAnsi="Times New Roman"/>
          <w:b/>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7706"/>
      </w:tblGrid>
      <w:tr w:rsidR="009B4C2F" w:rsidRPr="00504FD8" w:rsidTr="009B4C2F">
        <w:trPr>
          <w:trHeight w:val="302"/>
        </w:trPr>
        <w:tc>
          <w:tcPr>
            <w:tcW w:w="0" w:type="auto"/>
            <w:shd w:val="clear" w:color="auto" w:fill="DAEEF3"/>
          </w:tcPr>
          <w:p w:rsidR="009B4C2F" w:rsidRPr="00504FD8" w:rsidRDefault="009B4C2F" w:rsidP="00AC1771">
            <w:pPr>
              <w:spacing w:after="0" w:line="240" w:lineRule="auto"/>
              <w:jc w:val="center"/>
              <w:rPr>
                <w:rFonts w:ascii="Times New Roman" w:hAnsi="Times New Roman"/>
                <w:b/>
                <w:lang w:val="en-US"/>
              </w:rPr>
            </w:pPr>
            <w:r w:rsidRPr="00504FD8">
              <w:rPr>
                <w:rFonts w:ascii="Times New Roman" w:hAnsi="Times New Roman"/>
                <w:b/>
                <w:lang w:val="en-US"/>
              </w:rPr>
              <w:t>Grades</w:t>
            </w:r>
          </w:p>
        </w:tc>
        <w:tc>
          <w:tcPr>
            <w:tcW w:w="0" w:type="auto"/>
            <w:shd w:val="clear" w:color="auto" w:fill="DAEEF3"/>
          </w:tcPr>
          <w:p w:rsidR="009B4C2F" w:rsidRPr="00504FD8" w:rsidRDefault="009B4C2F" w:rsidP="00AC1771">
            <w:pPr>
              <w:spacing w:after="0" w:line="240" w:lineRule="auto"/>
              <w:jc w:val="center"/>
              <w:rPr>
                <w:rFonts w:ascii="Times New Roman" w:hAnsi="Times New Roman"/>
                <w:b/>
                <w:lang w:val="en-US"/>
              </w:rPr>
            </w:pPr>
            <w:r w:rsidRPr="00504FD8">
              <w:rPr>
                <w:rFonts w:ascii="Times New Roman" w:hAnsi="Times New Roman"/>
                <w:b/>
                <w:lang w:val="en-US"/>
              </w:rPr>
              <w:t>Assessment Criteria</w:t>
            </w:r>
          </w:p>
        </w:tc>
      </w:tr>
      <w:tr w:rsidR="009B4C2F" w:rsidRPr="005A1915" w:rsidTr="009B4C2F">
        <w:trPr>
          <w:trHeight w:val="45"/>
        </w:trPr>
        <w:tc>
          <w:tcPr>
            <w:tcW w:w="0" w:type="auto"/>
          </w:tcPr>
          <w:p w:rsidR="009B4C2F" w:rsidRPr="00504FD8" w:rsidRDefault="009B4C2F" w:rsidP="00AC1771">
            <w:pPr>
              <w:spacing w:after="0" w:line="240" w:lineRule="auto"/>
              <w:rPr>
                <w:rFonts w:ascii="Times New Roman" w:hAnsi="Times New Roman"/>
              </w:rPr>
            </w:pPr>
            <w:r w:rsidRPr="00504FD8">
              <w:rPr>
                <w:rFonts w:ascii="Times New Roman" w:hAnsi="Times New Roman"/>
              </w:rPr>
              <w:t>«</w:t>
            </w:r>
            <w:r w:rsidRPr="00504FD8">
              <w:rPr>
                <w:rFonts w:ascii="Times New Roman" w:hAnsi="Times New Roman"/>
                <w:lang w:val="en-US"/>
              </w:rPr>
              <w:t>Excellent</w:t>
            </w:r>
            <w:r w:rsidRPr="00504FD8">
              <w:rPr>
                <w:rFonts w:ascii="Times New Roman" w:hAnsi="Times New Roman"/>
              </w:rPr>
              <w:t>»</w:t>
            </w:r>
            <w:r w:rsidRPr="00504FD8">
              <w:rPr>
                <w:rFonts w:ascii="Times New Roman" w:hAnsi="Times New Roman"/>
                <w:lang w:val="en-US"/>
              </w:rPr>
              <w:t xml:space="preserve"> (8-10)</w:t>
            </w:r>
          </w:p>
        </w:tc>
        <w:tc>
          <w:tcPr>
            <w:tcW w:w="0" w:type="auto"/>
          </w:tcPr>
          <w:p w:rsidR="009B4C2F" w:rsidRPr="00504FD8" w:rsidRDefault="009B4C2F" w:rsidP="00AC1771">
            <w:pPr>
              <w:spacing w:after="0" w:line="240" w:lineRule="auto"/>
              <w:jc w:val="both"/>
              <w:rPr>
                <w:rFonts w:ascii="Times New Roman" w:hAnsi="Times New Roman"/>
                <w:lang w:val="en-US"/>
              </w:rPr>
            </w:pPr>
            <w:r w:rsidRPr="00AC4376">
              <w:rPr>
                <w:rFonts w:ascii="Times New Roman" w:hAnsi="Times New Roman"/>
                <w:lang w:val="en-US"/>
              </w:rPr>
              <w:t xml:space="preserve">Solutions follow academic standards and provide the readers with clear statements and conclusions. There are no mistakes in mathematics </w:t>
            </w:r>
            <w:r w:rsidRPr="00AC4376">
              <w:rPr>
                <w:rFonts w:ascii="Times New Roman" w:hAnsi="Times New Roman"/>
                <w:b/>
                <w:u w:val="single"/>
                <w:lang w:val="en-US"/>
              </w:rPr>
              <w:t>and</w:t>
            </w:r>
            <w:r w:rsidRPr="00AC4376">
              <w:rPr>
                <w:rFonts w:ascii="Times New Roman" w:hAnsi="Times New Roman"/>
                <w:lang w:val="en-US"/>
              </w:rPr>
              <w:t xml:space="preserve"> in the code among all solutions. The solu</w:t>
            </w:r>
            <w:r>
              <w:rPr>
                <w:rFonts w:ascii="Times New Roman" w:hAnsi="Times New Roman"/>
                <w:lang w:val="en-US"/>
              </w:rPr>
              <w:t xml:space="preserve">tions are reliable enough to </w:t>
            </w:r>
            <w:proofErr w:type="gramStart"/>
            <w:r>
              <w:rPr>
                <w:rFonts w:ascii="Times New Roman" w:hAnsi="Times New Roman"/>
                <w:lang w:val="en-US"/>
              </w:rPr>
              <w:t>be</w:t>
            </w:r>
            <w:r w:rsidRPr="00AC4376">
              <w:rPr>
                <w:rFonts w:ascii="Times New Roman" w:hAnsi="Times New Roman"/>
                <w:lang w:val="en-US"/>
              </w:rPr>
              <w:t xml:space="preserve"> presented</w:t>
            </w:r>
            <w:proofErr w:type="gramEnd"/>
            <w:r w:rsidRPr="00AC4376">
              <w:rPr>
                <w:rFonts w:ascii="Times New Roman" w:hAnsi="Times New Roman"/>
                <w:lang w:val="en-US"/>
              </w:rPr>
              <w:t xml:space="preserve"> for the academic audience.</w:t>
            </w:r>
          </w:p>
        </w:tc>
      </w:tr>
      <w:tr w:rsidR="009B4C2F" w:rsidRPr="005A1915" w:rsidTr="009B4C2F">
        <w:trPr>
          <w:trHeight w:val="45"/>
        </w:trPr>
        <w:tc>
          <w:tcPr>
            <w:tcW w:w="0" w:type="auto"/>
          </w:tcPr>
          <w:p w:rsidR="009B4C2F" w:rsidRPr="00AC4376" w:rsidRDefault="009B4C2F" w:rsidP="00AC1771">
            <w:pPr>
              <w:spacing w:after="0" w:line="240" w:lineRule="auto"/>
              <w:rPr>
                <w:rFonts w:ascii="Times New Roman" w:hAnsi="Times New Roman"/>
                <w:lang w:val="en-US"/>
              </w:rPr>
            </w:pPr>
            <w:r w:rsidRPr="00AC4376">
              <w:rPr>
                <w:rFonts w:ascii="Times New Roman" w:hAnsi="Times New Roman"/>
                <w:lang w:val="en-US"/>
              </w:rPr>
              <w:t>«</w:t>
            </w:r>
            <w:r w:rsidRPr="00504FD8">
              <w:rPr>
                <w:rFonts w:ascii="Times New Roman" w:hAnsi="Times New Roman"/>
                <w:lang w:val="en-US"/>
              </w:rPr>
              <w:t>Good</w:t>
            </w:r>
            <w:r w:rsidRPr="00AC4376">
              <w:rPr>
                <w:rFonts w:ascii="Times New Roman" w:hAnsi="Times New Roman"/>
                <w:lang w:val="en-US"/>
              </w:rPr>
              <w:t>»</w:t>
            </w:r>
            <w:r w:rsidRPr="00504FD8">
              <w:rPr>
                <w:rFonts w:ascii="Times New Roman" w:hAnsi="Times New Roman"/>
                <w:lang w:val="en-US"/>
              </w:rPr>
              <w:t xml:space="preserve"> (6-7)</w:t>
            </w:r>
          </w:p>
        </w:tc>
        <w:tc>
          <w:tcPr>
            <w:tcW w:w="0" w:type="auto"/>
          </w:tcPr>
          <w:p w:rsidR="009B4C2F" w:rsidRPr="00504FD8" w:rsidRDefault="009B4C2F" w:rsidP="00AC1771">
            <w:pPr>
              <w:spacing w:after="0" w:line="240" w:lineRule="auto"/>
              <w:jc w:val="both"/>
              <w:rPr>
                <w:rFonts w:ascii="Times New Roman" w:hAnsi="Times New Roman"/>
                <w:lang w:val="en-US"/>
              </w:rPr>
            </w:pPr>
            <w:r w:rsidRPr="00AC4376">
              <w:rPr>
                <w:rFonts w:ascii="Times New Roman" w:hAnsi="Times New Roman"/>
                <w:lang w:val="en-US"/>
              </w:rPr>
              <w:t xml:space="preserve">Solutions follow academic standards and provide the readers with clear statements and conclusions. There are tiny mistakes in mathematics </w:t>
            </w:r>
            <w:r w:rsidRPr="00AC4376">
              <w:rPr>
                <w:rFonts w:ascii="Times New Roman" w:hAnsi="Times New Roman"/>
                <w:b/>
                <w:u w:val="single"/>
                <w:lang w:val="en-US"/>
              </w:rPr>
              <w:t>or</w:t>
            </w:r>
            <w:r w:rsidRPr="00AC4376">
              <w:rPr>
                <w:rFonts w:ascii="Times New Roman" w:hAnsi="Times New Roman"/>
                <w:lang w:val="en-US"/>
              </w:rPr>
              <w:t xml:space="preserve"> in the code among a couple solutions. There are a couple of </w:t>
            </w:r>
            <w:r>
              <w:rPr>
                <w:rFonts w:ascii="Times New Roman" w:hAnsi="Times New Roman"/>
                <w:lang w:val="en-US"/>
              </w:rPr>
              <w:t xml:space="preserve">solutions reliable enough to </w:t>
            </w:r>
            <w:proofErr w:type="gramStart"/>
            <w:r>
              <w:rPr>
                <w:rFonts w:ascii="Times New Roman" w:hAnsi="Times New Roman"/>
                <w:lang w:val="en-US"/>
              </w:rPr>
              <w:t>be</w:t>
            </w:r>
            <w:r w:rsidRPr="00AC4376">
              <w:rPr>
                <w:rFonts w:ascii="Times New Roman" w:hAnsi="Times New Roman"/>
                <w:lang w:val="en-US"/>
              </w:rPr>
              <w:t xml:space="preserve"> presented</w:t>
            </w:r>
            <w:proofErr w:type="gramEnd"/>
            <w:r w:rsidRPr="00AC4376">
              <w:rPr>
                <w:rFonts w:ascii="Times New Roman" w:hAnsi="Times New Roman"/>
                <w:lang w:val="en-US"/>
              </w:rPr>
              <w:t xml:space="preserve"> for the academic audience.</w:t>
            </w:r>
          </w:p>
        </w:tc>
      </w:tr>
      <w:tr w:rsidR="009B4C2F" w:rsidRPr="005A1915" w:rsidTr="009B4C2F">
        <w:trPr>
          <w:trHeight w:val="45"/>
        </w:trPr>
        <w:tc>
          <w:tcPr>
            <w:tcW w:w="0" w:type="auto"/>
            <w:tcMar>
              <w:top w:w="57" w:type="dxa"/>
              <w:left w:w="57" w:type="dxa"/>
              <w:bottom w:w="57" w:type="dxa"/>
              <w:right w:w="57" w:type="dxa"/>
            </w:tcMar>
          </w:tcPr>
          <w:p w:rsidR="009B4C2F" w:rsidRPr="00AC4376" w:rsidRDefault="009B4C2F" w:rsidP="00AC1771">
            <w:pPr>
              <w:spacing w:after="0" w:line="240" w:lineRule="auto"/>
              <w:rPr>
                <w:rFonts w:ascii="Times New Roman" w:hAnsi="Times New Roman"/>
                <w:shd w:val="clear" w:color="auto" w:fill="FFFFFF"/>
              </w:rPr>
            </w:pPr>
            <w:r w:rsidRPr="00504FD8">
              <w:rPr>
                <w:rFonts w:ascii="Times New Roman" w:hAnsi="Times New Roman"/>
                <w:shd w:val="clear" w:color="auto" w:fill="FFFFFF"/>
              </w:rPr>
              <w:t>«</w:t>
            </w:r>
            <w:proofErr w:type="spellStart"/>
            <w:proofErr w:type="gramStart"/>
            <w:r w:rsidRPr="00504FD8">
              <w:rPr>
                <w:rFonts w:ascii="Times New Roman" w:hAnsi="Times New Roman"/>
                <w:shd w:val="clear" w:color="auto" w:fill="FFFFFF"/>
              </w:rPr>
              <w:t>Satisfactory</w:t>
            </w:r>
            <w:proofErr w:type="spellEnd"/>
            <w:r w:rsidRPr="00504FD8">
              <w:rPr>
                <w:rFonts w:ascii="Times New Roman" w:hAnsi="Times New Roman"/>
                <w:shd w:val="clear" w:color="auto" w:fill="FFFFFF"/>
              </w:rPr>
              <w:t>»</w:t>
            </w:r>
            <w:r w:rsidRPr="00504FD8">
              <w:rPr>
                <w:rFonts w:ascii="Times New Roman" w:hAnsi="Times New Roman"/>
                <w:lang w:val="en-US"/>
              </w:rPr>
              <w:t>(</w:t>
            </w:r>
            <w:proofErr w:type="gramEnd"/>
            <w:r w:rsidRPr="00504FD8">
              <w:rPr>
                <w:rFonts w:ascii="Times New Roman" w:hAnsi="Times New Roman"/>
                <w:lang w:val="en-US"/>
              </w:rPr>
              <w:t>4-5)</w:t>
            </w:r>
          </w:p>
        </w:tc>
        <w:tc>
          <w:tcPr>
            <w:tcW w:w="0" w:type="auto"/>
          </w:tcPr>
          <w:p w:rsidR="009B4C2F" w:rsidRPr="00504FD8" w:rsidRDefault="009B4C2F" w:rsidP="00AC1771">
            <w:pPr>
              <w:spacing w:after="0" w:line="240" w:lineRule="auto"/>
              <w:jc w:val="both"/>
              <w:rPr>
                <w:rFonts w:ascii="Times New Roman" w:hAnsi="Times New Roman"/>
                <w:lang w:val="en-US"/>
              </w:rPr>
            </w:pPr>
            <w:r w:rsidRPr="00AC4376">
              <w:rPr>
                <w:rFonts w:ascii="Times New Roman" w:hAnsi="Times New Roman"/>
                <w:lang w:val="en-US"/>
              </w:rPr>
              <w:t xml:space="preserve">Solutions follow academic standards and provide the readers with clear statements and conclusions. There are small mistakes in mathematics </w:t>
            </w:r>
            <w:r w:rsidRPr="00AC4376">
              <w:rPr>
                <w:rFonts w:ascii="Times New Roman" w:hAnsi="Times New Roman"/>
                <w:b/>
                <w:u w:val="single"/>
                <w:lang w:val="en-US"/>
              </w:rPr>
              <w:t>and</w:t>
            </w:r>
            <w:r w:rsidRPr="00AC4376">
              <w:rPr>
                <w:rFonts w:ascii="Times New Roman" w:hAnsi="Times New Roman"/>
                <w:lang w:val="en-US"/>
              </w:rPr>
              <w:t xml:space="preserve"> in the code among a couple solutions. There are no solutions reliable enough to </w:t>
            </w:r>
            <w:proofErr w:type="gramStart"/>
            <w:r w:rsidRPr="00AC4376">
              <w:rPr>
                <w:rFonts w:ascii="Times New Roman" w:hAnsi="Times New Roman"/>
                <w:lang w:val="en-US"/>
              </w:rPr>
              <w:t>be  presented</w:t>
            </w:r>
            <w:proofErr w:type="gramEnd"/>
            <w:r w:rsidRPr="00AC4376">
              <w:rPr>
                <w:rFonts w:ascii="Times New Roman" w:hAnsi="Times New Roman"/>
                <w:lang w:val="en-US"/>
              </w:rPr>
              <w:t xml:space="preserve"> for the academic audience.</w:t>
            </w:r>
          </w:p>
        </w:tc>
      </w:tr>
      <w:tr w:rsidR="009B4C2F" w:rsidRPr="005A1915" w:rsidTr="009B4C2F">
        <w:trPr>
          <w:trHeight w:val="45"/>
        </w:trPr>
        <w:tc>
          <w:tcPr>
            <w:tcW w:w="0" w:type="auto"/>
            <w:tcMar>
              <w:top w:w="57" w:type="dxa"/>
              <w:left w:w="57" w:type="dxa"/>
              <w:bottom w:w="57" w:type="dxa"/>
              <w:right w:w="57" w:type="dxa"/>
            </w:tcMar>
          </w:tcPr>
          <w:p w:rsidR="009B4C2F" w:rsidRPr="00504FD8" w:rsidRDefault="009B4C2F" w:rsidP="00AC1771">
            <w:pPr>
              <w:spacing w:after="0" w:line="240" w:lineRule="auto"/>
              <w:rPr>
                <w:rFonts w:ascii="Times New Roman" w:hAnsi="Times New Roman"/>
                <w:shd w:val="clear" w:color="auto" w:fill="FFFFFF"/>
              </w:rPr>
            </w:pPr>
            <w:r w:rsidRPr="00504FD8">
              <w:rPr>
                <w:rFonts w:ascii="Times New Roman" w:hAnsi="Times New Roman"/>
                <w:shd w:val="clear" w:color="auto" w:fill="FFFFFF"/>
              </w:rPr>
              <w:t>«</w:t>
            </w:r>
            <w:r w:rsidRPr="00504FD8">
              <w:rPr>
                <w:rFonts w:ascii="Times New Roman" w:hAnsi="Times New Roman"/>
                <w:shd w:val="clear" w:color="auto" w:fill="FFFFFF"/>
                <w:lang w:val="en-US"/>
              </w:rPr>
              <w:t>Fail</w:t>
            </w:r>
            <w:r w:rsidRPr="00504FD8">
              <w:rPr>
                <w:rFonts w:ascii="Times New Roman" w:hAnsi="Times New Roman"/>
                <w:shd w:val="clear" w:color="auto" w:fill="FFFFFF"/>
              </w:rPr>
              <w:t>»</w:t>
            </w:r>
            <w:r>
              <w:rPr>
                <w:rFonts w:ascii="Times New Roman" w:hAnsi="Times New Roman"/>
                <w:shd w:val="clear" w:color="auto" w:fill="FFFFFF"/>
                <w:lang w:val="en-US"/>
              </w:rPr>
              <w:t xml:space="preserve"> (0-3</w:t>
            </w:r>
            <w:r w:rsidRPr="00504FD8">
              <w:rPr>
                <w:rFonts w:ascii="Times New Roman" w:hAnsi="Times New Roman"/>
                <w:shd w:val="clear" w:color="auto" w:fill="FFFFFF"/>
                <w:lang w:val="en-US"/>
              </w:rPr>
              <w:t>)</w:t>
            </w:r>
          </w:p>
        </w:tc>
        <w:tc>
          <w:tcPr>
            <w:tcW w:w="0" w:type="auto"/>
          </w:tcPr>
          <w:p w:rsidR="009B4C2F" w:rsidRPr="00504FD8" w:rsidRDefault="009B4C2F" w:rsidP="00AC1771">
            <w:pPr>
              <w:spacing w:after="0" w:line="240" w:lineRule="auto"/>
              <w:jc w:val="both"/>
              <w:rPr>
                <w:rFonts w:ascii="Times New Roman" w:hAnsi="Times New Roman"/>
                <w:lang w:val="en-US"/>
              </w:rPr>
            </w:pPr>
            <w:r w:rsidRPr="00AC4376">
              <w:rPr>
                <w:rFonts w:ascii="Times New Roman" w:hAnsi="Times New Roman"/>
                <w:lang w:val="en-US"/>
              </w:rPr>
              <w:t xml:space="preserve">Solutions follow academic standards and provide the readers with clear statements and conclusions. There are mistakes in mathematics </w:t>
            </w:r>
            <w:r w:rsidRPr="00AC4376">
              <w:rPr>
                <w:rFonts w:ascii="Times New Roman" w:hAnsi="Times New Roman"/>
                <w:b/>
                <w:u w:val="single"/>
                <w:lang w:val="en-US"/>
              </w:rPr>
              <w:t>and</w:t>
            </w:r>
            <w:r w:rsidRPr="00AC4376">
              <w:rPr>
                <w:rFonts w:ascii="Times New Roman" w:hAnsi="Times New Roman"/>
                <w:lang w:val="en-US"/>
              </w:rPr>
              <w:t xml:space="preserve"> in the code among </w:t>
            </w:r>
            <w:r>
              <w:rPr>
                <w:rFonts w:ascii="Times New Roman" w:hAnsi="Times New Roman"/>
                <w:lang w:val="en-US"/>
              </w:rPr>
              <w:t>the majority of</w:t>
            </w:r>
            <w:r w:rsidRPr="00AC4376">
              <w:rPr>
                <w:rFonts w:ascii="Times New Roman" w:hAnsi="Times New Roman"/>
                <w:lang w:val="en-US"/>
              </w:rPr>
              <w:t xml:space="preserve"> solutions. There are no solutions reliable enough to </w:t>
            </w:r>
            <w:proofErr w:type="gramStart"/>
            <w:r w:rsidRPr="00AC4376">
              <w:rPr>
                <w:rFonts w:ascii="Times New Roman" w:hAnsi="Times New Roman"/>
                <w:lang w:val="en-US"/>
              </w:rPr>
              <w:t>be  presented</w:t>
            </w:r>
            <w:proofErr w:type="gramEnd"/>
            <w:r w:rsidRPr="00AC4376">
              <w:rPr>
                <w:rFonts w:ascii="Times New Roman" w:hAnsi="Times New Roman"/>
                <w:lang w:val="en-US"/>
              </w:rPr>
              <w:t xml:space="preserve"> for the academic audience.</w:t>
            </w:r>
          </w:p>
        </w:tc>
      </w:tr>
    </w:tbl>
    <w:p w:rsidR="00400379" w:rsidRDefault="00400379" w:rsidP="00793262">
      <w:pPr>
        <w:spacing w:after="0" w:line="240" w:lineRule="auto"/>
        <w:jc w:val="both"/>
        <w:rPr>
          <w:rFonts w:ascii="Times New Roman" w:hAnsi="Times New Roman"/>
          <w:b/>
          <w:sz w:val="24"/>
          <w:lang w:val="en-US"/>
        </w:rPr>
      </w:pPr>
    </w:p>
    <w:p w:rsidR="00D706AB" w:rsidRPr="002F4DA5" w:rsidRDefault="00D706AB" w:rsidP="007704A3">
      <w:pPr>
        <w:pageBreakBefore/>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lastRenderedPageBreak/>
        <w:t>Recommendations for students about organization of self-study</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Self-study </w:t>
      </w:r>
      <w:proofErr w:type="gramStart"/>
      <w:r w:rsidRPr="002F4DA5">
        <w:rPr>
          <w:rFonts w:ascii="Times New Roman" w:eastAsia="Times New Roman" w:hAnsi="Times New Roman"/>
          <w:color w:val="000000"/>
          <w:sz w:val="24"/>
          <w:szCs w:val="24"/>
          <w:lang w:val="en-US" w:eastAsia="ru-RU"/>
        </w:rPr>
        <w:t>is organized</w:t>
      </w:r>
      <w:proofErr w:type="gramEnd"/>
      <w:r w:rsidRPr="002F4DA5">
        <w:rPr>
          <w:rFonts w:ascii="Times New Roman" w:eastAsia="Times New Roman" w:hAnsi="Times New Roman"/>
          <w:color w:val="000000"/>
          <w:sz w:val="24"/>
          <w:szCs w:val="24"/>
          <w:lang w:val="en-US" w:eastAsia="ru-RU"/>
        </w:rPr>
        <w:t xml:space="preserve"> in order to:</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Systemize theoretical knowledge received at lectures; </w:t>
      </w:r>
    </w:p>
    <w:p w:rsidR="00D706AB" w:rsidRPr="00D706AB"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eastAsia="ru-RU"/>
        </w:rPr>
      </w:pPr>
      <w:proofErr w:type="spellStart"/>
      <w:r w:rsidRPr="00D706AB">
        <w:rPr>
          <w:rFonts w:ascii="Times New Roman" w:eastAsia="Times New Roman" w:hAnsi="Times New Roman"/>
          <w:color w:val="000000"/>
          <w:sz w:val="24"/>
          <w:szCs w:val="24"/>
          <w:lang w:eastAsia="ru-RU"/>
        </w:rPr>
        <w:t>Extendingtheoreticalknowledge</w:t>
      </w:r>
      <w:proofErr w:type="spellEnd"/>
      <w:r w:rsidRPr="00D706AB">
        <w:rPr>
          <w:rFonts w:ascii="Times New Roman" w:eastAsia="Times New Roman" w:hAnsi="Times New Roman"/>
          <w:color w:val="000000"/>
          <w:sz w:val="24"/>
          <w:szCs w:val="24"/>
          <w:lang w:eastAsia="ru-RU"/>
        </w:rPr>
        <w:t>;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Learn how to use legal, regulatory, referential information and professional literature;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Development of cognitive and soft skills: creativity and self-sufficiency;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Enhancing critical thinking and personal development skills; </w:t>
      </w:r>
    </w:p>
    <w:p w:rsidR="00D706AB" w:rsidRPr="00D706AB"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eastAsia="ru-RU"/>
        </w:rPr>
      </w:pPr>
      <w:proofErr w:type="spellStart"/>
      <w:r w:rsidRPr="00D706AB">
        <w:rPr>
          <w:rFonts w:ascii="Times New Roman" w:eastAsia="Times New Roman" w:hAnsi="Times New Roman"/>
          <w:color w:val="000000"/>
          <w:sz w:val="24"/>
          <w:szCs w:val="24"/>
          <w:lang w:eastAsia="ru-RU"/>
        </w:rPr>
        <w:t>Developmentofresearchskills</w:t>
      </w:r>
      <w:proofErr w:type="spellEnd"/>
      <w:r w:rsidRPr="00D706AB">
        <w:rPr>
          <w:rFonts w:ascii="Times New Roman" w:eastAsia="Times New Roman" w:hAnsi="Times New Roman"/>
          <w:color w:val="000000"/>
          <w:sz w:val="24"/>
          <w:szCs w:val="24"/>
          <w:lang w:eastAsia="ru-RU"/>
        </w:rPr>
        <w:t>;</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Obtaining skills of efficient independent professional activities.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Self-study, which is not included into a course syllabus, but aimed at extending knowledge about the subject, is up to the student’s own initiative. A teacher recommends relevant resources for self-study, defines relevant methods for self-study and demonstrates students’ </w:t>
      </w:r>
      <w:proofErr w:type="gramStart"/>
      <w:r w:rsidRPr="002F4DA5">
        <w:rPr>
          <w:rFonts w:ascii="Times New Roman" w:eastAsia="Times New Roman" w:hAnsi="Times New Roman"/>
          <w:color w:val="000000"/>
          <w:sz w:val="24"/>
          <w:szCs w:val="24"/>
          <w:lang w:val="en-US" w:eastAsia="ru-RU"/>
        </w:rPr>
        <w:t>past experiences</w:t>
      </w:r>
      <w:proofErr w:type="gramEnd"/>
      <w:r w:rsidRPr="002F4DA5">
        <w:rPr>
          <w:rFonts w:ascii="Times New Roman" w:eastAsia="Times New Roman" w:hAnsi="Times New Roman"/>
          <w:color w:val="000000"/>
          <w:sz w:val="24"/>
          <w:szCs w:val="24"/>
          <w:lang w:val="en-US" w:eastAsia="ru-RU"/>
        </w:rPr>
        <w:t xml:space="preserve">.  Tasks for self-study and its content can vary depending on individual characteristics of a student. Self-study can be arranged individually or in groups both offline and online depending on the objectives, topics and difficulty degree. Assessment of self-study </w:t>
      </w:r>
      <w:proofErr w:type="gramStart"/>
      <w:r w:rsidRPr="002F4DA5">
        <w:rPr>
          <w:rFonts w:ascii="Times New Roman" w:eastAsia="Times New Roman" w:hAnsi="Times New Roman"/>
          <w:color w:val="000000"/>
          <w:sz w:val="24"/>
          <w:szCs w:val="24"/>
          <w:lang w:val="en-US" w:eastAsia="ru-RU"/>
        </w:rPr>
        <w:t>is made</w:t>
      </w:r>
      <w:proofErr w:type="gramEnd"/>
      <w:r w:rsidRPr="002F4DA5">
        <w:rPr>
          <w:rFonts w:ascii="Times New Roman" w:eastAsia="Times New Roman" w:hAnsi="Times New Roman"/>
          <w:color w:val="000000"/>
          <w:sz w:val="24"/>
          <w:szCs w:val="24"/>
          <w:lang w:val="en-US" w:eastAsia="ru-RU"/>
        </w:rPr>
        <w:t xml:space="preserve"> in the framework of teaching load for seminars or tests. </w:t>
      </w:r>
    </w:p>
    <w:p w:rsidR="00D706AB" w:rsidRPr="002F4DA5" w:rsidRDefault="00D706AB" w:rsidP="00D706AB">
      <w:pPr>
        <w:spacing w:after="120" w:line="240" w:lineRule="auto"/>
        <w:ind w:firstLine="709"/>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In order to show the outcomes of self-study it </w:t>
      </w:r>
      <w:proofErr w:type="gramStart"/>
      <w:r w:rsidRPr="002F4DA5">
        <w:rPr>
          <w:rFonts w:ascii="Times New Roman" w:eastAsia="Times New Roman" w:hAnsi="Times New Roman"/>
          <w:color w:val="000000"/>
          <w:sz w:val="24"/>
          <w:szCs w:val="24"/>
          <w:lang w:val="en-US" w:eastAsia="ru-RU"/>
        </w:rPr>
        <w:t>is recommended</w:t>
      </w:r>
      <w:proofErr w:type="gramEnd"/>
      <w:r w:rsidRPr="002F4DA5">
        <w:rPr>
          <w:rFonts w:ascii="Times New Roman" w:eastAsia="Times New Roman" w:hAnsi="Times New Roman"/>
          <w:color w:val="000000"/>
          <w:sz w:val="24"/>
          <w:szCs w:val="24"/>
          <w:lang w:val="en-US" w:eastAsia="ru-RU"/>
        </w:rPr>
        <w:t>:</w:t>
      </w:r>
    </w:p>
    <w:p w:rsidR="00D706AB" w:rsidRPr="002F4DA5" w:rsidRDefault="00D706AB" w:rsidP="00D706AB">
      <w:pPr>
        <w:numPr>
          <w:ilvl w:val="0"/>
          <w:numId w:val="6"/>
        </w:numPr>
        <w:spacing w:after="0" w:line="240" w:lineRule="auto"/>
        <w:ind w:left="1432"/>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 xml:space="preserve">Make a plan for 3-5 </w:t>
      </w:r>
      <w:proofErr w:type="gramStart"/>
      <w:r w:rsidRPr="002F4DA5">
        <w:rPr>
          <w:rFonts w:ascii="Times New Roman" w:eastAsia="Times New Roman" w:hAnsi="Times New Roman"/>
          <w:color w:val="000000"/>
          <w:sz w:val="24"/>
          <w:szCs w:val="24"/>
          <w:lang w:val="en-US" w:eastAsia="ru-RU"/>
        </w:rPr>
        <w:t>presentation which</w:t>
      </w:r>
      <w:proofErr w:type="gramEnd"/>
      <w:r w:rsidRPr="002F4DA5">
        <w:rPr>
          <w:rFonts w:ascii="Times New Roman" w:eastAsia="Times New Roman" w:hAnsi="Times New Roman"/>
          <w:color w:val="000000"/>
          <w:sz w:val="24"/>
          <w:szCs w:val="24"/>
          <w:lang w:val="en-US" w:eastAsia="ru-RU"/>
        </w:rPr>
        <w:t xml:space="preserve"> will include topic, how the self-study was organized, main conclusions and suggestions and its rationale and importance. </w:t>
      </w:r>
    </w:p>
    <w:p w:rsidR="00D706AB" w:rsidRPr="002F4DA5" w:rsidRDefault="00D706AB" w:rsidP="00D706AB">
      <w:pPr>
        <w:numPr>
          <w:ilvl w:val="0"/>
          <w:numId w:val="6"/>
        </w:numPr>
        <w:spacing w:after="0" w:line="240" w:lineRule="auto"/>
        <w:ind w:left="1432"/>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 xml:space="preserve">Supply the presentation with illustrations. It </w:t>
      </w:r>
      <w:proofErr w:type="gramStart"/>
      <w:r w:rsidRPr="002F4DA5">
        <w:rPr>
          <w:rFonts w:ascii="Times New Roman" w:eastAsia="Times New Roman" w:hAnsi="Times New Roman"/>
          <w:color w:val="000000"/>
          <w:sz w:val="24"/>
          <w:szCs w:val="24"/>
          <w:lang w:val="en-US" w:eastAsia="ru-RU"/>
        </w:rPr>
        <w:t>should be defined</w:t>
      </w:r>
      <w:proofErr w:type="gramEnd"/>
      <w:r w:rsidRPr="002F4DA5">
        <w:rPr>
          <w:rFonts w:ascii="Times New Roman" w:eastAsia="Times New Roman" w:hAnsi="Times New Roman"/>
          <w:color w:val="000000"/>
          <w:sz w:val="24"/>
          <w:szCs w:val="24"/>
          <w:lang w:val="en-US" w:eastAsia="ru-RU"/>
        </w:rPr>
        <w:t xml:space="preserve"> by an actual task of the teacher.  </w:t>
      </w:r>
    </w:p>
    <w:p w:rsidR="00D706AB" w:rsidRPr="002F4DA5" w:rsidRDefault="00D706AB" w:rsidP="00D706AB">
      <w:pPr>
        <w:spacing w:after="120" w:line="240" w:lineRule="auto"/>
        <w:ind w:firstLine="709"/>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t>Recommendations for essay </w:t>
      </w:r>
    </w:p>
    <w:p w:rsidR="00D706AB" w:rsidRPr="002F4DA5" w:rsidRDefault="00D706AB" w:rsidP="00D706AB">
      <w:pPr>
        <w:spacing w:after="12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An essay is a written self-study on a topic offered by the teacher or by the student him/herself approved by teacher. The topic for essay includes development of skills for critical thinking and written argumentation of ideas. </w:t>
      </w:r>
      <w:r w:rsidRPr="002F4DA5">
        <w:rPr>
          <w:rFonts w:ascii="Times New Roman" w:eastAsia="Times New Roman" w:hAnsi="Times New Roman"/>
          <w:b/>
          <w:bCs/>
          <w:color w:val="000000"/>
          <w:sz w:val="24"/>
          <w:szCs w:val="24"/>
          <w:lang w:val="en-US" w:eastAsia="ru-RU"/>
        </w:rPr>
        <w:t> </w:t>
      </w:r>
      <w:r w:rsidRPr="002F4DA5">
        <w:rPr>
          <w:rFonts w:ascii="Times New Roman" w:eastAsia="Times New Roman" w:hAnsi="Times New Roman"/>
          <w:color w:val="000000"/>
          <w:sz w:val="24"/>
          <w:szCs w:val="24"/>
          <w:lang w:val="en-US" w:eastAsia="ru-RU"/>
        </w:rPr>
        <w:t>An essay should include clear statement of a research problem; include an analysis of the problem by using concepts and analytical tools within the subject that generalize the point of view of the author.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Essay structure:</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1.</w:t>
      </w:r>
      <w:r w:rsidRPr="002F4DA5">
        <w:rPr>
          <w:rFonts w:ascii="Times New Roman" w:eastAsia="Times New Roman" w:hAnsi="Times New Roman"/>
          <w:i/>
          <w:iCs/>
          <w:color w:val="000000"/>
          <w:sz w:val="24"/>
          <w:szCs w:val="24"/>
          <w:lang w:val="en-US" w:eastAsia="ru-RU"/>
        </w:rPr>
        <w:t xml:space="preserve"> Introduction and formulation of a research question.</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proofErr w:type="gramStart"/>
      <w:r w:rsidRPr="002F4DA5">
        <w:rPr>
          <w:rFonts w:ascii="Times New Roman" w:eastAsia="Times New Roman" w:hAnsi="Times New Roman"/>
          <w:color w:val="000000"/>
          <w:sz w:val="24"/>
          <w:szCs w:val="24"/>
          <w:lang w:val="en-US" w:eastAsia="ru-RU"/>
        </w:rPr>
        <w:t>2.</w:t>
      </w:r>
      <w:r w:rsidRPr="002F4DA5">
        <w:rPr>
          <w:rFonts w:ascii="Times New Roman" w:eastAsia="Times New Roman" w:hAnsi="Times New Roman"/>
          <w:i/>
          <w:iCs/>
          <w:color w:val="000000"/>
          <w:sz w:val="24"/>
          <w:szCs w:val="24"/>
          <w:lang w:val="en-US" w:eastAsia="ru-RU"/>
        </w:rPr>
        <w:t>Body</w:t>
      </w:r>
      <w:proofErr w:type="gramEnd"/>
      <w:r w:rsidRPr="002F4DA5">
        <w:rPr>
          <w:rFonts w:ascii="Times New Roman" w:eastAsia="Times New Roman" w:hAnsi="Times New Roman"/>
          <w:i/>
          <w:iCs/>
          <w:color w:val="000000"/>
          <w:sz w:val="24"/>
          <w:szCs w:val="24"/>
          <w:lang w:val="en-US" w:eastAsia="ru-RU"/>
        </w:rPr>
        <w:t xml:space="preserve"> of the essay</w:t>
      </w:r>
      <w:r w:rsidRPr="002F4DA5">
        <w:rPr>
          <w:rFonts w:ascii="Times New Roman" w:eastAsia="Times New Roman" w:hAnsi="Times New Roman"/>
          <w:color w:val="000000"/>
          <w:sz w:val="24"/>
          <w:szCs w:val="24"/>
          <w:lang w:val="en-US" w:eastAsia="ru-RU"/>
        </w:rPr>
        <w:t xml:space="preserve"> and theoretical foundation of selected problem and argumentation of a research question.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3. </w:t>
      </w:r>
      <w:r w:rsidRPr="002F4DA5">
        <w:rPr>
          <w:rFonts w:ascii="Times New Roman" w:eastAsia="Times New Roman" w:hAnsi="Times New Roman"/>
          <w:i/>
          <w:iCs/>
          <w:color w:val="000000"/>
          <w:sz w:val="24"/>
          <w:szCs w:val="24"/>
          <w:lang w:val="en-US" w:eastAsia="ru-RU"/>
        </w:rPr>
        <w:t>Conclusion</w:t>
      </w:r>
      <w:r w:rsidRPr="002F4DA5">
        <w:rPr>
          <w:rFonts w:ascii="Times New Roman" w:eastAsia="Times New Roman" w:hAnsi="Times New Roman"/>
          <w:color w:val="000000"/>
          <w:sz w:val="24"/>
          <w:szCs w:val="24"/>
          <w:lang w:val="en-US" w:eastAsia="ru-RU"/>
        </w:rPr>
        <w:t xml:space="preserve"> and argumentative summary about the research question and possibilities for further use or development. </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t>Special conditions for organization of learning process for students with special needs </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The following types of comprehension of learning information (including </w:t>
      </w:r>
      <w:proofErr w:type="gramStart"/>
      <w:r w:rsidRPr="002F4DA5">
        <w:rPr>
          <w:rFonts w:ascii="Times New Roman" w:eastAsia="Times New Roman" w:hAnsi="Times New Roman"/>
          <w:color w:val="000000"/>
          <w:sz w:val="24"/>
          <w:szCs w:val="24"/>
          <w:lang w:val="en-US" w:eastAsia="ru-RU"/>
        </w:rPr>
        <w:t>e-learning</w:t>
      </w:r>
      <w:proofErr w:type="gramEnd"/>
      <w:r w:rsidRPr="002F4DA5">
        <w:rPr>
          <w:rFonts w:ascii="Times New Roman" w:eastAsia="Times New Roman" w:hAnsi="Times New Roman"/>
          <w:color w:val="000000"/>
          <w:sz w:val="24"/>
          <w:szCs w:val="24"/>
          <w:lang w:val="en-US" w:eastAsia="ru-RU"/>
        </w:rPr>
        <w:t xml:space="preserve"> and distance learning) can be offered to students with disabilities (by their written request) in accordance with their individual psychophysical characteristics:</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for persons with vision disorders:</w:t>
      </w:r>
      <w:r w:rsidRPr="002F4DA5">
        <w:rPr>
          <w:rFonts w:ascii="Times New Roman" w:eastAsia="Times New Roman" w:hAnsi="Times New Roman"/>
          <w:color w:val="000000"/>
          <w:sz w:val="24"/>
          <w:szCs w:val="24"/>
          <w:lang w:val="en-US" w:eastAsia="ru-RU"/>
        </w:rPr>
        <w:t xml:space="preserve"> a printed text in enlarged font; an electronic document; audios (transferring of learning materials into the audio); an individual advising with an assistance of a sign language interpreter; individual assignments and advising.</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 xml:space="preserve">for persons with hearing disorders: a </w:t>
      </w:r>
      <w:r w:rsidRPr="002F4DA5">
        <w:rPr>
          <w:rFonts w:ascii="Times New Roman" w:eastAsia="Times New Roman" w:hAnsi="Times New Roman"/>
          <w:color w:val="000000"/>
          <w:sz w:val="24"/>
          <w:szCs w:val="24"/>
          <w:lang w:val="en-US" w:eastAsia="ru-RU"/>
        </w:rPr>
        <w:t>printed text; an electronic document; video materials with subtitles; an individual advising with an assistance of a sign language interpreter; individual assignments and advising.</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proofErr w:type="gramStart"/>
      <w:r w:rsidRPr="002F4DA5">
        <w:rPr>
          <w:rFonts w:ascii="Times New Roman" w:eastAsia="Times New Roman" w:hAnsi="Times New Roman"/>
          <w:i/>
          <w:iCs/>
          <w:color w:val="000000"/>
          <w:sz w:val="24"/>
          <w:szCs w:val="24"/>
          <w:lang w:val="en-US" w:eastAsia="ru-RU"/>
        </w:rPr>
        <w:t>for</w:t>
      </w:r>
      <w:proofErr w:type="gramEnd"/>
      <w:r w:rsidRPr="002F4DA5">
        <w:rPr>
          <w:rFonts w:ascii="Times New Roman" w:eastAsia="Times New Roman" w:hAnsi="Times New Roman"/>
          <w:i/>
          <w:iCs/>
          <w:color w:val="000000"/>
          <w:sz w:val="24"/>
          <w:szCs w:val="24"/>
          <w:lang w:val="en-US" w:eastAsia="ru-RU"/>
        </w:rPr>
        <w:t xml:space="preserve"> persons with muscle-skeleton disorders: a </w:t>
      </w:r>
      <w:r w:rsidRPr="002F4DA5">
        <w:rPr>
          <w:rFonts w:ascii="Times New Roman" w:eastAsia="Times New Roman" w:hAnsi="Times New Roman"/>
          <w:color w:val="000000"/>
          <w:sz w:val="24"/>
          <w:szCs w:val="24"/>
          <w:lang w:val="en-US" w:eastAsia="ru-RU"/>
        </w:rPr>
        <w:t>printed text; an electronic document; audios; individual assignments and advising.</w:t>
      </w:r>
    </w:p>
    <w:sectPr w:rsidR="00D706AB" w:rsidRPr="002F4DA5"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C37" w:rsidRDefault="00662C37" w:rsidP="00B16748">
      <w:pPr>
        <w:spacing w:after="0" w:line="240" w:lineRule="auto"/>
      </w:pPr>
      <w:r>
        <w:separator/>
      </w:r>
    </w:p>
  </w:endnote>
  <w:endnote w:type="continuationSeparator" w:id="0">
    <w:p w:rsidR="00662C37" w:rsidRDefault="00662C37"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C37" w:rsidRDefault="00662C37" w:rsidP="00B16748">
      <w:pPr>
        <w:spacing w:after="0" w:line="240" w:lineRule="auto"/>
      </w:pPr>
      <w:r>
        <w:separator/>
      </w:r>
    </w:p>
  </w:footnote>
  <w:footnote w:type="continuationSeparator" w:id="0">
    <w:p w:rsidR="00662C37" w:rsidRDefault="00662C37" w:rsidP="00B16748">
      <w:pPr>
        <w:spacing w:after="0" w:line="240" w:lineRule="auto"/>
      </w:pPr>
      <w:r>
        <w:continuationSeparator/>
      </w:r>
    </w:p>
  </w:footnote>
  <w:footnote w:id="1">
    <w:p w:rsidR="00AC1771" w:rsidRPr="00EA6D3F" w:rsidRDefault="00AC1771" w:rsidP="006C714E">
      <w:pPr>
        <w:jc w:val="both"/>
        <w:rPr>
          <w:b/>
          <w:i/>
        </w:rPr>
      </w:pPr>
      <w:r w:rsidRPr="00925F7A">
        <w:rPr>
          <w:b/>
          <w:i/>
          <w:lang w:val="en-US"/>
        </w:rPr>
        <w:t>Notes</w:t>
      </w:r>
      <w:r w:rsidRPr="00EA6D3F">
        <w:rPr>
          <w:b/>
          <w:i/>
        </w:rPr>
        <w:t>:</w:t>
      </w:r>
    </w:p>
    <w:p w:rsidR="00AC1771" w:rsidRDefault="00AC1771" w:rsidP="006C714E">
      <w:pPr>
        <w:jc w:val="both"/>
      </w:pPr>
      <w:r w:rsidRPr="00925F7A">
        <w:rPr>
          <w:rStyle w:val="a8"/>
        </w:rPr>
        <w:footnoteRef/>
      </w:r>
      <w:r>
        <w:rPr>
          <w:rFonts w:eastAsia="Times New Roman"/>
        </w:rPr>
        <w:t>Обязательный</w:t>
      </w:r>
      <w:r w:rsidRPr="00EA6D3F">
        <w:rPr>
          <w:rFonts w:eastAsia="Times New Roman"/>
        </w:rPr>
        <w:t>/</w:t>
      </w:r>
      <w:proofErr w:type="spellStart"/>
      <w:r>
        <w:rPr>
          <w:rFonts w:eastAsia="Times New Roman"/>
        </w:rPr>
        <w:t>повыбору</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5A7"/>
    <w:multiLevelType w:val="multilevel"/>
    <w:tmpl w:val="3B7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D4F29"/>
    <w:multiLevelType w:val="hybridMultilevel"/>
    <w:tmpl w:val="1AB2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53921"/>
    <w:multiLevelType w:val="multilevel"/>
    <w:tmpl w:val="B9F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6">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A27"/>
    <w:rsid w:val="00030C8D"/>
    <w:rsid w:val="0005422E"/>
    <w:rsid w:val="00063DCD"/>
    <w:rsid w:val="000768EC"/>
    <w:rsid w:val="0007695E"/>
    <w:rsid w:val="00076E2F"/>
    <w:rsid w:val="000B090F"/>
    <w:rsid w:val="000D42D0"/>
    <w:rsid w:val="001044CA"/>
    <w:rsid w:val="0010576E"/>
    <w:rsid w:val="00117784"/>
    <w:rsid w:val="001269F5"/>
    <w:rsid w:val="001316BC"/>
    <w:rsid w:val="00135DFD"/>
    <w:rsid w:val="00136D9E"/>
    <w:rsid w:val="00172481"/>
    <w:rsid w:val="001838FD"/>
    <w:rsid w:val="001A0BCC"/>
    <w:rsid w:val="001A4616"/>
    <w:rsid w:val="001A58D5"/>
    <w:rsid w:val="001C292B"/>
    <w:rsid w:val="001E1159"/>
    <w:rsid w:val="001F3E86"/>
    <w:rsid w:val="002217CC"/>
    <w:rsid w:val="002475E6"/>
    <w:rsid w:val="00260E65"/>
    <w:rsid w:val="00281019"/>
    <w:rsid w:val="002C1A1A"/>
    <w:rsid w:val="002E7DAB"/>
    <w:rsid w:val="002F4DA5"/>
    <w:rsid w:val="002F53EC"/>
    <w:rsid w:val="00314646"/>
    <w:rsid w:val="0033665B"/>
    <w:rsid w:val="00351073"/>
    <w:rsid w:val="00354628"/>
    <w:rsid w:val="00370690"/>
    <w:rsid w:val="003774EA"/>
    <w:rsid w:val="003967E9"/>
    <w:rsid w:val="003D390B"/>
    <w:rsid w:val="003E46E9"/>
    <w:rsid w:val="00400379"/>
    <w:rsid w:val="004260FA"/>
    <w:rsid w:val="00461649"/>
    <w:rsid w:val="00461674"/>
    <w:rsid w:val="004670B2"/>
    <w:rsid w:val="004B1D7A"/>
    <w:rsid w:val="004B55A1"/>
    <w:rsid w:val="0050231E"/>
    <w:rsid w:val="00554AD8"/>
    <w:rsid w:val="005552C7"/>
    <w:rsid w:val="005649D2"/>
    <w:rsid w:val="0057785A"/>
    <w:rsid w:val="00586663"/>
    <w:rsid w:val="005A1915"/>
    <w:rsid w:val="005A5500"/>
    <w:rsid w:val="005B40C1"/>
    <w:rsid w:val="005D66EF"/>
    <w:rsid w:val="005F0B11"/>
    <w:rsid w:val="005F22EE"/>
    <w:rsid w:val="0061217C"/>
    <w:rsid w:val="00622C2B"/>
    <w:rsid w:val="00662761"/>
    <w:rsid w:val="00662C37"/>
    <w:rsid w:val="006A0D74"/>
    <w:rsid w:val="006B012A"/>
    <w:rsid w:val="006B57C2"/>
    <w:rsid w:val="006C714E"/>
    <w:rsid w:val="006C7F94"/>
    <w:rsid w:val="006D5181"/>
    <w:rsid w:val="006D651E"/>
    <w:rsid w:val="006E2F0C"/>
    <w:rsid w:val="00712F48"/>
    <w:rsid w:val="0071470B"/>
    <w:rsid w:val="0075471F"/>
    <w:rsid w:val="00755E78"/>
    <w:rsid w:val="00763D4D"/>
    <w:rsid w:val="007704A3"/>
    <w:rsid w:val="00786FF3"/>
    <w:rsid w:val="00793262"/>
    <w:rsid w:val="007A2171"/>
    <w:rsid w:val="007A3F80"/>
    <w:rsid w:val="007D5C64"/>
    <w:rsid w:val="007F3922"/>
    <w:rsid w:val="008041BA"/>
    <w:rsid w:val="008C3408"/>
    <w:rsid w:val="00905273"/>
    <w:rsid w:val="0097628E"/>
    <w:rsid w:val="00992840"/>
    <w:rsid w:val="009A217E"/>
    <w:rsid w:val="009B4C2F"/>
    <w:rsid w:val="009B6B8C"/>
    <w:rsid w:val="009D0676"/>
    <w:rsid w:val="009E3D60"/>
    <w:rsid w:val="009E7BB5"/>
    <w:rsid w:val="00A65122"/>
    <w:rsid w:val="00A9691F"/>
    <w:rsid w:val="00AA4C8A"/>
    <w:rsid w:val="00AB7EE2"/>
    <w:rsid w:val="00AC1771"/>
    <w:rsid w:val="00AE0CE1"/>
    <w:rsid w:val="00AF06BB"/>
    <w:rsid w:val="00B0139A"/>
    <w:rsid w:val="00B074AE"/>
    <w:rsid w:val="00B15888"/>
    <w:rsid w:val="00B16748"/>
    <w:rsid w:val="00B20A94"/>
    <w:rsid w:val="00B2260F"/>
    <w:rsid w:val="00B32F1B"/>
    <w:rsid w:val="00B3570E"/>
    <w:rsid w:val="00B46F45"/>
    <w:rsid w:val="00B47681"/>
    <w:rsid w:val="00B67A8D"/>
    <w:rsid w:val="00BB4BFB"/>
    <w:rsid w:val="00C00E23"/>
    <w:rsid w:val="00C274EC"/>
    <w:rsid w:val="00C327BB"/>
    <w:rsid w:val="00C42A27"/>
    <w:rsid w:val="00C47752"/>
    <w:rsid w:val="00C72AF2"/>
    <w:rsid w:val="00C76728"/>
    <w:rsid w:val="00CB3DD7"/>
    <w:rsid w:val="00CD4B5E"/>
    <w:rsid w:val="00CD500E"/>
    <w:rsid w:val="00D10F9C"/>
    <w:rsid w:val="00D219F5"/>
    <w:rsid w:val="00D42360"/>
    <w:rsid w:val="00D706AB"/>
    <w:rsid w:val="00D70C38"/>
    <w:rsid w:val="00D8277E"/>
    <w:rsid w:val="00D85442"/>
    <w:rsid w:val="00D91B34"/>
    <w:rsid w:val="00DA42E0"/>
    <w:rsid w:val="00DB40A3"/>
    <w:rsid w:val="00DB57AC"/>
    <w:rsid w:val="00DF4567"/>
    <w:rsid w:val="00DF516C"/>
    <w:rsid w:val="00E52DA4"/>
    <w:rsid w:val="00E63C28"/>
    <w:rsid w:val="00E65DCD"/>
    <w:rsid w:val="00E66BE7"/>
    <w:rsid w:val="00EB63A7"/>
    <w:rsid w:val="00ED1DC8"/>
    <w:rsid w:val="00ED34F0"/>
    <w:rsid w:val="00F00892"/>
    <w:rsid w:val="00F064BA"/>
    <w:rsid w:val="00F31A48"/>
    <w:rsid w:val="00F341DB"/>
    <w:rsid w:val="00F453D0"/>
    <w:rsid w:val="00F508A7"/>
    <w:rsid w:val="00FB1C94"/>
    <w:rsid w:val="00FC3D2C"/>
    <w:rsid w:val="00FC7A84"/>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996F8-AC83-4E21-A3E6-A7C2C53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ind w:left="1899" w:hanging="875"/>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styleId="ab">
    <w:name w:val="Normal (Web)"/>
    <w:basedOn w:val="a0"/>
    <w:uiPriority w:val="99"/>
    <w:semiHidden/>
    <w:unhideWhenUsed/>
    <w:rsid w:val="00D706A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2"/>
    <w:uiPriority w:val="99"/>
    <w:rsid w:val="00D42360"/>
    <w:rPr>
      <w:color w:val="0563C1" w:themeColor="hyperlink"/>
      <w:u w:val="single"/>
    </w:rPr>
  </w:style>
  <w:style w:type="character" w:customStyle="1" w:styleId="UnresolvedMention">
    <w:name w:val="Unresolved Mention"/>
    <w:basedOn w:val="a2"/>
    <w:uiPriority w:val="99"/>
    <w:semiHidden/>
    <w:unhideWhenUsed/>
    <w:rsid w:val="00B32F1B"/>
    <w:rPr>
      <w:color w:val="605E5C"/>
      <w:shd w:val="clear" w:color="auto" w:fill="E1DFDD"/>
    </w:rPr>
  </w:style>
  <w:style w:type="table" w:customStyle="1" w:styleId="11">
    <w:name w:val="Сетка таблицы светлая1"/>
    <w:basedOn w:val="a3"/>
    <w:uiPriority w:val="40"/>
    <w:rsid w:val="00B074A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204369270">
      <w:bodyDiv w:val="1"/>
      <w:marLeft w:val="0"/>
      <w:marRight w:val="0"/>
      <w:marTop w:val="0"/>
      <w:marBottom w:val="0"/>
      <w:divBdr>
        <w:top w:val="none" w:sz="0" w:space="0" w:color="auto"/>
        <w:left w:val="none" w:sz="0" w:space="0" w:color="auto"/>
        <w:bottom w:val="none" w:sz="0" w:space="0" w:color="auto"/>
        <w:right w:val="none" w:sz="0" w:space="0" w:color="auto"/>
      </w:divBdr>
    </w:div>
    <w:div w:id="155484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schev@hse.ru" TargetMode="External"/><Relationship Id="rId13" Type="http://schemas.openxmlformats.org/officeDocument/2006/relationships/hyperlink" Target="https://ebookcentral.proquest.com/lib/hselibrary-ebooks/detail.action?docID=33395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a.aleksandrova@hse.ru" TargetMode="External"/><Relationship Id="rId12" Type="http://schemas.openxmlformats.org/officeDocument/2006/relationships/hyperlink" Target="mailto:fuschev@hse.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uschev@hs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central.proquest.com/lib/hselibrary-ebooks/detail.action?docID=3338812" TargetMode="External"/><Relationship Id="rId5" Type="http://schemas.openxmlformats.org/officeDocument/2006/relationships/footnotes" Target="footnotes.xml"/><Relationship Id="rId15" Type="http://schemas.openxmlformats.org/officeDocument/2006/relationships/hyperlink" Target="https://ebookcentral.proquest.com/lib/hselibrary-ebooks/detail.action?docID=3338812" TargetMode="External"/><Relationship Id="rId10" Type="http://schemas.openxmlformats.org/officeDocument/2006/relationships/hyperlink" Target="https://ebookcentral.proquest.com/lib/hselibrary-ebooks/detail.action?docID=3338813" TargetMode="External"/><Relationship Id="rId4" Type="http://schemas.openxmlformats.org/officeDocument/2006/relationships/webSettings" Target="webSettings.xml"/><Relationship Id="rId9" Type="http://schemas.openxmlformats.org/officeDocument/2006/relationships/hyperlink" Target="https://ebookcentral.proquest.com/lib/hselibrary-ebooks/detail.action?docID=3339507" TargetMode="External"/><Relationship Id="rId14" Type="http://schemas.openxmlformats.org/officeDocument/2006/relationships/hyperlink" Target="https://ebookcentral.proquest.com/lib/hselibrary-ebooks/detail.action?docID=3338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3296</Words>
  <Characters>18791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Толкачева Анна Николаевна</cp:lastModifiedBy>
  <cp:revision>3</cp:revision>
  <cp:lastPrinted>2016-12-26T08:05:00Z</cp:lastPrinted>
  <dcterms:created xsi:type="dcterms:W3CDTF">2019-12-28T09:00:00Z</dcterms:created>
  <dcterms:modified xsi:type="dcterms:W3CDTF">2020-01-09T09:54:00Z</dcterms:modified>
</cp:coreProperties>
</file>