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B" w:rsidRPr="00BD3418" w:rsidRDefault="004E1FFB">
      <w:pPr>
        <w:spacing w:after="0" w:line="1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7B0118" w:rsidRPr="00F61906" w:rsidRDefault="007B0118" w:rsidP="007B0118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7B0118" w:rsidRPr="007B0118" w:rsidRDefault="007B0118" w:rsidP="007B011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7B0118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Pr="007B0118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7B0118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:rsidR="007B0118" w:rsidRPr="007B0118" w:rsidRDefault="007B0118" w:rsidP="007B0118">
      <w:pPr>
        <w:jc w:val="center"/>
        <w:rPr>
          <w:rFonts w:ascii="Times New Roman" w:hAnsi="Times New Roman"/>
          <w:bCs/>
          <w:caps/>
          <w:kern w:val="32"/>
          <w:sz w:val="24"/>
          <w:szCs w:val="24"/>
          <w:u w:val="single"/>
        </w:rPr>
      </w:pPr>
      <w:r>
        <w:rPr>
          <w:rFonts w:ascii="Times New Roman" w:hAnsi="Times New Roman"/>
          <w:bCs/>
          <w:kern w:val="32"/>
          <w:szCs w:val="24"/>
          <w:u w:val="single"/>
        </w:rPr>
        <w:t>«</w:t>
      </w:r>
      <w:r w:rsidRPr="007B0118">
        <w:rPr>
          <w:rFonts w:ascii="Times New Roman" w:hAnsi="Times New Roman"/>
          <w:bCs/>
          <w:kern w:val="32"/>
          <w:szCs w:val="24"/>
          <w:u w:val="single"/>
        </w:rPr>
        <w:t>Политология и мировая политика</w:t>
      </w:r>
      <w:r>
        <w:rPr>
          <w:rFonts w:ascii="Times New Roman" w:hAnsi="Times New Roman"/>
          <w:bCs/>
          <w:kern w:val="32"/>
          <w:szCs w:val="24"/>
          <w:u w:val="single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7"/>
        <w:gridCol w:w="4783"/>
      </w:tblGrid>
      <w:tr w:rsidR="007B0118" w:rsidRPr="00F61906" w:rsidTr="00C372B3">
        <w:tc>
          <w:tcPr>
            <w:tcW w:w="4788" w:type="dxa"/>
          </w:tcPr>
          <w:p w:rsidR="007B0118" w:rsidRPr="00F61906" w:rsidRDefault="007B0118" w:rsidP="00C372B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:rsidR="007B0118" w:rsidRPr="00F61906" w:rsidRDefault="007B0118" w:rsidP="00C372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B0118" w:rsidRPr="00F61906" w:rsidRDefault="007B0118" w:rsidP="00C372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:rsidR="007B0118" w:rsidRPr="00F61906" w:rsidRDefault="007B0118" w:rsidP="00C372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0B5A26">
              <w:rPr>
                <w:rFonts w:ascii="Times New Roman" w:hAnsi="Times New Roman"/>
                <w:sz w:val="28"/>
                <w:szCs w:val="28"/>
              </w:rPr>
              <w:t>30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7B0118" w:rsidRPr="00F61906" w:rsidRDefault="007B0118" w:rsidP="00C372B3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7B0118" w:rsidRPr="00F61906" w:rsidRDefault="007B0118" w:rsidP="007B011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Т.Л. Барандова</w:t>
            </w:r>
          </w:p>
        </w:tc>
      </w:tr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</w:t>
            </w:r>
            <w:proofErr w:type="gramStart"/>
            <w:r w:rsidRPr="00F61906">
              <w:rPr>
                <w:rFonts w:ascii="Times New Roman" w:eastAsia="Calibri" w:hAnsi="Times New Roman"/>
                <w:szCs w:val="24"/>
              </w:rPr>
              <w:t>кредитах</w:t>
            </w:r>
            <w:proofErr w:type="gramEnd"/>
            <w:r w:rsidRPr="00F61906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5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 w:rsidRPr="00F61906">
              <w:rPr>
                <w:rFonts w:ascii="Times New Roman" w:eastAsia="Calibri" w:hAnsi="Times New Roman"/>
                <w:i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i/>
                <w:szCs w:val="24"/>
              </w:rPr>
              <w:t>.</w:t>
            </w:r>
          </w:p>
        </w:tc>
      </w:tr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</w:t>
            </w:r>
            <w:proofErr w:type="gramStart"/>
            <w:r w:rsidRPr="00F61906">
              <w:rPr>
                <w:rFonts w:ascii="Times New Roman" w:eastAsia="Calibri" w:hAnsi="Times New Roman"/>
                <w:szCs w:val="24"/>
              </w:rPr>
              <w:t>часах</w:t>
            </w:r>
            <w:proofErr w:type="gramEnd"/>
            <w:r w:rsidRPr="00F61906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190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/>
                <w:i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/>
                <w:i/>
                <w:szCs w:val="24"/>
              </w:rPr>
              <w:t>ас</w:t>
            </w:r>
            <w:r>
              <w:rPr>
                <w:rFonts w:ascii="Times New Roman" w:eastAsia="Calibri" w:hAnsi="Times New Roman"/>
                <w:i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Calibri" w:hAnsi="Times New Roman"/>
                <w:i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i/>
                <w:szCs w:val="24"/>
              </w:rPr>
              <w:t>.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</w:tc>
      </w:tr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7B0118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Производственная</w:t>
            </w:r>
          </w:p>
        </w:tc>
      </w:tr>
      <w:tr w:rsidR="007B0118" w:rsidRPr="00F61906" w:rsidTr="00C372B3">
        <w:tc>
          <w:tcPr>
            <w:tcW w:w="2162" w:type="dxa"/>
            <w:shd w:val="clear" w:color="auto" w:fill="auto"/>
          </w:tcPr>
          <w:p w:rsidR="007B0118" w:rsidRPr="00F61906" w:rsidRDefault="007B0118" w:rsidP="00C372B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B0118" w:rsidRPr="00F61906" w:rsidRDefault="007B0118" w:rsidP="00C372B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Преддипломная</w:t>
            </w:r>
          </w:p>
        </w:tc>
      </w:tr>
    </w:tbl>
    <w:p w:rsidR="004E1FFB" w:rsidRPr="00BD3418" w:rsidRDefault="004E1FFB">
      <w:pPr>
        <w:pStyle w:val="15"/>
        <w:tabs>
          <w:tab w:val="left" w:pos="426"/>
        </w:tabs>
        <w:spacing w:after="0"/>
        <w:ind w:left="709"/>
        <w:rPr>
          <w:rFonts w:ascii="Times New Roman" w:hAnsi="Times New Roman"/>
          <w:b/>
        </w:rPr>
      </w:pPr>
    </w:p>
    <w:p w:rsidR="004E1FFB" w:rsidRPr="00BD3418" w:rsidRDefault="004E1FFB">
      <w:pPr>
        <w:pStyle w:val="15"/>
        <w:tabs>
          <w:tab w:val="left" w:pos="426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4E1FFB" w:rsidRPr="00BD3418" w:rsidRDefault="004E1FFB">
      <w:pPr>
        <w:pStyle w:val="1"/>
        <w:pageBreakBefore/>
        <w:numPr>
          <w:ilvl w:val="0"/>
          <w:numId w:val="0"/>
        </w:numPr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lastRenderedPageBreak/>
        <w:t>I. ОБЩИЕ ПОЛОЖЕНИЯ</w:t>
      </w: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rPr>
          <w:sz w:val="24"/>
          <w:szCs w:val="24"/>
        </w:rPr>
      </w:pP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jc w:val="center"/>
        <w:rPr>
          <w:sz w:val="24"/>
          <w:szCs w:val="24"/>
        </w:rPr>
      </w:pPr>
      <w:r w:rsidRPr="00BD3418">
        <w:rPr>
          <w:sz w:val="24"/>
          <w:szCs w:val="24"/>
        </w:rPr>
        <w:t xml:space="preserve">Цель и задачи </w:t>
      </w:r>
      <w:r w:rsidR="009623BD">
        <w:rPr>
          <w:sz w:val="24"/>
          <w:szCs w:val="24"/>
        </w:rPr>
        <w:t>преддипломн</w:t>
      </w:r>
      <w:r w:rsidRPr="00BD3418">
        <w:rPr>
          <w:sz w:val="24"/>
          <w:szCs w:val="24"/>
        </w:rPr>
        <w:t>ой практики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  <w:r w:rsidRPr="00BD3418">
        <w:rPr>
          <w:rFonts w:ascii="Times New Roman" w:hAnsi="Times New Roman"/>
          <w:sz w:val="24"/>
          <w:szCs w:val="24"/>
        </w:rPr>
        <w:tab/>
      </w:r>
    </w:p>
    <w:p w:rsidR="002B7504" w:rsidRPr="00BD3418" w:rsidRDefault="002B7504" w:rsidP="002B750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Целями проведения производственной (преддипломной) практики являются подготовка студентов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к профессиональной деятельности посредством практического </w:t>
      </w:r>
      <w:r w:rsidRPr="00BD3418">
        <w:rPr>
          <w:rFonts w:ascii="Times New Roman" w:hAnsi="Times New Roman"/>
          <w:sz w:val="24"/>
          <w:szCs w:val="24"/>
        </w:rPr>
        <w:t xml:space="preserve">закрепления и углубления теоретической подготовки студентов, приобретение ими практических навыков и компетенций в сфере профессиональной деятельности, формирование компетенций в соответствии с образовательным стандартом НИУ ВШЭ в процессе выполнения выпускной квалификационной работы (ВКР). </w:t>
      </w:r>
    </w:p>
    <w:p w:rsidR="002B7504" w:rsidRPr="00BD3418" w:rsidRDefault="002B7504">
      <w:pPr>
        <w:pStyle w:val="15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ab/>
        <w:t xml:space="preserve">К задачам </w:t>
      </w:r>
      <w:r w:rsidR="002B7504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>практики относятся:</w:t>
      </w:r>
    </w:p>
    <w:p w:rsidR="004E1FFB" w:rsidRPr="00BD3418" w:rsidRDefault="004E1FFB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обеспечение условий для применения на практике полученных за время обучения </w:t>
      </w:r>
      <w:r w:rsidR="00BF4777" w:rsidRPr="00BD3418">
        <w:rPr>
          <w:rFonts w:ascii="Times New Roman" w:eastAsia="Times-Roman" w:hAnsi="Times New Roman"/>
          <w:sz w:val="24"/>
          <w:szCs w:val="24"/>
        </w:rPr>
        <w:t xml:space="preserve">теоретических </w:t>
      </w:r>
      <w:r w:rsidRPr="00BD3418">
        <w:rPr>
          <w:rFonts w:ascii="Times New Roman" w:eastAsia="Times-Roman" w:hAnsi="Times New Roman"/>
          <w:sz w:val="24"/>
          <w:szCs w:val="24"/>
        </w:rPr>
        <w:t>знаний</w:t>
      </w:r>
      <w:r w:rsidR="00BF4777" w:rsidRPr="00BD3418">
        <w:rPr>
          <w:rFonts w:ascii="Times New Roman" w:eastAsia="Times-Roman" w:hAnsi="Times New Roman"/>
          <w:sz w:val="24"/>
          <w:szCs w:val="24"/>
        </w:rPr>
        <w:t xml:space="preserve"> и практических навыков</w:t>
      </w:r>
      <w:r w:rsidRPr="00BD3418">
        <w:rPr>
          <w:rFonts w:ascii="Times New Roman" w:eastAsia="Times-Roman" w:hAnsi="Times New Roman"/>
          <w:sz w:val="24"/>
          <w:szCs w:val="24"/>
        </w:rPr>
        <w:t>;</w:t>
      </w:r>
    </w:p>
    <w:p w:rsidR="004E1FFB" w:rsidRPr="00BD3418" w:rsidRDefault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развитие </w:t>
      </w:r>
      <w:r w:rsidR="004E1FFB" w:rsidRPr="00BD3418">
        <w:rPr>
          <w:rFonts w:ascii="Times New Roman" w:eastAsia="Times-Roman" w:hAnsi="Times New Roman"/>
          <w:sz w:val="24"/>
          <w:szCs w:val="24"/>
        </w:rPr>
        <w:t>профессиональных компетенций пос</w:t>
      </w:r>
      <w:r w:rsidRPr="00BD3418">
        <w:rPr>
          <w:rFonts w:ascii="Times New Roman" w:eastAsia="Times-Roman" w:hAnsi="Times New Roman"/>
          <w:sz w:val="24"/>
          <w:szCs w:val="24"/>
        </w:rPr>
        <w:t>р</w:t>
      </w:r>
      <w:r w:rsidR="004E1FFB" w:rsidRPr="00BD3418">
        <w:rPr>
          <w:rFonts w:ascii="Times New Roman" w:eastAsia="Times-Roman" w:hAnsi="Times New Roman"/>
          <w:sz w:val="24"/>
          <w:szCs w:val="24"/>
        </w:rPr>
        <w:t xml:space="preserve">едством погружения в деятельность органов власти, </w:t>
      </w:r>
      <w:r w:rsidRPr="00BD3418">
        <w:rPr>
          <w:rFonts w:ascii="Times New Roman" w:eastAsia="Times-Roman" w:hAnsi="Times New Roman"/>
          <w:sz w:val="24"/>
          <w:szCs w:val="24"/>
        </w:rPr>
        <w:t>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:rsidR="00BF4777" w:rsidRPr="00BD3418" w:rsidRDefault="00BF4777" w:rsidP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сбор эмпирического материала и/или апробация результатов осуществляемого исследования в рамках подготовки ВКР (или содержательно близких к профилю осуществляемого научного исследования);</w:t>
      </w:r>
    </w:p>
    <w:p w:rsidR="00BF4777" w:rsidRPr="00BD3418" w:rsidRDefault="00BF4777" w:rsidP="00BF4777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разработка и реализация индивидуальных/коллективных проектов, социально значимых инициатив в формате волонтерского участия в деятельности организации-партнера, принявшего студентов для прохождения практики.</w:t>
      </w:r>
    </w:p>
    <w:p w:rsidR="00BF4777" w:rsidRPr="00BD3418" w:rsidRDefault="00BF4777" w:rsidP="00BF4777">
      <w:pPr>
        <w:pStyle w:val="15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</w:p>
    <w:p w:rsidR="004E1FFB" w:rsidRPr="00BD3418" w:rsidRDefault="004E1FFB">
      <w:pPr>
        <w:spacing w:after="0" w:line="100" w:lineRule="atLeast"/>
        <w:jc w:val="both"/>
        <w:rPr>
          <w:rFonts w:ascii="Times New Roman" w:eastAsia="Times-Roman" w:hAnsi="Times New Roman"/>
          <w:sz w:val="24"/>
          <w:szCs w:val="24"/>
        </w:rPr>
      </w:pPr>
    </w:p>
    <w:p w:rsidR="004E1FFB" w:rsidRPr="00BD3418" w:rsidRDefault="004E1FFB">
      <w:pPr>
        <w:pStyle w:val="2"/>
        <w:tabs>
          <w:tab w:val="clear" w:pos="0"/>
        </w:tabs>
        <w:spacing w:before="0" w:after="0"/>
        <w:ind w:left="0" w:firstLine="0"/>
        <w:jc w:val="center"/>
      </w:pPr>
      <w:r w:rsidRPr="00BD3418">
        <w:rPr>
          <w:sz w:val="24"/>
          <w:szCs w:val="24"/>
        </w:rPr>
        <w:t xml:space="preserve">Место </w:t>
      </w:r>
      <w:r w:rsidR="00A8389B" w:rsidRPr="00BD3418">
        <w:rPr>
          <w:sz w:val="24"/>
          <w:szCs w:val="24"/>
        </w:rPr>
        <w:t>производственной (преддипломной)</w:t>
      </w:r>
      <w:r w:rsidR="00A8389B" w:rsidRPr="00BD3418">
        <w:t xml:space="preserve"> </w:t>
      </w:r>
      <w:r w:rsidRPr="00BD3418">
        <w:rPr>
          <w:sz w:val="24"/>
          <w:szCs w:val="24"/>
        </w:rPr>
        <w:t xml:space="preserve"> практики в структуре образовательной программы «Политология и мировая политика» </w:t>
      </w:r>
    </w:p>
    <w:p w:rsidR="004E1FFB" w:rsidRPr="00BD3418" w:rsidRDefault="004E1FFB">
      <w:pPr>
        <w:pStyle w:val="a0"/>
        <w:spacing w:after="0"/>
        <w:jc w:val="center"/>
        <w:rPr>
          <w:rFonts w:ascii="Times New Roman" w:hAnsi="Times New Roman"/>
        </w:rPr>
      </w:pPr>
    </w:p>
    <w:p w:rsidR="004E1FFB" w:rsidRPr="00BD3418" w:rsidRDefault="0026384C">
      <w:pPr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практика</w:t>
      </w:r>
      <w:r w:rsidR="004E1FFB" w:rsidRPr="00BD3418">
        <w:rPr>
          <w:rFonts w:ascii="Times New Roman" w:hAnsi="Times New Roman"/>
          <w:sz w:val="24"/>
          <w:szCs w:val="24"/>
        </w:rPr>
        <w:t xml:space="preserve"> относится к блоку Б.ПД «Практики, проектная и/или научно-исследовательская работа» учебного плана подготовки бакалавров по направлению 41.03.04 Политология и предусмотрена на </w:t>
      </w:r>
      <w:r w:rsidR="00A8389B" w:rsidRPr="00BD3418">
        <w:rPr>
          <w:rFonts w:ascii="Times New Roman" w:hAnsi="Times New Roman"/>
          <w:sz w:val="24"/>
          <w:szCs w:val="24"/>
        </w:rPr>
        <w:t>четвертом</w:t>
      </w:r>
      <w:r w:rsidR="004E1FFB" w:rsidRPr="00BD3418">
        <w:rPr>
          <w:rFonts w:ascii="Times New Roman" w:hAnsi="Times New Roman"/>
          <w:sz w:val="24"/>
          <w:szCs w:val="24"/>
        </w:rPr>
        <w:t xml:space="preserve"> году обучения.</w:t>
      </w:r>
    </w:p>
    <w:p w:rsidR="004E1FFB" w:rsidRPr="00BD3418" w:rsidRDefault="0026384C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Производственная (преддипломная) практика </w:t>
      </w:r>
      <w:r w:rsidR="004E1FFB" w:rsidRPr="00BD3418">
        <w:rPr>
          <w:rFonts w:ascii="Times New Roman" w:hAnsi="Times New Roman"/>
          <w:sz w:val="24"/>
          <w:szCs w:val="24"/>
        </w:rPr>
        <w:t>базируется на следующих дисциплинах базового учебного плана образовательной программы «Политология и мировая политика»:</w:t>
      </w:r>
    </w:p>
    <w:p w:rsidR="0026384C" w:rsidRPr="00BD3418" w:rsidRDefault="0026384C" w:rsidP="00141BB9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Категории политической науки;</w:t>
      </w:r>
    </w:p>
    <w:p w:rsidR="0026384C" w:rsidRPr="00BD3418" w:rsidRDefault="0026384C" w:rsidP="00141BB9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Введение в политический анализ</w:t>
      </w:r>
      <w:r w:rsidR="00141BB9" w:rsidRPr="00BD3418">
        <w:rPr>
          <w:rFonts w:ascii="Times New Roman" w:hAnsi="Times New Roman"/>
          <w:sz w:val="24"/>
          <w:szCs w:val="24"/>
        </w:rPr>
        <w:t>;</w:t>
      </w:r>
      <w:r w:rsidR="004E1FFB" w:rsidRPr="00BD3418">
        <w:rPr>
          <w:rFonts w:ascii="Times New Roman" w:hAnsi="Times New Roman"/>
          <w:sz w:val="24"/>
          <w:szCs w:val="24"/>
        </w:rPr>
        <w:t xml:space="preserve"> 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Риторика: практика устной и письменной коммуникации;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Право;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Политическая теория;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Экономическая теория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Сравнительная политика;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BD3418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Мировая политика и международные отношения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Современная российская политика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Теория игр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Количественные методы в политических исследованиях;</w:t>
      </w:r>
    </w:p>
    <w:p w:rsidR="004E1FFB" w:rsidRPr="00BD3418" w:rsidRDefault="004E1FFB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Качественные методы в политических исследованиях</w:t>
      </w:r>
      <w:r w:rsidR="00647FD0" w:rsidRPr="00BD3418">
        <w:rPr>
          <w:rFonts w:ascii="Times New Roman" w:hAnsi="Times New Roman"/>
          <w:sz w:val="24"/>
          <w:szCs w:val="24"/>
        </w:rPr>
        <w:t>;</w:t>
      </w:r>
    </w:p>
    <w:p w:rsidR="0026384C" w:rsidRPr="00BD3418" w:rsidRDefault="0026384C" w:rsidP="00647FD0">
      <w:pPr>
        <w:numPr>
          <w:ilvl w:val="0"/>
          <w:numId w:val="12"/>
        </w:numPr>
        <w:spacing w:after="0" w:line="100" w:lineRule="atLeast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Учебная практика</w:t>
      </w:r>
      <w:r w:rsidR="00647FD0" w:rsidRPr="00BD3418">
        <w:rPr>
          <w:rFonts w:ascii="Times New Roman" w:hAnsi="Times New Roman"/>
          <w:sz w:val="24"/>
          <w:szCs w:val="24"/>
        </w:rPr>
        <w:t>.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 xml:space="preserve">Прохождение </w:t>
      </w:r>
      <w:r w:rsidR="00647FD0" w:rsidRPr="00BD3418">
        <w:rPr>
          <w:rFonts w:ascii="Times New Roman" w:hAnsi="Times New Roman"/>
          <w:sz w:val="24"/>
          <w:szCs w:val="24"/>
        </w:rPr>
        <w:t>производственной (преддипломной) практики готовит студентов образовательной программы «Политология и мировая политика» к профессиональной деятельности, а также формирует компетенции и навыки, необходимые для подготовки и защиты выпускной квалификационной работы</w:t>
      </w:r>
      <w:r w:rsidRPr="00BD3418">
        <w:rPr>
          <w:rFonts w:ascii="Times New Roman" w:hAnsi="Times New Roman"/>
          <w:sz w:val="24"/>
          <w:szCs w:val="24"/>
        </w:rPr>
        <w:t xml:space="preserve">. 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</w:rPr>
      </w:pPr>
    </w:p>
    <w:p w:rsidR="00647FD0" w:rsidRPr="00BD3418" w:rsidRDefault="004E1FFB" w:rsidP="00647F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D3418">
        <w:rPr>
          <w:rStyle w:val="20"/>
          <w:sz w:val="24"/>
          <w:szCs w:val="24"/>
        </w:rPr>
        <w:t xml:space="preserve">Способ проведения </w:t>
      </w:r>
      <w:r w:rsidR="00647FD0" w:rsidRPr="00BD3418">
        <w:rPr>
          <w:rStyle w:val="20"/>
          <w:sz w:val="24"/>
          <w:szCs w:val="24"/>
        </w:rPr>
        <w:t>производственной (преддипломной)</w:t>
      </w:r>
      <w:r w:rsidR="00647FD0" w:rsidRPr="00BD3418">
        <w:rPr>
          <w:rStyle w:val="20"/>
        </w:rPr>
        <w:t xml:space="preserve"> </w:t>
      </w:r>
      <w:r w:rsidRPr="00BD3418">
        <w:rPr>
          <w:rStyle w:val="20"/>
          <w:sz w:val="24"/>
          <w:szCs w:val="24"/>
        </w:rPr>
        <w:t xml:space="preserve"> практики</w:t>
      </w:r>
      <w:r w:rsidR="00647FD0" w:rsidRPr="00BD3418">
        <w:rPr>
          <w:rFonts w:ascii="Times New Roman" w:hAnsi="Times New Roman"/>
          <w:sz w:val="24"/>
          <w:szCs w:val="24"/>
        </w:rPr>
        <w:t xml:space="preserve">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</w:t>
      </w:r>
      <w:r w:rsidR="00533F89">
        <w:rPr>
          <w:rFonts w:ascii="Times New Roman" w:hAnsi="Times New Roman"/>
          <w:sz w:val="24"/>
          <w:szCs w:val="24"/>
        </w:rPr>
        <w:t>ика носит стационарный характер.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Для инвалидов и лиц с ограниченными возможностями здоровья выбор способов и мест прохождения практики должен учитывать состояние здоровья и требования по доступности для данных обучающихся, в связи </w:t>
      </w:r>
      <w:proofErr w:type="gramStart"/>
      <w:r w:rsidRPr="00BD3418">
        <w:rPr>
          <w:rFonts w:ascii="Times New Roman" w:hAnsi="Times New Roman"/>
          <w:sz w:val="24"/>
          <w:szCs w:val="24"/>
        </w:rPr>
        <w:t>с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чем допускается прохождение практики иными способами: в дистанционном формате, на дому и в других формах (в зависимости от их дополнительных возможностей).</w:t>
      </w:r>
    </w:p>
    <w:p w:rsidR="004E1FFB" w:rsidRPr="00BD3418" w:rsidRDefault="004E1FFB" w:rsidP="00647FD0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47FD0" w:rsidRPr="00533F89" w:rsidRDefault="00647FD0" w:rsidP="00647FD0">
      <w:pPr>
        <w:pStyle w:val="2"/>
        <w:tabs>
          <w:tab w:val="clear" w:pos="0"/>
        </w:tabs>
        <w:suppressAutoHyphens w:val="0"/>
        <w:spacing w:before="0" w:after="0" w:line="240" w:lineRule="auto"/>
        <w:ind w:left="851" w:firstLine="709"/>
        <w:rPr>
          <w:rStyle w:val="20"/>
          <w:b/>
          <w:sz w:val="24"/>
          <w:szCs w:val="24"/>
        </w:rPr>
      </w:pPr>
      <w:r w:rsidRPr="00533F89">
        <w:rPr>
          <w:rStyle w:val="20"/>
          <w:b/>
          <w:sz w:val="24"/>
          <w:szCs w:val="24"/>
        </w:rPr>
        <w:t>Форма проведения производственной (преддипломной) практики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Производственная (преддипломная) практика проводится</w:t>
      </w:r>
      <w:r w:rsidR="00533F89">
        <w:rPr>
          <w:rFonts w:ascii="Times New Roman" w:hAnsi="Times New Roman"/>
          <w:sz w:val="24"/>
          <w:szCs w:val="24"/>
        </w:rPr>
        <w:t xml:space="preserve"> </w:t>
      </w:r>
      <w:r w:rsidR="00533F89" w:rsidRPr="00533F89">
        <w:rPr>
          <w:rFonts w:ascii="Times New Roman" w:hAnsi="Times New Roman"/>
          <w:sz w:val="24"/>
          <w:szCs w:val="24"/>
        </w:rPr>
        <w:t>дискретно по видам практик</w:t>
      </w:r>
      <w:r w:rsidRPr="00BD3418">
        <w:rPr>
          <w:rFonts w:ascii="Times New Roman" w:hAnsi="Times New Roman"/>
          <w:sz w:val="24"/>
          <w:szCs w:val="24"/>
        </w:rPr>
        <w:t xml:space="preserve"> в следующих </w:t>
      </w:r>
      <w:proofErr w:type="gramStart"/>
      <w:r w:rsidRPr="00BD3418">
        <w:rPr>
          <w:rFonts w:ascii="Times New Roman" w:hAnsi="Times New Roman"/>
          <w:sz w:val="24"/>
          <w:szCs w:val="24"/>
        </w:rPr>
        <w:t>формах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: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- научно-исследовательская работа; </w:t>
      </w:r>
    </w:p>
    <w:p w:rsidR="00647FD0" w:rsidRPr="00BD3418" w:rsidRDefault="00647FD0" w:rsidP="00647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- реализация и/или разработка социально значимых проектов; </w:t>
      </w:r>
    </w:p>
    <w:p w:rsidR="00647FD0" w:rsidRPr="00BD3418" w:rsidRDefault="00647FD0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- получени</w:t>
      </w:r>
      <w:r w:rsidR="001166C9" w:rsidRPr="00BD3418"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профессиональных умений и опыта профессиональной деятельности в организациях-партнерах, принимающих студентов на прохождение практики</w:t>
      </w:r>
      <w:r w:rsidR="001166C9" w:rsidRPr="00BD3418">
        <w:rPr>
          <w:rFonts w:ascii="Times New Roman" w:hAnsi="Times New Roman"/>
          <w:sz w:val="24"/>
          <w:szCs w:val="24"/>
        </w:rPr>
        <w:t>.</w:t>
      </w:r>
      <w:r w:rsidRPr="00BD3418">
        <w:rPr>
          <w:rFonts w:ascii="Times New Roman" w:hAnsi="Times New Roman"/>
          <w:sz w:val="24"/>
          <w:szCs w:val="24"/>
        </w:rPr>
        <w:t xml:space="preserve"> </w:t>
      </w:r>
    </w:p>
    <w:p w:rsidR="00141BB9" w:rsidRPr="00BD3418" w:rsidRDefault="00141BB9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C9" w:rsidRPr="00BD3418" w:rsidRDefault="001166C9" w:rsidP="0011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6C9" w:rsidRPr="00BD3418" w:rsidRDefault="001166C9" w:rsidP="001166C9">
      <w:pPr>
        <w:pStyle w:val="1"/>
        <w:tabs>
          <w:tab w:val="clear" w:pos="0"/>
        </w:tabs>
        <w:suppressAutoHyphens w:val="0"/>
        <w:spacing w:line="240" w:lineRule="auto"/>
        <w:rPr>
          <w:sz w:val="24"/>
          <w:szCs w:val="24"/>
        </w:rPr>
      </w:pPr>
      <w:r w:rsidRPr="00BD3418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Процесс прохождения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 xml:space="preserve">практики направлен на формирование следующих компетенций </w:t>
      </w:r>
      <w:proofErr w:type="gramStart"/>
      <w:r w:rsidRPr="00BD3418">
        <w:rPr>
          <w:rFonts w:ascii="Times New Roman" w:hAnsi="Times New Roman"/>
          <w:sz w:val="24"/>
          <w:szCs w:val="24"/>
        </w:rPr>
        <w:t>у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обучающихся: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Таблица 1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2896"/>
        <w:gridCol w:w="2874"/>
        <w:gridCol w:w="2236"/>
      </w:tblGrid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141BB9" w:rsidRPr="00BD3418">
              <w:rPr>
                <w:rFonts w:ascii="Times New Roman" w:hAnsi="Times New Roman"/>
                <w:sz w:val="24"/>
                <w:szCs w:val="24"/>
              </w:rPr>
              <w:t>-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Проводит оценку потребности в ресурсах и  планирует их использование при решении задач в профессиональной деятельности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рганизационно-управленческая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5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141BB9" w:rsidRPr="00BD34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системного подхода)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Находит, оценивает и использует информацию, необходимую для решения профессиональных задач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нформационно-аналитическая деятельность</w:t>
            </w:r>
            <w:r w:rsidR="004F46B2" w:rsidRPr="00BD3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418" w:rsidRPr="00BD3418" w:rsidTr="00141BB9"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</w:t>
            </w: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бизнес-структурах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для достижения целей, поставленных их руководителями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Выступает исполнителем и / или руководителем в ходе организации и реализации управленческих процессов для достижения поставленных руководителями целей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141BB9" w:rsidRPr="00BD3418" w:rsidRDefault="00141BB9" w:rsidP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нформационно-аналитическая деятельность</w:t>
            </w:r>
            <w:r w:rsidRPr="00BD34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FFB" w:rsidRPr="00BD3418" w:rsidRDefault="00141BB9" w:rsidP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Способен осуществлять поиск, сбор, обработку, анализ и хранение информации для решения поставленных задач</w:t>
            </w:r>
          </w:p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Находит, агрегирует, обрабатывает и хранит информацию с целью решения поставленных задач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нформационно-аналитическая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Распределяет обязанности участников по планированию политических проектов, оформляет необходимую документацию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4E1FFB" w:rsidRPr="00BD3418" w:rsidRDefault="00141BB9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роектная деятельность.</w:t>
            </w:r>
          </w:p>
        </w:tc>
      </w:tr>
      <w:tr w:rsidR="00BD3418" w:rsidRPr="00BD3418" w:rsidTr="00141BB9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ПК 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 w:rsidP="00CF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BB9" w:rsidRPr="00BD3418" w:rsidRDefault="00141BB9" w:rsidP="00CF10A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Распространяет и подготавливает информацию для индивидуального информирования и организации информационных кампаний в рамках социальных и политических проектов.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B9" w:rsidRPr="00BD3418" w:rsidRDefault="00141BB9" w:rsidP="00CF10A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деятельность;</w:t>
            </w:r>
          </w:p>
          <w:p w:rsidR="00141BB9" w:rsidRPr="00BD3418" w:rsidRDefault="00141BB9" w:rsidP="00CF10A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141BB9" w:rsidRPr="00BD3418" w:rsidRDefault="00141BB9" w:rsidP="00CF10AC">
            <w:pPr>
              <w:spacing w:after="0" w:line="100" w:lineRule="atLeast"/>
              <w:rPr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Информационно-аналитическая деятельность.</w:t>
            </w:r>
          </w:p>
        </w:tc>
      </w:tr>
    </w:tbl>
    <w:p w:rsidR="004E1FFB" w:rsidRPr="00BD3418" w:rsidRDefault="004E1FFB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  <w:r w:rsidRPr="00BD3418">
        <w:rPr>
          <w:rFonts w:ascii="Times New Roman" w:hAnsi="Times New Roman"/>
          <w:b/>
          <w:sz w:val="24"/>
          <w:szCs w:val="24"/>
        </w:rPr>
        <w:t xml:space="preserve"> </w:t>
      </w:r>
    </w:p>
    <w:p w:rsidR="00A230C6" w:rsidRPr="00BD3418" w:rsidRDefault="00A230C6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4E1FFB" w:rsidRPr="00BD3418" w:rsidRDefault="004E1FFB">
      <w:pPr>
        <w:pStyle w:val="15"/>
        <w:spacing w:after="0" w:line="100" w:lineRule="atLeast"/>
        <w:ind w:left="567"/>
        <w:rPr>
          <w:rFonts w:ascii="Times New Roman" w:hAnsi="Times New Roman"/>
          <w:b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Структура и содержание практики </w:t>
      </w:r>
    </w:p>
    <w:p w:rsidR="004E1FFB" w:rsidRPr="00BD3418" w:rsidRDefault="004E1FFB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 xml:space="preserve"> практики составляет </w:t>
      </w:r>
      <w:r w:rsidR="005301A0">
        <w:rPr>
          <w:rFonts w:ascii="Times New Roman" w:hAnsi="Times New Roman"/>
          <w:sz w:val="24"/>
          <w:szCs w:val="24"/>
        </w:rPr>
        <w:t>5</w:t>
      </w:r>
      <w:r w:rsidRPr="00BD3418">
        <w:rPr>
          <w:rFonts w:ascii="Times New Roman" w:hAnsi="Times New Roman"/>
          <w:sz w:val="24"/>
          <w:szCs w:val="24"/>
        </w:rPr>
        <w:t xml:space="preserve"> зачетны</w:t>
      </w:r>
      <w:r w:rsidR="005301A0">
        <w:rPr>
          <w:rFonts w:ascii="Times New Roman" w:hAnsi="Times New Roman"/>
          <w:sz w:val="24"/>
          <w:szCs w:val="24"/>
        </w:rPr>
        <w:t>х</w:t>
      </w:r>
      <w:r w:rsidRPr="00BD3418">
        <w:rPr>
          <w:rFonts w:ascii="Times New Roman" w:hAnsi="Times New Roman"/>
          <w:sz w:val="24"/>
          <w:szCs w:val="24"/>
        </w:rPr>
        <w:t xml:space="preserve"> единиц, продолжительность - 1</w:t>
      </w:r>
      <w:r w:rsidR="005301A0" w:rsidRPr="005301A0">
        <w:rPr>
          <w:rFonts w:ascii="Times New Roman" w:hAnsi="Times New Roman"/>
          <w:sz w:val="24"/>
          <w:szCs w:val="24"/>
        </w:rPr>
        <w:t>90</w:t>
      </w:r>
      <w:r w:rsidRPr="00BD3418">
        <w:rPr>
          <w:rFonts w:ascii="Times New Roman" w:hAnsi="Times New Roman"/>
          <w:sz w:val="24"/>
          <w:szCs w:val="24"/>
        </w:rPr>
        <w:t xml:space="preserve"> часов (</w:t>
      </w:r>
      <w:r w:rsidR="005301A0" w:rsidRPr="005301A0">
        <w:rPr>
          <w:rFonts w:ascii="Times New Roman" w:hAnsi="Times New Roman"/>
          <w:sz w:val="24"/>
          <w:szCs w:val="24"/>
        </w:rPr>
        <w:t>3,5</w:t>
      </w:r>
      <w:r w:rsidRPr="00BD3418">
        <w:rPr>
          <w:rFonts w:ascii="Times New Roman" w:hAnsi="Times New Roman"/>
          <w:sz w:val="24"/>
          <w:szCs w:val="24"/>
        </w:rPr>
        <w:t xml:space="preserve"> недел</w:t>
      </w:r>
      <w:r w:rsidR="005301A0">
        <w:rPr>
          <w:rFonts w:ascii="Times New Roman" w:hAnsi="Times New Roman"/>
          <w:sz w:val="24"/>
          <w:szCs w:val="24"/>
        </w:rPr>
        <w:t>и</w:t>
      </w:r>
      <w:r w:rsidRPr="00BD3418">
        <w:rPr>
          <w:rFonts w:ascii="Times New Roman" w:hAnsi="Times New Roman"/>
          <w:sz w:val="24"/>
          <w:szCs w:val="24"/>
        </w:rPr>
        <w:t>).</w:t>
      </w:r>
    </w:p>
    <w:p w:rsidR="004E1FFB" w:rsidRPr="00BD3418" w:rsidRDefault="004E1FFB">
      <w:pPr>
        <w:pStyle w:val="15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i/>
          <w:sz w:val="24"/>
          <w:szCs w:val="24"/>
        </w:rPr>
        <w:t xml:space="preserve"> 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Таблица 2</w:t>
      </w:r>
    </w:p>
    <w:p w:rsidR="004E1FFB" w:rsidRPr="00BD3418" w:rsidRDefault="004E1FFB">
      <w:pPr>
        <w:pStyle w:val="15"/>
        <w:spacing w:after="0" w:line="100" w:lineRule="atLeast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482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08"/>
        <w:gridCol w:w="2551"/>
        <w:gridCol w:w="3985"/>
        <w:gridCol w:w="2238"/>
      </w:tblGrid>
      <w:tr w:rsidR="00BD3418" w:rsidRPr="00BD3418" w:rsidTr="00FA30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D34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34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BD3418" w:rsidRPr="00BD3418" w:rsidTr="00FA30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В зависимости от направления и темы </w:t>
            </w:r>
            <w:r w:rsidR="004F46B2" w:rsidRPr="00BD3418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 w:rsidP="00FA3066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4, УК 5</w:t>
            </w:r>
            <w:r w:rsidR="00FA3066" w:rsidRPr="00BD3418">
              <w:rPr>
                <w:rFonts w:ascii="Times New Roman" w:hAnsi="Times New Roman"/>
                <w:sz w:val="24"/>
                <w:szCs w:val="24"/>
              </w:rPr>
              <w:t>, ПК 3, ПК 4</w:t>
            </w:r>
          </w:p>
        </w:tc>
      </w:tr>
      <w:tr w:rsidR="00BD3418" w:rsidRPr="00BD3418" w:rsidTr="00FA306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tabs>
                <w:tab w:val="left" w:pos="-36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На усмотрение руководителя практики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FA3066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УК 5, </w:t>
            </w:r>
            <w:r w:rsidR="004E1FFB" w:rsidRPr="00BD3418">
              <w:rPr>
                <w:rFonts w:ascii="Times New Roman" w:hAnsi="Times New Roman"/>
                <w:sz w:val="24"/>
                <w:szCs w:val="24"/>
              </w:rPr>
              <w:t>ПК 3, ПК 4, ПК 6</w:t>
            </w:r>
          </w:p>
        </w:tc>
      </w:tr>
      <w:tr w:rsidR="00BD3418" w:rsidRPr="00BD3418" w:rsidTr="00FA30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Изучение локальных нормативно-правовых актов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pStyle w:val="15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Ознакомление со структурой и процессом принятия решений в месте прохождения практики, усвоение принятых в организации локальных нормативно-правовых актов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FB" w:rsidRPr="00BD3418" w:rsidRDefault="004E1FFB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5, ПК 4</w:t>
            </w:r>
          </w:p>
        </w:tc>
      </w:tr>
      <w:tr w:rsidR="00BD3418" w:rsidRPr="00BD3418" w:rsidTr="00FA30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>
            <w:pPr>
              <w:tabs>
                <w:tab w:val="left" w:pos="-36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мероприятий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 w:rsidP="00CF10AC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В зависимости от индивидуального задания и заданий руководителя практики от предприятия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66" w:rsidRPr="00BD3418" w:rsidRDefault="00FA3066" w:rsidP="00FA3066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>УК 4, УК 5, ПК 3, ПК 4, ПК 6, ПК 7</w:t>
            </w:r>
          </w:p>
        </w:tc>
      </w:tr>
      <w:tr w:rsidR="00BD3418" w:rsidRPr="00BD3418" w:rsidTr="00FA3066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>
            <w:pPr>
              <w:pStyle w:val="15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 w:rsidP="00CF10AC">
            <w:pPr>
              <w:tabs>
                <w:tab w:val="left" w:pos="-36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Сбор и обобщение материала, необходимого для подготовки ВКР и отчетных документов по практике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66" w:rsidRPr="00BD3418" w:rsidRDefault="00FA3066" w:rsidP="00CF10AC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Подготовка отчёта о прохождении преддипломной практики; </w:t>
            </w:r>
          </w:p>
          <w:p w:rsidR="00FA3066" w:rsidRPr="00BD3418" w:rsidRDefault="00FA3066" w:rsidP="00CF10AC">
            <w:pPr>
              <w:pStyle w:val="1d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418">
              <w:rPr>
                <w:rFonts w:ascii="Times New Roman" w:hAnsi="Times New Roman"/>
                <w:sz w:val="24"/>
                <w:szCs w:val="24"/>
              </w:rPr>
              <w:t>Подготовка материалов для ВКР (вкл. эмпирические данные)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066" w:rsidRPr="00BD3418" w:rsidRDefault="00FA3066" w:rsidP="00CF10AC">
            <w:pPr>
              <w:spacing w:after="0" w:line="100" w:lineRule="atLeast"/>
              <w:jc w:val="center"/>
            </w:pPr>
            <w:r w:rsidRPr="00BD3418">
              <w:rPr>
                <w:rFonts w:ascii="Times New Roman" w:hAnsi="Times New Roman"/>
                <w:sz w:val="24"/>
                <w:szCs w:val="24"/>
              </w:rPr>
              <w:t xml:space="preserve"> УК 4, УК 5,  ПК 4</w:t>
            </w:r>
          </w:p>
        </w:tc>
      </w:tr>
    </w:tbl>
    <w:p w:rsidR="004E1FFB" w:rsidRPr="00BD3418" w:rsidRDefault="004E1FFB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F46B2" w:rsidRPr="00BD3418" w:rsidRDefault="004F46B2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>Формы отчетности по практике</w:t>
      </w:r>
    </w:p>
    <w:p w:rsidR="00FA3066" w:rsidRPr="00BD3418" w:rsidRDefault="00FA3066" w:rsidP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18">
        <w:rPr>
          <w:rFonts w:ascii="Times New Roman" w:hAnsi="Times New Roman"/>
          <w:sz w:val="24"/>
          <w:szCs w:val="24"/>
        </w:rPr>
        <w:t>По итогам прохождения производственной (преддипломной) практики обучающийся предоставляет отчет по практике, который</w:t>
      </w:r>
      <w:r w:rsidRPr="00BD3418">
        <w:rPr>
          <w:rFonts w:ascii="Times New Roman" w:hAnsi="Times New Roman"/>
          <w:b/>
          <w:sz w:val="24"/>
          <w:szCs w:val="24"/>
        </w:rPr>
        <w:t xml:space="preserve"> </w:t>
      </w:r>
      <w:r w:rsidRPr="00BD3418">
        <w:rPr>
          <w:rFonts w:ascii="Times New Roman" w:hAnsi="Times New Roman"/>
          <w:sz w:val="24"/>
          <w:szCs w:val="24"/>
        </w:rPr>
        <w:t xml:space="preserve">является документом, содержащим подробную информацию о выполненной работе во время практики, о полученных им навыках и умениях, сформированных компетенциях. </w:t>
      </w:r>
      <w:proofErr w:type="gramEnd"/>
    </w:p>
    <w:p w:rsidR="00FA3066" w:rsidRPr="00BD3418" w:rsidRDefault="00FA3066" w:rsidP="00FA3066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/>
          <w:sz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</w:rPr>
        <w:t>Кроме того, необходимо предоставить о</w:t>
      </w:r>
      <w:r w:rsidRPr="00BD3418">
        <w:rPr>
          <w:rFonts w:ascii="Times New Roman" w:eastAsia="Calibri" w:hAnsi="Times New Roman"/>
          <w:sz w:val="24"/>
          <w:shd w:val="clear" w:color="auto" w:fill="FFFFFF"/>
        </w:rPr>
        <w:t xml:space="preserve">тзыв руководителя практики от принимающей организации, содержащий характеристику работы обучающегося во время прохождения </w:t>
      </w:r>
      <w:r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eastAsia="Calibri" w:hAnsi="Times New Roman"/>
          <w:sz w:val="24"/>
          <w:shd w:val="clear" w:color="auto" w:fill="FFFFFF"/>
        </w:rPr>
        <w:t xml:space="preserve">практики. </w:t>
      </w:r>
    </w:p>
    <w:p w:rsidR="00FA3066" w:rsidRPr="00BD3418" w:rsidRDefault="00FA3066" w:rsidP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3418">
        <w:rPr>
          <w:rFonts w:ascii="Times New Roman" w:eastAsia="Calibri" w:hAnsi="Times New Roman"/>
          <w:sz w:val="24"/>
          <w:shd w:val="clear" w:color="auto" w:fill="FFFFFF"/>
        </w:rPr>
        <w:t xml:space="preserve">В случаях прохождения практики в форме участия в социокультурных проектах, желательным является дополнительное включение в отчет их результирующих (или иных креативных) продуктов, которым может являться, например, </w:t>
      </w:r>
      <w:r w:rsidRPr="00BD3418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Pr="00BD3418">
        <w:rPr>
          <w:rFonts w:ascii="Times New Roman" w:hAnsi="Times New Roman"/>
          <w:i/>
          <w:sz w:val="24"/>
          <w:szCs w:val="24"/>
        </w:rPr>
        <w:t xml:space="preserve"> </w:t>
      </w:r>
      <w:r w:rsidRPr="00BD3418">
        <w:rPr>
          <w:rFonts w:ascii="Times New Roman" w:hAnsi="Times New Roman"/>
          <w:sz w:val="24"/>
          <w:szCs w:val="24"/>
        </w:rPr>
        <w:t>по итогам практики.</w:t>
      </w:r>
    </w:p>
    <w:p w:rsidR="00FA3066" w:rsidRPr="00BD3418" w:rsidRDefault="00FA3066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 промежуточная аттестация по практике</w:t>
      </w:r>
    </w:p>
    <w:p w:rsidR="004E1FFB" w:rsidRPr="00BD3418" w:rsidRDefault="004E1FFB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экзамена. Экзамен проводится в форме оценки отчётной документации, подготовленной студентом за время прохождения практики.</w:t>
      </w:r>
    </w:p>
    <w:p w:rsidR="004E1FFB" w:rsidRPr="00BD3418" w:rsidRDefault="004E1FFB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В течение </w:t>
      </w:r>
      <w:r w:rsidR="001166C9" w:rsidRPr="00BD3418">
        <w:rPr>
          <w:rFonts w:ascii="Times New Roman" w:hAnsi="Times New Roman"/>
          <w:sz w:val="24"/>
          <w:szCs w:val="24"/>
        </w:rPr>
        <w:t>7</w:t>
      </w:r>
      <w:r w:rsidRPr="00BD3418">
        <w:rPr>
          <w:rFonts w:ascii="Times New Roman" w:hAnsi="Times New Roman"/>
          <w:sz w:val="24"/>
          <w:szCs w:val="24"/>
        </w:rPr>
        <w:t xml:space="preserve"> дней с даты окончания практики студент обязан сдать руководителю практики печатную и электронную версию отчёта о прохождении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="002F312C" w:rsidRPr="00BD3418">
        <w:rPr>
          <w:rFonts w:ascii="Times New Roman" w:hAnsi="Times New Roman"/>
          <w:sz w:val="24"/>
          <w:szCs w:val="24"/>
        </w:rPr>
        <w:t>практики</w:t>
      </w:r>
      <w:r w:rsidRPr="00BD3418">
        <w:rPr>
          <w:rFonts w:ascii="Times New Roman" w:hAnsi="Times New Roman"/>
          <w:sz w:val="24"/>
          <w:szCs w:val="24"/>
        </w:rPr>
        <w:t>. Электронная версия направляется на адрес электронной почты руководителя практики.</w:t>
      </w:r>
    </w:p>
    <w:p w:rsidR="001166C9" w:rsidRPr="00BD3418" w:rsidRDefault="001166C9" w:rsidP="001166C9">
      <w:pPr>
        <w:tabs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FFB" w:rsidRPr="00BD3418" w:rsidRDefault="004E1FFB" w:rsidP="001166C9">
      <w:pPr>
        <w:tabs>
          <w:tab w:val="left" w:pos="426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 xml:space="preserve">Критерии и оценочная шкала для  промежуточной аттестации по </w:t>
      </w:r>
      <w:r w:rsidR="001166C9" w:rsidRPr="008346BA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b/>
          <w:bCs/>
          <w:sz w:val="24"/>
          <w:szCs w:val="24"/>
        </w:rPr>
        <w:t>практике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FFB" w:rsidRPr="00BD3418" w:rsidRDefault="004E1FFB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BD3418">
        <w:rPr>
          <w:rFonts w:ascii="Times New Roman" w:eastAsia="Helvetica" w:hAnsi="Times New Roman"/>
          <w:kern w:val="1"/>
          <w:sz w:val="24"/>
          <w:szCs w:val="24"/>
        </w:rPr>
        <w:t>10 - 8 баллов - в отчёте студента о прохождении</w:t>
      </w:r>
      <w:r w:rsidR="001166C9" w:rsidRPr="00BD3418">
        <w:rPr>
          <w:rFonts w:ascii="Times New Roman" w:hAnsi="Times New Roman"/>
          <w:sz w:val="24"/>
          <w:szCs w:val="24"/>
        </w:rPr>
        <w:t xml:space="preserve">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 xml:space="preserve"> практики глубоко и всесторонне раскрыто содержание всех необходимых разделов; сделаны полные выводы и обобщения; соблюдены все необходимые требования, предъявляемые к оформлению отчета;</w:t>
      </w:r>
    </w:p>
    <w:p w:rsidR="004E1FFB" w:rsidRPr="00BD3418" w:rsidRDefault="002F312C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BD3418">
        <w:rPr>
          <w:rFonts w:ascii="Times New Roman" w:eastAsia="Helvetica" w:hAnsi="Times New Roman"/>
          <w:kern w:val="1"/>
          <w:sz w:val="24"/>
          <w:szCs w:val="24"/>
        </w:rPr>
        <w:t>7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 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6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 баллов - в отчёте студента о прохождении практики в достаточном объеме раскрыто содержание всех необходимых разделов; имеются выводы и обобщения; в оформлении присутствуют незначительные недостатки;</w:t>
      </w:r>
    </w:p>
    <w:p w:rsidR="004E1FFB" w:rsidRPr="00BD3418" w:rsidRDefault="002F312C">
      <w:pPr>
        <w:autoSpaceDE w:val="0"/>
        <w:spacing w:after="0" w:line="100" w:lineRule="atLeast"/>
        <w:jc w:val="both"/>
        <w:rPr>
          <w:rFonts w:ascii="Times New Roman" w:eastAsia="Helvetica" w:hAnsi="Times New Roman"/>
          <w:kern w:val="1"/>
          <w:sz w:val="24"/>
          <w:szCs w:val="24"/>
        </w:rPr>
      </w:pPr>
      <w:r w:rsidRPr="00BD3418">
        <w:rPr>
          <w:rFonts w:ascii="Times New Roman" w:eastAsia="Helvetica" w:hAnsi="Times New Roman"/>
          <w:kern w:val="1"/>
          <w:sz w:val="24"/>
          <w:szCs w:val="24"/>
        </w:rPr>
        <w:t>5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 - </w:t>
      </w:r>
      <w:r w:rsidRPr="00BD3418">
        <w:rPr>
          <w:rFonts w:ascii="Times New Roman" w:eastAsia="Helvetica" w:hAnsi="Times New Roman"/>
          <w:kern w:val="1"/>
          <w:sz w:val="24"/>
          <w:szCs w:val="24"/>
        </w:rPr>
        <w:t>4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 баллов </w:t>
      </w:r>
      <w:r w:rsidR="008346BA"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>в отчёте студента о прохождении практики содержится только схематичное описание проделанной работы; отсутствуют самостоятельные выводы; оформление отчёта не соответствует требованиям.</w:t>
      </w:r>
    </w:p>
    <w:p w:rsidR="004E1FFB" w:rsidRPr="00BD3418" w:rsidRDefault="002F312C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D3418">
        <w:rPr>
          <w:rFonts w:ascii="Times New Roman" w:eastAsia="Helvetica" w:hAnsi="Times New Roman"/>
          <w:kern w:val="1"/>
          <w:sz w:val="24"/>
          <w:szCs w:val="24"/>
        </w:rPr>
        <w:t>3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 - 0 </w:t>
      </w:r>
      <w:r w:rsidR="008346BA">
        <w:rPr>
          <w:rFonts w:ascii="Times New Roman" w:eastAsia="Helvetica" w:hAnsi="Times New Roman"/>
          <w:kern w:val="1"/>
          <w:sz w:val="24"/>
          <w:szCs w:val="24"/>
        </w:rPr>
        <w:t xml:space="preserve">- </w:t>
      </w:r>
      <w:r w:rsidR="004E1FFB" w:rsidRPr="00BD3418">
        <w:rPr>
          <w:rFonts w:ascii="Times New Roman" w:eastAsia="Helvetica" w:hAnsi="Times New Roman"/>
          <w:kern w:val="1"/>
          <w:sz w:val="24"/>
          <w:szCs w:val="24"/>
        </w:rPr>
        <w:t xml:space="preserve">студент представил отчёт, содержание которого не соответствует программе практики, либо не представил его в установленный срок.  </w:t>
      </w:r>
    </w:p>
    <w:p w:rsidR="004E1FFB" w:rsidRPr="00BD3418" w:rsidRDefault="004E1FFB">
      <w:pPr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FFB" w:rsidRPr="00BD3418" w:rsidRDefault="004E1FFB" w:rsidP="001166C9">
      <w:pPr>
        <w:autoSpaceDE w:val="0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Pr="00BD3418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BD3418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по практике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ab/>
        <w:t>В состав оценочных сре</w:t>
      </w:r>
      <w:proofErr w:type="gramStart"/>
      <w:r w:rsidRPr="00BD3418">
        <w:rPr>
          <w:rFonts w:ascii="Times New Roman" w:hAnsi="Times New Roman"/>
          <w:sz w:val="24"/>
          <w:szCs w:val="24"/>
        </w:rPr>
        <w:t>дств дл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я проведения промежуточной аттестации по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 xml:space="preserve"> практик</w:t>
      </w:r>
      <w:r w:rsidR="001166C9" w:rsidRPr="00BD3418"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входят индивидуальные задания студентам, которые разрабатываются с учётом цели и задач </w:t>
      </w:r>
      <w:r w:rsidR="001166C9" w:rsidRPr="00BD3418">
        <w:rPr>
          <w:rFonts w:ascii="Times New Roman" w:hAnsi="Times New Roman"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sz w:val="24"/>
          <w:szCs w:val="24"/>
        </w:rPr>
        <w:t xml:space="preserve"> практики.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4E1FFB" w:rsidRPr="00BD3418" w:rsidRDefault="004E1FFB" w:rsidP="002F312C">
      <w:pPr>
        <w:spacing w:after="86"/>
        <w:ind w:firstLine="567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 xml:space="preserve">Возможными направлениями при прохождении студентами </w:t>
      </w:r>
      <w:r w:rsidR="001166C9" w:rsidRPr="008346BA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8346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418">
        <w:rPr>
          <w:rFonts w:ascii="Times New Roman" w:hAnsi="Times New Roman"/>
          <w:b/>
          <w:bCs/>
          <w:sz w:val="24"/>
          <w:szCs w:val="24"/>
        </w:rPr>
        <w:t>практики являются: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стажировка во всех релевантных теме ВКР структурах исполнительных, законодательных и судебных органов государственной власти;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деятельности органов власти и местного самоуправления по направлениям подготовки ВКР;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законодательных основ и нормативный анализ политического процесса и политических курсов на международном, национальном, региональном и локальном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электорального процесса и формирования представительных органов власти и местного самоуправления как акторов политического процесса на всех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волонтерская помощь в проектах или стажировка в международных и отечественных некоммерческих и негосударственных организациях, объединениях, инициативных группах граждан как субъектах влияния на процесс принятия и реализации политических решений;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изучение функционирования политических партий </w:t>
      </w:r>
      <w:r w:rsidR="004E1FFB" w:rsidRPr="00BD3418">
        <w:rPr>
          <w:rFonts w:ascii="Times New Roman" w:hAnsi="Times New Roman"/>
          <w:sz w:val="24"/>
          <w:szCs w:val="24"/>
        </w:rPr>
        <w:t>и объединений как акторов политического процесса;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роли и места СМИ в политическом процессе и политической жизни общества, формирования и реализации информационной политики;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анализ политического позиционирования </w:t>
      </w:r>
      <w:proofErr w:type="gramStart"/>
      <w:r w:rsidRPr="00BD3418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</w:rPr>
        <w:t>, предприятий различных форм собственности и их взаимодействия с органами государственной власти, местного самоуправления, общественностью, вкл. социальное партнерство;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bookmarkStart w:id="0" w:name="__DdeLink__1617_1740224420"/>
      <w:r w:rsidRPr="00BD3418">
        <w:rPr>
          <w:rFonts w:ascii="Times New Roman" w:hAnsi="Times New Roman"/>
          <w:sz w:val="24"/>
          <w:szCs w:val="24"/>
        </w:rPr>
        <w:t>изучение организации работы и достижения целей коммерческих организаций, оказывающих консультационные, рекламные и информационно-аналитические услуги</w:t>
      </w:r>
      <w:bookmarkEnd w:id="0"/>
      <w:r w:rsidRPr="00BD3418">
        <w:rPr>
          <w:rFonts w:ascii="Times New Roman" w:hAnsi="Times New Roman"/>
          <w:sz w:val="24"/>
          <w:szCs w:val="24"/>
        </w:rPr>
        <w:t>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>сравнительный анализ и изучение организации процесса выборов, разработки и использования избирательных технологий, применения избирательного законодательства РФ и зарубежных стран;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изучение деятельности международных и межгосударственных организаций и объединений и их роли в мировой политике;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стажировка и знакомство с деятельностью структур публичной дипломатии, «фабрик мысли» и центров публичной политики;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организация и проведение международных и российских мероприятий, включая научно-исследовательские мероприятия;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участие в организации событий социокультурных индустрий, анализ продукта их деятельности и репрезентаций политических процессов и акторов на глобальном, национальном, региональном и локальном уровнях;</w:t>
      </w:r>
    </w:p>
    <w:p w:rsidR="002F312C" w:rsidRPr="00BD3418" w:rsidRDefault="002F312C" w:rsidP="002F312C">
      <w:pPr>
        <w:pStyle w:val="af8"/>
        <w:numPr>
          <w:ilvl w:val="0"/>
          <w:numId w:val="16"/>
        </w:numPr>
        <w:spacing w:after="86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иные направления, которые связаны непосредственно с тематикой ВКР. </w:t>
      </w:r>
    </w:p>
    <w:p w:rsidR="002F312C" w:rsidRPr="00BD3418" w:rsidRDefault="002F312C" w:rsidP="005301A0">
      <w:pPr>
        <w:spacing w:after="8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Конкретную тему практики студент выбирает самостоятельно, исходя их предложенного списка, и согласует ее с руководителем практики от организации и руководителем практики от НИУ ВШЭ - Санкт-Петербург.</w:t>
      </w:r>
    </w:p>
    <w:p w:rsidR="004E1FFB" w:rsidRPr="00BD3418" w:rsidRDefault="004E1FFB">
      <w:pPr>
        <w:spacing w:after="8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 w:rsidP="001166C9">
      <w:pPr>
        <w:spacing w:after="86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b/>
          <w:bCs/>
        </w:rPr>
        <w:t>П</w:t>
      </w:r>
      <w:r w:rsidRPr="00BD3418">
        <w:rPr>
          <w:rFonts w:ascii="Times New Roman" w:hAnsi="Times New Roman"/>
          <w:b/>
          <w:bCs/>
          <w:sz w:val="24"/>
          <w:szCs w:val="24"/>
        </w:rPr>
        <w:t xml:space="preserve">римерные темы </w:t>
      </w:r>
      <w:r w:rsidR="001166C9" w:rsidRPr="00BD3418">
        <w:rPr>
          <w:rFonts w:ascii="Times New Roman" w:hAnsi="Times New Roman"/>
          <w:b/>
          <w:sz w:val="24"/>
          <w:szCs w:val="24"/>
        </w:rPr>
        <w:t xml:space="preserve">производственной (преддипломной) </w:t>
      </w:r>
      <w:r w:rsidRPr="00BD3418">
        <w:rPr>
          <w:rFonts w:ascii="Times New Roman" w:hAnsi="Times New Roman"/>
          <w:b/>
          <w:bCs/>
          <w:sz w:val="24"/>
          <w:szCs w:val="24"/>
        </w:rPr>
        <w:t xml:space="preserve"> практики: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процесса принятия и реализации политических решений органами государственной власти.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процесса принятия и реализации политических решений органами муниципальной власти.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законотворческого процесса в законодательных государственных органах.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Анализ деятельности депутатов и депутатских образований в органах законодательной власти и представительных органах местного самоуправления.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практик лоббизма и лоббирования интересов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в ходе взаимодействия с политическими акторами (органами государственной власти, местного самоуправления, некоммерческими и неправительственными организациями, политическими партиями, общественностью). 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PR-кампаний, кампаний по популяризации, корректированию и принятию политический решений, законодательных инициатив органами государственной власти, местного самоуправления.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Разработка и ведение рекламных, PR-кампаний в рамках выборов и выборных процессов.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Исследование организационной структуры и процессов управления в рамках политических партий и политических объединений.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Политическое позиционирование бизнес-структур и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хозяйствующих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субъектов,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специфика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PR в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контексте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политического позиционирования и лоббистской деятельности.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Социальная ответственность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бизнес-структур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8346BA" w:rsidRPr="00BD3418">
        <w:rPr>
          <w:rFonts w:ascii="Times New Roman" w:hAnsi="Times New Roman"/>
          <w:sz w:val="24"/>
          <w:szCs w:val="24"/>
          <w:shd w:val="clear" w:color="auto" w:fill="FFFFFF"/>
        </w:rPr>
        <w:t>хозяйствующих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субъектов и практики её имплементации.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СМИ как субъект и объект политического </w:t>
      </w:r>
      <w:proofErr w:type="gramStart"/>
      <w:r w:rsidRPr="00BD3418">
        <w:rPr>
          <w:rFonts w:ascii="Times New Roman" w:hAnsi="Times New Roman"/>
          <w:sz w:val="24"/>
          <w:szCs w:val="24"/>
        </w:rPr>
        <w:t>процесса</w:t>
      </w:r>
      <w:proofErr w:type="gramEnd"/>
      <w:r w:rsidRPr="00BD3418">
        <w:rPr>
          <w:rFonts w:ascii="Times New Roman" w:hAnsi="Times New Roman"/>
          <w:sz w:val="24"/>
          <w:szCs w:val="24"/>
        </w:rPr>
        <w:t xml:space="preserve"> и их ответственность перед обществом, вкл. </w:t>
      </w:r>
      <w:bookmarkStart w:id="1" w:name="__DdeLink__368_284983947"/>
      <w:bookmarkEnd w:id="1"/>
      <w:r w:rsidRPr="00BD3418">
        <w:rPr>
          <w:rFonts w:ascii="Times New Roman" w:hAnsi="Times New Roman"/>
          <w:sz w:val="24"/>
          <w:szCs w:val="24"/>
        </w:rPr>
        <w:t>специфику работы оппозиционных СМИ в освещении политических событий и конструировании информационной повестки.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Специфика работы государственных и муниципальных СМИ в освещении политических событий и конструировании информационной повестки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lastRenderedPageBreak/>
        <w:t>Структуры гражданского общества, некоммерческие организации и третий сектор как субъекты и объекты политического процесса.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PR, брендирование и социально-политическое позиционирование некоммерческих организаций и организаций третьего сектора в мире и России.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Влияние международных организаций и объединений на принятие внутригосударственных политических решений.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Кооперация международных и межгосударственных организаций и объединений, решение актуальных социальных проблем современности, поддержания мира.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Аналитическая деятельность органов государственного и муниципального управления в рамках мониторинга политической ситуации и принятия политико-административных решений. 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Политическая культура и политические ценности отдельных социальных групп: работников СМИ, работников органов государственной и муниципальной власти и других.</w:t>
      </w:r>
    </w:p>
    <w:p w:rsidR="002F312C" w:rsidRPr="00BD3418" w:rsidRDefault="002F312C" w:rsidP="002F312C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Социокультурные репрезентации акторов политического поля на всех уровнях, включая влияние культурных индустрий на политическое сознание населения.</w:t>
      </w:r>
    </w:p>
    <w:p w:rsidR="002F312C" w:rsidRPr="00BD3418" w:rsidRDefault="002F312C" w:rsidP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2F312C" w:rsidP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Направление и тема практики могут быть предложены студентами самостоятельно, исходя из  тематики ВКР и личных исследовательских интересов, но должны быть согласованы с руководителем преддипломной практики от НИУ ВШЭ (посредством электронной переписки).</w:t>
      </w:r>
    </w:p>
    <w:p w:rsidR="002F312C" w:rsidRPr="00BD3418" w:rsidRDefault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F312C" w:rsidRPr="00BD3418" w:rsidRDefault="002F312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1166C9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</w:rPr>
        <w:t xml:space="preserve">      </w:t>
      </w:r>
      <w:r w:rsidR="004E1FFB" w:rsidRPr="00BD3418">
        <w:rPr>
          <w:sz w:val="24"/>
          <w:szCs w:val="24"/>
        </w:rPr>
        <w:t>Учебно-методическое и информационное обесп</w:t>
      </w:r>
      <w:r w:rsidRPr="00BD3418">
        <w:rPr>
          <w:sz w:val="24"/>
          <w:szCs w:val="24"/>
        </w:rPr>
        <w:t xml:space="preserve">ечение </w:t>
      </w:r>
      <w:r w:rsidR="004E1FFB" w:rsidRPr="00BD3418">
        <w:rPr>
          <w:sz w:val="24"/>
          <w:szCs w:val="24"/>
        </w:rPr>
        <w:t>практики</w:t>
      </w:r>
    </w:p>
    <w:p w:rsidR="004E1FFB" w:rsidRPr="00BD3418" w:rsidRDefault="004E1FFB">
      <w:pPr>
        <w:pStyle w:val="15"/>
        <w:spacing w:after="0" w:line="10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4E1FFB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Введение в профессию (специальность): общие компетенции профессионала. Коммуникативная компетенция профессионала: рабочая тетрадь студента № 1 [Электронный ресурс] / </w:t>
      </w:r>
      <w:proofErr w:type="spellStart"/>
      <w:proofErr w:type="gramStart"/>
      <w:r w:rsidRPr="00BD3418">
        <w:rPr>
          <w:rFonts w:ascii="Times New Roman" w:eastAsia="HelveticaNeue" w:hAnsi="Times New Roman"/>
          <w:kern w:val="1"/>
          <w:sz w:val="24"/>
          <w:szCs w:val="24"/>
        </w:rPr>
        <w:t>A</w:t>
      </w:r>
      <w:proofErr w:type="gramEnd"/>
      <w:r w:rsidRPr="00BD3418">
        <w:rPr>
          <w:rFonts w:ascii="Times New Roman" w:eastAsia="HelveticaNeue" w:hAnsi="Times New Roman"/>
          <w:kern w:val="1"/>
          <w:sz w:val="24"/>
          <w:szCs w:val="24"/>
        </w:rPr>
        <w:t>вт</w:t>
      </w:r>
      <w:proofErr w:type="spellEnd"/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.-сост. М.С. Клевцова, С.В. Кудинова. - Киров: Радуга-ПРЕСС, 2015. - 24 с. - Режим доступа: </w:t>
      </w:r>
      <w:hyperlink r:id="rId8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http://proxylibrary.hse.ru:2109/catalog.php?bookinfo=526581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>.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Введение в профессию (специальность): общие компетенции профессионала. Рабочая тетрадь студента. Информационная компетенция профессионала: учебные материалы [Электронный ресурс] / Авт.-сост. М.С. Клевцова, С.В. Кудинова. - Киров: Радуга-ПРЕСС, 2015. - 42 с. - Режим доступа: </w:t>
      </w:r>
      <w:hyperlink r:id="rId9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http://proxylibrary.hse.ru:2109/catalog.php?bookinfo=526583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>.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Введение в профессию (специальность): общие компетенции профессионала. Компетенция профессионала в решении проблем. Рабочая тетрадь студента № 3 [Электронный ресурс] / авт.-сост. М.С. Клевцова, С.В. Кудинова. - Киров: Радуга-ПРЕСС, 2015. - 32 с. - Режим доступа: </w:t>
      </w:r>
      <w:hyperlink r:id="rId10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http://proxylibrary.hse.ru:2109/catalog.php?bookinfo=526584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. 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Введение в профессию (специальность): общие компетенции профессионала. Эффективное поведение на рынке труда: рабочая тетрадь студента № 4 [Электронный ресурс] / авт.-сост. М.С. Клевцова, С.В. Кудинова. - Киров: Радуга-ПРЕСС, 2015. - 36 с. - Режим доступа: </w:t>
      </w:r>
      <w:hyperlink r:id="rId11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http://proxylibrary.hse.ru:2109/catalog.php?bookinfo=526617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. 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709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4E1FFB" w:rsidRPr="00BD3418" w:rsidRDefault="004E1FFB" w:rsidP="002F312C">
      <w:pPr>
        <w:spacing w:after="0" w:line="100" w:lineRule="atLeast"/>
        <w:ind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Горбенко А. О., </w:t>
      </w:r>
      <w:proofErr w:type="spellStart"/>
      <w:r w:rsidRPr="00BD3418">
        <w:rPr>
          <w:rFonts w:ascii="Times New Roman" w:eastAsia="HelveticaNeue" w:hAnsi="Times New Roman"/>
          <w:kern w:val="1"/>
          <w:sz w:val="24"/>
          <w:szCs w:val="24"/>
        </w:rPr>
        <w:t>Мамасуев</w:t>
      </w:r>
      <w:proofErr w:type="spellEnd"/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 А. В. Система интенсивного обучения в высших учебных заведениях. Теория и практика: Монография [Электронный ресурс]. - М.: КУРС: НИЦ ИНФРА-М, 2015. - 240 c. Режим доступа: </w:t>
      </w:r>
      <w:hyperlink r:id="rId12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http://proxylibrary.hse.ru:2109/catalog/product/467723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>.</w:t>
      </w:r>
    </w:p>
    <w:p w:rsidR="004E1FFB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proofErr w:type="spellStart"/>
      <w:r w:rsidRPr="00BD3418">
        <w:rPr>
          <w:rFonts w:ascii="Times New Roman" w:eastAsia="HelveticaNeue" w:hAnsi="Times New Roman"/>
          <w:kern w:val="1"/>
          <w:sz w:val="24"/>
          <w:szCs w:val="24"/>
        </w:rPr>
        <w:lastRenderedPageBreak/>
        <w:t>Кибанов</w:t>
      </w:r>
      <w:proofErr w:type="spellEnd"/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 А. Я., Дмитриева Ю. А. Управление трудоустройством выпускников вузов на рынке труда: Монография [Электронный ресурс]. - М.: НИЦ ИНФРА-М, 2014. - 250 с. - Режим доступа: </w:t>
      </w:r>
      <w:hyperlink r:id="rId13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http://proxylibrary.hse.ru:2109/catalog/product/458710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>.</w:t>
      </w:r>
    </w:p>
    <w:p w:rsidR="004E1FFB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proofErr w:type="spellStart"/>
      <w:r w:rsidRPr="00BD3418">
        <w:rPr>
          <w:rFonts w:ascii="Times New Roman" w:eastAsia="HelveticaNeue" w:hAnsi="Times New Roman"/>
          <w:kern w:val="1"/>
          <w:sz w:val="24"/>
          <w:szCs w:val="24"/>
        </w:rPr>
        <w:t>Мандель</w:t>
      </w:r>
      <w:proofErr w:type="spellEnd"/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 Б. Р. Практика в вузе: проблема и поиски ответов [Электронный ресурс]. - М.: Вузовский Учебник, 2015. - 18 с. - Режим доступа: </w:t>
      </w:r>
      <w:hyperlink r:id="rId14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http://proxylibrary.hse.ru:2109/catalog/product/503854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>.</w:t>
      </w:r>
    </w:p>
    <w:p w:rsidR="002F312C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25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Фокс Д. Д. Не торопитесь посылать резюме: Нетрадиционные советы тем, кто хочет найти работу свой мечты [Электронный ресурс] / - 6-е изд. - М.: Альпина </w:t>
      </w:r>
      <w:proofErr w:type="spellStart"/>
      <w:r w:rsidRPr="00BD3418">
        <w:rPr>
          <w:rFonts w:ascii="Times New Roman" w:eastAsia="HelveticaNeue" w:hAnsi="Times New Roman"/>
          <w:kern w:val="1"/>
          <w:sz w:val="24"/>
          <w:szCs w:val="24"/>
        </w:rPr>
        <w:t>Пабл</w:t>
      </w:r>
      <w:proofErr w:type="spellEnd"/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., 2016. - 190 с. - Режим доступа: </w:t>
      </w:r>
      <w:hyperlink r:id="rId15" w:history="1">
        <w:r w:rsidRPr="00BD3418">
          <w:rPr>
            <w:rStyle w:val="ae"/>
            <w:rFonts w:ascii="Times New Roman" w:eastAsia="HelveticaNeue" w:hAnsi="Times New Roman"/>
            <w:color w:val="auto"/>
            <w:kern w:val="1"/>
            <w:sz w:val="24"/>
            <w:szCs w:val="24"/>
          </w:rPr>
          <w:t>http://proxylibrary.hse.ru:2109/catalog/product/915397</w:t>
        </w:r>
      </w:hyperlink>
      <w:r w:rsidRPr="00BD3418">
        <w:rPr>
          <w:rFonts w:ascii="Times New Roman" w:eastAsia="HelveticaNeue" w:hAnsi="Times New Roman"/>
          <w:kern w:val="1"/>
          <w:sz w:val="24"/>
          <w:szCs w:val="24"/>
        </w:rPr>
        <w:t xml:space="preserve">. </w:t>
      </w:r>
    </w:p>
    <w:p w:rsidR="002F312C" w:rsidRPr="00BD3418" w:rsidRDefault="002F312C" w:rsidP="002F312C">
      <w:pPr>
        <w:pStyle w:val="af8"/>
        <w:spacing w:after="0" w:line="240" w:lineRule="auto"/>
        <w:ind w:left="0" w:firstLine="709"/>
        <w:jc w:val="both"/>
        <w:rPr>
          <w:rFonts w:ascii="Times New Roman" w:eastAsia="HelveticaNeue" w:hAnsi="Times New Roman"/>
          <w:kern w:val="1"/>
          <w:sz w:val="24"/>
          <w:szCs w:val="24"/>
        </w:rPr>
      </w:pPr>
      <w:r w:rsidRPr="00BD3418">
        <w:rPr>
          <w:rFonts w:ascii="Times New Roman" w:hAnsi="Times New Roman"/>
          <w:bCs/>
          <w:sz w:val="24"/>
          <w:szCs w:val="24"/>
        </w:rPr>
        <w:t>Поддержание изменений в университетах. Преемственность кейс-</w:t>
      </w:r>
      <w:proofErr w:type="spellStart"/>
      <w:r w:rsidRPr="00BD3418">
        <w:rPr>
          <w:rFonts w:ascii="Times New Roman" w:hAnsi="Times New Roman"/>
          <w:bCs/>
          <w:sz w:val="24"/>
          <w:szCs w:val="24"/>
        </w:rPr>
        <w:t>стади</w:t>
      </w:r>
      <w:proofErr w:type="spellEnd"/>
      <w:r w:rsidRPr="00BD3418">
        <w:rPr>
          <w:rFonts w:ascii="Times New Roman" w:hAnsi="Times New Roman"/>
          <w:bCs/>
          <w:sz w:val="24"/>
          <w:szCs w:val="24"/>
        </w:rPr>
        <w:t xml:space="preserve"> и концепций / Б. Р. Кларк. – М.: Изд. дом Высшей школы экономики, 2011. – 312 с.</w:t>
      </w:r>
    </w:p>
    <w:p w:rsidR="002F312C" w:rsidRPr="00BD3418" w:rsidRDefault="002F312C" w:rsidP="002F312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Empirical political analysis: quantitative and qualitative research methods / C.L. </w:t>
      </w:r>
      <w:proofErr w:type="spellStart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Brians</w:t>
      </w:r>
      <w:proofErr w:type="spellEnd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L. </w:t>
      </w:r>
      <w:proofErr w:type="spellStart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Willnat</w:t>
      </w:r>
      <w:proofErr w:type="spellEnd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J.B. Manheim, R.C. Rich. – 8th ed. – London; New </w:t>
      </w:r>
      <w:proofErr w:type="gramStart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York :</w:t>
      </w:r>
      <w:proofErr w:type="gramEnd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BD341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2017. – 428 p.</w:t>
      </w:r>
    </w:p>
    <w:p w:rsidR="004E1FFB" w:rsidRPr="00BD3418" w:rsidRDefault="004E1FFB" w:rsidP="002F312C">
      <w:pPr>
        <w:pStyle w:val="15"/>
        <w:tabs>
          <w:tab w:val="left" w:pos="426"/>
        </w:tabs>
        <w:spacing w:after="0" w:line="100" w:lineRule="atLeast"/>
        <w:ind w:left="25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BD3418">
        <w:rPr>
          <w:rFonts w:ascii="Times New Roman" w:eastAsia="HelveticaNeue" w:hAnsi="Times New Roman"/>
          <w:kern w:val="1"/>
          <w:sz w:val="24"/>
          <w:szCs w:val="24"/>
          <w:lang w:val="en-US"/>
        </w:rPr>
        <w:t xml:space="preserve"> </w:t>
      </w:r>
    </w:p>
    <w:p w:rsidR="004E1FFB" w:rsidRPr="00BD3418" w:rsidRDefault="004E1FFB">
      <w:pPr>
        <w:pStyle w:val="15"/>
        <w:tabs>
          <w:tab w:val="left" w:pos="426"/>
        </w:tabs>
        <w:spacing w:after="0" w:line="100" w:lineRule="atLeast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E1FFB" w:rsidRPr="00BD3418" w:rsidRDefault="00047BD7">
      <w:pPr>
        <w:pStyle w:val="1"/>
        <w:spacing w:line="100" w:lineRule="atLeast"/>
        <w:rPr>
          <w:sz w:val="24"/>
          <w:szCs w:val="24"/>
        </w:rPr>
      </w:pPr>
      <w:r w:rsidRPr="00BD3418">
        <w:rPr>
          <w:sz w:val="24"/>
          <w:szCs w:val="24"/>
          <w:lang w:val="en-US"/>
        </w:rPr>
        <w:t xml:space="preserve">      </w:t>
      </w:r>
      <w:r w:rsidR="004E1FFB" w:rsidRPr="00BD3418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1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D341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D341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D341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D341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4E1FFB" w:rsidRPr="00BD3418" w:rsidRDefault="004E1F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D341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D341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9623BD" w:rsidRDefault="004E1FFB">
      <w:pPr>
        <w:widowControl w:val="0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418">
        <w:rPr>
          <w:rFonts w:ascii="Times New Roman" w:hAnsi="Times New Roman"/>
          <w:sz w:val="24"/>
          <w:szCs w:val="24"/>
        </w:rPr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9623BD" w:rsidRDefault="009623BD" w:rsidP="009623BD">
      <w:pPr>
        <w:pStyle w:val="af7"/>
        <w:widowControl w:val="0"/>
        <w:spacing w:after="0" w:line="360" w:lineRule="auto"/>
        <w:ind w:left="390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Приложение 1</w:t>
      </w: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Факультет Санкт-Петербургская школа социальных наук и востоковедения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  <w:bookmarkStart w:id="2" w:name="_GoBack"/>
      <w:bookmarkEnd w:id="2"/>
    </w:p>
    <w:p w:rsidR="009623BD" w:rsidRDefault="009623BD" w:rsidP="009623BD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ОТЧЁТ О ПРОХОЖДЕНИИ </w:t>
      </w:r>
      <w:r>
        <w:rPr>
          <w:rFonts w:ascii="Times New Roman" w:hAnsi="Times New Roman"/>
          <w:b/>
          <w:sz w:val="28"/>
          <w:szCs w:val="28"/>
        </w:rPr>
        <w:t>ПРЕДДИПЛОМН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9623BD" w:rsidRDefault="009623BD" w:rsidP="009623BD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студента (студентки) 4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курса _____ группы образовательной программы 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«Политология и мировая политика»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направления подготовки 41.03.04 Политология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(уровень бакалавриат)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_________________________________________________________________________________________________________ 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i/>
          <w:sz w:val="18"/>
          <w:szCs w:val="18"/>
        </w:rPr>
      </w:pPr>
    </w:p>
    <w:p w:rsidR="009623BD" w:rsidRDefault="009623BD" w:rsidP="009623BD">
      <w:pPr>
        <w:jc w:val="both"/>
        <w:rPr>
          <w:rFonts w:ascii="Times New Roman" w:hAnsi="Times New Roman" w:cs="Bookman Old Style"/>
          <w:b/>
          <w:bCs/>
          <w:sz w:val="28"/>
          <w:szCs w:val="28"/>
        </w:rPr>
      </w:pPr>
    </w:p>
    <w:p w:rsidR="009623BD" w:rsidRDefault="009623BD" w:rsidP="009623BD">
      <w:pPr>
        <w:jc w:val="center"/>
        <w:rPr>
          <w:rFonts w:ascii="Times New Roman" w:hAnsi="Times New Roman" w:cs="Bookman Old Style"/>
          <w:b/>
          <w:bCs/>
          <w:sz w:val="24"/>
          <w:szCs w:val="24"/>
        </w:rPr>
      </w:pPr>
      <w:r>
        <w:rPr>
          <w:rFonts w:ascii="Times New Roman" w:hAnsi="Times New Roman" w:cs="Bookman Old Style"/>
          <w:b/>
          <w:bCs/>
          <w:sz w:val="24"/>
          <w:szCs w:val="24"/>
        </w:rPr>
        <w:t>Санкт-Петербург</w:t>
      </w:r>
    </w:p>
    <w:p w:rsidR="009623BD" w:rsidRDefault="009623BD" w:rsidP="009623BD">
      <w:pPr>
        <w:jc w:val="center"/>
        <w:rPr>
          <w:rFonts w:ascii="Times New Roman" w:hAnsi="Times New Roman" w:cs="Bookman Old Style"/>
          <w:b/>
          <w:bCs/>
          <w:sz w:val="24"/>
          <w:szCs w:val="24"/>
        </w:rPr>
      </w:pPr>
      <w:r>
        <w:rPr>
          <w:rFonts w:ascii="Times New Roman" w:hAnsi="Times New Roman" w:cs="Bookman Old Style"/>
          <w:b/>
          <w:bCs/>
          <w:sz w:val="24"/>
          <w:szCs w:val="24"/>
        </w:rPr>
        <w:t>20__</w:t>
      </w:r>
    </w:p>
    <w:p w:rsidR="009623BD" w:rsidRDefault="009623BD" w:rsidP="009623BD">
      <w:pPr>
        <w:jc w:val="center"/>
        <w:rPr>
          <w:rFonts w:ascii="Times New Roman" w:hAnsi="Times New Roman" w:cs="Bookman Old Style"/>
          <w:b/>
          <w:bCs/>
          <w:sz w:val="24"/>
          <w:szCs w:val="24"/>
        </w:rPr>
      </w:pPr>
    </w:p>
    <w:p w:rsidR="009623BD" w:rsidRDefault="009623BD" w:rsidP="009623BD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9623BD" w:rsidRDefault="009623BD" w:rsidP="009623B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 введении указываются время и место прохождения практики, обозначаются цели и задачи </w:t>
      </w:r>
      <w:r>
        <w:rPr>
          <w:rFonts w:ascii="Times New Roman" w:hAnsi="Times New Roman"/>
          <w:i/>
          <w:sz w:val="24"/>
          <w:szCs w:val="24"/>
        </w:rPr>
        <w:t>преддипломн</w:t>
      </w:r>
      <w:r>
        <w:rPr>
          <w:rFonts w:ascii="Times New Roman" w:hAnsi="Times New Roman"/>
          <w:i/>
          <w:sz w:val="24"/>
          <w:szCs w:val="24"/>
        </w:rPr>
        <w:t xml:space="preserve">ой практики и степень их достижения, раскрывается суть проделанной во время прохождения </w:t>
      </w:r>
      <w:r>
        <w:rPr>
          <w:rFonts w:ascii="Times New Roman" w:hAnsi="Times New Roman"/>
          <w:i/>
          <w:sz w:val="24"/>
          <w:szCs w:val="24"/>
        </w:rPr>
        <w:t>преддипломн</w:t>
      </w:r>
      <w:r>
        <w:rPr>
          <w:rFonts w:ascii="Times New Roman" w:hAnsi="Times New Roman"/>
          <w:i/>
          <w:sz w:val="24"/>
          <w:szCs w:val="24"/>
        </w:rPr>
        <w:t>ой практики работы.</w:t>
      </w:r>
    </w:p>
    <w:p w:rsidR="009623BD" w:rsidRDefault="009623BD" w:rsidP="009623BD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9623BD" w:rsidRDefault="009623BD" w:rsidP="009623BD">
      <w:pPr>
        <w:pStyle w:val="ListParagraph"/>
        <w:spacing w:line="100" w:lineRule="atLeast"/>
        <w:jc w:val="both"/>
        <w:rPr>
          <w:rFonts w:ascii="Times New Roman" w:hAnsi="Times New Roman" w:cs="Bookman Old Style"/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В основную часть включается календарный график прохождения </w:t>
      </w:r>
      <w:r>
        <w:rPr>
          <w:rFonts w:ascii="Times New Roman" w:hAnsi="Times New Roman"/>
          <w:i/>
          <w:sz w:val="24"/>
          <w:szCs w:val="24"/>
        </w:rPr>
        <w:t>преддипломн</w:t>
      </w:r>
      <w:r>
        <w:rPr>
          <w:rFonts w:ascii="Times New Roman" w:hAnsi="Times New Roman"/>
          <w:i/>
          <w:sz w:val="24"/>
          <w:szCs w:val="24"/>
        </w:rPr>
        <w:t xml:space="preserve">ой практики, описание структуры и процесса принятия решений в организации — месте прохождения практики, описание того, какие компетенции были сформированы (развиты) в период прохождения практики, информация о выполнении индивидуального задания. По желанию студента (студентки) он (она) может включить в основную часть рекомендации организаторам практики по улучшению процесса организации и проведения практики. </w:t>
      </w:r>
    </w:p>
    <w:p w:rsidR="009623BD" w:rsidRDefault="009623BD" w:rsidP="009623BD">
      <w:pPr>
        <w:spacing w:after="0" w:line="100" w:lineRule="atLeast"/>
        <w:ind w:right="57"/>
        <w:rPr>
          <w:rFonts w:ascii="Times New Roman" w:hAnsi="Times New Roman" w:cs="Bookman Old Style"/>
          <w:b/>
        </w:rPr>
      </w:pPr>
      <w:r>
        <w:rPr>
          <w:rFonts w:ascii="Times New Roman" w:hAnsi="Times New Roman" w:cs="Bookman Old Style"/>
          <w:b/>
        </w:rPr>
        <w:tab/>
        <w:t xml:space="preserve">Календарный график прохождения </w:t>
      </w:r>
      <w:r>
        <w:rPr>
          <w:rFonts w:ascii="Times New Roman" w:hAnsi="Times New Roman" w:cs="Bookman Old Style"/>
          <w:b/>
        </w:rPr>
        <w:t>преддипломн</w:t>
      </w:r>
      <w:r>
        <w:rPr>
          <w:rFonts w:ascii="Times New Roman" w:hAnsi="Times New Roman" w:cs="Bookman Old Style"/>
          <w:b/>
        </w:rPr>
        <w:t>ой практики</w:t>
      </w:r>
    </w:p>
    <w:p w:rsidR="009623BD" w:rsidRDefault="009623BD" w:rsidP="009623BD">
      <w:pPr>
        <w:spacing w:after="0"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0" w:type="auto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9623BD" w:rsidTr="00C372B3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3BD" w:rsidRDefault="009623BD" w:rsidP="00C372B3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3BD" w:rsidRDefault="009623BD" w:rsidP="00C372B3">
            <w:pPr>
              <w:pStyle w:val="2"/>
              <w:widowControl w:val="0"/>
              <w:tabs>
                <w:tab w:val="clear" w:pos="0"/>
              </w:tabs>
              <w:snapToGrid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 xml:space="preserve">Содержание </w:t>
            </w:r>
            <w:r>
              <w:rPr>
                <w:iCs w:val="0"/>
                <w:sz w:val="22"/>
                <w:szCs w:val="22"/>
              </w:rPr>
              <w:t>преддипломн</w:t>
            </w:r>
            <w:r>
              <w:rPr>
                <w:iCs w:val="0"/>
                <w:sz w:val="22"/>
                <w:szCs w:val="22"/>
              </w:rPr>
              <w:t>ой 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3BD" w:rsidRDefault="009623BD" w:rsidP="00C372B3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</w:tr>
      <w:tr w:rsidR="009623BD" w:rsidTr="00C372B3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rPr>
                <w:rFonts w:ascii="Times New Roman" w:hAnsi="Times New Roman" w:cs="Arial"/>
              </w:rPr>
            </w:pPr>
          </w:p>
        </w:tc>
      </w:tr>
      <w:tr w:rsidR="009623BD" w:rsidTr="00C372B3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9623BD" w:rsidTr="00C372B3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руководителя от 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9623BD" w:rsidTr="00C372B3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9623BD" w:rsidTr="00C372B3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3BD" w:rsidRDefault="009623BD" w:rsidP="00C372B3">
            <w:pPr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9623BD" w:rsidRDefault="009623BD" w:rsidP="00C372B3">
            <w:pPr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>20__ г.</w:t>
            </w:r>
          </w:p>
        </w:tc>
      </w:tr>
    </w:tbl>
    <w:p w:rsidR="009623BD" w:rsidRDefault="009623BD" w:rsidP="009623BD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отчёту о прохождении </w:t>
      </w:r>
      <w:r>
        <w:rPr>
          <w:rFonts w:ascii="Times New Roman" w:hAnsi="Times New Roman"/>
          <w:sz w:val="24"/>
          <w:szCs w:val="24"/>
        </w:rPr>
        <w:t>преддипломн</w:t>
      </w:r>
      <w:r>
        <w:rPr>
          <w:rFonts w:ascii="Times New Roman" w:hAnsi="Times New Roman"/>
          <w:sz w:val="24"/>
          <w:szCs w:val="24"/>
        </w:rPr>
        <w:t>ой практике в обязательном порядке прикладывается отзыв с места прохождения практики (рекомендуется придерживаться заданной структуры, допускается включение дополнительной информации).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/>
          <w:b/>
          <w:sz w:val="24"/>
          <w:szCs w:val="24"/>
        </w:rPr>
        <w:t>преддипломн</w:t>
      </w:r>
      <w:r>
        <w:rPr>
          <w:rFonts w:ascii="Times New Roman" w:hAnsi="Times New Roman"/>
          <w:b/>
          <w:sz w:val="24"/>
          <w:szCs w:val="24"/>
        </w:rPr>
        <w:t>ой практики</w:t>
      </w:r>
    </w:p>
    <w:p w:rsidR="009623BD" w:rsidRDefault="009623BD" w:rsidP="009623BD">
      <w:pPr>
        <w:jc w:val="both"/>
        <w:rPr>
          <w:rFonts w:ascii="Times New Roman" w:hAnsi="Times New Roman"/>
        </w:rPr>
      </w:pPr>
    </w:p>
    <w:p w:rsidR="009623BD" w:rsidRDefault="009623BD" w:rsidP="009623B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курса образовательной программы “Политология и мировая политика” направления подготовки 41.03.04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(Ф.И.О. полностью)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проходил (а) </w:t>
      </w:r>
      <w:r>
        <w:rPr>
          <w:rFonts w:ascii="Times New Roman" w:hAnsi="Times New Roman"/>
          <w:sz w:val="24"/>
          <w:szCs w:val="24"/>
        </w:rPr>
        <w:t>преддипломн</w:t>
      </w:r>
      <w:r>
        <w:rPr>
          <w:rFonts w:ascii="Times New Roman" w:hAnsi="Times New Roman"/>
          <w:sz w:val="24"/>
          <w:szCs w:val="24"/>
        </w:rPr>
        <w:t>ую практику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«____»_____________ 20__ года по «____»____________ 20 __  года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 практики _____________________________________________________________________________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инициалы)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следующие поручения: ______________________________________________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>
        <w:rPr>
          <w:rFonts w:ascii="Times New Roman" w:hAnsi="Times New Roman"/>
          <w:i/>
          <w:sz w:val="24"/>
          <w:szCs w:val="24"/>
        </w:rPr>
        <w:t>(фамилия, инициалы)</w:t>
      </w:r>
      <w:r>
        <w:rPr>
          <w:rFonts w:ascii="Times New Roman" w:hAnsi="Times New Roman"/>
          <w:sz w:val="24"/>
          <w:szCs w:val="24"/>
        </w:rPr>
        <w:t xml:space="preserve">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Рекомендумая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оценка по итогам прохождения </w:t>
      </w:r>
      <w:r>
        <w:rPr>
          <w:rFonts w:ascii="Times New Roman" w:hAnsi="Times New Roman"/>
          <w:sz w:val="24"/>
          <w:szCs w:val="24"/>
        </w:rPr>
        <w:t>преддипломн</w:t>
      </w:r>
      <w:r>
        <w:rPr>
          <w:rFonts w:ascii="Times New Roman" w:hAnsi="Times New Roman"/>
          <w:sz w:val="24"/>
          <w:szCs w:val="24"/>
        </w:rPr>
        <w:t>ой практики  - (указать оценку по десятибалльной шкале).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:rsidR="009623BD" w:rsidRDefault="009623BD" w:rsidP="009623BD">
      <w:pPr>
        <w:widowControl w:val="0"/>
        <w:spacing w:after="0" w:line="100" w:lineRule="atLeas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lastRenderedPageBreak/>
        <w:t>(Должность руководителя практики                                   (подпись)</w:t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  <w:proofErr w:type="gramEnd"/>
    </w:p>
    <w:p w:rsidR="009623BD" w:rsidRDefault="009623BD" w:rsidP="009623BD">
      <w:pPr>
        <w:widowControl w:val="0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от  организации)</w:t>
      </w:r>
    </w:p>
    <w:p w:rsidR="009623BD" w:rsidRDefault="009623BD" w:rsidP="009623BD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9623BD" w:rsidRDefault="009623BD" w:rsidP="009623BD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«___»______________20__г.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p w:rsidR="009623BD" w:rsidRDefault="009623BD" w:rsidP="009623BD">
      <w:pPr>
        <w:pStyle w:val="af7"/>
        <w:spacing w:after="0" w:line="100" w:lineRule="atLeast"/>
        <w:ind w:left="390" w:right="57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2</w:t>
      </w:r>
    </w:p>
    <w:p w:rsidR="009623BD" w:rsidRDefault="009623BD" w:rsidP="009623BD">
      <w:pPr>
        <w:pStyle w:val="af7"/>
        <w:spacing w:after="0" w:line="360" w:lineRule="auto"/>
        <w:ind w:left="390" w:right="5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23BD" w:rsidRDefault="009623BD" w:rsidP="009623BD">
      <w:pPr>
        <w:pStyle w:val="af7"/>
        <w:spacing w:after="0" w:line="360" w:lineRule="auto"/>
        <w:ind w:left="390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НАПРАВЛЕНИЕ НА </w:t>
      </w:r>
      <w:r>
        <w:rPr>
          <w:rFonts w:ascii="Times New Roman" w:hAnsi="Times New Roman"/>
          <w:b/>
          <w:bCs/>
          <w:sz w:val="32"/>
          <w:szCs w:val="32"/>
        </w:rPr>
        <w:t>ПРЕДДИПЛОМН</w:t>
      </w:r>
      <w:r>
        <w:rPr>
          <w:rFonts w:ascii="Times New Roman" w:hAnsi="Times New Roman"/>
          <w:b/>
          <w:bCs/>
          <w:sz w:val="32"/>
          <w:szCs w:val="32"/>
        </w:rPr>
        <w:t>УЮ ПРАКТИКУ</w:t>
      </w:r>
    </w:p>
    <w:p w:rsidR="009623BD" w:rsidRDefault="009623BD" w:rsidP="009623BD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Студен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курса образовательной программы “Политология и мировая политика” направления подготовки 41.03.04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Политология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(Ф.И.О. полностью)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</w:t>
      </w:r>
      <w:r>
        <w:rPr>
          <w:rFonts w:ascii="Times New Roman" w:hAnsi="Times New Roman"/>
          <w:sz w:val="24"/>
          <w:szCs w:val="24"/>
        </w:rPr>
        <w:t>преддипломн</w:t>
      </w:r>
      <w:r>
        <w:rPr>
          <w:rFonts w:ascii="Times New Roman" w:hAnsi="Times New Roman"/>
          <w:sz w:val="24"/>
          <w:szCs w:val="24"/>
        </w:rPr>
        <w:t xml:space="preserve">ой практики в город Санкт-Петербург в </w:t>
      </w:r>
      <w:r>
        <w:rPr>
          <w:rFonts w:ascii="Times New Roman" w:hAnsi="Times New Roman"/>
          <w:i/>
          <w:iCs/>
          <w:sz w:val="23"/>
          <w:szCs w:val="23"/>
        </w:rPr>
        <w:t>(название организации)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в период с __________________ года по __________________ года (включая проезд туда и обратно).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НИУ ВШЭ – Санкт-Петербург –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по месту прохождения практики </w:t>
      </w:r>
      <w:r>
        <w:rPr>
          <w:rFonts w:ascii="Times New Roman" w:hAnsi="Times New Roman"/>
          <w:i/>
          <w:iCs/>
          <w:sz w:val="24"/>
          <w:szCs w:val="24"/>
        </w:rPr>
        <w:t>- ___________________________________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(должность, Ф.И.О. Полностью)</w:t>
      </w:r>
    </w:p>
    <w:p w:rsidR="009623BD" w:rsidRDefault="009623BD" w:rsidP="009623B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ОСУП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по направлению Политология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>(ФИО)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i/>
          <w:iCs/>
          <w:sz w:val="20"/>
          <w:szCs w:val="20"/>
        </w:rPr>
        <w:t>(подпись)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Печать вуза</w:t>
      </w:r>
    </w:p>
    <w:p w:rsidR="009623BD" w:rsidRDefault="009623BD" w:rsidP="009623B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в место прохождения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«___» ______________ 20__ г.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0"/>
          <w:szCs w:val="20"/>
        </w:rPr>
        <w:t>Печать организации</w:t>
      </w:r>
    </w:p>
    <w:p w:rsidR="009623BD" w:rsidRDefault="009623BD" w:rsidP="009623B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(должность, фамилия, инициалы и подпись руководителя по месту прохождения практики)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Убы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с места прохождения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«___» ______________ 20__ г.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0"/>
          <w:szCs w:val="20"/>
        </w:rPr>
        <w:t>Печать организации</w:t>
      </w:r>
    </w:p>
    <w:p w:rsidR="009623BD" w:rsidRDefault="009623BD" w:rsidP="009623BD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623BD" w:rsidRDefault="009623BD" w:rsidP="009623BD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(должность, фамилия, инициалы и подпись руководителя по месту прохождения практики)</w:t>
      </w:r>
    </w:p>
    <w:p w:rsidR="009623BD" w:rsidRDefault="009623BD" w:rsidP="009623BD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af7"/>
        <w:widowControl w:val="0"/>
        <w:spacing w:after="0" w:line="360" w:lineRule="auto"/>
        <w:ind w:left="390" w:right="5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623BD" w:rsidRDefault="009623BD" w:rsidP="009623BD">
      <w:pPr>
        <w:jc w:val="both"/>
        <w:rPr>
          <w:rFonts w:ascii="Times New Roman" w:hAnsi="Times New Roman"/>
          <w:b/>
          <w:sz w:val="24"/>
          <w:szCs w:val="24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Факультет Санкт-Петербургская школа социальных наук и востоковедения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hAnsi="Times New Roman"/>
          <w:spacing w:val="26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Департамент прикладной политологии</w:t>
      </w:r>
    </w:p>
    <w:p w:rsidR="009623BD" w:rsidRDefault="009623BD" w:rsidP="009623BD">
      <w:pPr>
        <w:spacing w:after="0" w:line="360" w:lineRule="auto"/>
        <w:ind w:left="5103" w:hanging="425"/>
        <w:jc w:val="center"/>
        <w:rPr>
          <w:rFonts w:ascii="Times New Roman" w:hAnsi="Times New Roman"/>
          <w:spacing w:val="26"/>
          <w:sz w:val="24"/>
          <w:szCs w:val="24"/>
        </w:rPr>
      </w:pPr>
    </w:p>
    <w:p w:rsidR="009623BD" w:rsidRDefault="009623BD" w:rsidP="009623BD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</w:rPr>
      </w:pP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ИНДИВИДУАЛЬНОЕ ЗАДАНИЕ ДЛЯ ВЫПОЛНЕНИЯ</w:t>
      </w:r>
    </w:p>
    <w:p w:rsidR="009623BD" w:rsidRDefault="009623BD" w:rsidP="009623BD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ПРОХОЖДЕНИИ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ПРЕДДИПЛОМНОЙ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9623BD" w:rsidRDefault="009623BD" w:rsidP="009623BD">
      <w:pPr>
        <w:widowControl w:val="0"/>
        <w:spacing w:after="0" w:line="100" w:lineRule="atLeast"/>
        <w:ind w:right="45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для студента </w:t>
      </w: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курса группы _____ образовательной программы 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«Политология и мировая политика»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направления подготовки 41.03.04 Политология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(уровень бакалавриат)</w:t>
      </w:r>
    </w:p>
    <w:p w:rsidR="009623BD" w:rsidRDefault="009623BD" w:rsidP="009623BD">
      <w:pPr>
        <w:spacing w:after="0" w:line="100" w:lineRule="atLeast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9623BD" w:rsidRDefault="009623BD" w:rsidP="009623BD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_____________________________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полностью)</w:t>
      </w:r>
    </w:p>
    <w:p w:rsidR="009623BD" w:rsidRDefault="009623BD" w:rsidP="009623BD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9623BD" w:rsidRDefault="009623BD" w:rsidP="009623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3BD" w:rsidRDefault="009623BD" w:rsidP="009623BD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прохождения </w:t>
      </w:r>
      <w:r>
        <w:rPr>
          <w:rFonts w:ascii="Times New Roman" w:hAnsi="Times New Roman"/>
          <w:color w:val="000000"/>
          <w:sz w:val="24"/>
          <w:szCs w:val="24"/>
        </w:rPr>
        <w:t>преддипломн</w:t>
      </w:r>
      <w:r>
        <w:rPr>
          <w:rFonts w:ascii="Times New Roman" w:hAnsi="Times New Roman"/>
          <w:color w:val="000000"/>
          <w:sz w:val="24"/>
          <w:szCs w:val="24"/>
        </w:rPr>
        <w:t>ой практики с «___» _____________ 201__ года по «___» ______________ 201__ года.</w:t>
      </w:r>
    </w:p>
    <w:p w:rsidR="009623BD" w:rsidRDefault="009623BD" w:rsidP="009623B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прохождения практики</w:t>
      </w:r>
      <w:r>
        <w:rPr>
          <w:rFonts w:ascii="Times New Roman" w:hAnsi="Times New Roman"/>
          <w:color w:val="000000"/>
          <w:sz w:val="24"/>
          <w:szCs w:val="24"/>
        </w:rPr>
        <w:t>: ____________________________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наименование).</w:t>
      </w:r>
    </w:p>
    <w:p w:rsidR="009623BD" w:rsidRDefault="009623BD" w:rsidP="009623B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преддипломн</w:t>
      </w:r>
      <w:r>
        <w:rPr>
          <w:rFonts w:ascii="Times New Roman" w:hAnsi="Times New Roman"/>
          <w:b/>
          <w:bCs/>
          <w:sz w:val="24"/>
          <w:szCs w:val="24"/>
        </w:rPr>
        <w:t xml:space="preserve">ой практики: 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>практическо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D34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D3418">
        <w:rPr>
          <w:rFonts w:ascii="Times New Roman" w:hAnsi="Times New Roman"/>
          <w:sz w:val="24"/>
          <w:szCs w:val="24"/>
        </w:rPr>
        <w:t>закреплени</w:t>
      </w:r>
      <w:r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и углублени</w:t>
      </w:r>
      <w:r>
        <w:rPr>
          <w:rFonts w:ascii="Times New Roman" w:hAnsi="Times New Roman"/>
          <w:sz w:val="24"/>
          <w:szCs w:val="24"/>
        </w:rPr>
        <w:t>е</w:t>
      </w:r>
      <w:r w:rsidRPr="00BD3418">
        <w:rPr>
          <w:rFonts w:ascii="Times New Roman" w:hAnsi="Times New Roman"/>
          <w:sz w:val="24"/>
          <w:szCs w:val="24"/>
        </w:rPr>
        <w:t xml:space="preserve"> теоретической подготовки студентов, приобретение практических навыков и компетенций в сфере профессиональной деятельности, формирование компетенций в соответствии с образовательным стандартом НИУ ВШЭ в процессе выполнения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623BD" w:rsidRDefault="009623BD" w:rsidP="009623B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ListParagraph"/>
        <w:spacing w:after="0" w:line="100" w:lineRule="atLeast"/>
        <w:ind w:left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>
        <w:rPr>
          <w:rFonts w:ascii="Times New Roman" w:hAnsi="Times New Roman"/>
          <w:b/>
          <w:bCs/>
          <w:sz w:val="24"/>
          <w:szCs w:val="24"/>
        </w:rPr>
        <w:t>преддипломн</w:t>
      </w:r>
      <w:r>
        <w:rPr>
          <w:rFonts w:ascii="Times New Roman" w:hAnsi="Times New Roman"/>
          <w:b/>
          <w:bCs/>
          <w:sz w:val="24"/>
          <w:szCs w:val="24"/>
        </w:rPr>
        <w:t>ой практики</w:t>
      </w:r>
      <w:r>
        <w:rPr>
          <w:rFonts w:ascii="Times New Roman" w:hAnsi="Times New Roman"/>
          <w:sz w:val="24"/>
          <w:szCs w:val="24"/>
        </w:rPr>
        <w:t>: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обеспечение условий для применения на практике полученных за время обучения теоретических знаний и практических навыков;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>развитие профессиональных компетенций посредством погружения в деятельность органов власти, международных организаций, средств массовой информации, политических партий, исследовательских и аналитических структур, коммерческих и некоммерческих организаций;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t xml:space="preserve">сбор эмпирического материала и/или апробация результатов осуществляемого исследования в </w:t>
      </w:r>
      <w:proofErr w:type="gramStart"/>
      <w:r w:rsidRPr="00BD3418">
        <w:rPr>
          <w:rFonts w:ascii="Times New Roman" w:eastAsia="Times-Roman" w:hAnsi="Times New Roman"/>
          <w:sz w:val="24"/>
          <w:szCs w:val="24"/>
        </w:rPr>
        <w:t>рамках</w:t>
      </w:r>
      <w:proofErr w:type="gramEnd"/>
      <w:r w:rsidRPr="00BD3418">
        <w:rPr>
          <w:rFonts w:ascii="Times New Roman" w:eastAsia="Times-Roman" w:hAnsi="Times New Roman"/>
          <w:sz w:val="24"/>
          <w:szCs w:val="24"/>
        </w:rPr>
        <w:t xml:space="preserve"> подготовки ВКР (или содержательно близких к профилю осуществляемого научного исследования);</w:t>
      </w:r>
    </w:p>
    <w:p w:rsidR="009623BD" w:rsidRPr="00BD3418" w:rsidRDefault="009623BD" w:rsidP="009623BD">
      <w:pPr>
        <w:pStyle w:val="15"/>
        <w:numPr>
          <w:ilvl w:val="0"/>
          <w:numId w:val="7"/>
        </w:numPr>
        <w:spacing w:after="0" w:line="100" w:lineRule="atLeast"/>
        <w:ind w:left="0" w:firstLine="0"/>
        <w:jc w:val="both"/>
        <w:rPr>
          <w:rFonts w:ascii="Times New Roman" w:eastAsia="Times-Roman" w:hAnsi="Times New Roman"/>
          <w:sz w:val="24"/>
          <w:szCs w:val="24"/>
        </w:rPr>
      </w:pPr>
      <w:r w:rsidRPr="00BD3418">
        <w:rPr>
          <w:rFonts w:ascii="Times New Roman" w:eastAsia="Times-Roman" w:hAnsi="Times New Roman"/>
          <w:sz w:val="24"/>
          <w:szCs w:val="24"/>
        </w:rPr>
        <w:lastRenderedPageBreak/>
        <w:t xml:space="preserve">разработка и реализация индивидуальных/коллективных проектов, социально значимых инициатив в </w:t>
      </w:r>
      <w:proofErr w:type="gramStart"/>
      <w:r w:rsidRPr="00BD3418">
        <w:rPr>
          <w:rFonts w:ascii="Times New Roman" w:eastAsia="Times-Roman" w:hAnsi="Times New Roman"/>
          <w:sz w:val="24"/>
          <w:szCs w:val="24"/>
        </w:rPr>
        <w:t>формате</w:t>
      </w:r>
      <w:proofErr w:type="gramEnd"/>
      <w:r w:rsidRPr="00BD3418">
        <w:rPr>
          <w:rFonts w:ascii="Times New Roman" w:eastAsia="Times-Roman" w:hAnsi="Times New Roman"/>
          <w:sz w:val="24"/>
          <w:szCs w:val="24"/>
        </w:rPr>
        <w:t xml:space="preserve"> волонтерского участия в деятельности организации-партнера, принявшего студентов для прохождения практики.</w:t>
      </w:r>
    </w:p>
    <w:p w:rsidR="009623BD" w:rsidRDefault="009623BD" w:rsidP="009623BD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pStyle w:val="NormalWeb"/>
        <w:shd w:val="clear" w:color="auto" w:fill="FFFFFF"/>
        <w:tabs>
          <w:tab w:val="left" w:pos="709"/>
        </w:tabs>
        <w:spacing w:after="0"/>
        <w:jc w:val="both"/>
      </w:pPr>
      <w:r>
        <w:rPr>
          <w:b/>
        </w:rPr>
        <w:t xml:space="preserve">Содержание </w:t>
      </w:r>
      <w:r>
        <w:rPr>
          <w:b/>
        </w:rPr>
        <w:t>преддипломн</w:t>
      </w:r>
      <w:r>
        <w:rPr>
          <w:b/>
        </w:rPr>
        <w:t xml:space="preserve">ой практики, вопросы, подлежащие изучению: </w:t>
      </w:r>
    </w:p>
    <w:p w:rsidR="009623BD" w:rsidRDefault="009623BD" w:rsidP="009623BD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Изучение локальных нормативно-правовых актов;</w:t>
      </w:r>
    </w:p>
    <w:p w:rsidR="009623BD" w:rsidRDefault="009623BD" w:rsidP="009623BD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Выполнение отдельных служебных заданий (поручений) руководителя практики;</w:t>
      </w:r>
    </w:p>
    <w:p w:rsidR="009623BD" w:rsidRDefault="009623BD" w:rsidP="009623BD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spacing w:after="0"/>
        <w:jc w:val="both"/>
      </w:pPr>
      <w:r>
        <w:t>Участие в подготовке и проведении мероприятий;</w:t>
      </w:r>
    </w:p>
    <w:p w:rsidR="009623BD" w:rsidRDefault="009623BD" w:rsidP="009623BD">
      <w:pPr>
        <w:numPr>
          <w:ilvl w:val="0"/>
          <w:numId w:val="9"/>
        </w:numPr>
        <w:shd w:val="clear" w:color="auto" w:fill="FFFFFF"/>
        <w:tabs>
          <w:tab w:val="left" w:pos="-360"/>
        </w:tabs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по практике</w:t>
      </w:r>
      <w:r>
        <w:rPr>
          <w:rFonts w:ascii="Times New Roman" w:hAnsi="Times New Roman"/>
          <w:sz w:val="24"/>
          <w:szCs w:val="24"/>
        </w:rPr>
        <w:t xml:space="preserve"> и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9623BD" w:rsidRDefault="009623BD" w:rsidP="009623BD">
      <w:pPr>
        <w:pStyle w:val="NormalWeb"/>
        <w:shd w:val="clear" w:color="auto" w:fill="FFFFFF"/>
        <w:tabs>
          <w:tab w:val="left" w:pos="1134"/>
        </w:tabs>
        <w:spacing w:after="0"/>
        <w:jc w:val="both"/>
      </w:pPr>
    </w:p>
    <w:p w:rsidR="009623BD" w:rsidRDefault="009623BD" w:rsidP="009623BD">
      <w:pPr>
        <w:pStyle w:val="NormalWeb"/>
        <w:shd w:val="clear" w:color="auto" w:fill="FFFFFF"/>
        <w:tabs>
          <w:tab w:val="left" w:pos="1134"/>
        </w:tabs>
        <w:spacing w:after="0"/>
        <w:jc w:val="both"/>
      </w:pPr>
      <w:r>
        <w:rPr>
          <w:b/>
        </w:rPr>
        <w:t>Планируемые результаты практики:</w:t>
      </w:r>
    </w:p>
    <w:p w:rsidR="009623BD" w:rsidRDefault="009623BD" w:rsidP="009623BD">
      <w:pPr>
        <w:pStyle w:val="ListParagraph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со структурой и процессом принятия решений в </w:t>
      </w:r>
      <w:proofErr w:type="gramStart"/>
      <w:r>
        <w:rPr>
          <w:rFonts w:ascii="Times New Roman" w:hAnsi="Times New Roman"/>
          <w:sz w:val="24"/>
          <w:szCs w:val="24"/>
        </w:rPr>
        <w:t>месте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прохождения практики;</w:t>
      </w:r>
    </w:p>
    <w:p w:rsidR="009623BD" w:rsidRDefault="009623BD" w:rsidP="009623BD">
      <w:pPr>
        <w:pStyle w:val="ListParagraph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содержания принятых в организации локальных нормативно-правовых актов;</w:t>
      </w:r>
    </w:p>
    <w:p w:rsidR="009623BD" w:rsidRDefault="009623BD" w:rsidP="009623BD">
      <w:pPr>
        <w:pStyle w:val="ListParagraph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универсальных и профессиональных компетенций, необходимых для решения профессиональных задач;</w:t>
      </w:r>
    </w:p>
    <w:p w:rsidR="009623BD" w:rsidRDefault="009623BD" w:rsidP="009623BD">
      <w:pPr>
        <w:pStyle w:val="ListParagraph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отчёта о прохождении </w:t>
      </w:r>
      <w:r>
        <w:rPr>
          <w:rFonts w:ascii="Times New Roman" w:hAnsi="Times New Roman"/>
          <w:sz w:val="24"/>
          <w:szCs w:val="24"/>
        </w:rPr>
        <w:t>преддипломн</w:t>
      </w:r>
      <w:r>
        <w:rPr>
          <w:rFonts w:ascii="Times New Roman" w:hAnsi="Times New Roman"/>
          <w:sz w:val="24"/>
          <w:szCs w:val="24"/>
        </w:rPr>
        <w:t>ой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9623BD" w:rsidRDefault="009623BD" w:rsidP="009623BD">
      <w:pPr>
        <w:pStyle w:val="ListParagraph"/>
        <w:numPr>
          <w:ilvl w:val="0"/>
          <w:numId w:val="8"/>
        </w:numPr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</w:t>
      </w:r>
      <w:r>
        <w:rPr>
          <w:rFonts w:ascii="Times New Roman" w:hAnsi="Times New Roman"/>
          <w:sz w:val="24"/>
          <w:szCs w:val="24"/>
        </w:rPr>
        <w:t xml:space="preserve"> выпускной квалификационной работы.</w:t>
      </w:r>
    </w:p>
    <w:p w:rsidR="009623BD" w:rsidRDefault="009623BD" w:rsidP="009623BD">
      <w:pPr>
        <w:jc w:val="both"/>
        <w:rPr>
          <w:rFonts w:ascii="Times New Roman" w:hAnsi="Times New Roman"/>
          <w:sz w:val="24"/>
          <w:szCs w:val="24"/>
        </w:rPr>
      </w:pP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НИУ ВШЭ — Санкт-Пете</w:t>
      </w:r>
      <w:r>
        <w:rPr>
          <w:rFonts w:ascii="Times New Roman" w:hAnsi="Times New Roman"/>
          <w:sz w:val="24"/>
          <w:szCs w:val="24"/>
        </w:rPr>
        <w:t>рбург                  (ФИО руководителя)</w:t>
      </w:r>
    </w:p>
    <w:p w:rsidR="009623BD" w:rsidRDefault="009623BD" w:rsidP="009623B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623BD" w:rsidRDefault="009623BD" w:rsidP="009623BD">
      <w:pPr>
        <w:jc w:val="both"/>
      </w:pPr>
      <w:r>
        <w:rPr>
          <w:rFonts w:ascii="Times New Roman" w:hAnsi="Times New Roman"/>
          <w:i/>
          <w:iCs/>
          <w:sz w:val="24"/>
          <w:szCs w:val="24"/>
        </w:rPr>
        <w:t>Отметка руководителя о выполнении индивидуального задания</w:t>
      </w:r>
    </w:p>
    <w:p w:rsidR="004E1FFB" w:rsidRPr="00BD3418" w:rsidRDefault="004E1FFB" w:rsidP="009623BD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1FFB" w:rsidRPr="00BD3418" w:rsidSect="00E93B25">
      <w:footerReference w:type="default" r:id="rId16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27" w:rsidRDefault="00B71027" w:rsidP="00A230C6">
      <w:pPr>
        <w:spacing w:after="0" w:line="240" w:lineRule="auto"/>
      </w:pPr>
      <w:r>
        <w:separator/>
      </w:r>
    </w:p>
  </w:endnote>
  <w:endnote w:type="continuationSeparator" w:id="0">
    <w:p w:rsidR="00B71027" w:rsidRDefault="00B71027" w:rsidP="00A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Times-Roman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charset w:val="00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25" w:rsidRDefault="00E93B2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623BD">
      <w:rPr>
        <w:noProof/>
      </w:rPr>
      <w:t>9</w:t>
    </w:r>
    <w:r>
      <w:fldChar w:fldCharType="end"/>
    </w:r>
  </w:p>
  <w:p w:rsidR="00A230C6" w:rsidRDefault="00A230C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27" w:rsidRDefault="00B71027" w:rsidP="00A230C6">
      <w:pPr>
        <w:spacing w:after="0" w:line="240" w:lineRule="auto"/>
      </w:pPr>
      <w:r>
        <w:separator/>
      </w:r>
    </w:p>
  </w:footnote>
  <w:footnote w:type="continuationSeparator" w:id="0">
    <w:p w:rsidR="00B71027" w:rsidRDefault="00B71027" w:rsidP="00A2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pStyle w:val="1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24" w:firstLine="11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2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61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9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05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77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59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Num24"/>
    <w:lvl w:ilvl="0">
      <w:start w:val="2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6F5AEF"/>
    <w:multiLevelType w:val="hybridMultilevel"/>
    <w:tmpl w:val="AA3E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1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6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3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791" w:hanging="360"/>
      </w:pPr>
      <w:rPr>
        <w:rFonts w:ascii="Wingdings" w:hAnsi="Wingdings" w:cs="Wingdings" w:hint="default"/>
      </w:rPr>
    </w:lvl>
  </w:abstractNum>
  <w:abstractNum w:abstractNumId="13">
    <w:nsid w:val="56555119"/>
    <w:multiLevelType w:val="hybridMultilevel"/>
    <w:tmpl w:val="09D82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8D4794"/>
    <w:multiLevelType w:val="hybridMultilevel"/>
    <w:tmpl w:val="98E622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6"/>
    <w:rsid w:val="00047BD7"/>
    <w:rsid w:val="000B5A26"/>
    <w:rsid w:val="001166C9"/>
    <w:rsid w:val="00132C7A"/>
    <w:rsid w:val="00141BB9"/>
    <w:rsid w:val="0026384C"/>
    <w:rsid w:val="002B7504"/>
    <w:rsid w:val="002F312C"/>
    <w:rsid w:val="004E1FFB"/>
    <w:rsid w:val="004F46B2"/>
    <w:rsid w:val="005301A0"/>
    <w:rsid w:val="00533F89"/>
    <w:rsid w:val="00604646"/>
    <w:rsid w:val="00647FD0"/>
    <w:rsid w:val="007B0118"/>
    <w:rsid w:val="008346BA"/>
    <w:rsid w:val="009623BD"/>
    <w:rsid w:val="00980B06"/>
    <w:rsid w:val="00A230C6"/>
    <w:rsid w:val="00A8389B"/>
    <w:rsid w:val="00B71027"/>
    <w:rsid w:val="00BD3418"/>
    <w:rsid w:val="00BF4777"/>
    <w:rsid w:val="00C12D28"/>
    <w:rsid w:val="00D64242"/>
    <w:rsid w:val="00DF0269"/>
    <w:rsid w:val="00E93B25"/>
    <w:rsid w:val="00F62421"/>
    <w:rsid w:val="00F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 w:line="100" w:lineRule="atLeast"/>
      <w:ind w:left="1226" w:hanging="375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0"/>
    <w:qFormat/>
    <w:pPr>
      <w:keepNext/>
      <w:keepLines/>
      <w:tabs>
        <w:tab w:val="num" w:pos="0"/>
      </w:tabs>
      <w:spacing w:before="40" w:after="0"/>
      <w:ind w:left="1152" w:hanging="1152"/>
      <w:outlineLvl w:val="5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hd w:val="clear" w:color="auto" w:fill="FFFFFF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caps/>
      <w:kern w:val="1"/>
      <w:sz w:val="28"/>
      <w:szCs w:val="28"/>
    </w:rPr>
  </w:style>
  <w:style w:type="character" w:customStyle="1" w:styleId="20">
    <w:name w:val="Заголовок 2 Знак"/>
    <w:uiPriority w:val="99"/>
    <w:rPr>
      <w:rFonts w:ascii="Times New Roman" w:hAnsi="Times New Roman" w:cs="Times New Roman"/>
      <w:b/>
      <w:iCs/>
      <w:sz w:val="28"/>
      <w:szCs w:val="28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cs="Times New Roman"/>
    </w:rPr>
  </w:style>
  <w:style w:type="character" w:customStyle="1" w:styleId="a5">
    <w:name w:val="Основной текст_"/>
    <w:rPr>
      <w:rFonts w:ascii="Times New Roman" w:hAnsi="Times New Roman" w:cs="Times New Roman"/>
      <w:sz w:val="25"/>
      <w:szCs w:val="25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rFonts w:ascii="Cambria" w:hAnsi="Cambria" w:cs="Cambria"/>
      <w:spacing w:val="-10"/>
      <w:kern w:val="1"/>
      <w:sz w:val="56"/>
      <w:szCs w:val="5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link w:val="aa"/>
    <w:rPr>
      <w:sz w:val="20"/>
      <w:szCs w:val="20"/>
    </w:rPr>
  </w:style>
  <w:style w:type="character" w:customStyle="1" w:styleId="ab">
    <w:name w:val="Тема примечания Знак"/>
    <w:rPr>
      <w:b/>
      <w:bCs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rPr>
      <w:rFonts w:ascii="Cambria" w:hAnsi="Cambria" w:cs="Cambria"/>
      <w:color w:val="365F91"/>
    </w:rPr>
  </w:style>
  <w:style w:type="character" w:customStyle="1" w:styleId="60">
    <w:name w:val="Заголовок 6 Знак"/>
    <w:rPr>
      <w:rFonts w:ascii="Cambria" w:hAnsi="Cambria" w:cs="Cambria"/>
      <w:color w:val="243F60"/>
    </w:rPr>
  </w:style>
  <w:style w:type="character" w:customStyle="1" w:styleId="ac">
    <w:name w:val="Текст сноски Знак"/>
    <w:rPr>
      <w:sz w:val="20"/>
      <w:szCs w:val="20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FootnoteCharacters">
    <w:name w:val="Footnote Characters"/>
  </w:style>
  <w:style w:type="character" w:styleId="ad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ntStyle46">
    <w:name w:val="Font Style46"/>
    <w:rPr>
      <w:rFonts w:ascii="Times New Roman" w:hAnsi="Times New Roman" w:cs="Times New Roman"/>
      <w:sz w:val="16"/>
      <w:szCs w:val="16"/>
    </w:rPr>
  </w:style>
  <w:style w:type="character" w:customStyle="1" w:styleId="ListLabel5">
    <w:name w:val="ListLabel 5"/>
    <w:rPr>
      <w:rFonts w:cs="Times New Roma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1 Знак"/>
    <w:basedOn w:val="a"/>
    <w:pPr>
      <w:spacing w:after="120" w:line="100" w:lineRule="atLeast"/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Основной текст1"/>
    <w:basedOn w:val="a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f0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af1">
    <w:name w:val="Стиль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Обычный (веб)1"/>
    <w:basedOn w:val="a"/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писок с точками"/>
    <w:basedOn w:val="a"/>
    <w:pPr>
      <w:tabs>
        <w:tab w:val="num" w:pos="0"/>
      </w:tabs>
      <w:spacing w:after="0" w:line="312" w:lineRule="auto"/>
      <w:ind w:left="375" w:hanging="375"/>
      <w:jc w:val="both"/>
    </w:pPr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f4"/>
    <w:qFormat/>
    <w:pPr>
      <w:spacing w:after="0" w:line="100" w:lineRule="atLeast"/>
    </w:pPr>
    <w:rPr>
      <w:rFonts w:ascii="Cambria" w:hAnsi="Cambria" w:cs="Cambria"/>
      <w:b/>
      <w:bCs/>
      <w:spacing w:val="-10"/>
      <w:kern w:val="1"/>
      <w:sz w:val="56"/>
      <w:szCs w:val="56"/>
    </w:rPr>
  </w:style>
  <w:style w:type="paragraph" w:styleId="af4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1a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1b">
    <w:name w:val="Тема примечания1"/>
    <w:basedOn w:val="1a"/>
    <w:rPr>
      <w:b/>
      <w:bCs/>
    </w:rPr>
  </w:style>
  <w:style w:type="paragraph" w:customStyle="1" w:styleId="1c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af5">
    <w:name w:val="Маркированный."/>
    <w:basedOn w:val="a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647FD0"/>
    <w:pPr>
      <w:suppressAutoHyphens w:val="0"/>
      <w:ind w:left="720"/>
      <w:contextualSpacing/>
    </w:pPr>
    <w:rPr>
      <w:lang w:eastAsia="ru-RU"/>
    </w:rPr>
  </w:style>
  <w:style w:type="paragraph" w:styleId="af9">
    <w:name w:val="header"/>
    <w:basedOn w:val="a"/>
    <w:link w:val="afa"/>
    <w:uiPriority w:val="99"/>
    <w:unhideWhenUsed/>
    <w:rsid w:val="00A230C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230C6"/>
    <w:rPr>
      <w:rFonts w:ascii="Calibri" w:hAnsi="Calibri"/>
      <w:sz w:val="22"/>
      <w:szCs w:val="22"/>
      <w:lang w:eastAsia="ar-SA"/>
    </w:rPr>
  </w:style>
  <w:style w:type="paragraph" w:customStyle="1" w:styleId="1d">
    <w:name w:val="Абзац списка1"/>
    <w:basedOn w:val="a"/>
    <w:rsid w:val="00FA3066"/>
    <w:pPr>
      <w:ind w:left="720"/>
    </w:pPr>
  </w:style>
  <w:style w:type="character" w:styleId="afb">
    <w:name w:val="annotation reference"/>
    <w:basedOn w:val="a1"/>
    <w:unhideWhenUsed/>
    <w:rsid w:val="007B0118"/>
    <w:rPr>
      <w:sz w:val="16"/>
      <w:szCs w:val="16"/>
    </w:rPr>
  </w:style>
  <w:style w:type="paragraph" w:styleId="aa">
    <w:name w:val="annotation text"/>
    <w:basedOn w:val="a"/>
    <w:link w:val="a9"/>
    <w:unhideWhenUsed/>
    <w:rsid w:val="007B0118"/>
    <w:pPr>
      <w:suppressAutoHyphens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7B0118"/>
    <w:rPr>
      <w:rFonts w:ascii="Calibri" w:hAnsi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7B011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0118"/>
    <w:rPr>
      <w:rFonts w:ascii="Calibri" w:hAnsi="Calibri"/>
      <w:sz w:val="16"/>
      <w:szCs w:val="16"/>
    </w:rPr>
  </w:style>
  <w:style w:type="paragraph" w:styleId="afc">
    <w:name w:val="Balloon Text"/>
    <w:basedOn w:val="a"/>
    <w:link w:val="1f"/>
    <w:uiPriority w:val="99"/>
    <w:semiHidden/>
    <w:unhideWhenUsed/>
    <w:rsid w:val="007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c"/>
    <w:uiPriority w:val="99"/>
    <w:semiHidden/>
    <w:rsid w:val="007B0118"/>
    <w:rPr>
      <w:rFonts w:ascii="Tahoma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9623BD"/>
    <w:pPr>
      <w:ind w:left="720"/>
    </w:pPr>
  </w:style>
  <w:style w:type="paragraph" w:customStyle="1" w:styleId="NormalWeb">
    <w:name w:val="Normal (Web)"/>
    <w:basedOn w:val="a"/>
    <w:rsid w:val="009623B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60" w:line="100" w:lineRule="atLeast"/>
      <w:ind w:left="1226" w:hanging="375"/>
      <w:outlineLvl w:val="1"/>
    </w:pPr>
    <w:rPr>
      <w:rFonts w:ascii="Times New Roman" w:hAnsi="Times New Roman"/>
      <w:b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pPr>
      <w:keepNext/>
      <w:keepLines/>
      <w:tabs>
        <w:tab w:val="num" w:pos="0"/>
      </w:tabs>
      <w:spacing w:before="40" w:after="0"/>
      <w:ind w:left="1008" w:hanging="1008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0"/>
    <w:qFormat/>
    <w:pPr>
      <w:keepNext/>
      <w:keepLines/>
      <w:tabs>
        <w:tab w:val="num" w:pos="0"/>
      </w:tabs>
      <w:spacing w:before="40" w:after="0"/>
      <w:ind w:left="1152" w:hanging="1152"/>
      <w:outlineLvl w:val="5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hd w:val="clear" w:color="auto" w:fill="FFFFFF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caps/>
      <w:kern w:val="1"/>
      <w:sz w:val="28"/>
      <w:szCs w:val="28"/>
    </w:rPr>
  </w:style>
  <w:style w:type="character" w:customStyle="1" w:styleId="20">
    <w:name w:val="Заголовок 2 Знак"/>
    <w:uiPriority w:val="99"/>
    <w:rPr>
      <w:rFonts w:ascii="Times New Roman" w:hAnsi="Times New Roman" w:cs="Times New Roman"/>
      <w:b/>
      <w:iCs/>
      <w:sz w:val="28"/>
      <w:szCs w:val="28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Pr>
      <w:rFonts w:cs="Times New Roman"/>
    </w:rPr>
  </w:style>
  <w:style w:type="character" w:customStyle="1" w:styleId="a5">
    <w:name w:val="Основной текст_"/>
    <w:rPr>
      <w:rFonts w:ascii="Times New Roman" w:hAnsi="Times New Roman" w:cs="Times New Roman"/>
      <w:sz w:val="25"/>
      <w:szCs w:val="25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rFonts w:ascii="Cambria" w:hAnsi="Cambria" w:cs="Cambria"/>
      <w:spacing w:val="-10"/>
      <w:kern w:val="1"/>
      <w:sz w:val="56"/>
      <w:szCs w:val="5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link w:val="aa"/>
    <w:rPr>
      <w:sz w:val="20"/>
      <w:szCs w:val="20"/>
    </w:rPr>
  </w:style>
  <w:style w:type="character" w:customStyle="1" w:styleId="ab">
    <w:name w:val="Тема примечания Знак"/>
    <w:rPr>
      <w:b/>
      <w:bCs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rPr>
      <w:rFonts w:ascii="Cambria" w:hAnsi="Cambria" w:cs="Cambria"/>
      <w:color w:val="365F91"/>
    </w:rPr>
  </w:style>
  <w:style w:type="character" w:customStyle="1" w:styleId="60">
    <w:name w:val="Заголовок 6 Знак"/>
    <w:rPr>
      <w:rFonts w:ascii="Cambria" w:hAnsi="Cambria" w:cs="Cambria"/>
      <w:color w:val="243F60"/>
    </w:rPr>
  </w:style>
  <w:style w:type="character" w:customStyle="1" w:styleId="ac">
    <w:name w:val="Текст сноски Знак"/>
    <w:rPr>
      <w:sz w:val="20"/>
      <w:szCs w:val="20"/>
    </w:rPr>
  </w:style>
  <w:style w:type="character" w:customStyle="1" w:styleId="13">
    <w:name w:val="Знак сноски1"/>
    <w:rPr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</w:rPr>
  </w:style>
  <w:style w:type="character" w:customStyle="1" w:styleId="FootnoteCharacters">
    <w:name w:val="Footnote Characters"/>
  </w:style>
  <w:style w:type="character" w:styleId="ad">
    <w:name w:val="footnote reference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ae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FontStyle46">
    <w:name w:val="Font Style46"/>
    <w:rPr>
      <w:rFonts w:ascii="Times New Roman" w:hAnsi="Times New Roman" w:cs="Times New Roman"/>
      <w:sz w:val="16"/>
      <w:szCs w:val="16"/>
    </w:rPr>
  </w:style>
  <w:style w:type="character" w:customStyle="1" w:styleId="ListLabel5">
    <w:name w:val="ListLabel 5"/>
    <w:rPr>
      <w:rFonts w:cs="Times New Roman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1 Знак"/>
    <w:basedOn w:val="a"/>
    <w:pPr>
      <w:spacing w:after="120" w:line="100" w:lineRule="atLeast"/>
      <w:ind w:firstLine="708"/>
      <w:jc w:val="both"/>
    </w:pPr>
    <w:rPr>
      <w:rFonts w:ascii="Times New Roman" w:hAnsi="Times New Roman"/>
      <w:sz w:val="26"/>
      <w:szCs w:val="26"/>
    </w:rPr>
  </w:style>
  <w:style w:type="paragraph" w:customStyle="1" w:styleId="17">
    <w:name w:val="Основной текст1"/>
    <w:basedOn w:val="a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f0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</w:rPr>
  </w:style>
  <w:style w:type="paragraph" w:customStyle="1" w:styleId="af1">
    <w:name w:val="Стиль"/>
    <w:basedOn w:val="a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18">
    <w:name w:val="Обычный (веб)1"/>
    <w:basedOn w:val="a"/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2">
    <w:name w:val="список с точками"/>
    <w:basedOn w:val="a"/>
    <w:pPr>
      <w:tabs>
        <w:tab w:val="num" w:pos="0"/>
      </w:tabs>
      <w:spacing w:after="0" w:line="312" w:lineRule="auto"/>
      <w:ind w:left="375" w:hanging="375"/>
      <w:jc w:val="both"/>
    </w:pPr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f4"/>
    <w:qFormat/>
    <w:pPr>
      <w:spacing w:after="0" w:line="100" w:lineRule="atLeast"/>
    </w:pPr>
    <w:rPr>
      <w:rFonts w:ascii="Cambria" w:hAnsi="Cambria" w:cs="Cambria"/>
      <w:b/>
      <w:bCs/>
      <w:spacing w:val="-10"/>
      <w:kern w:val="1"/>
      <w:sz w:val="56"/>
      <w:szCs w:val="56"/>
    </w:rPr>
  </w:style>
  <w:style w:type="paragraph" w:styleId="af4">
    <w:name w:val="Subtitle"/>
    <w:basedOn w:val="Heading"/>
    <w:next w:val="a0"/>
    <w:qFormat/>
    <w:pPr>
      <w:jc w:val="center"/>
    </w:pPr>
    <w:rPr>
      <w:i/>
      <w:iCs/>
    </w:rPr>
  </w:style>
  <w:style w:type="paragraph" w:customStyle="1" w:styleId="1a">
    <w:name w:val="Текст примечания1"/>
    <w:basedOn w:val="a"/>
    <w:pPr>
      <w:spacing w:line="100" w:lineRule="atLeast"/>
    </w:pPr>
    <w:rPr>
      <w:sz w:val="20"/>
      <w:szCs w:val="20"/>
    </w:rPr>
  </w:style>
  <w:style w:type="paragraph" w:customStyle="1" w:styleId="1b">
    <w:name w:val="Тема примечания1"/>
    <w:basedOn w:val="1a"/>
    <w:rPr>
      <w:b/>
      <w:bCs/>
    </w:rPr>
  </w:style>
  <w:style w:type="paragraph" w:customStyle="1" w:styleId="1c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customStyle="1" w:styleId="af5">
    <w:name w:val="Маркированный."/>
    <w:basedOn w:val="a"/>
    <w:pPr>
      <w:spacing w:after="0" w:line="100" w:lineRule="atLeast"/>
    </w:pPr>
    <w:rPr>
      <w:rFonts w:ascii="Times New Roman" w:hAnsi="Times New Roman"/>
      <w:sz w:val="20"/>
      <w:szCs w:val="20"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List Paragraph"/>
    <w:basedOn w:val="a"/>
    <w:uiPriority w:val="99"/>
    <w:qFormat/>
    <w:rsid w:val="00647FD0"/>
    <w:pPr>
      <w:suppressAutoHyphens w:val="0"/>
      <w:ind w:left="720"/>
      <w:contextualSpacing/>
    </w:pPr>
    <w:rPr>
      <w:lang w:eastAsia="ru-RU"/>
    </w:rPr>
  </w:style>
  <w:style w:type="paragraph" w:styleId="af9">
    <w:name w:val="header"/>
    <w:basedOn w:val="a"/>
    <w:link w:val="afa"/>
    <w:uiPriority w:val="99"/>
    <w:unhideWhenUsed/>
    <w:rsid w:val="00A230C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230C6"/>
    <w:rPr>
      <w:rFonts w:ascii="Calibri" w:hAnsi="Calibri"/>
      <w:sz w:val="22"/>
      <w:szCs w:val="22"/>
      <w:lang w:eastAsia="ar-SA"/>
    </w:rPr>
  </w:style>
  <w:style w:type="paragraph" w:customStyle="1" w:styleId="1d">
    <w:name w:val="Абзац списка1"/>
    <w:basedOn w:val="a"/>
    <w:rsid w:val="00FA3066"/>
    <w:pPr>
      <w:ind w:left="720"/>
    </w:pPr>
  </w:style>
  <w:style w:type="character" w:styleId="afb">
    <w:name w:val="annotation reference"/>
    <w:basedOn w:val="a1"/>
    <w:unhideWhenUsed/>
    <w:rsid w:val="007B0118"/>
    <w:rPr>
      <w:sz w:val="16"/>
      <w:szCs w:val="16"/>
    </w:rPr>
  </w:style>
  <w:style w:type="paragraph" w:styleId="aa">
    <w:name w:val="annotation text"/>
    <w:basedOn w:val="a"/>
    <w:link w:val="a9"/>
    <w:unhideWhenUsed/>
    <w:rsid w:val="007B0118"/>
    <w:pPr>
      <w:suppressAutoHyphens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7B0118"/>
    <w:rPr>
      <w:rFonts w:ascii="Calibri" w:hAnsi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7B011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B0118"/>
    <w:rPr>
      <w:rFonts w:ascii="Calibri" w:hAnsi="Calibri"/>
      <w:sz w:val="16"/>
      <w:szCs w:val="16"/>
    </w:rPr>
  </w:style>
  <w:style w:type="paragraph" w:styleId="afc">
    <w:name w:val="Balloon Text"/>
    <w:basedOn w:val="a"/>
    <w:link w:val="1f"/>
    <w:uiPriority w:val="99"/>
    <w:semiHidden/>
    <w:unhideWhenUsed/>
    <w:rsid w:val="007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1"/>
    <w:link w:val="afc"/>
    <w:uiPriority w:val="99"/>
    <w:semiHidden/>
    <w:rsid w:val="007B0118"/>
    <w:rPr>
      <w:rFonts w:ascii="Tahoma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9623BD"/>
    <w:pPr>
      <w:ind w:left="720"/>
    </w:pPr>
  </w:style>
  <w:style w:type="paragraph" w:customStyle="1" w:styleId="NormalWeb">
    <w:name w:val="Normal (Web)"/>
    <w:basedOn w:val="a"/>
    <w:rsid w:val="009623B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109/catalog.php?bookinfo=526581" TargetMode="External"/><Relationship Id="rId13" Type="http://schemas.openxmlformats.org/officeDocument/2006/relationships/hyperlink" Target="http://proxylibrary.hse.ru:2109/catalog/product/4587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2109/catalog/product/4677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xylibrary.hse.ru:2109/catalog.php?bookinfo=526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xylibrary.hse.ru:2109/catalog/product/915397" TargetMode="External"/><Relationship Id="rId10" Type="http://schemas.openxmlformats.org/officeDocument/2006/relationships/hyperlink" Target="http://proxylibrary.hse.ru:2109/catalog.php?bookinfo=526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xylibrary.hse.ru:2109/catalog.php?bookinfo=526583" TargetMode="External"/><Relationship Id="rId14" Type="http://schemas.openxmlformats.org/officeDocument/2006/relationships/hyperlink" Target="http://proxylibrary.hse.ru:2109/catalog/product/503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16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29222</CharactersWithSpaces>
  <SharedDoc>false</SharedDoc>
  <HLinks>
    <vt:vector size="48" baseType="variant">
      <vt:variant>
        <vt:i4>2097263</vt:i4>
      </vt:variant>
      <vt:variant>
        <vt:i4>21</vt:i4>
      </vt:variant>
      <vt:variant>
        <vt:i4>0</vt:i4>
      </vt:variant>
      <vt:variant>
        <vt:i4>5</vt:i4>
      </vt:variant>
      <vt:variant>
        <vt:lpwstr>http://proxylibrary.hse.ru:2109/catalog/product/915397</vt:lpwstr>
      </vt:variant>
      <vt:variant>
        <vt:lpwstr/>
      </vt:variant>
      <vt:variant>
        <vt:i4>2687081</vt:i4>
      </vt:variant>
      <vt:variant>
        <vt:i4>18</vt:i4>
      </vt:variant>
      <vt:variant>
        <vt:i4>0</vt:i4>
      </vt:variant>
      <vt:variant>
        <vt:i4>5</vt:i4>
      </vt:variant>
      <vt:variant>
        <vt:lpwstr>http://proxylibrary.hse.ru:2109/catalog/product/503854</vt:lpwstr>
      </vt:variant>
      <vt:variant>
        <vt:lpwstr/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http://proxylibrary.hse.ru:2109/catalog/product/458710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http://proxylibrary.hse.ru:2109/catalog/product/467723</vt:lpwstr>
      </vt:variant>
      <vt:variant>
        <vt:lpwstr/>
      </vt:variant>
      <vt:variant>
        <vt:i4>3014783</vt:i4>
      </vt:variant>
      <vt:variant>
        <vt:i4>9</vt:i4>
      </vt:variant>
      <vt:variant>
        <vt:i4>0</vt:i4>
      </vt:variant>
      <vt:variant>
        <vt:i4>5</vt:i4>
      </vt:variant>
      <vt:variant>
        <vt:lpwstr>http://proxylibrary.hse.ru:2109/catalog.php?bookinfo=526617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http://proxylibrary.hse.ru:2109/catalog.php?bookinfo=526584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http://proxylibrary.hse.ru:2109/catalog.php?bookinfo=526583</vt:lpwstr>
      </vt:variant>
      <vt:variant>
        <vt:lpwstr/>
      </vt:variant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http://proxylibrary.hse.ru:2109/catalog.php?bookinfo=526581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6</cp:revision>
  <cp:lastPrinted>2014-04-22T01:37:00Z</cp:lastPrinted>
  <dcterms:created xsi:type="dcterms:W3CDTF">2019-09-27T09:25:00Z</dcterms:created>
  <dcterms:modified xsi:type="dcterms:W3CDTF">2019-11-26T13:16:00Z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