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09" w:rsidRDefault="004E3D09" w:rsidP="004E3D09">
      <w:pPr>
        <w:ind w:firstLine="0"/>
        <w:jc w:val="center"/>
        <w:rPr>
          <w:b/>
          <w:sz w:val="22"/>
        </w:rPr>
      </w:pPr>
      <w:bookmarkStart w:id="0" w:name="_GoBack"/>
      <w:bookmarkEnd w:id="0"/>
      <w:r w:rsidRPr="00DE601A">
        <w:rPr>
          <w:b/>
          <w:sz w:val="22"/>
        </w:rPr>
        <w:t xml:space="preserve">Национальный исследовательский университет 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>«Высшая школа экономики» (Санкт-Петербургское отделение)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>Департамент филологии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 xml:space="preserve">при поддержке 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>Центра франко-российских исследований (Москва)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 xml:space="preserve">и при содействии </w:t>
      </w:r>
    </w:p>
    <w:p w:rsidR="004E3D09" w:rsidRPr="00DE601A" w:rsidRDefault="004E3D09" w:rsidP="004E3D09">
      <w:pPr>
        <w:ind w:firstLine="0"/>
        <w:jc w:val="center"/>
        <w:rPr>
          <w:b/>
          <w:sz w:val="22"/>
        </w:rPr>
      </w:pPr>
      <w:r w:rsidRPr="00DE601A">
        <w:rPr>
          <w:b/>
          <w:sz w:val="22"/>
        </w:rPr>
        <w:t>Европейского университета в Санкт-Петербурге</w:t>
      </w: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AD584A" w:rsidRDefault="00AD584A" w:rsidP="00DE601A">
      <w:pPr>
        <w:ind w:firstLine="0"/>
        <w:jc w:val="center"/>
        <w:rPr>
          <w:b/>
          <w:sz w:val="22"/>
        </w:rPr>
      </w:pPr>
    </w:p>
    <w:p w:rsidR="00DE601A" w:rsidRPr="00095394" w:rsidRDefault="00DE601A" w:rsidP="00DE601A">
      <w:pPr>
        <w:ind w:firstLine="0"/>
        <w:jc w:val="center"/>
        <w:rPr>
          <w:b/>
        </w:rPr>
      </w:pPr>
    </w:p>
    <w:p w:rsidR="00DE601A" w:rsidRDefault="00DE601A" w:rsidP="00DE601A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B206904" wp14:editId="15698E7B">
            <wp:extent cx="3949200" cy="3290400"/>
            <wp:effectExtent l="0" t="0" r="0" b="5715"/>
            <wp:docPr id="9" name="Image 9" descr="https://blogomata.files.wordpress.com/2010/02/wandere-am-weltenrand-sw.jpg?w=450&amp;h=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omata.files.wordpress.com/2010/02/wandere-am-weltenrand-sw.jpg?w=450&amp;h=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1A" w:rsidRDefault="00DE601A" w:rsidP="00DE601A">
      <w:pPr>
        <w:ind w:firstLine="0"/>
        <w:jc w:val="center"/>
        <w:rPr>
          <w:b/>
        </w:rPr>
      </w:pPr>
    </w:p>
    <w:p w:rsidR="00DE601A" w:rsidRPr="00AD584A" w:rsidRDefault="00DE601A" w:rsidP="00DE601A">
      <w:pPr>
        <w:ind w:firstLine="0"/>
        <w:jc w:val="center"/>
        <w:rPr>
          <w:b/>
          <w:sz w:val="40"/>
        </w:rPr>
      </w:pPr>
      <w:r w:rsidRPr="00AD584A">
        <w:rPr>
          <w:b/>
          <w:sz w:val="40"/>
        </w:rPr>
        <w:t>МИРОВОЗЗРЕНИЕ / КАРТИНА МИРА:</w:t>
      </w:r>
    </w:p>
    <w:p w:rsidR="00DE601A" w:rsidRPr="00AD584A" w:rsidRDefault="00DE601A" w:rsidP="00DE601A">
      <w:pPr>
        <w:ind w:firstLine="0"/>
        <w:jc w:val="center"/>
        <w:rPr>
          <w:b/>
          <w:sz w:val="40"/>
        </w:rPr>
      </w:pPr>
      <w:r w:rsidRPr="00AD584A">
        <w:rPr>
          <w:b/>
          <w:sz w:val="40"/>
        </w:rPr>
        <w:t>ВЕХИ ИНТЕЛЛЕКТУАЛЬНОЙ ИСТОРИИ</w:t>
      </w:r>
    </w:p>
    <w:p w:rsidR="00DE601A" w:rsidRPr="00DE601A" w:rsidRDefault="00DE601A" w:rsidP="00DE601A">
      <w:pPr>
        <w:jc w:val="center"/>
        <w:rPr>
          <w:b/>
          <w:sz w:val="18"/>
        </w:rPr>
      </w:pPr>
    </w:p>
    <w:p w:rsidR="00DE601A" w:rsidRPr="00DE601A" w:rsidRDefault="00DE601A" w:rsidP="00DE601A">
      <w:pPr>
        <w:ind w:firstLine="0"/>
        <w:jc w:val="center"/>
        <w:rPr>
          <w:b/>
        </w:rPr>
      </w:pPr>
      <w:r w:rsidRPr="00DE601A">
        <w:rPr>
          <w:b/>
        </w:rPr>
        <w:t xml:space="preserve">Международная конференция </w:t>
      </w:r>
    </w:p>
    <w:p w:rsidR="00DE601A" w:rsidRPr="00DE601A" w:rsidRDefault="00DE601A" w:rsidP="00DE601A">
      <w:pPr>
        <w:ind w:firstLine="0"/>
        <w:jc w:val="center"/>
        <w:rPr>
          <w:b/>
          <w:i/>
          <w:sz w:val="28"/>
        </w:rPr>
      </w:pPr>
      <w:r w:rsidRPr="00DE601A">
        <w:rPr>
          <w:b/>
        </w:rPr>
        <w:t>Санкт-Петербург, 28-30 ноября 2019 года</w:t>
      </w:r>
      <w:r w:rsidRPr="00DE601A">
        <w:rPr>
          <w:b/>
          <w:i/>
          <w:sz w:val="28"/>
        </w:rPr>
        <w:t xml:space="preserve"> </w:t>
      </w:r>
    </w:p>
    <w:p w:rsidR="00DE601A" w:rsidRDefault="00DE601A" w:rsidP="00DE601A">
      <w:pPr>
        <w:ind w:firstLine="0"/>
        <w:jc w:val="center"/>
        <w:rPr>
          <w:b/>
          <w:i/>
          <w:sz w:val="28"/>
        </w:rPr>
      </w:pPr>
    </w:p>
    <w:p w:rsidR="00DE601A" w:rsidRPr="00DE601A" w:rsidRDefault="00DE601A" w:rsidP="00DE601A">
      <w:pPr>
        <w:ind w:firstLine="0"/>
        <w:jc w:val="center"/>
        <w:rPr>
          <w:b/>
          <w:i/>
          <w:sz w:val="28"/>
        </w:rPr>
      </w:pPr>
      <w:r w:rsidRPr="00DE601A">
        <w:rPr>
          <w:b/>
          <w:i/>
          <w:sz w:val="28"/>
        </w:rPr>
        <w:t>ПРОГРАММА</w:t>
      </w:r>
    </w:p>
    <w:p w:rsidR="00DE601A" w:rsidRDefault="00DE601A">
      <w:pPr>
        <w:spacing w:after="200" w:line="276" w:lineRule="auto"/>
        <w:ind w:firstLine="0"/>
        <w:jc w:val="left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lastRenderedPageBreak/>
        <w:t>28 НОЯБРЯ. ВЫСШАЯ ШКОЛА ЭКОНОМИКИ.</w:t>
      </w: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НАБЕРЕЖНАЯ КАНАЛА ГРИБОЕДОВА, 123.</w:t>
      </w:r>
    </w:p>
    <w:p w:rsidR="00DE601A" w:rsidRPr="00DE601A" w:rsidRDefault="00DE601A" w:rsidP="00DE601A">
      <w:pPr>
        <w:rPr>
          <w:b/>
          <w:i/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15.00-15.20. </w:t>
      </w:r>
      <w:r w:rsidR="00AD584A">
        <w:rPr>
          <w:b/>
          <w:i/>
          <w:sz w:val="20"/>
        </w:rPr>
        <w:t>Холл 3-го этажа</w:t>
      </w:r>
      <w:r w:rsidRPr="00DE601A">
        <w:rPr>
          <w:b/>
          <w:i/>
          <w:sz w:val="20"/>
        </w:rPr>
        <w:t>. Встреча и регистрация участников конференции.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</w:p>
    <w:p w:rsidR="00DE601A" w:rsidRPr="00DE601A" w:rsidRDefault="00DE601A" w:rsidP="00DE601A">
      <w:pPr>
        <w:ind w:firstLine="0"/>
        <w:rPr>
          <w:b/>
          <w:sz w:val="20"/>
        </w:rPr>
      </w:pPr>
      <w:r w:rsidRPr="00DE601A">
        <w:rPr>
          <w:b/>
          <w:i/>
          <w:sz w:val="20"/>
        </w:rPr>
        <w:t>15.20-15.30. Аудитория 302. Открытие конференции</w:t>
      </w:r>
      <w:r w:rsidRPr="00DE601A">
        <w:rPr>
          <w:b/>
          <w:sz w:val="20"/>
        </w:rPr>
        <w:t>.</w:t>
      </w:r>
    </w:p>
    <w:p w:rsidR="00DE601A" w:rsidRPr="00DE601A" w:rsidRDefault="00DE601A" w:rsidP="00DE601A">
      <w:pPr>
        <w:ind w:firstLine="0"/>
        <w:rPr>
          <w:i/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15.30-19.00. Аудитория 302. Вечернее заседание. Философия картины мира. 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Модератор – Филипп </w:t>
      </w:r>
      <w:proofErr w:type="gramStart"/>
      <w:r w:rsidRPr="00DE601A">
        <w:rPr>
          <w:b/>
          <w:i/>
          <w:sz w:val="20"/>
        </w:rPr>
        <w:t>Роже</w:t>
      </w:r>
      <w:proofErr w:type="gramEnd"/>
      <w:r w:rsidRPr="00DE601A">
        <w:rPr>
          <w:b/>
          <w:i/>
          <w:sz w:val="20"/>
        </w:rPr>
        <w:t>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15.30–16.15. Михаил Ямпольский (Нью-Йоркский университет). Между мировоззрением и миром.</w:t>
      </w:r>
    </w:p>
    <w:p w:rsidR="00DE601A" w:rsidRPr="00F21A30" w:rsidRDefault="00DE601A" w:rsidP="00DE601A">
      <w:pPr>
        <w:ind w:firstLine="0"/>
        <w:rPr>
          <w:sz w:val="20"/>
          <w:lang w:val="fr-FR"/>
        </w:rPr>
      </w:pPr>
      <w:r w:rsidRPr="00DE601A">
        <w:rPr>
          <w:sz w:val="20"/>
        </w:rPr>
        <w:t>16.15–17.00. Сергей Зенкин (Российский государственный гуманитарный университет, Москва – Высшая школа экономики, Санкт-Петербург). Воззрение</w:t>
      </w:r>
      <w:r w:rsidRPr="00F21A30">
        <w:rPr>
          <w:sz w:val="20"/>
          <w:lang w:val="fr-FR"/>
        </w:rPr>
        <w:t xml:space="preserve"> </w:t>
      </w:r>
      <w:r w:rsidRPr="00DE601A">
        <w:rPr>
          <w:sz w:val="20"/>
        </w:rPr>
        <w:t>на</w:t>
      </w:r>
      <w:r w:rsidRPr="00F21A30">
        <w:rPr>
          <w:sz w:val="20"/>
          <w:lang w:val="fr-FR"/>
        </w:rPr>
        <w:t xml:space="preserve"> </w:t>
      </w:r>
      <w:r w:rsidRPr="00DE601A">
        <w:rPr>
          <w:sz w:val="20"/>
        </w:rPr>
        <w:t>мир</w:t>
      </w:r>
      <w:r w:rsidRPr="00F21A30">
        <w:rPr>
          <w:sz w:val="20"/>
          <w:lang w:val="fr-FR"/>
        </w:rPr>
        <w:t xml:space="preserve"> / </w:t>
      </w:r>
      <w:r w:rsidRPr="00DE601A">
        <w:rPr>
          <w:sz w:val="20"/>
        </w:rPr>
        <w:t>слово</w:t>
      </w:r>
      <w:r w:rsidRPr="00F21A30">
        <w:rPr>
          <w:sz w:val="20"/>
          <w:lang w:val="fr-FR"/>
        </w:rPr>
        <w:t xml:space="preserve"> </w:t>
      </w:r>
      <w:r w:rsidRPr="00DE601A">
        <w:rPr>
          <w:sz w:val="20"/>
        </w:rPr>
        <w:t>о</w:t>
      </w:r>
      <w:r w:rsidRPr="00F21A30">
        <w:rPr>
          <w:sz w:val="20"/>
          <w:lang w:val="fr-FR"/>
        </w:rPr>
        <w:t xml:space="preserve"> </w:t>
      </w:r>
      <w:r w:rsidRPr="00DE601A">
        <w:rPr>
          <w:sz w:val="20"/>
        </w:rPr>
        <w:t>мире</w:t>
      </w:r>
      <w:r w:rsidRPr="00F21A30">
        <w:rPr>
          <w:sz w:val="20"/>
          <w:lang w:val="fr-FR"/>
        </w:rPr>
        <w:t>.</w:t>
      </w:r>
    </w:p>
    <w:p w:rsidR="00DE601A" w:rsidRPr="00F21A30" w:rsidRDefault="00DE601A" w:rsidP="00DE601A">
      <w:pPr>
        <w:ind w:firstLine="0"/>
        <w:rPr>
          <w:b/>
          <w:i/>
          <w:sz w:val="20"/>
          <w:lang w:val="fr-FR"/>
        </w:rPr>
      </w:pPr>
    </w:p>
    <w:p w:rsidR="00DE601A" w:rsidRPr="00DE601A" w:rsidRDefault="00DE601A" w:rsidP="00DE601A">
      <w:pPr>
        <w:ind w:firstLine="0"/>
        <w:rPr>
          <w:b/>
          <w:i/>
          <w:sz w:val="20"/>
          <w:lang w:val="fr-FR"/>
        </w:rPr>
      </w:pPr>
      <w:r w:rsidRPr="00DE601A">
        <w:rPr>
          <w:b/>
          <w:i/>
          <w:sz w:val="20"/>
          <w:lang w:val="fr-FR"/>
        </w:rPr>
        <w:t xml:space="preserve">17.00-17.30. </w:t>
      </w:r>
      <w:r w:rsidRPr="00DE601A">
        <w:rPr>
          <w:b/>
          <w:i/>
          <w:sz w:val="20"/>
        </w:rPr>
        <w:t>Кофе</w:t>
      </w:r>
      <w:r w:rsidRPr="00DE601A">
        <w:rPr>
          <w:b/>
          <w:i/>
          <w:sz w:val="20"/>
          <w:lang w:val="fr-FR"/>
        </w:rPr>
        <w:t xml:space="preserve">, </w:t>
      </w:r>
      <w:r w:rsidRPr="00DE601A">
        <w:rPr>
          <w:b/>
          <w:i/>
          <w:sz w:val="20"/>
        </w:rPr>
        <w:t>чай</w:t>
      </w:r>
      <w:r w:rsidRPr="00DE601A">
        <w:rPr>
          <w:b/>
          <w:i/>
          <w:sz w:val="20"/>
          <w:lang w:val="fr-FR"/>
        </w:rPr>
        <w:t>.</w:t>
      </w:r>
    </w:p>
    <w:p w:rsidR="00DE601A" w:rsidRPr="00DE601A" w:rsidRDefault="00DE601A" w:rsidP="00DE601A">
      <w:pPr>
        <w:ind w:firstLine="0"/>
        <w:rPr>
          <w:sz w:val="20"/>
          <w:lang w:val="fr-FR"/>
        </w:rPr>
      </w:pPr>
    </w:p>
    <w:p w:rsidR="00DE601A" w:rsidRPr="00DE601A" w:rsidRDefault="00DE601A" w:rsidP="00DE601A">
      <w:pPr>
        <w:ind w:firstLine="0"/>
        <w:rPr>
          <w:sz w:val="20"/>
          <w:lang w:val="fr-FR"/>
        </w:rPr>
      </w:pPr>
      <w:r w:rsidRPr="00DE601A">
        <w:rPr>
          <w:sz w:val="20"/>
          <w:lang w:val="fr-FR"/>
        </w:rPr>
        <w:t>17.30-18.15. François Hartog (Collège de France, Paris). Représentations du temps et visions du monde.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18.15-19.00. Елена Петровская (Институт философии РАН, Москва). Мир без картины (икона – «насыщенный феномен» – </w:t>
      </w:r>
      <w:proofErr w:type="spellStart"/>
      <w:r w:rsidRPr="00DE601A">
        <w:rPr>
          <w:sz w:val="20"/>
        </w:rPr>
        <w:t>нейросеть</w:t>
      </w:r>
      <w:proofErr w:type="spellEnd"/>
      <w:r w:rsidRPr="00DE601A">
        <w:rPr>
          <w:sz w:val="20"/>
        </w:rPr>
        <w:t>).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AD584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 xml:space="preserve">29 НОЯБРЯ. ЕВРОПЕЙСКИЙ УНИВЕРСИТЕТ В САНКТ-ПЕТЕРБУРГЕ. </w:t>
      </w: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ГАГАРИНСКАЯ УЛ</w:t>
      </w:r>
      <w:r w:rsidR="00AD584A">
        <w:rPr>
          <w:b/>
          <w:sz w:val="20"/>
        </w:rPr>
        <w:t>ИЦА,</w:t>
      </w:r>
      <w:r w:rsidRPr="00DE601A">
        <w:rPr>
          <w:b/>
          <w:sz w:val="20"/>
        </w:rPr>
        <w:t xml:space="preserve"> 6/1 (ВХОД СО ШПАЛЕРНОЙ УЛИЦЫ). </w:t>
      </w: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КОНФЕРЕНЦ-ЗАЛ НА ВТОРОМ ЭТАЖЕ.</w:t>
      </w:r>
    </w:p>
    <w:p w:rsidR="00DE601A" w:rsidRPr="00DE601A" w:rsidRDefault="00DE601A" w:rsidP="00DE601A">
      <w:pPr>
        <w:ind w:firstLine="0"/>
        <w:rPr>
          <w:i/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10.00-13.30. Утреннее заседание. История понятий «мировоззрение» и «картина мира». 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Модератор – Илона Светликова.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193FB6" w:rsidRPr="00DE601A" w:rsidRDefault="00DE601A" w:rsidP="00193FB6">
      <w:pPr>
        <w:ind w:firstLine="0"/>
        <w:rPr>
          <w:sz w:val="20"/>
        </w:rPr>
      </w:pPr>
      <w:r w:rsidRPr="00DE601A">
        <w:rPr>
          <w:sz w:val="20"/>
        </w:rPr>
        <w:t>10.00-10.45.</w:t>
      </w:r>
      <w:r w:rsidR="00193FB6" w:rsidRPr="00193FB6">
        <w:rPr>
          <w:sz w:val="20"/>
        </w:rPr>
        <w:t xml:space="preserve"> </w:t>
      </w:r>
      <w:r w:rsidR="00193FB6" w:rsidRPr="00DE601A">
        <w:rPr>
          <w:sz w:val="20"/>
        </w:rPr>
        <w:t xml:space="preserve">Сергей Фокин (Санкт-Петербургский государственный экономический университет). Мир как картина, басня и представление: значение и смысл понятия </w:t>
      </w:r>
      <w:proofErr w:type="spellStart"/>
      <w:r w:rsidR="00193FB6" w:rsidRPr="00DE601A">
        <w:rPr>
          <w:i/>
          <w:sz w:val="20"/>
        </w:rPr>
        <w:t>fable</w:t>
      </w:r>
      <w:proofErr w:type="spellEnd"/>
      <w:r w:rsidR="00193FB6" w:rsidRPr="00DE601A">
        <w:rPr>
          <w:sz w:val="20"/>
        </w:rPr>
        <w:t xml:space="preserve"> в философии Рене Декарта.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10.45-11.30. Николай Плотников (</w:t>
      </w:r>
      <w:proofErr w:type="spellStart"/>
      <w:r w:rsidRPr="00DE601A">
        <w:rPr>
          <w:sz w:val="20"/>
        </w:rPr>
        <w:t>Бохумский</w:t>
      </w:r>
      <w:proofErr w:type="spellEnd"/>
      <w:r w:rsidRPr="00DE601A">
        <w:rPr>
          <w:sz w:val="20"/>
        </w:rPr>
        <w:t xml:space="preserve"> университет, Германия). Учение о мировоззрении между морфологией и генеалогией.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11.30-12.00. Кофе, чай.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193FB6" w:rsidRDefault="00DE601A" w:rsidP="00DE601A">
      <w:pPr>
        <w:ind w:firstLine="0"/>
        <w:rPr>
          <w:sz w:val="20"/>
          <w:lang w:val="fr-FR"/>
        </w:rPr>
      </w:pPr>
      <w:r w:rsidRPr="00DE601A">
        <w:rPr>
          <w:sz w:val="20"/>
        </w:rPr>
        <w:t xml:space="preserve">12.00-12.45. </w:t>
      </w:r>
      <w:r w:rsidR="00193FB6" w:rsidRPr="00DE601A">
        <w:rPr>
          <w:sz w:val="20"/>
        </w:rPr>
        <w:t>Игорь Смирнов (</w:t>
      </w:r>
      <w:proofErr w:type="spellStart"/>
      <w:r w:rsidR="00193FB6" w:rsidRPr="00DE601A">
        <w:rPr>
          <w:sz w:val="20"/>
        </w:rPr>
        <w:t>Констанцский</w:t>
      </w:r>
      <w:proofErr w:type="spellEnd"/>
      <w:r w:rsidR="00193FB6" w:rsidRPr="00DE601A">
        <w:rPr>
          <w:sz w:val="20"/>
        </w:rPr>
        <w:t xml:space="preserve"> университет, Германия; удаленный доклад). О живописном образе мира.</w:t>
      </w:r>
    </w:p>
    <w:p w:rsidR="00DE601A" w:rsidRPr="00DE601A" w:rsidRDefault="00193FB6" w:rsidP="00DE601A">
      <w:pPr>
        <w:ind w:firstLine="0"/>
        <w:rPr>
          <w:sz w:val="20"/>
          <w:lang w:val="fr-FR"/>
        </w:rPr>
      </w:pPr>
      <w:r w:rsidRPr="00DE601A">
        <w:rPr>
          <w:sz w:val="20"/>
          <w:lang w:val="fr-FR"/>
        </w:rPr>
        <w:t xml:space="preserve"> </w:t>
      </w:r>
      <w:r w:rsidR="00DE601A" w:rsidRPr="00DE601A">
        <w:rPr>
          <w:sz w:val="20"/>
          <w:lang w:val="fr-FR"/>
        </w:rPr>
        <w:t xml:space="preserve">12.45-13.30. Philippe Roger (University of Virginia, USA – Revue </w:t>
      </w:r>
      <w:r w:rsidR="00DE601A" w:rsidRPr="00DE601A">
        <w:rPr>
          <w:i/>
          <w:sz w:val="20"/>
          <w:lang w:val="fr-FR"/>
        </w:rPr>
        <w:t>Critique,</w:t>
      </w:r>
      <w:r w:rsidR="00DE601A" w:rsidRPr="00DE601A">
        <w:rPr>
          <w:sz w:val="20"/>
          <w:lang w:val="fr-FR"/>
        </w:rPr>
        <w:t xml:space="preserve"> Paris). La tradition française du </w:t>
      </w:r>
      <w:r w:rsidR="00DE601A" w:rsidRPr="00DE601A">
        <w:rPr>
          <w:rStyle w:val="ac"/>
          <w:sz w:val="20"/>
          <w:lang w:val="fr-FR"/>
        </w:rPr>
        <w:t>Tableau</w:t>
      </w:r>
      <w:r w:rsidR="00DE601A" w:rsidRPr="00DE601A">
        <w:rPr>
          <w:sz w:val="20"/>
          <w:lang w:val="fr-FR"/>
        </w:rPr>
        <w:t xml:space="preserve"> : une autre vision du monde ?</w:t>
      </w:r>
    </w:p>
    <w:p w:rsidR="00DE601A" w:rsidRPr="00DE601A" w:rsidRDefault="00DE601A" w:rsidP="00DE601A">
      <w:pPr>
        <w:ind w:firstLine="0"/>
        <w:rPr>
          <w:sz w:val="20"/>
          <w:lang w:val="fr-FR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13.30-15.00. Обед.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15.00-18.30. Вечернее заседание. История понятий «мировоззрение» и «картина мира» (продолжение). 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Модератор – Татьяна </w:t>
      </w:r>
      <w:proofErr w:type="spellStart"/>
      <w:r w:rsidRPr="00DE601A">
        <w:rPr>
          <w:b/>
          <w:i/>
          <w:sz w:val="20"/>
        </w:rPr>
        <w:t>Венедиктова</w:t>
      </w:r>
      <w:proofErr w:type="spellEnd"/>
      <w:r w:rsidRPr="00DE601A">
        <w:rPr>
          <w:b/>
          <w:i/>
          <w:sz w:val="20"/>
        </w:rPr>
        <w:t>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15.00-15.45. Иван Болдырев (</w:t>
      </w:r>
      <w:proofErr w:type="spellStart"/>
      <w:r w:rsidRPr="00DE601A">
        <w:rPr>
          <w:sz w:val="20"/>
        </w:rPr>
        <w:t>Радбоудовский</w:t>
      </w:r>
      <w:proofErr w:type="spellEnd"/>
      <w:r w:rsidRPr="00DE601A">
        <w:rPr>
          <w:sz w:val="20"/>
        </w:rPr>
        <w:t xml:space="preserve"> университет, </w:t>
      </w:r>
      <w:proofErr w:type="spellStart"/>
      <w:r w:rsidRPr="00DE601A">
        <w:rPr>
          <w:sz w:val="20"/>
        </w:rPr>
        <w:t>Неймеген</w:t>
      </w:r>
      <w:proofErr w:type="spellEnd"/>
      <w:r w:rsidRPr="00DE601A">
        <w:rPr>
          <w:sz w:val="20"/>
        </w:rPr>
        <w:t xml:space="preserve">, Нидерланды; удаленный доклад). </w:t>
      </w:r>
      <w:proofErr w:type="spellStart"/>
      <w:r w:rsidRPr="00DE601A">
        <w:rPr>
          <w:sz w:val="20"/>
        </w:rPr>
        <w:t>Гештальты</w:t>
      </w:r>
      <w:proofErr w:type="spellEnd"/>
      <w:r w:rsidRPr="00DE601A">
        <w:rPr>
          <w:sz w:val="20"/>
        </w:rPr>
        <w:t xml:space="preserve"> в «Феноменологии духа»: </w:t>
      </w:r>
      <w:proofErr w:type="gramStart"/>
      <w:r w:rsidRPr="00DE601A">
        <w:rPr>
          <w:sz w:val="20"/>
        </w:rPr>
        <w:t>индивидуальное</w:t>
      </w:r>
      <w:proofErr w:type="gramEnd"/>
      <w:r w:rsidRPr="00DE601A">
        <w:rPr>
          <w:sz w:val="20"/>
        </w:rPr>
        <w:t xml:space="preserve"> и универсальное в мировоззрении.</w:t>
      </w:r>
    </w:p>
    <w:p w:rsidR="00DE601A" w:rsidRPr="00DE601A" w:rsidRDefault="00DE601A" w:rsidP="00DE601A">
      <w:pPr>
        <w:ind w:firstLine="0"/>
        <w:rPr>
          <w:sz w:val="20"/>
          <w:lang w:val="en-US"/>
        </w:rPr>
      </w:pPr>
      <w:r w:rsidRPr="00DE601A">
        <w:rPr>
          <w:sz w:val="20"/>
        </w:rPr>
        <w:t xml:space="preserve">15.45-16.30. Борис Маслов (Университет Осло, Норвегия – Высшая школа экономики, Санкт-Петербург). </w:t>
      </w:r>
      <w:r w:rsidRPr="00DE601A">
        <w:rPr>
          <w:sz w:val="20"/>
          <w:lang w:val="en-US"/>
        </w:rPr>
        <w:t xml:space="preserve">Between Ethics and Poetics: the concept of </w:t>
      </w:r>
      <w:r w:rsidRPr="00DE601A">
        <w:rPr>
          <w:i/>
          <w:iCs/>
          <w:sz w:val="20"/>
          <w:lang w:val="en-US"/>
        </w:rPr>
        <w:t>Weltanschauung</w:t>
      </w:r>
      <w:r w:rsidRPr="00DE601A">
        <w:rPr>
          <w:sz w:val="20"/>
          <w:lang w:val="en-US"/>
        </w:rPr>
        <w:t xml:space="preserve"> in 19</w:t>
      </w:r>
      <w:r w:rsidRPr="00DE601A">
        <w:rPr>
          <w:sz w:val="20"/>
          <w:vertAlign w:val="superscript"/>
          <w:lang w:val="en-US"/>
        </w:rPr>
        <w:t>th</w:t>
      </w:r>
      <w:r w:rsidRPr="00DE601A">
        <w:rPr>
          <w:sz w:val="20"/>
          <w:lang w:val="en-US"/>
        </w:rPr>
        <w:t xml:space="preserve"> c. German Classical Philology.</w:t>
      </w:r>
    </w:p>
    <w:p w:rsidR="00DE601A" w:rsidRPr="00DE601A" w:rsidRDefault="00DE601A" w:rsidP="00DE601A">
      <w:pPr>
        <w:ind w:firstLine="0"/>
        <w:rPr>
          <w:sz w:val="20"/>
          <w:lang w:val="en-US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b/>
          <w:i/>
          <w:sz w:val="20"/>
        </w:rPr>
        <w:t>16.30-17.00. Кофе, чай</w:t>
      </w:r>
      <w:r w:rsidRPr="00DE601A">
        <w:rPr>
          <w:sz w:val="20"/>
        </w:rPr>
        <w:t>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17.00-17.45. Варвара Кукушкина, Илона Светликова, Павел Юшин (Высшая школа экономики, Санкт-Петербург). Почему Шерлок Холмс забыл о Копернике: контексты восприятия гелиоцентризма во второй половине </w:t>
      </w:r>
      <w:r w:rsidRPr="00DE601A">
        <w:rPr>
          <w:sz w:val="20"/>
          <w:lang w:val="en-US"/>
        </w:rPr>
        <w:t>XIX</w:t>
      </w:r>
      <w:r w:rsidR="007A50DD">
        <w:rPr>
          <w:sz w:val="20"/>
        </w:rPr>
        <w:t xml:space="preserve"> </w:t>
      </w:r>
      <w:r w:rsidRPr="00DE601A">
        <w:rPr>
          <w:sz w:val="20"/>
        </w:rPr>
        <w:t>– начале ХХ века.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17.45-18.30. Никита Калиновский, Илона Светликова, Мария Фесенко (Высшая школа экономики, Санкт-Петербург). Эпоха Возрождения и новая космология в историческом воображении начала ХХ века.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30 НОЯБРЯ. ВЫСШАЯ ШКОЛА ЭКОНОМИКИ.</w:t>
      </w: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НАБЕРЕЖНАЯ КАНАЛА ГРИБОЕДОВА, 123. АУДИТОРИЯ 201.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10.00-13.30. Утреннее заседание. История понятий «мировоззрение» и «картина мира» (окончание). 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Модератор – Николай Плотников.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10.00-10.45. Екатерина </w:t>
      </w:r>
      <w:proofErr w:type="spellStart"/>
      <w:r w:rsidRPr="00DE601A">
        <w:rPr>
          <w:sz w:val="20"/>
        </w:rPr>
        <w:t>Вельмезова</w:t>
      </w:r>
      <w:proofErr w:type="spellEnd"/>
      <w:r w:rsidRPr="00DE601A">
        <w:rPr>
          <w:sz w:val="20"/>
        </w:rPr>
        <w:t xml:space="preserve"> (Лозаннский университет, Швейцария; удаленный доклад). </w:t>
      </w:r>
      <w:r w:rsidRPr="00DE601A">
        <w:rPr>
          <w:sz w:val="20"/>
          <w:shd w:val="clear" w:color="auto" w:fill="FFFFFF"/>
        </w:rPr>
        <w:t>«Идеологическая семантика» как отражение «картины мира»: к истории и эпистемологии понятия</w:t>
      </w:r>
      <w:r w:rsidRPr="00DE601A">
        <w:rPr>
          <w:sz w:val="20"/>
        </w:rPr>
        <w:t>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10.45-11.30. Ника </w:t>
      </w:r>
      <w:proofErr w:type="spellStart"/>
      <w:r w:rsidRPr="00DE601A">
        <w:rPr>
          <w:sz w:val="20"/>
        </w:rPr>
        <w:t>Кочековская</w:t>
      </w:r>
      <w:proofErr w:type="spellEnd"/>
      <w:r w:rsidRPr="00DE601A">
        <w:rPr>
          <w:sz w:val="20"/>
        </w:rPr>
        <w:t xml:space="preserve"> (Высшая школа экономики, Москва). </w:t>
      </w:r>
      <w:r w:rsidR="00135330" w:rsidRPr="00135330">
        <w:rPr>
          <w:sz w:val="22"/>
        </w:rPr>
        <w:t>Анахронизм как мировоззрение: проблема современности в теории визуального Ж</w:t>
      </w:r>
      <w:r w:rsidR="00135330">
        <w:rPr>
          <w:sz w:val="22"/>
        </w:rPr>
        <w:t>оржа</w:t>
      </w:r>
      <w:r w:rsidR="00135330" w:rsidRPr="00135330">
        <w:rPr>
          <w:sz w:val="22"/>
        </w:rPr>
        <w:t xml:space="preserve"> </w:t>
      </w:r>
      <w:proofErr w:type="spellStart"/>
      <w:r w:rsidR="00135330" w:rsidRPr="00135330">
        <w:rPr>
          <w:sz w:val="22"/>
        </w:rPr>
        <w:t>Диди-Юбермана</w:t>
      </w:r>
      <w:proofErr w:type="spellEnd"/>
      <w:r w:rsidRPr="00DE601A">
        <w:rPr>
          <w:sz w:val="20"/>
        </w:rPr>
        <w:t>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11.30-12.00. Кофе, чай.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12.00-12.45. Александр Дмитриев (Высшая школа экономики, Москва). Проблема мировоззрения в журнале «Литературный критик».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12.45-13.30. Мария </w:t>
      </w:r>
      <w:proofErr w:type="spellStart"/>
      <w:r w:rsidRPr="00DE601A">
        <w:rPr>
          <w:sz w:val="20"/>
        </w:rPr>
        <w:t>Майофис</w:t>
      </w:r>
      <w:proofErr w:type="spellEnd"/>
      <w:r w:rsidRPr="00DE601A">
        <w:rPr>
          <w:sz w:val="20"/>
        </w:rPr>
        <w:t xml:space="preserve"> (Высшая школа экономики, Москва; удаленный доклад). Как воспитывать «коммунистическое мировоззрение»? Дискуссии о понятии самостоятельности в советской молодежной и педагогической прессе начала 1960-х годов.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13.30-15.00. Обед.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 xml:space="preserve">15.00-17.00. Вечернее заседание. Картина мира в литературе и искусстве. </w:t>
      </w:r>
    </w:p>
    <w:p w:rsidR="00DE601A" w:rsidRPr="00DE601A" w:rsidRDefault="00DE601A" w:rsidP="00DE601A">
      <w:pPr>
        <w:ind w:firstLine="0"/>
        <w:rPr>
          <w:b/>
          <w:i/>
          <w:sz w:val="20"/>
        </w:rPr>
      </w:pPr>
      <w:r w:rsidRPr="00DE601A">
        <w:rPr>
          <w:b/>
          <w:i/>
          <w:sz w:val="20"/>
        </w:rPr>
        <w:t>Модератор – Сергей Зенкин.</w:t>
      </w:r>
    </w:p>
    <w:p w:rsidR="00DE601A" w:rsidRPr="00DE601A" w:rsidRDefault="00DE601A" w:rsidP="00DE601A">
      <w:pPr>
        <w:ind w:firstLine="0"/>
        <w:rPr>
          <w:sz w:val="20"/>
        </w:rPr>
      </w:pP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 xml:space="preserve">15.00-15.45. Вера </w:t>
      </w:r>
      <w:proofErr w:type="spellStart"/>
      <w:r w:rsidRPr="00DE601A">
        <w:rPr>
          <w:sz w:val="20"/>
        </w:rPr>
        <w:t>Мильчина</w:t>
      </w:r>
      <w:proofErr w:type="spellEnd"/>
      <w:r w:rsidRPr="00DE601A">
        <w:rPr>
          <w:sz w:val="20"/>
        </w:rPr>
        <w:t xml:space="preserve"> (Российский государственный гуманитарный университет – Российская академия народного хозяйства и государственной службы, Москва). «Иной мир» </w:t>
      </w:r>
      <w:proofErr w:type="spellStart"/>
      <w:r w:rsidRPr="00DE601A">
        <w:rPr>
          <w:sz w:val="20"/>
        </w:rPr>
        <w:t>Гранвиля</w:t>
      </w:r>
      <w:proofErr w:type="spellEnd"/>
      <w:r w:rsidRPr="00DE601A">
        <w:rPr>
          <w:sz w:val="20"/>
        </w:rPr>
        <w:t xml:space="preserve"> (1844): картина трех миров в слове и изображении.</w:t>
      </w:r>
    </w:p>
    <w:p w:rsidR="00DE601A" w:rsidRPr="00DE601A" w:rsidRDefault="00DE601A" w:rsidP="00DE601A">
      <w:pPr>
        <w:ind w:firstLine="0"/>
        <w:rPr>
          <w:sz w:val="20"/>
          <w:shd w:val="clear" w:color="auto" w:fill="FFFFFF"/>
          <w:lang w:val="en-US"/>
        </w:rPr>
      </w:pPr>
      <w:r w:rsidRPr="00DE601A">
        <w:rPr>
          <w:sz w:val="20"/>
        </w:rPr>
        <w:t xml:space="preserve">15.45-16.30. Татьяна </w:t>
      </w:r>
      <w:proofErr w:type="spellStart"/>
      <w:r w:rsidRPr="00DE601A">
        <w:rPr>
          <w:sz w:val="20"/>
        </w:rPr>
        <w:t>Венедиктова</w:t>
      </w:r>
      <w:proofErr w:type="spellEnd"/>
      <w:r w:rsidRPr="00DE601A">
        <w:rPr>
          <w:sz w:val="20"/>
        </w:rPr>
        <w:t xml:space="preserve"> (Московский государственный университет имени Ломоносова). </w:t>
      </w:r>
      <w:proofErr w:type="gramStart"/>
      <w:r w:rsidRPr="00DE601A">
        <w:rPr>
          <w:sz w:val="20"/>
          <w:shd w:val="clear" w:color="auto" w:fill="FFFFFF"/>
          <w:lang w:val="en-US"/>
        </w:rPr>
        <w:t>Picturing the World from Inside the Picture Gallery: Walt Whitman’s Experience.</w:t>
      </w:r>
      <w:proofErr w:type="gramEnd"/>
    </w:p>
    <w:p w:rsidR="00DE601A" w:rsidRPr="00DE601A" w:rsidRDefault="00DE601A" w:rsidP="00DE601A">
      <w:pPr>
        <w:ind w:firstLine="0"/>
        <w:rPr>
          <w:sz w:val="20"/>
          <w:shd w:val="clear" w:color="auto" w:fill="FFFFFF"/>
          <w:lang w:val="en-US"/>
        </w:rPr>
      </w:pPr>
    </w:p>
    <w:p w:rsidR="00DE601A" w:rsidRPr="00DE601A" w:rsidRDefault="00DE601A" w:rsidP="00DE601A">
      <w:pPr>
        <w:ind w:firstLine="0"/>
        <w:rPr>
          <w:b/>
          <w:sz w:val="20"/>
          <w:shd w:val="clear" w:color="auto" w:fill="FFFFFF"/>
        </w:rPr>
      </w:pPr>
      <w:r w:rsidRPr="00DE601A">
        <w:rPr>
          <w:b/>
          <w:i/>
          <w:sz w:val="20"/>
          <w:shd w:val="clear" w:color="auto" w:fill="FFFFFF"/>
        </w:rPr>
        <w:t>16.30-17.00. Заключительная дискуссия и закрытие конференции</w:t>
      </w:r>
      <w:r w:rsidRPr="00DE601A">
        <w:rPr>
          <w:b/>
          <w:sz w:val="20"/>
          <w:shd w:val="clear" w:color="auto" w:fill="FFFFFF"/>
        </w:rPr>
        <w:t>.</w:t>
      </w:r>
    </w:p>
    <w:p w:rsidR="00DE601A" w:rsidRPr="00DE601A" w:rsidRDefault="00DE601A" w:rsidP="00DE601A">
      <w:pPr>
        <w:ind w:firstLine="0"/>
        <w:rPr>
          <w:i/>
          <w:sz w:val="20"/>
          <w:shd w:val="clear" w:color="auto" w:fill="FFFFFF"/>
        </w:rPr>
      </w:pPr>
    </w:p>
    <w:p w:rsidR="00DE601A" w:rsidRPr="00DE601A" w:rsidRDefault="00AD584A" w:rsidP="00AD584A">
      <w:pPr>
        <w:ind w:firstLine="0"/>
        <w:jc w:val="center"/>
        <w:rPr>
          <w:b/>
          <w:sz w:val="20"/>
        </w:rPr>
      </w:pPr>
      <w:r>
        <w:rPr>
          <w:b/>
          <w:sz w:val="20"/>
          <w:shd w:val="clear" w:color="auto" w:fill="FFFFFF"/>
        </w:rPr>
        <w:t>П</w:t>
      </w:r>
      <w:r w:rsidRPr="00DE601A">
        <w:rPr>
          <w:b/>
          <w:sz w:val="20"/>
          <w:shd w:val="clear" w:color="auto" w:fill="FFFFFF"/>
        </w:rPr>
        <w:t>родолжительность докладов – 30 минут</w:t>
      </w:r>
      <w:r>
        <w:rPr>
          <w:b/>
          <w:sz w:val="20"/>
          <w:shd w:val="clear" w:color="auto" w:fill="FFFFFF"/>
        </w:rPr>
        <w:t xml:space="preserve"> + </w:t>
      </w:r>
      <w:r w:rsidRPr="00DE601A">
        <w:rPr>
          <w:b/>
          <w:sz w:val="20"/>
          <w:shd w:val="clear" w:color="auto" w:fill="FFFFFF"/>
        </w:rPr>
        <w:t>15 минут обсуждение.</w:t>
      </w:r>
    </w:p>
    <w:p w:rsidR="00DE601A" w:rsidRPr="00DE601A" w:rsidRDefault="00DE601A" w:rsidP="00DE601A">
      <w:pPr>
        <w:ind w:firstLine="0"/>
        <w:jc w:val="center"/>
        <w:rPr>
          <w:b/>
          <w:sz w:val="22"/>
        </w:rPr>
      </w:pPr>
    </w:p>
    <w:p w:rsidR="00DE601A" w:rsidRPr="00DE601A" w:rsidRDefault="00DE601A" w:rsidP="00DE601A">
      <w:pPr>
        <w:ind w:firstLine="0"/>
        <w:jc w:val="center"/>
        <w:rPr>
          <w:b/>
          <w:sz w:val="20"/>
        </w:rPr>
      </w:pPr>
      <w:r w:rsidRPr="00DE601A">
        <w:rPr>
          <w:b/>
          <w:sz w:val="20"/>
        </w:rPr>
        <w:t>ОРГАНИЗАЦИОННЫЙ КОМИТЕТ КОНФЕРЕНЦИИ:</w:t>
      </w:r>
    </w:p>
    <w:p w:rsidR="00DE601A" w:rsidRPr="00DE601A" w:rsidRDefault="00DE601A" w:rsidP="00DE601A">
      <w:pPr>
        <w:ind w:firstLine="0"/>
        <w:rPr>
          <w:sz w:val="20"/>
        </w:rPr>
      </w:pPr>
      <w:r w:rsidRPr="00DE601A">
        <w:rPr>
          <w:sz w:val="20"/>
        </w:rPr>
        <w:t>Илона Светликова, профессор Высшей школы экономики (Санкт-Петербург).</w:t>
      </w:r>
    </w:p>
    <w:p w:rsidR="00DE601A" w:rsidRPr="00193FB6" w:rsidRDefault="00DE601A" w:rsidP="00DE601A">
      <w:pPr>
        <w:ind w:firstLine="0"/>
        <w:rPr>
          <w:sz w:val="20"/>
          <w:lang w:val="fr-FR"/>
        </w:rPr>
      </w:pPr>
      <w:r w:rsidRPr="00DE601A">
        <w:rPr>
          <w:sz w:val="20"/>
        </w:rPr>
        <w:t>Сергей Зенкин, главный научный сотрудник Российского государственного гуманитарного университета (Москва), профессор Высшей школы экономики (Санкт-Петербург).</w:t>
      </w:r>
    </w:p>
    <w:p w:rsidR="00AD584A" w:rsidRPr="00DE601A" w:rsidRDefault="00AD584A" w:rsidP="00DE601A">
      <w:pPr>
        <w:ind w:firstLine="0"/>
        <w:rPr>
          <w:sz w:val="20"/>
        </w:rPr>
      </w:pPr>
      <w:r>
        <w:rPr>
          <w:sz w:val="20"/>
        </w:rPr>
        <w:t xml:space="preserve">Дмитрий Калугин, профессор Высшей </w:t>
      </w:r>
      <w:r w:rsidRPr="00DE601A">
        <w:rPr>
          <w:sz w:val="20"/>
        </w:rPr>
        <w:t>школы экономики (Санкт-Петербург).</w:t>
      </w:r>
    </w:p>
    <w:p w:rsidR="00F428E7" w:rsidRPr="00DE601A" w:rsidRDefault="00F428E7" w:rsidP="00F428E7">
      <w:pPr>
        <w:ind w:firstLine="0"/>
        <w:rPr>
          <w:sz w:val="20"/>
        </w:rPr>
      </w:pPr>
      <w:r w:rsidRPr="00DE601A">
        <w:rPr>
          <w:sz w:val="20"/>
        </w:rPr>
        <w:t xml:space="preserve">Филипп </w:t>
      </w:r>
      <w:proofErr w:type="gramStart"/>
      <w:r w:rsidRPr="00DE601A">
        <w:rPr>
          <w:sz w:val="20"/>
        </w:rPr>
        <w:t>Роже</w:t>
      </w:r>
      <w:proofErr w:type="gramEnd"/>
      <w:r w:rsidRPr="00DE601A">
        <w:rPr>
          <w:sz w:val="20"/>
        </w:rPr>
        <w:t>, профессор Виргинского университета (США), директор журнала «</w:t>
      </w:r>
      <w:r w:rsidRPr="00DE601A">
        <w:rPr>
          <w:sz w:val="20"/>
          <w:lang w:val="fr-FR"/>
        </w:rPr>
        <w:t>Critique</w:t>
      </w:r>
      <w:r w:rsidRPr="00DE601A">
        <w:rPr>
          <w:sz w:val="20"/>
        </w:rPr>
        <w:t>» (Париж, Франция).</w:t>
      </w:r>
    </w:p>
    <w:p w:rsidR="00DE601A" w:rsidRPr="00DE601A" w:rsidRDefault="00AD584A" w:rsidP="00DE601A">
      <w:pPr>
        <w:ind w:firstLine="708"/>
        <w:rPr>
          <w:b/>
          <w:i/>
          <w:sz w:val="20"/>
        </w:rPr>
      </w:pPr>
      <w:r>
        <w:rPr>
          <w:b/>
          <w:i/>
          <w:sz w:val="20"/>
        </w:rPr>
        <w:t xml:space="preserve">           </w:t>
      </w:r>
      <w:r w:rsidR="00DE601A" w:rsidRPr="00DE601A">
        <w:rPr>
          <w:b/>
          <w:i/>
          <w:sz w:val="20"/>
        </w:rPr>
        <w:t>Адрес оргкомитета:</w:t>
      </w:r>
      <w:r w:rsidR="00DE601A" w:rsidRPr="00DE601A">
        <w:rPr>
          <w:i/>
          <w:sz w:val="20"/>
        </w:rPr>
        <w:t xml:space="preserve"> </w:t>
      </w:r>
      <w:r w:rsidR="00DE601A" w:rsidRPr="00DE601A">
        <w:rPr>
          <w:b/>
          <w:i/>
          <w:sz w:val="20"/>
          <w:lang w:val="fr-FR"/>
        </w:rPr>
        <w:t>ilona</w:t>
      </w:r>
      <w:r w:rsidR="00DE601A" w:rsidRPr="00DE601A">
        <w:rPr>
          <w:b/>
          <w:i/>
          <w:sz w:val="20"/>
        </w:rPr>
        <w:t>_</w:t>
      </w:r>
      <w:r w:rsidR="00DE601A" w:rsidRPr="00DE601A">
        <w:rPr>
          <w:b/>
          <w:i/>
          <w:sz w:val="20"/>
          <w:lang w:val="fr-FR"/>
        </w:rPr>
        <w:t>svetlikova</w:t>
      </w:r>
      <w:r w:rsidR="00DE601A" w:rsidRPr="00DE601A">
        <w:rPr>
          <w:b/>
          <w:i/>
          <w:sz w:val="20"/>
        </w:rPr>
        <w:t>@</w:t>
      </w:r>
      <w:r w:rsidR="00DE601A" w:rsidRPr="00DE601A">
        <w:rPr>
          <w:b/>
          <w:i/>
          <w:sz w:val="20"/>
          <w:lang w:val="fr-FR"/>
        </w:rPr>
        <w:t>mail</w:t>
      </w:r>
      <w:r w:rsidR="00DE601A" w:rsidRPr="00DE601A">
        <w:rPr>
          <w:b/>
          <w:i/>
          <w:sz w:val="20"/>
        </w:rPr>
        <w:t>.</w:t>
      </w:r>
      <w:r w:rsidR="00DE601A" w:rsidRPr="00DE601A">
        <w:rPr>
          <w:b/>
          <w:i/>
          <w:sz w:val="20"/>
          <w:lang w:val="fr-FR"/>
        </w:rPr>
        <w:t>ru</w:t>
      </w:r>
    </w:p>
    <w:p w:rsidR="00AD584A" w:rsidRPr="0036759C" w:rsidRDefault="00AD584A" w:rsidP="00AD584A">
      <w:pPr>
        <w:ind w:firstLine="0"/>
        <w:rPr>
          <w:i/>
          <w:noProof/>
          <w:lang w:eastAsia="fr-FR"/>
        </w:rPr>
      </w:pPr>
    </w:p>
    <w:p w:rsidR="00DE601A" w:rsidRPr="00F21A30" w:rsidRDefault="00AD584A" w:rsidP="00DE601A">
      <w:pPr>
        <w:ind w:firstLine="708"/>
        <w:rPr>
          <w:b/>
          <w:i/>
          <w:sz w:val="22"/>
          <w:lang w:val="fr-FR"/>
        </w:rPr>
      </w:pPr>
      <w:r w:rsidRPr="00F428E7">
        <w:rPr>
          <w:i/>
          <w:noProof/>
          <w:lang w:eastAsia="fr-FR"/>
        </w:rPr>
        <w:t xml:space="preserve"> </w:t>
      </w:r>
      <w:r w:rsidRPr="00F428E7">
        <w:rPr>
          <w:i/>
          <w:noProof/>
          <w:lang w:eastAsia="fr-FR"/>
        </w:rPr>
        <w:tab/>
      </w:r>
      <w:r w:rsidRPr="00F428E7">
        <w:rPr>
          <w:i/>
          <w:noProof/>
          <w:lang w:eastAsia="fr-FR"/>
        </w:rPr>
        <w:tab/>
      </w:r>
      <w:r w:rsidR="00DE601A">
        <w:rPr>
          <w:i/>
          <w:noProof/>
          <w:lang w:eastAsia="ru-RU"/>
        </w:rPr>
        <w:drawing>
          <wp:inline distT="0" distB="0" distL="0" distR="0" wp14:anchorId="301A8253" wp14:editId="040689C4">
            <wp:extent cx="370800" cy="370800"/>
            <wp:effectExtent l="0" t="0" r="0" b="0"/>
            <wp:docPr id="7" name="Image 7" descr="C:\Users\8y5wct7g\AppData\Local\Temp\h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y5wct7g\AppData\Local\Temp\hs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01A" w:rsidRPr="0036759C">
        <w:rPr>
          <w:i/>
          <w:noProof/>
          <w:lang w:eastAsia="fr-FR"/>
        </w:rPr>
        <w:t xml:space="preserve">   </w:t>
      </w:r>
      <w:r w:rsidR="00DE601A" w:rsidRPr="0036759C">
        <w:rPr>
          <w:i/>
          <w:noProof/>
          <w:lang w:eastAsia="fr-FR"/>
        </w:rPr>
        <w:tab/>
        <w:t xml:space="preserve">    </w:t>
      </w:r>
      <w:r w:rsidR="00DE601A">
        <w:rPr>
          <w:i/>
          <w:noProof/>
          <w:lang w:eastAsia="ru-RU"/>
        </w:rPr>
        <w:drawing>
          <wp:inline distT="0" distB="0" distL="0" distR="0" wp14:anchorId="09DFCEFE" wp14:editId="6A148EE2">
            <wp:extent cx="540418" cy="399531"/>
            <wp:effectExtent l="0" t="0" r="0" b="635"/>
            <wp:docPr id="1" name="Image 1" descr="C:\Users\8y5wct7g\AppData\Local\Temp\LOGO CEF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y5wct7g\AppData\Local\Temp\LOGO CEFR-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2" cy="4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01A" w:rsidRPr="0036759C">
        <w:rPr>
          <w:i/>
          <w:noProof/>
          <w:lang w:eastAsia="fr-FR"/>
        </w:rPr>
        <w:tab/>
      </w:r>
      <w:r w:rsidR="00DE601A" w:rsidRPr="0036759C">
        <w:rPr>
          <w:i/>
          <w:noProof/>
          <w:lang w:eastAsia="fr-FR"/>
        </w:rPr>
        <w:tab/>
        <w:t xml:space="preserve">    </w:t>
      </w:r>
      <w:r w:rsidR="00DE601A">
        <w:rPr>
          <w:i/>
          <w:noProof/>
          <w:lang w:eastAsia="ru-RU"/>
        </w:rPr>
        <w:drawing>
          <wp:inline distT="0" distB="0" distL="0" distR="0" wp14:anchorId="31BA5F2D" wp14:editId="55E20A7A">
            <wp:extent cx="1069200" cy="298800"/>
            <wp:effectExtent l="0" t="0" r="0" b="6350"/>
            <wp:docPr id="8" name="Image 8" descr="C:\Users\8y5wct7g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y5wct7g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01A" w:rsidRPr="00F21A30" w:rsidSect="00DE601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B0" w:rsidRDefault="007276B0">
      <w:r>
        <w:separator/>
      </w:r>
    </w:p>
  </w:endnote>
  <w:endnote w:type="continuationSeparator" w:id="0">
    <w:p w:rsidR="007276B0" w:rsidRDefault="007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24" w:rsidRDefault="007276B0">
    <w:pPr>
      <w:pStyle w:val="a7"/>
      <w:jc w:val="center"/>
    </w:pPr>
  </w:p>
  <w:p w:rsidR="00454324" w:rsidRDefault="00727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B0" w:rsidRDefault="007276B0">
      <w:r>
        <w:separator/>
      </w:r>
    </w:p>
  </w:footnote>
  <w:footnote w:type="continuationSeparator" w:id="0">
    <w:p w:rsidR="007276B0" w:rsidRDefault="0072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A"/>
    <w:rsid w:val="00004646"/>
    <w:rsid w:val="000A5662"/>
    <w:rsid w:val="000B4836"/>
    <w:rsid w:val="00135330"/>
    <w:rsid w:val="00165DF0"/>
    <w:rsid w:val="00193FB6"/>
    <w:rsid w:val="001B0F69"/>
    <w:rsid w:val="002231BC"/>
    <w:rsid w:val="00243681"/>
    <w:rsid w:val="0029629B"/>
    <w:rsid w:val="0029708D"/>
    <w:rsid w:val="00330242"/>
    <w:rsid w:val="00363168"/>
    <w:rsid w:val="003D75C0"/>
    <w:rsid w:val="004C45D3"/>
    <w:rsid w:val="004E3D09"/>
    <w:rsid w:val="00500EB3"/>
    <w:rsid w:val="005E604B"/>
    <w:rsid w:val="006546A9"/>
    <w:rsid w:val="00667333"/>
    <w:rsid w:val="00672EA4"/>
    <w:rsid w:val="006F152C"/>
    <w:rsid w:val="007276B0"/>
    <w:rsid w:val="00732F9D"/>
    <w:rsid w:val="007A50DD"/>
    <w:rsid w:val="007D3092"/>
    <w:rsid w:val="008B03AF"/>
    <w:rsid w:val="009B7876"/>
    <w:rsid w:val="00A4331C"/>
    <w:rsid w:val="00A86384"/>
    <w:rsid w:val="00AD584A"/>
    <w:rsid w:val="00B52F22"/>
    <w:rsid w:val="00C02C1C"/>
    <w:rsid w:val="00C22134"/>
    <w:rsid w:val="00C97B43"/>
    <w:rsid w:val="00D05112"/>
    <w:rsid w:val="00D11FD4"/>
    <w:rsid w:val="00DE601A"/>
    <w:rsid w:val="00E621F5"/>
    <w:rsid w:val="00F21A30"/>
    <w:rsid w:val="00F428E7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A"/>
    <w:pPr>
      <w:spacing w:after="0" w:line="240" w:lineRule="auto"/>
      <w:ind w:firstLine="709"/>
      <w:jc w:val="both"/>
    </w:pPr>
    <w:rPr>
      <w:rFonts w:ascii="Bookman Old Style" w:hAnsi="Bookman Old Style" w:cs="Times New Roman"/>
      <w:sz w:val="24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B03AF"/>
    <w:pPr>
      <w:spacing w:before="120" w:after="120"/>
      <w:ind w:left="680" w:firstLine="0"/>
      <w:jc w:val="left"/>
    </w:pPr>
    <w:rPr>
      <w:rFonts w:cstheme="minorBidi"/>
      <w:iCs/>
      <w:color w:val="000000" w:themeColor="text1"/>
      <w:sz w:val="22"/>
      <w:szCs w:val="22"/>
      <w:lang w:val="fr-FR"/>
    </w:rPr>
  </w:style>
  <w:style w:type="character" w:customStyle="1" w:styleId="20">
    <w:name w:val="Цитата 2 Знак"/>
    <w:basedOn w:val="a0"/>
    <w:link w:val="2"/>
    <w:uiPriority w:val="29"/>
    <w:rsid w:val="008B03AF"/>
    <w:rPr>
      <w:rFonts w:ascii="Bookman Old Style" w:hAnsi="Bookman Old Style"/>
      <w:iCs/>
      <w:color w:val="000000" w:themeColor="text1"/>
    </w:rPr>
  </w:style>
  <w:style w:type="paragraph" w:styleId="a3">
    <w:name w:val="footnote text"/>
    <w:basedOn w:val="a"/>
    <w:link w:val="a4"/>
    <w:uiPriority w:val="99"/>
    <w:semiHidden/>
    <w:unhideWhenUsed/>
    <w:rsid w:val="000A566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662"/>
    <w:rPr>
      <w:rFonts w:ascii="Bookman Old Style" w:hAnsi="Bookman Old Styl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62"/>
    <w:rPr>
      <w:rFonts w:ascii="Bookman Old Style" w:hAnsi="Bookman Old Style"/>
      <w:sz w:val="24"/>
    </w:rPr>
  </w:style>
  <w:style w:type="paragraph" w:styleId="a7">
    <w:name w:val="footer"/>
    <w:basedOn w:val="a"/>
    <w:link w:val="a8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62"/>
    <w:rPr>
      <w:rFonts w:ascii="Bookman Old Style" w:hAnsi="Bookman Old Style"/>
      <w:sz w:val="24"/>
    </w:rPr>
  </w:style>
  <w:style w:type="character" w:styleId="a9">
    <w:name w:val="footnote reference"/>
    <w:basedOn w:val="a0"/>
    <w:uiPriority w:val="99"/>
    <w:semiHidden/>
    <w:unhideWhenUsed/>
    <w:rsid w:val="000A5662"/>
    <w:rPr>
      <w:vertAlign w:val="superscript"/>
    </w:rPr>
  </w:style>
  <w:style w:type="paragraph" w:styleId="aa">
    <w:name w:val="Intense Quote"/>
    <w:basedOn w:val="a"/>
    <w:next w:val="a"/>
    <w:link w:val="ab"/>
    <w:uiPriority w:val="30"/>
    <w:qFormat/>
    <w:rsid w:val="008B03AF"/>
    <w:pPr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cstheme="minorBidi"/>
      <w:b/>
      <w:bCs/>
      <w:i/>
      <w:iCs/>
      <w:color w:val="4F81BD" w:themeColor="accent1"/>
      <w:szCs w:val="22"/>
      <w:lang w:val="fr-FR"/>
    </w:rPr>
  </w:style>
  <w:style w:type="character" w:customStyle="1" w:styleId="ab">
    <w:name w:val="Выделенная цитата Знак"/>
    <w:basedOn w:val="a0"/>
    <w:link w:val="aa"/>
    <w:uiPriority w:val="30"/>
    <w:rsid w:val="008B03AF"/>
    <w:rPr>
      <w:rFonts w:ascii="Bookman Old Style" w:hAnsi="Bookman Old Style"/>
      <w:b/>
      <w:bCs/>
      <w:i/>
      <w:iCs/>
      <w:color w:val="4F81BD" w:themeColor="accent1"/>
      <w:sz w:val="24"/>
    </w:rPr>
  </w:style>
  <w:style w:type="character" w:styleId="ac">
    <w:name w:val="Emphasis"/>
    <w:basedOn w:val="a0"/>
    <w:uiPriority w:val="20"/>
    <w:qFormat/>
    <w:rsid w:val="00DE601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6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601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A"/>
    <w:pPr>
      <w:spacing w:after="0" w:line="240" w:lineRule="auto"/>
      <w:ind w:firstLine="709"/>
      <w:jc w:val="both"/>
    </w:pPr>
    <w:rPr>
      <w:rFonts w:ascii="Bookman Old Style" w:hAnsi="Bookman Old Style" w:cs="Times New Roman"/>
      <w:sz w:val="24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B03AF"/>
    <w:pPr>
      <w:spacing w:before="120" w:after="120"/>
      <w:ind w:left="680" w:firstLine="0"/>
      <w:jc w:val="left"/>
    </w:pPr>
    <w:rPr>
      <w:rFonts w:cstheme="minorBidi"/>
      <w:iCs/>
      <w:color w:val="000000" w:themeColor="text1"/>
      <w:sz w:val="22"/>
      <w:szCs w:val="22"/>
      <w:lang w:val="fr-FR"/>
    </w:rPr>
  </w:style>
  <w:style w:type="character" w:customStyle="1" w:styleId="20">
    <w:name w:val="Цитата 2 Знак"/>
    <w:basedOn w:val="a0"/>
    <w:link w:val="2"/>
    <w:uiPriority w:val="29"/>
    <w:rsid w:val="008B03AF"/>
    <w:rPr>
      <w:rFonts w:ascii="Bookman Old Style" w:hAnsi="Bookman Old Style"/>
      <w:iCs/>
      <w:color w:val="000000" w:themeColor="text1"/>
    </w:rPr>
  </w:style>
  <w:style w:type="paragraph" w:styleId="a3">
    <w:name w:val="footnote text"/>
    <w:basedOn w:val="a"/>
    <w:link w:val="a4"/>
    <w:uiPriority w:val="99"/>
    <w:semiHidden/>
    <w:unhideWhenUsed/>
    <w:rsid w:val="000A566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662"/>
    <w:rPr>
      <w:rFonts w:ascii="Bookman Old Style" w:hAnsi="Bookman Old Styl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62"/>
    <w:rPr>
      <w:rFonts w:ascii="Bookman Old Style" w:hAnsi="Bookman Old Style"/>
      <w:sz w:val="24"/>
    </w:rPr>
  </w:style>
  <w:style w:type="paragraph" w:styleId="a7">
    <w:name w:val="footer"/>
    <w:basedOn w:val="a"/>
    <w:link w:val="a8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62"/>
    <w:rPr>
      <w:rFonts w:ascii="Bookman Old Style" w:hAnsi="Bookman Old Style"/>
      <w:sz w:val="24"/>
    </w:rPr>
  </w:style>
  <w:style w:type="character" w:styleId="a9">
    <w:name w:val="footnote reference"/>
    <w:basedOn w:val="a0"/>
    <w:uiPriority w:val="99"/>
    <w:semiHidden/>
    <w:unhideWhenUsed/>
    <w:rsid w:val="000A5662"/>
    <w:rPr>
      <w:vertAlign w:val="superscript"/>
    </w:rPr>
  </w:style>
  <w:style w:type="paragraph" w:styleId="aa">
    <w:name w:val="Intense Quote"/>
    <w:basedOn w:val="a"/>
    <w:next w:val="a"/>
    <w:link w:val="ab"/>
    <w:uiPriority w:val="30"/>
    <w:qFormat/>
    <w:rsid w:val="008B03AF"/>
    <w:pPr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cstheme="minorBidi"/>
      <w:b/>
      <w:bCs/>
      <w:i/>
      <w:iCs/>
      <w:color w:val="4F81BD" w:themeColor="accent1"/>
      <w:szCs w:val="22"/>
      <w:lang w:val="fr-FR"/>
    </w:rPr>
  </w:style>
  <w:style w:type="character" w:customStyle="1" w:styleId="ab">
    <w:name w:val="Выделенная цитата Знак"/>
    <w:basedOn w:val="a0"/>
    <w:link w:val="aa"/>
    <w:uiPriority w:val="30"/>
    <w:rsid w:val="008B03AF"/>
    <w:rPr>
      <w:rFonts w:ascii="Bookman Old Style" w:hAnsi="Bookman Old Style"/>
      <w:b/>
      <w:bCs/>
      <w:i/>
      <w:iCs/>
      <w:color w:val="4F81BD" w:themeColor="accent1"/>
      <w:sz w:val="24"/>
    </w:rPr>
  </w:style>
  <w:style w:type="character" w:styleId="ac">
    <w:name w:val="Emphasis"/>
    <w:basedOn w:val="a0"/>
    <w:uiPriority w:val="20"/>
    <w:qFormat/>
    <w:rsid w:val="00DE601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6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60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Zenkine</dc:creator>
  <cp:lastModifiedBy>Чумакова Елена Вадимовна</cp:lastModifiedBy>
  <cp:revision>2</cp:revision>
  <dcterms:created xsi:type="dcterms:W3CDTF">2019-11-26T13:14:00Z</dcterms:created>
  <dcterms:modified xsi:type="dcterms:W3CDTF">2019-11-26T13:14:00Z</dcterms:modified>
</cp:coreProperties>
</file>