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4FE5" w14:textId="22F30802" w:rsidR="00C87F00" w:rsidRPr="00C87F00" w:rsidRDefault="00C87F00" w:rsidP="00C87F00">
      <w:pPr>
        <w:jc w:val="right"/>
        <w:rPr>
          <w:lang w:val="ru-RU"/>
        </w:rPr>
      </w:pPr>
      <w:r w:rsidRPr="00C87F00">
        <w:rPr>
          <w:lang w:val="ru-RU"/>
        </w:rPr>
        <w:t>Приложение</w:t>
      </w:r>
      <w:r>
        <w:rPr>
          <w:lang w:val="ru-RU"/>
        </w:rPr>
        <w:t xml:space="preserve"> 1</w:t>
      </w:r>
    </w:p>
    <w:p w14:paraId="1B83D484" w14:textId="77777777" w:rsidR="00C87F00" w:rsidRPr="00C87F00" w:rsidRDefault="00C87F00" w:rsidP="00C87F00">
      <w:pPr>
        <w:jc w:val="right"/>
        <w:rPr>
          <w:lang w:val="ru-RU"/>
        </w:rPr>
      </w:pPr>
      <w:r w:rsidRPr="00C87F00">
        <w:rPr>
          <w:lang w:val="ru-RU"/>
        </w:rPr>
        <w:t>к приказу НИУ ВШЭ – Санкт-Петербург</w:t>
      </w:r>
    </w:p>
    <w:p w14:paraId="2B7C9B01" w14:textId="77777777" w:rsidR="00C87F00" w:rsidRPr="00D8010B" w:rsidRDefault="00C87F00" w:rsidP="00C87F00">
      <w:pPr>
        <w:jc w:val="right"/>
        <w:rPr>
          <w:lang w:val="ru-RU"/>
        </w:rPr>
      </w:pPr>
      <w:r w:rsidRPr="00D8010B">
        <w:rPr>
          <w:lang w:val="ru-RU"/>
        </w:rPr>
        <w:t>от _________________№_______________</w:t>
      </w:r>
    </w:p>
    <w:p w14:paraId="6653410A" w14:textId="77777777" w:rsidR="00C87F00" w:rsidRPr="00D8010B" w:rsidRDefault="00C87F00" w:rsidP="00C87F00">
      <w:pPr>
        <w:jc w:val="center"/>
        <w:rPr>
          <w:b/>
          <w:lang w:val="ru-RU"/>
        </w:rPr>
      </w:pPr>
    </w:p>
    <w:p w14:paraId="601C99ED" w14:textId="77777777" w:rsidR="00C87F00" w:rsidRDefault="00C87F00" w:rsidP="00023B6A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404E7" w14:textId="5A45C3FD" w:rsidR="004C7351" w:rsidRDefault="00AE10B9" w:rsidP="00023B6A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C04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модели </w:t>
      </w:r>
      <w:r w:rsidR="004C7351" w:rsidRPr="008A22EA">
        <w:rPr>
          <w:rFonts w:ascii="Times New Roman" w:hAnsi="Times New Roman" w:cs="Times New Roman"/>
          <w:b/>
          <w:bCs/>
          <w:sz w:val="24"/>
          <w:szCs w:val="24"/>
          <w:lang w:val="en-US"/>
        </w:rPr>
        <w:t>Honours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трек на основе майнора</w:t>
      </w:r>
      <w:r w:rsidR="005879A7">
        <w:rPr>
          <w:rFonts w:ascii="Times New Roman" w:hAnsi="Times New Roman" w:cs="Times New Roman"/>
          <w:b/>
          <w:bCs/>
          <w:sz w:val="24"/>
          <w:szCs w:val="24"/>
        </w:rPr>
        <w:t xml:space="preserve"> в НИУ ВШЭ – Санкт-Петербург</w:t>
      </w:r>
    </w:p>
    <w:p w14:paraId="27F815E9" w14:textId="22AF7039" w:rsidR="00AE10B9" w:rsidRPr="00F82C04" w:rsidRDefault="00AE10B9" w:rsidP="00023B6A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2EA">
        <w:rPr>
          <w:rFonts w:ascii="Times New Roman" w:hAnsi="Times New Roman" w:cs="Times New Roman"/>
          <w:b/>
          <w:bCs/>
          <w:sz w:val="24"/>
          <w:szCs w:val="24"/>
          <w:lang w:val="en-US"/>
        </w:rPr>
        <w:t>Honours</w:t>
      </w:r>
      <w:r w:rsidRPr="00F82C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16E48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rack on the basis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Mainor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(Honours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TbM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179F138A" w14:textId="77777777" w:rsidR="005879A7" w:rsidRPr="00F82C04" w:rsidRDefault="005879A7" w:rsidP="004325B7">
      <w:pPr>
        <w:pStyle w:val="Defaul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C73C77" w14:textId="5BF64137" w:rsidR="00C14706" w:rsidRDefault="00264EAA" w:rsidP="00FB7A62">
      <w:pPr>
        <w:pStyle w:val="Default"/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2EA">
        <w:rPr>
          <w:rFonts w:ascii="Times New Roman" w:hAnsi="Times New Roman" w:cs="Times New Roman"/>
          <w:bCs/>
          <w:sz w:val="24"/>
          <w:szCs w:val="24"/>
        </w:rPr>
        <w:t xml:space="preserve">Honours </w:t>
      </w:r>
      <w:r w:rsidR="00E16E48">
        <w:rPr>
          <w:rFonts w:ascii="Times New Roman" w:hAnsi="Times New Roman" w:cs="Times New Roman"/>
          <w:bCs/>
          <w:sz w:val="24"/>
          <w:szCs w:val="24"/>
        </w:rPr>
        <w:t>T</w:t>
      </w:r>
      <w:r w:rsidR="00E16E48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proofErr w:type="spellStart"/>
      <w:r w:rsidR="00AE10B9">
        <w:rPr>
          <w:rFonts w:ascii="Times New Roman" w:hAnsi="Times New Roman" w:cs="Times New Roman"/>
          <w:bCs/>
          <w:sz w:val="24"/>
          <w:szCs w:val="24"/>
        </w:rPr>
        <w:t>ack</w:t>
      </w:r>
      <w:proofErr w:type="spellEnd"/>
      <w:r w:rsidR="00AE10B9">
        <w:rPr>
          <w:rFonts w:ascii="Times New Roman" w:hAnsi="Times New Roman" w:cs="Times New Roman"/>
          <w:bCs/>
          <w:sz w:val="24"/>
          <w:szCs w:val="24"/>
        </w:rPr>
        <w:t xml:space="preserve"> - это пилотный проект</w:t>
      </w:r>
      <w:r w:rsidRPr="008A22EA">
        <w:rPr>
          <w:rFonts w:ascii="Times New Roman" w:hAnsi="Times New Roman" w:cs="Times New Roman"/>
          <w:bCs/>
          <w:sz w:val="24"/>
          <w:szCs w:val="24"/>
        </w:rPr>
        <w:t xml:space="preserve"> петербургского кампуса НИУ ВШЭ по внедрению в основные образовательные программы вертикального интегративного модуля по типу honours, сочетающего в себе майноры и проектную деятельность</w:t>
      </w:r>
      <w:r w:rsidR="004325B7" w:rsidRPr="008A22EA">
        <w:rPr>
          <w:rFonts w:ascii="Times New Roman" w:hAnsi="Times New Roman" w:cs="Times New Roman"/>
          <w:bCs/>
          <w:sz w:val="24"/>
          <w:szCs w:val="24"/>
        </w:rPr>
        <w:t xml:space="preserve"> бакалавров</w:t>
      </w:r>
      <w:r w:rsidR="006C7D69">
        <w:rPr>
          <w:rFonts w:ascii="Times New Roman" w:hAnsi="Times New Roman" w:cs="Times New Roman"/>
          <w:bCs/>
          <w:sz w:val="24"/>
          <w:szCs w:val="24"/>
        </w:rPr>
        <w:t>*</w:t>
      </w:r>
      <w:r w:rsidRPr="008A22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BF05BE" w14:textId="68D127C6" w:rsidR="00C14706" w:rsidRPr="00FB7A62" w:rsidRDefault="00C14706" w:rsidP="00FB7A62">
      <w:pPr>
        <w:pStyle w:val="Default"/>
        <w:spacing w:after="60"/>
        <w:ind w:firstLine="7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Продолжительность изучения майнора в университете составляет 2 года. Этого времени вполне достаточно для введения </w:t>
      </w:r>
      <w:r w:rsidR="00540384">
        <w:rPr>
          <w:rFonts w:ascii="Times New Roman" w:eastAsia="Garamond" w:hAnsi="Times New Roman" w:cs="Times New Roman"/>
          <w:sz w:val="24"/>
          <w:szCs w:val="24"/>
        </w:rPr>
        <w:t xml:space="preserve">студента 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в новую предметную область, а также для выбора </w:t>
      </w:r>
      <w:r w:rsidR="00540384">
        <w:rPr>
          <w:rFonts w:ascii="Times New Roman" w:eastAsia="Garamond" w:hAnsi="Times New Roman" w:cs="Times New Roman"/>
          <w:sz w:val="24"/>
          <w:szCs w:val="24"/>
        </w:rPr>
        <w:t>студентом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40384">
        <w:rPr>
          <w:rFonts w:ascii="Times New Roman" w:eastAsia="Garamond" w:hAnsi="Times New Roman" w:cs="Times New Roman"/>
          <w:sz w:val="24"/>
          <w:szCs w:val="24"/>
        </w:rPr>
        <w:t>интересующего н</w:t>
      </w:r>
      <w:r w:rsidR="005F3636">
        <w:rPr>
          <w:rFonts w:ascii="Times New Roman" w:eastAsia="Garamond" w:hAnsi="Times New Roman" w:cs="Times New Roman"/>
          <w:sz w:val="24"/>
          <w:szCs w:val="24"/>
        </w:rPr>
        <w:t>аправления исследования. Однако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включить в этот период времени проведение </w:t>
      </w:r>
      <w:r w:rsidR="005F3636">
        <w:rPr>
          <w:rFonts w:ascii="Times New Roman" w:eastAsia="Garamond" w:hAnsi="Times New Roman" w:cs="Times New Roman"/>
          <w:sz w:val="24"/>
          <w:szCs w:val="24"/>
        </w:rPr>
        <w:t xml:space="preserve">исследования 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и защиту </w:t>
      </w:r>
      <w:r w:rsidR="005F3636">
        <w:rPr>
          <w:rFonts w:ascii="Times New Roman" w:eastAsia="Garamond" w:hAnsi="Times New Roman" w:cs="Times New Roman"/>
          <w:sz w:val="24"/>
          <w:szCs w:val="24"/>
        </w:rPr>
        <w:t xml:space="preserve">его 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результатов </w:t>
      </w:r>
      <w:r w:rsidR="00540384">
        <w:rPr>
          <w:rFonts w:ascii="Times New Roman" w:eastAsia="Garamond" w:hAnsi="Times New Roman" w:cs="Times New Roman"/>
          <w:sz w:val="24"/>
          <w:szCs w:val="24"/>
        </w:rPr>
        <w:t>крайне затруднительно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. Именно поэтому </w:t>
      </w:r>
      <w:r w:rsidR="00895403">
        <w:rPr>
          <w:rFonts w:ascii="Times New Roman" w:eastAsia="Garamond" w:hAnsi="Times New Roman" w:cs="Times New Roman"/>
          <w:sz w:val="24"/>
          <w:szCs w:val="24"/>
        </w:rPr>
        <w:t xml:space="preserve">был разработан проект по </w:t>
      </w:r>
      <w:r w:rsidR="00AD2DCC">
        <w:rPr>
          <w:rFonts w:ascii="Times New Roman" w:eastAsia="Garamond" w:hAnsi="Times New Roman" w:cs="Times New Roman"/>
          <w:sz w:val="24"/>
          <w:szCs w:val="24"/>
        </w:rPr>
        <w:t>внедрению</w:t>
      </w:r>
      <w:r w:rsidR="00895403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Honours </w:t>
      </w:r>
      <w:r w:rsidR="00FA6F49">
        <w:rPr>
          <w:rFonts w:ascii="Times New Roman" w:eastAsia="Garamond" w:hAnsi="Times New Roman" w:cs="Times New Roman"/>
          <w:sz w:val="24"/>
          <w:szCs w:val="24"/>
          <w:lang w:val="en-US"/>
        </w:rPr>
        <w:t>T</w:t>
      </w:r>
      <w:r w:rsidR="00AE10B9">
        <w:rPr>
          <w:rFonts w:ascii="Times New Roman" w:eastAsia="Garamond" w:hAnsi="Times New Roman" w:cs="Times New Roman"/>
          <w:sz w:val="24"/>
          <w:szCs w:val="24"/>
          <w:lang w:val="en-US"/>
        </w:rPr>
        <w:t>rack</w:t>
      </w:r>
      <w:r w:rsidR="00895403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AE10B9">
        <w:rPr>
          <w:rFonts w:ascii="Times New Roman" w:eastAsia="Garamond" w:hAnsi="Times New Roman" w:cs="Times New Roman"/>
          <w:sz w:val="24"/>
          <w:szCs w:val="24"/>
        </w:rPr>
        <w:t>который</w:t>
      </w:r>
      <w:r w:rsidR="00597C71">
        <w:rPr>
          <w:rFonts w:ascii="Times New Roman" w:eastAsia="Garamond" w:hAnsi="Times New Roman" w:cs="Times New Roman"/>
          <w:sz w:val="24"/>
          <w:szCs w:val="24"/>
        </w:rPr>
        <w:t xml:space="preserve"> позволяет студентам </w:t>
      </w:r>
      <w:r w:rsidRPr="008A22EA">
        <w:rPr>
          <w:rFonts w:ascii="Times New Roman" w:eastAsia="Garamond" w:hAnsi="Times New Roman" w:cs="Times New Roman"/>
          <w:sz w:val="24"/>
          <w:szCs w:val="24"/>
        </w:rPr>
        <w:t>продлить изучение выбранной темы исследования после завершения майнора в рамках проектной деятельности.</w:t>
      </w:r>
    </w:p>
    <w:p w14:paraId="203ECF04" w14:textId="77777777" w:rsidR="00C14706" w:rsidRDefault="00C14706" w:rsidP="00C14706">
      <w:pPr>
        <w:pStyle w:val="Default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18F867E9" w14:textId="7CFAB794" w:rsidR="005879A7" w:rsidRPr="00AE10B9" w:rsidRDefault="00AE10B9" w:rsidP="00C14706">
      <w:pPr>
        <w:pStyle w:val="Default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Цель</w:t>
      </w:r>
      <w:r w:rsidR="00540384">
        <w:rPr>
          <w:rFonts w:ascii="Times New Roman" w:eastAsia="Garamond" w:hAnsi="Times New Roman" w:cs="Times New Roman"/>
          <w:b/>
          <w:sz w:val="24"/>
          <w:szCs w:val="24"/>
        </w:rPr>
        <w:t xml:space="preserve"> и особенности</w:t>
      </w:r>
      <w:r w:rsidR="005879A7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F82C04" w:rsidRPr="00F82C04">
        <w:rPr>
          <w:rFonts w:ascii="Times New Roman" w:eastAsia="Garamond" w:hAnsi="Times New Roman" w:cs="Times New Roman"/>
          <w:b/>
          <w:sz w:val="24"/>
          <w:szCs w:val="24"/>
        </w:rPr>
        <w:t xml:space="preserve">Honours </w:t>
      </w:r>
      <w:proofErr w:type="spellStart"/>
      <w:r w:rsidR="00F82C04" w:rsidRPr="00F82C04">
        <w:rPr>
          <w:rFonts w:ascii="Times New Roman" w:eastAsia="Garamond" w:hAnsi="Times New Roman" w:cs="Times New Roman"/>
          <w:b/>
          <w:sz w:val="24"/>
          <w:szCs w:val="24"/>
        </w:rPr>
        <w:t>TbM</w:t>
      </w:r>
      <w:proofErr w:type="spellEnd"/>
    </w:p>
    <w:p w14:paraId="4BABB474" w14:textId="77777777" w:rsidR="005879A7" w:rsidRDefault="005879A7" w:rsidP="00C14706">
      <w:pPr>
        <w:pStyle w:val="Default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21E96B78" w14:textId="06959697" w:rsidR="006B01CF" w:rsidRPr="00FB7A62" w:rsidRDefault="00C14706" w:rsidP="00FB7A62">
      <w:pPr>
        <w:pStyle w:val="Default"/>
        <w:spacing w:after="60"/>
        <w:ind w:firstLine="7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879A7">
        <w:rPr>
          <w:rFonts w:ascii="Times New Roman" w:eastAsia="Garamond" w:hAnsi="Times New Roman" w:cs="Times New Roman"/>
          <w:sz w:val="24"/>
          <w:szCs w:val="24"/>
        </w:rPr>
        <w:t xml:space="preserve">Honours </w:t>
      </w:r>
      <w:r w:rsidR="00FA6F49">
        <w:rPr>
          <w:rFonts w:ascii="Times New Roman" w:eastAsia="Garamond" w:hAnsi="Times New Roman" w:cs="Times New Roman"/>
          <w:sz w:val="24"/>
          <w:szCs w:val="24"/>
          <w:lang w:val="en-US"/>
        </w:rPr>
        <w:t>T</w:t>
      </w:r>
      <w:proofErr w:type="spellStart"/>
      <w:r w:rsidR="00AE10B9">
        <w:rPr>
          <w:rFonts w:ascii="Times New Roman" w:eastAsia="Garamond" w:hAnsi="Times New Roman" w:cs="Times New Roman"/>
          <w:sz w:val="24"/>
          <w:szCs w:val="24"/>
        </w:rPr>
        <w:t>rack</w:t>
      </w:r>
      <w:proofErr w:type="spellEnd"/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AE10B9">
        <w:rPr>
          <w:rFonts w:ascii="Times New Roman" w:eastAsia="Garamond" w:hAnsi="Times New Roman" w:cs="Times New Roman"/>
          <w:sz w:val="24"/>
          <w:szCs w:val="24"/>
        </w:rPr>
        <w:t xml:space="preserve">на базе майнора </w:t>
      </w:r>
      <w:r w:rsidR="005F3636">
        <w:rPr>
          <w:rFonts w:ascii="Times New Roman" w:eastAsia="Garamond" w:hAnsi="Times New Roman" w:cs="Times New Roman"/>
          <w:sz w:val="24"/>
          <w:szCs w:val="24"/>
        </w:rPr>
        <w:t>- это проектно-ориентированный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исследовате</w:t>
      </w:r>
      <w:r w:rsidR="00E16E48">
        <w:rPr>
          <w:rFonts w:ascii="Times New Roman" w:eastAsia="Garamond" w:hAnsi="Times New Roman" w:cs="Times New Roman"/>
          <w:sz w:val="24"/>
          <w:szCs w:val="24"/>
        </w:rPr>
        <w:t>льский элективный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E16E48">
        <w:rPr>
          <w:rFonts w:ascii="Times New Roman" w:eastAsia="Garamond" w:hAnsi="Times New Roman" w:cs="Times New Roman"/>
          <w:sz w:val="24"/>
          <w:szCs w:val="24"/>
        </w:rPr>
        <w:t>трек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по предме</w:t>
      </w:r>
      <w:r w:rsidR="005F3636">
        <w:rPr>
          <w:rFonts w:ascii="Times New Roman" w:eastAsia="Garamond" w:hAnsi="Times New Roman" w:cs="Times New Roman"/>
          <w:sz w:val="24"/>
          <w:szCs w:val="24"/>
        </w:rPr>
        <w:t>тной области майнора, завершающийс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я после окончания майнора. </w:t>
      </w:r>
      <w:r w:rsidR="00E16E48" w:rsidRPr="005879A7">
        <w:rPr>
          <w:rFonts w:ascii="Times New Roman" w:eastAsia="Garamond" w:hAnsi="Times New Roman" w:cs="Times New Roman"/>
          <w:sz w:val="24"/>
          <w:szCs w:val="24"/>
        </w:rPr>
        <w:t xml:space="preserve">Honours </w:t>
      </w:r>
      <w:r w:rsidR="00E16E48">
        <w:rPr>
          <w:rFonts w:ascii="Times New Roman" w:eastAsia="Garamond" w:hAnsi="Times New Roman" w:cs="Times New Roman"/>
          <w:sz w:val="24"/>
          <w:szCs w:val="24"/>
        </w:rPr>
        <w:t>track</w:t>
      </w:r>
      <w:r w:rsidR="00E16E48" w:rsidRPr="008A22E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71261B">
        <w:rPr>
          <w:rFonts w:ascii="Times New Roman" w:eastAsia="Garamond" w:hAnsi="Times New Roman" w:cs="Times New Roman"/>
          <w:sz w:val="24"/>
          <w:szCs w:val="24"/>
        </w:rPr>
        <w:t>является</w:t>
      </w:r>
      <w:r w:rsidR="00023B6A">
        <w:rPr>
          <w:rFonts w:ascii="Times New Roman" w:eastAsia="Garamond" w:hAnsi="Times New Roman" w:cs="Times New Roman"/>
          <w:sz w:val="24"/>
          <w:szCs w:val="24"/>
        </w:rPr>
        <w:t xml:space="preserve"> предлагается </w:t>
      </w:r>
      <w:r w:rsidR="00E365BB">
        <w:rPr>
          <w:rFonts w:ascii="Times New Roman" w:eastAsia="Garamond" w:hAnsi="Times New Roman" w:cs="Times New Roman"/>
          <w:sz w:val="24"/>
          <w:szCs w:val="24"/>
        </w:rPr>
        <w:t>для освоения студентам 3 курса</w:t>
      </w:r>
      <w:r w:rsidR="00547622">
        <w:rPr>
          <w:rFonts w:ascii="Times New Roman" w:eastAsia="Garamond" w:hAnsi="Times New Roman" w:cs="Times New Roman"/>
          <w:sz w:val="24"/>
          <w:szCs w:val="24"/>
        </w:rPr>
        <w:t>, проявившим</w:t>
      </w:r>
      <w:r w:rsidR="00023B6A">
        <w:rPr>
          <w:rFonts w:ascii="Times New Roman" w:eastAsia="Garamond" w:hAnsi="Times New Roman" w:cs="Times New Roman"/>
          <w:sz w:val="24"/>
          <w:szCs w:val="24"/>
        </w:rPr>
        <w:t xml:space="preserve"> интерес к новой</w:t>
      </w:r>
      <w:r w:rsidR="00547622">
        <w:rPr>
          <w:rFonts w:ascii="Times New Roman" w:eastAsia="Garamond" w:hAnsi="Times New Roman" w:cs="Times New Roman"/>
          <w:sz w:val="24"/>
          <w:szCs w:val="24"/>
        </w:rPr>
        <w:t xml:space="preserve"> предметной области </w:t>
      </w:r>
      <w:r w:rsidR="005F3636">
        <w:rPr>
          <w:rFonts w:ascii="Times New Roman" w:eastAsia="Garamond" w:hAnsi="Times New Roman" w:cs="Times New Roman"/>
          <w:sz w:val="24"/>
          <w:szCs w:val="24"/>
        </w:rPr>
        <w:t xml:space="preserve">(области майнора) </w:t>
      </w:r>
      <w:r w:rsidR="00547622">
        <w:rPr>
          <w:rFonts w:ascii="Times New Roman" w:eastAsia="Garamond" w:hAnsi="Times New Roman" w:cs="Times New Roman"/>
          <w:sz w:val="24"/>
          <w:szCs w:val="24"/>
        </w:rPr>
        <w:t>и показавшим</w:t>
      </w:r>
      <w:r w:rsidR="00023B6A">
        <w:rPr>
          <w:rFonts w:ascii="Times New Roman" w:eastAsia="Garamond" w:hAnsi="Times New Roman" w:cs="Times New Roman"/>
          <w:sz w:val="24"/>
          <w:szCs w:val="24"/>
        </w:rPr>
        <w:t xml:space="preserve"> наиболее высокие результаты за два года обучения на </w:t>
      </w:r>
      <w:proofErr w:type="spellStart"/>
      <w:r w:rsidR="00023B6A">
        <w:rPr>
          <w:rFonts w:ascii="Times New Roman" w:eastAsia="Garamond" w:hAnsi="Times New Roman" w:cs="Times New Roman"/>
          <w:sz w:val="24"/>
          <w:szCs w:val="24"/>
        </w:rPr>
        <w:t>майноре</w:t>
      </w:r>
      <w:proofErr w:type="spellEnd"/>
      <w:r w:rsidR="00023B6A">
        <w:rPr>
          <w:rFonts w:ascii="Times New Roman" w:eastAsia="Garamond" w:hAnsi="Times New Roman" w:cs="Times New Roman"/>
          <w:sz w:val="24"/>
          <w:szCs w:val="24"/>
        </w:rPr>
        <w:t xml:space="preserve">. </w:t>
      </w:r>
    </w:p>
    <w:p w14:paraId="07AD280A" w14:textId="1DFBE3B0" w:rsidR="003D06EA" w:rsidRDefault="00863639" w:rsidP="00FB7A62">
      <w:pPr>
        <w:pStyle w:val="Default"/>
        <w:spacing w:after="60"/>
        <w:ind w:firstLine="7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FB7A62">
        <w:rPr>
          <w:rFonts w:ascii="Times New Roman" w:eastAsia="Garamond" w:hAnsi="Times New Roman" w:cs="Times New Roman"/>
          <w:i/>
          <w:sz w:val="24"/>
          <w:szCs w:val="24"/>
        </w:rPr>
        <w:t xml:space="preserve">Цель </w:t>
      </w:r>
      <w:r w:rsidR="005357CF" w:rsidRPr="00FB7A62">
        <w:rPr>
          <w:rFonts w:ascii="Times New Roman" w:eastAsia="Garamond" w:hAnsi="Times New Roman" w:cs="Times New Roman"/>
          <w:i/>
          <w:sz w:val="24"/>
          <w:szCs w:val="24"/>
          <w:lang w:val="en-US"/>
        </w:rPr>
        <w:t>H</w:t>
      </w:r>
      <w:r w:rsidR="006B01CF" w:rsidRPr="00FB7A62">
        <w:rPr>
          <w:rFonts w:ascii="Times New Roman" w:eastAsia="Garamond" w:hAnsi="Times New Roman" w:cs="Times New Roman"/>
          <w:i/>
          <w:sz w:val="24"/>
          <w:szCs w:val="24"/>
        </w:rPr>
        <w:t xml:space="preserve">onours </w:t>
      </w:r>
      <w:r w:rsidR="00FA6F49">
        <w:rPr>
          <w:rFonts w:ascii="Times New Roman" w:eastAsia="Garamond" w:hAnsi="Times New Roman" w:cs="Times New Roman"/>
          <w:i/>
          <w:sz w:val="24"/>
          <w:szCs w:val="24"/>
        </w:rPr>
        <w:t>T</w:t>
      </w:r>
      <w:r w:rsidR="00AE10B9">
        <w:rPr>
          <w:rFonts w:ascii="Times New Roman" w:eastAsia="Garamond" w:hAnsi="Times New Roman" w:cs="Times New Roman"/>
          <w:i/>
          <w:sz w:val="24"/>
          <w:szCs w:val="24"/>
        </w:rPr>
        <w:t>rack</w:t>
      </w:r>
      <w:r w:rsidRPr="00FB7A62">
        <w:rPr>
          <w:rFonts w:ascii="Times New Roman" w:eastAsia="Garamond" w:hAnsi="Times New Roman" w:cs="Times New Roman"/>
          <w:i/>
          <w:sz w:val="24"/>
          <w:szCs w:val="24"/>
        </w:rPr>
        <w:t>: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предоставить отличившимся в освоении майнора студентам возможность </w:t>
      </w:r>
      <w:r w:rsidR="00573931">
        <w:rPr>
          <w:rFonts w:ascii="Times New Roman" w:eastAsia="Garamond" w:hAnsi="Times New Roman" w:cs="Times New Roman"/>
          <w:sz w:val="24"/>
          <w:szCs w:val="24"/>
        </w:rPr>
        <w:t xml:space="preserve">углубления компетенций в предметной области майнора </w:t>
      </w:r>
      <w:r w:rsidR="0071261B">
        <w:rPr>
          <w:rFonts w:ascii="Times New Roman" w:eastAsia="Garamond" w:hAnsi="Times New Roman" w:cs="Times New Roman"/>
          <w:sz w:val="24"/>
          <w:szCs w:val="24"/>
        </w:rPr>
        <w:t>за счет подготовки и защиты серьезной исследовательской работы</w:t>
      </w:r>
      <w:r w:rsidR="00540384">
        <w:rPr>
          <w:rFonts w:ascii="Times New Roman" w:eastAsia="Garamond" w:hAnsi="Times New Roman" w:cs="Times New Roman"/>
          <w:sz w:val="24"/>
          <w:szCs w:val="24"/>
        </w:rPr>
        <w:t xml:space="preserve"> в рамках проектной деятельности</w:t>
      </w:r>
      <w:r w:rsidRPr="008A22EA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1EC494CB" w14:textId="77777777" w:rsidR="00023B6A" w:rsidRDefault="00023B6A" w:rsidP="004325B7">
      <w:pPr>
        <w:pStyle w:val="Default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589E9B1" w14:textId="26FF61E9" w:rsidR="005879A7" w:rsidRPr="005879A7" w:rsidRDefault="005879A7" w:rsidP="004325B7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место </w:t>
      </w:r>
      <w:r w:rsidR="00F82C04" w:rsidRPr="00F82C04">
        <w:rPr>
          <w:rFonts w:ascii="Times New Roman" w:hAnsi="Times New Roman" w:cs="Times New Roman"/>
          <w:b/>
          <w:sz w:val="24"/>
          <w:szCs w:val="24"/>
        </w:rPr>
        <w:t xml:space="preserve">Honours </w:t>
      </w:r>
      <w:proofErr w:type="spellStart"/>
      <w:r w:rsidR="00F82C04" w:rsidRPr="00F82C04">
        <w:rPr>
          <w:rFonts w:ascii="Times New Roman" w:hAnsi="Times New Roman" w:cs="Times New Roman"/>
          <w:b/>
          <w:sz w:val="24"/>
          <w:szCs w:val="24"/>
        </w:rPr>
        <w:t>TbM</w:t>
      </w:r>
      <w:proofErr w:type="spellEnd"/>
      <w:r w:rsidR="00F82C04" w:rsidRPr="00F82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14:paraId="2A703A54" w14:textId="77777777" w:rsidR="00C843B0" w:rsidRDefault="00C843B0" w:rsidP="00BA26B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4221E331" w14:textId="3110D325" w:rsidR="00B526DE" w:rsidRDefault="00B526DE" w:rsidP="00B526DE">
      <w:pPr>
        <w:pStyle w:val="Default"/>
        <w:ind w:firstLine="7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Объём, структура и период реализации </w:t>
      </w:r>
      <w:r w:rsidR="00540384" w:rsidRPr="008A22EA">
        <w:rPr>
          <w:rFonts w:ascii="Times New Roman" w:hAnsi="Times New Roman" w:cs="Times New Roman"/>
          <w:bCs/>
          <w:sz w:val="24"/>
          <w:szCs w:val="24"/>
        </w:rPr>
        <w:t xml:space="preserve">Honours </w:t>
      </w:r>
      <w:r w:rsidR="00FA6F49">
        <w:rPr>
          <w:rFonts w:ascii="Times New Roman" w:hAnsi="Times New Roman" w:cs="Times New Roman"/>
          <w:bCs/>
          <w:sz w:val="24"/>
          <w:szCs w:val="24"/>
        </w:rPr>
        <w:t>T</w:t>
      </w:r>
      <w:r w:rsidR="00AE10B9">
        <w:rPr>
          <w:rFonts w:ascii="Times New Roman" w:hAnsi="Times New Roman" w:cs="Times New Roman"/>
          <w:bCs/>
          <w:sz w:val="24"/>
          <w:szCs w:val="24"/>
        </w:rPr>
        <w:t>rack</w:t>
      </w:r>
      <w:r>
        <w:rPr>
          <w:rFonts w:ascii="Times New Roman" w:eastAsia="Garamond" w:hAnsi="Times New Roman" w:cs="Times New Roman"/>
          <w:sz w:val="24"/>
          <w:szCs w:val="24"/>
        </w:rPr>
        <w:t xml:space="preserve"> определяется руководителем майнора. Обязательными компонентами структуры </w:t>
      </w:r>
      <w:r w:rsidRPr="005879A7">
        <w:rPr>
          <w:rFonts w:ascii="Times New Roman" w:eastAsia="Garamond" w:hAnsi="Times New Roman" w:cs="Times New Roman"/>
          <w:sz w:val="24"/>
          <w:szCs w:val="24"/>
        </w:rPr>
        <w:t xml:space="preserve">Honours </w:t>
      </w:r>
      <w:r w:rsidR="00FA6F49">
        <w:rPr>
          <w:rFonts w:ascii="Times New Roman" w:eastAsia="Garamond" w:hAnsi="Times New Roman" w:cs="Times New Roman"/>
          <w:sz w:val="24"/>
          <w:szCs w:val="24"/>
        </w:rPr>
        <w:t>T</w:t>
      </w:r>
      <w:r w:rsidR="00AE10B9">
        <w:rPr>
          <w:rFonts w:ascii="Times New Roman" w:eastAsia="Garamond" w:hAnsi="Times New Roman" w:cs="Times New Roman"/>
          <w:sz w:val="24"/>
          <w:szCs w:val="24"/>
        </w:rPr>
        <w:t>rack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0C15DB">
        <w:rPr>
          <w:rFonts w:ascii="Times New Roman" w:eastAsia="Garamond" w:hAnsi="Times New Roman" w:cs="Times New Roman"/>
          <w:sz w:val="24"/>
          <w:szCs w:val="24"/>
        </w:rPr>
        <w:t xml:space="preserve">кроме непосредственно майнора </w:t>
      </w:r>
      <w:r>
        <w:rPr>
          <w:rFonts w:ascii="Times New Roman" w:eastAsia="Garamond" w:hAnsi="Times New Roman" w:cs="Times New Roman"/>
          <w:sz w:val="24"/>
          <w:szCs w:val="24"/>
        </w:rPr>
        <w:t>являются:</w:t>
      </w:r>
    </w:p>
    <w:p w14:paraId="2915A69E" w14:textId="7E951235" w:rsidR="00B526DE" w:rsidRDefault="00B526DE" w:rsidP="00B526DE">
      <w:pPr>
        <w:pStyle w:val="Default"/>
        <w:ind w:firstLine="7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1) исследовательский проект (сбор данных для подготовки </w:t>
      </w:r>
      <w:r w:rsidR="004D300B">
        <w:rPr>
          <w:rFonts w:ascii="Times New Roman" w:eastAsia="Garamond" w:hAnsi="Times New Roman" w:cs="Times New Roman"/>
          <w:sz w:val="24"/>
          <w:szCs w:val="24"/>
          <w:lang w:val="en-US"/>
        </w:rPr>
        <w:t>Honours</w:t>
      </w:r>
      <w:r w:rsidR="004D300B" w:rsidRPr="00F82C0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D300B">
        <w:rPr>
          <w:rFonts w:ascii="Times New Roman" w:eastAsia="Garamond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Garamond" w:hAnsi="Times New Roman" w:cs="Times New Roman"/>
          <w:sz w:val="24"/>
          <w:szCs w:val="24"/>
          <w:lang w:val="en-US"/>
        </w:rPr>
        <w:t>hesis</w:t>
      </w:r>
      <w:r w:rsidRPr="00F82C04">
        <w:rPr>
          <w:rFonts w:ascii="Times New Roman" w:eastAsia="Garamond" w:hAnsi="Times New Roman" w:cs="Times New Roman"/>
          <w:sz w:val="24"/>
          <w:szCs w:val="24"/>
        </w:rPr>
        <w:t>)</w:t>
      </w:r>
    </w:p>
    <w:p w14:paraId="39BDD1AE" w14:textId="2FB91A82" w:rsidR="00B526DE" w:rsidRPr="00F82C04" w:rsidRDefault="00B526DE" w:rsidP="00B526DE">
      <w:pPr>
        <w:pStyle w:val="Default"/>
        <w:spacing w:after="60"/>
        <w:ind w:firstLine="7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2) подготовка и защита </w:t>
      </w:r>
      <w:r w:rsidR="004D300B">
        <w:rPr>
          <w:rFonts w:ascii="Times New Roman" w:eastAsia="Garamond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Garamond" w:hAnsi="Times New Roman" w:cs="Times New Roman"/>
          <w:sz w:val="24"/>
          <w:szCs w:val="24"/>
          <w:lang w:val="en-US"/>
        </w:rPr>
        <w:t>onours</w:t>
      </w:r>
      <w:r w:rsidR="004D300B" w:rsidRPr="00F82C0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D300B">
        <w:rPr>
          <w:rFonts w:ascii="Times New Roman" w:eastAsia="Garamond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Garamond" w:hAnsi="Times New Roman" w:cs="Times New Roman"/>
          <w:sz w:val="24"/>
          <w:szCs w:val="24"/>
          <w:lang w:val="en-US"/>
        </w:rPr>
        <w:t>hesis</w:t>
      </w:r>
      <w:r w:rsidRPr="00F82C04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435CD0C5" w14:textId="33F4FDCA" w:rsidR="00957999" w:rsidRPr="000C15DB" w:rsidRDefault="00F81936" w:rsidP="00B526DE">
      <w:pPr>
        <w:pStyle w:val="Defaul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9A7">
        <w:rPr>
          <w:rFonts w:ascii="Times New Roman" w:eastAsia="Garamond" w:hAnsi="Times New Roman" w:cs="Times New Roman"/>
          <w:sz w:val="24"/>
          <w:szCs w:val="24"/>
        </w:rPr>
        <w:t xml:space="preserve">Honours </w:t>
      </w:r>
      <w:r w:rsidR="00FA6F49">
        <w:rPr>
          <w:rFonts w:ascii="Times New Roman" w:eastAsia="Garamond" w:hAnsi="Times New Roman" w:cs="Times New Roman"/>
          <w:sz w:val="24"/>
          <w:szCs w:val="24"/>
        </w:rPr>
        <w:t>T</w:t>
      </w:r>
      <w:r w:rsidR="00AE10B9">
        <w:rPr>
          <w:rFonts w:ascii="Times New Roman" w:eastAsia="Garamond" w:hAnsi="Times New Roman" w:cs="Times New Roman"/>
          <w:sz w:val="24"/>
          <w:szCs w:val="24"/>
        </w:rPr>
        <w:t>rack</w:t>
      </w:r>
      <w:r w:rsidRPr="008A22E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>осуществляется</w:t>
      </w:r>
      <w:r w:rsidR="00612D76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BA26BF" w:rsidRPr="008A22EA">
        <w:rPr>
          <w:rFonts w:ascii="Times New Roman" w:hAnsi="Times New Roman" w:cs="Times New Roman"/>
          <w:sz w:val="24"/>
          <w:szCs w:val="24"/>
        </w:rPr>
        <w:t xml:space="preserve"> майнор</w:t>
      </w:r>
      <w:r w:rsidR="00612D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но не является его частью. </w:t>
      </w:r>
      <w:r w:rsidR="000C15DB">
        <w:rPr>
          <w:rFonts w:ascii="Times New Roman" w:hAnsi="Times New Roman" w:cs="Times New Roman"/>
          <w:sz w:val="24"/>
          <w:szCs w:val="24"/>
        </w:rPr>
        <w:t xml:space="preserve">В ИУП студента </w:t>
      </w:r>
      <w:r w:rsidR="000C15DB" w:rsidRPr="005879A7">
        <w:rPr>
          <w:rFonts w:ascii="Times New Roman" w:eastAsia="Garamond" w:hAnsi="Times New Roman" w:cs="Times New Roman"/>
          <w:sz w:val="24"/>
          <w:szCs w:val="24"/>
        </w:rPr>
        <w:t xml:space="preserve">Honours </w:t>
      </w:r>
      <w:r w:rsidR="000C15DB">
        <w:rPr>
          <w:rFonts w:ascii="Times New Roman" w:eastAsia="Garamond" w:hAnsi="Times New Roman" w:cs="Times New Roman"/>
          <w:sz w:val="24"/>
          <w:szCs w:val="24"/>
        </w:rPr>
        <w:t>Track представлен элементом учебного плана – проектная деятельность.</w:t>
      </w:r>
    </w:p>
    <w:p w14:paraId="7E870684" w14:textId="77777777" w:rsidR="00F81936" w:rsidRDefault="00F81936" w:rsidP="004325B7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83F4F" w14:textId="664724B3" w:rsidR="00FB7A62" w:rsidRDefault="00FB7A62" w:rsidP="004325B7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A62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F82C04" w:rsidRPr="00F82C04">
        <w:rPr>
          <w:rFonts w:ascii="Times New Roman" w:hAnsi="Times New Roman" w:cs="Times New Roman"/>
          <w:b/>
          <w:sz w:val="24"/>
          <w:szCs w:val="24"/>
        </w:rPr>
        <w:t xml:space="preserve">Honours </w:t>
      </w:r>
      <w:proofErr w:type="spellStart"/>
      <w:r w:rsidR="00F82C04" w:rsidRPr="00F82C04">
        <w:rPr>
          <w:rFonts w:ascii="Times New Roman" w:hAnsi="Times New Roman" w:cs="Times New Roman"/>
          <w:b/>
          <w:sz w:val="24"/>
          <w:szCs w:val="24"/>
        </w:rPr>
        <w:t>TbM</w:t>
      </w:r>
      <w:proofErr w:type="spellEnd"/>
    </w:p>
    <w:p w14:paraId="03684329" w14:textId="77777777" w:rsidR="00895403" w:rsidRDefault="00895403" w:rsidP="004D7F83">
      <w:pPr>
        <w:pStyle w:val="Defaul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99BBA" w14:textId="78E74871" w:rsidR="00DE77A7" w:rsidRPr="00F82C04" w:rsidRDefault="00540384" w:rsidP="004D7F83">
      <w:pPr>
        <w:pStyle w:val="Defaul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8A22EA">
        <w:rPr>
          <w:rFonts w:ascii="Times New Roman" w:hAnsi="Times New Roman" w:cs="Times New Roman"/>
          <w:bCs/>
          <w:sz w:val="24"/>
          <w:szCs w:val="24"/>
        </w:rPr>
        <w:t xml:space="preserve">Honours </w:t>
      </w:r>
      <w:r w:rsidR="00FA6F49">
        <w:rPr>
          <w:rFonts w:ascii="Times New Roman" w:hAnsi="Times New Roman" w:cs="Times New Roman"/>
          <w:bCs/>
          <w:sz w:val="24"/>
          <w:szCs w:val="24"/>
        </w:rPr>
        <w:t>Tr</w:t>
      </w:r>
      <w:r w:rsidR="00AE10B9">
        <w:rPr>
          <w:rFonts w:ascii="Times New Roman" w:hAnsi="Times New Roman" w:cs="Times New Roman"/>
          <w:bCs/>
          <w:sz w:val="24"/>
          <w:szCs w:val="24"/>
        </w:rPr>
        <w:t>ack</w:t>
      </w:r>
      <w:r w:rsidR="00DD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руководителем</w:t>
      </w:r>
      <w:r w:rsidR="00DE77A7">
        <w:rPr>
          <w:rFonts w:ascii="Times New Roman" w:hAnsi="Times New Roman" w:cs="Times New Roman"/>
          <w:sz w:val="24"/>
          <w:szCs w:val="24"/>
        </w:rPr>
        <w:t xml:space="preserve"> </w:t>
      </w:r>
      <w:r w:rsidR="00FA6F49">
        <w:rPr>
          <w:rFonts w:ascii="Times New Roman" w:hAnsi="Times New Roman" w:cs="Times New Roman"/>
          <w:bCs/>
          <w:sz w:val="24"/>
          <w:szCs w:val="24"/>
        </w:rPr>
        <w:t>Honours T</w:t>
      </w:r>
      <w:r w:rsidR="00AE10B9">
        <w:rPr>
          <w:rFonts w:ascii="Times New Roman" w:hAnsi="Times New Roman" w:cs="Times New Roman"/>
          <w:bCs/>
          <w:sz w:val="24"/>
          <w:szCs w:val="24"/>
        </w:rPr>
        <w:t>rack</w:t>
      </w:r>
      <w:r>
        <w:rPr>
          <w:rFonts w:ascii="Times New Roman" w:hAnsi="Times New Roman" w:cs="Times New Roman"/>
          <w:bCs/>
          <w:sz w:val="24"/>
          <w:szCs w:val="24"/>
        </w:rPr>
        <w:t xml:space="preserve"> (руководитель майнора)</w:t>
      </w:r>
      <w:r w:rsidR="00DE77A7">
        <w:rPr>
          <w:rFonts w:ascii="Times New Roman" w:hAnsi="Times New Roman" w:cs="Times New Roman"/>
          <w:sz w:val="24"/>
          <w:szCs w:val="24"/>
        </w:rPr>
        <w:t xml:space="preserve"> и </w:t>
      </w:r>
      <w:r w:rsidR="004D7F83" w:rsidRPr="00895403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="004D7F83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AE10B9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AE10B9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AE10B9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AE10B9" w:rsidRPr="00F82C04">
        <w:rPr>
          <w:rFonts w:ascii="Times New Roman" w:hAnsi="Times New Roman" w:cs="Times New Roman"/>
          <w:sz w:val="24"/>
          <w:szCs w:val="24"/>
        </w:rPr>
        <w:t xml:space="preserve">. </w:t>
      </w:r>
      <w:r w:rsidR="00DD2888" w:rsidRPr="00F82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91582" w14:textId="2B94E2CC" w:rsidR="004D7F83" w:rsidRPr="00DE77A7" w:rsidRDefault="00DD2888" w:rsidP="004D7F83">
      <w:pPr>
        <w:pStyle w:val="Defaul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403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="00AE10B9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AE10B9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AE10B9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AE10B9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DE77A7" w:rsidRPr="00F82C04">
        <w:rPr>
          <w:rFonts w:ascii="Times New Roman" w:hAnsi="Times New Roman" w:cs="Times New Roman"/>
          <w:sz w:val="24"/>
          <w:szCs w:val="24"/>
        </w:rPr>
        <w:t xml:space="preserve">создается в составе </w:t>
      </w:r>
      <w:r w:rsidR="00540384" w:rsidRPr="00F82C0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F82C04">
        <w:rPr>
          <w:rFonts w:ascii="Times New Roman" w:hAnsi="Times New Roman" w:cs="Times New Roman"/>
          <w:sz w:val="24"/>
          <w:szCs w:val="24"/>
        </w:rPr>
        <w:t>трех человек из числа преподавателей майнора</w:t>
      </w:r>
      <w:r w:rsidR="00DE77A7" w:rsidRPr="00F82C04">
        <w:rPr>
          <w:rFonts w:ascii="Times New Roman" w:hAnsi="Times New Roman" w:cs="Times New Roman"/>
          <w:sz w:val="24"/>
          <w:szCs w:val="24"/>
        </w:rPr>
        <w:t xml:space="preserve"> и/или преподавателей </w:t>
      </w:r>
      <w:r w:rsidR="00F75650" w:rsidRPr="00F82C04">
        <w:rPr>
          <w:rFonts w:ascii="Times New Roman" w:hAnsi="Times New Roman" w:cs="Times New Roman"/>
          <w:sz w:val="24"/>
          <w:szCs w:val="24"/>
        </w:rPr>
        <w:t>факультета</w:t>
      </w:r>
      <w:r w:rsidRPr="00F82C04">
        <w:rPr>
          <w:rFonts w:ascii="Times New Roman" w:hAnsi="Times New Roman" w:cs="Times New Roman"/>
          <w:sz w:val="24"/>
          <w:szCs w:val="24"/>
        </w:rPr>
        <w:t>.</w:t>
      </w:r>
      <w:r w:rsidR="00DE77A7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1B3B85" w:rsidRPr="00895403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="001B3B85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1B3B8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1B3B85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1B3B85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1B3B85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DE77A7" w:rsidRPr="00F82C04">
        <w:rPr>
          <w:rFonts w:ascii="Times New Roman" w:hAnsi="Times New Roman" w:cs="Times New Roman"/>
          <w:sz w:val="24"/>
          <w:szCs w:val="24"/>
        </w:rPr>
        <w:t xml:space="preserve">выполняет функции, связанные с отбором студентов для участия в </w:t>
      </w:r>
      <w:r w:rsidR="00DE77A7" w:rsidRPr="005879A7">
        <w:rPr>
          <w:rFonts w:ascii="Times New Roman" w:eastAsia="Garamond" w:hAnsi="Times New Roman" w:cs="Times New Roman"/>
          <w:sz w:val="24"/>
          <w:szCs w:val="24"/>
        </w:rPr>
        <w:t xml:space="preserve">Honours </w:t>
      </w:r>
      <w:r w:rsidR="00FA6F49">
        <w:rPr>
          <w:rFonts w:ascii="Times New Roman" w:eastAsia="Garamond" w:hAnsi="Times New Roman" w:cs="Times New Roman"/>
          <w:sz w:val="24"/>
          <w:szCs w:val="24"/>
          <w:lang w:val="en-US"/>
        </w:rPr>
        <w:t>T</w:t>
      </w:r>
      <w:r w:rsidR="00D57D57">
        <w:rPr>
          <w:rFonts w:ascii="Times New Roman" w:eastAsia="Garamond" w:hAnsi="Times New Roman" w:cs="Times New Roman"/>
          <w:sz w:val="24"/>
          <w:szCs w:val="24"/>
          <w:lang w:val="en-US"/>
        </w:rPr>
        <w:t>rack</w:t>
      </w:r>
      <w:r w:rsidR="00D57D57" w:rsidRPr="00F82C0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DE77A7" w:rsidRPr="00F82C04">
        <w:rPr>
          <w:rFonts w:ascii="Times New Roman" w:hAnsi="Times New Roman" w:cs="Times New Roman"/>
          <w:sz w:val="24"/>
          <w:szCs w:val="24"/>
        </w:rPr>
        <w:t xml:space="preserve">определением содержания проектной деятельности, рекомендациями </w:t>
      </w:r>
      <w:r w:rsidR="000C15DB" w:rsidRPr="00F82C04">
        <w:rPr>
          <w:rFonts w:ascii="Times New Roman" w:hAnsi="Times New Roman" w:cs="Times New Roman"/>
          <w:sz w:val="24"/>
          <w:szCs w:val="24"/>
        </w:rPr>
        <w:t xml:space="preserve">кандидатур </w:t>
      </w:r>
      <w:r w:rsidR="00DE77A7" w:rsidRPr="00F82C04">
        <w:rPr>
          <w:rFonts w:ascii="Times New Roman" w:hAnsi="Times New Roman" w:cs="Times New Roman"/>
          <w:sz w:val="24"/>
          <w:szCs w:val="24"/>
        </w:rPr>
        <w:t xml:space="preserve">научных руководителей </w:t>
      </w:r>
      <w:r w:rsidR="00DE77A7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="00DE77A7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DE77A7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DE77A7">
        <w:rPr>
          <w:rFonts w:ascii="Times New Roman" w:hAnsi="Times New Roman" w:cs="Times New Roman"/>
          <w:sz w:val="24"/>
          <w:szCs w:val="24"/>
        </w:rPr>
        <w:t xml:space="preserve">, назначением сроков и формированием комиссии для защиты </w:t>
      </w:r>
      <w:r w:rsidR="000C15DB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="000C15DB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0C15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E77A7">
        <w:rPr>
          <w:rFonts w:ascii="Times New Roman" w:hAnsi="Times New Roman" w:cs="Times New Roman"/>
          <w:sz w:val="24"/>
          <w:szCs w:val="24"/>
          <w:lang w:val="en-US"/>
        </w:rPr>
        <w:t>hesis</w:t>
      </w:r>
      <w:r w:rsidR="00DE77A7" w:rsidRPr="00F82C04">
        <w:rPr>
          <w:rFonts w:ascii="Times New Roman" w:hAnsi="Times New Roman" w:cs="Times New Roman"/>
          <w:sz w:val="24"/>
          <w:szCs w:val="24"/>
        </w:rPr>
        <w:t>.</w:t>
      </w:r>
    </w:p>
    <w:p w14:paraId="67382229" w14:textId="77777777" w:rsidR="00895403" w:rsidRDefault="00895403" w:rsidP="004325B7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51FDC" w14:textId="5207BCA6" w:rsidR="00895403" w:rsidRPr="00D57D57" w:rsidRDefault="00895403" w:rsidP="004325B7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Pr="008A22EA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студентов для участия в </w:t>
      </w:r>
      <w:r w:rsidR="00F82C04" w:rsidRPr="00F82C04">
        <w:rPr>
          <w:rFonts w:ascii="Times New Roman" w:eastAsia="Garamond" w:hAnsi="Times New Roman" w:cs="Times New Roman"/>
          <w:b/>
          <w:sz w:val="24"/>
          <w:szCs w:val="24"/>
          <w:lang w:val="en-US"/>
        </w:rPr>
        <w:t>Honours</w:t>
      </w:r>
      <w:r w:rsidR="00F82C04" w:rsidRPr="00F82C04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proofErr w:type="spellStart"/>
      <w:r w:rsidR="00F82C04" w:rsidRPr="00F82C04">
        <w:rPr>
          <w:rFonts w:ascii="Times New Roman" w:eastAsia="Garamond" w:hAnsi="Times New Roman" w:cs="Times New Roman"/>
          <w:b/>
          <w:sz w:val="24"/>
          <w:szCs w:val="24"/>
          <w:lang w:val="en-US"/>
        </w:rPr>
        <w:t>TbM</w:t>
      </w:r>
      <w:proofErr w:type="spellEnd"/>
    </w:p>
    <w:p w14:paraId="5BFFE018" w14:textId="77777777" w:rsidR="00FE5F18" w:rsidRDefault="00FE5F18" w:rsidP="00FE5F1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4A5B6143" w14:textId="5BD12C4E" w:rsidR="00903557" w:rsidRPr="00F82C04" w:rsidRDefault="00903557" w:rsidP="00FE5F18">
      <w:pPr>
        <w:pStyle w:val="Defaul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C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Решение об участии в </w:t>
      </w:r>
      <w:r w:rsidRPr="00903557">
        <w:rPr>
          <w:rFonts w:ascii="Times New Roman" w:hAnsi="Times New Roman" w:cs="Times New Roman"/>
          <w:bCs/>
          <w:sz w:val="24"/>
          <w:szCs w:val="24"/>
          <w:lang w:val="en-US"/>
        </w:rPr>
        <w:t>Honours</w:t>
      </w:r>
      <w:r w:rsidRPr="00F8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F49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D57D57">
        <w:rPr>
          <w:rFonts w:ascii="Times New Roman" w:hAnsi="Times New Roman" w:cs="Times New Roman"/>
          <w:bCs/>
          <w:sz w:val="24"/>
          <w:szCs w:val="24"/>
          <w:lang w:val="en-US"/>
        </w:rPr>
        <w:t>rack</w:t>
      </w:r>
      <w:r w:rsidRPr="00F82C04">
        <w:rPr>
          <w:rFonts w:ascii="Times New Roman" w:hAnsi="Times New Roman" w:cs="Times New Roman"/>
          <w:bCs/>
          <w:sz w:val="24"/>
          <w:szCs w:val="24"/>
        </w:rPr>
        <w:t xml:space="preserve"> принимается студентами на добровольной основе.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Этапы, критерии и сроки отбора студентов определяются</w:t>
      </w:r>
      <w:r w:rsidR="001B3B85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1B3B85" w:rsidRPr="00895403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="001B3B85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1B3B8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1B3B85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1B3B85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F82C04">
        <w:rPr>
          <w:rFonts w:ascii="Times New Roman" w:hAnsi="Times New Roman" w:cs="Times New Roman"/>
          <w:sz w:val="24"/>
          <w:szCs w:val="24"/>
        </w:rPr>
        <w:t>.</w:t>
      </w:r>
    </w:p>
    <w:p w14:paraId="7338902C" w14:textId="4D4D49C1" w:rsidR="00FE5F18" w:rsidRDefault="001B3B85" w:rsidP="00FE5F18">
      <w:pPr>
        <w:pStyle w:val="Defaul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5F18" w:rsidRPr="008A22EA">
        <w:rPr>
          <w:rFonts w:ascii="Times New Roman" w:hAnsi="Times New Roman" w:cs="Times New Roman"/>
          <w:sz w:val="24"/>
          <w:szCs w:val="24"/>
        </w:rPr>
        <w:t xml:space="preserve">нформирование </w:t>
      </w:r>
      <w:r w:rsidR="00CD2BB5">
        <w:rPr>
          <w:rFonts w:ascii="Times New Roman" w:hAnsi="Times New Roman" w:cs="Times New Roman"/>
          <w:sz w:val="24"/>
          <w:szCs w:val="24"/>
        </w:rPr>
        <w:t xml:space="preserve">студентов о возможностях обучения на треке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 Ярмарки проектов,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>
        <w:rPr>
          <w:rFonts w:ascii="Times New Roman" w:hAnsi="Times New Roman" w:cs="Times New Roman"/>
          <w:sz w:val="24"/>
          <w:szCs w:val="24"/>
        </w:rPr>
        <w:t>, страницы майнора</w:t>
      </w:r>
      <w:r w:rsidR="00CD2BB5">
        <w:rPr>
          <w:rFonts w:ascii="Times New Roman" w:hAnsi="Times New Roman" w:cs="Times New Roman"/>
          <w:sz w:val="24"/>
          <w:szCs w:val="24"/>
        </w:rPr>
        <w:t>, а также в процессе контактной работы с преподавателями майнора.</w:t>
      </w:r>
    </w:p>
    <w:p w14:paraId="7C840243" w14:textId="77777777" w:rsidR="00D8010B" w:rsidRDefault="00D8010B" w:rsidP="00895403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09031" w14:textId="711D1FD4" w:rsidR="00895403" w:rsidRPr="00E16E48" w:rsidRDefault="00895403" w:rsidP="00895403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r w:rsidRPr="008A22EA">
        <w:rPr>
          <w:rFonts w:ascii="Times New Roman" w:hAnsi="Times New Roman" w:cs="Times New Roman"/>
          <w:b/>
          <w:sz w:val="24"/>
          <w:szCs w:val="24"/>
          <w:lang w:val="en-US"/>
        </w:rPr>
        <w:t>Honours</w:t>
      </w:r>
      <w:r w:rsidRPr="008A2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2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A22EA">
        <w:rPr>
          <w:rFonts w:ascii="Times New Roman" w:hAnsi="Times New Roman" w:cs="Times New Roman"/>
          <w:b/>
          <w:sz w:val="24"/>
          <w:szCs w:val="24"/>
          <w:lang w:val="en-US"/>
        </w:rPr>
        <w:t>hesis</w:t>
      </w:r>
    </w:p>
    <w:p w14:paraId="1EC360AA" w14:textId="77777777" w:rsidR="00895403" w:rsidRDefault="00895403" w:rsidP="00895403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E3D5E" w14:textId="0D1B4357" w:rsidR="00F75650" w:rsidRPr="004A260F" w:rsidRDefault="00F75650" w:rsidP="00895403">
      <w:pPr>
        <w:pStyle w:val="Default"/>
        <w:spacing w:after="6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22EA">
        <w:rPr>
          <w:rFonts w:ascii="Times New Roman" w:hAnsi="Times New Roman" w:cs="Times New Roman"/>
          <w:sz w:val="24"/>
          <w:szCs w:val="24"/>
        </w:rPr>
        <w:t>Итоговыми результатами участия ст</w:t>
      </w:r>
      <w:r>
        <w:rPr>
          <w:rFonts w:ascii="Times New Roman" w:hAnsi="Times New Roman" w:cs="Times New Roman"/>
          <w:sz w:val="24"/>
          <w:szCs w:val="24"/>
        </w:rPr>
        <w:t xml:space="preserve">удента в Honours </w:t>
      </w:r>
      <w:r w:rsidR="004A260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D57D57">
        <w:rPr>
          <w:rFonts w:ascii="Times New Roman" w:hAnsi="Times New Roman" w:cs="Times New Roman"/>
          <w:sz w:val="24"/>
          <w:szCs w:val="24"/>
        </w:rPr>
        <w:t>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8A22E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и защита </w:t>
      </w:r>
      <w:r w:rsidR="004D300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D300B">
        <w:rPr>
          <w:rFonts w:ascii="Times New Roman" w:hAnsi="Times New Roman" w:cs="Times New Roman"/>
          <w:sz w:val="24"/>
          <w:szCs w:val="24"/>
        </w:rPr>
        <w:t>onours T</w:t>
      </w:r>
      <w:r w:rsidRPr="008A22EA">
        <w:rPr>
          <w:rFonts w:ascii="Times New Roman" w:hAnsi="Times New Roman" w:cs="Times New Roman"/>
          <w:sz w:val="24"/>
          <w:szCs w:val="24"/>
        </w:rPr>
        <w:t>hesis</w:t>
      </w:r>
      <w:r w:rsidR="004A260F">
        <w:rPr>
          <w:rFonts w:ascii="Times New Roman" w:hAnsi="Times New Roman" w:cs="Times New Roman"/>
          <w:sz w:val="24"/>
          <w:szCs w:val="24"/>
        </w:rPr>
        <w:t xml:space="preserve"> в рамках проектной деятельности, </w:t>
      </w:r>
      <w:r w:rsidR="004A260F" w:rsidRPr="004A260F">
        <w:rPr>
          <w:rFonts w:ascii="Times New Roman" w:hAnsi="Times New Roman" w:cs="Times New Roman"/>
          <w:color w:val="auto"/>
          <w:sz w:val="24"/>
          <w:szCs w:val="24"/>
        </w:rPr>
        <w:t>объём которой</w:t>
      </w:r>
      <w:r w:rsidR="004A260F">
        <w:rPr>
          <w:rFonts w:ascii="Times New Roman" w:hAnsi="Times New Roman" w:cs="Times New Roman"/>
          <w:color w:val="auto"/>
          <w:sz w:val="24"/>
          <w:szCs w:val="24"/>
        </w:rPr>
        <w:t xml:space="preserve"> определен в </w:t>
      </w:r>
      <w:r w:rsidR="009C5029">
        <w:rPr>
          <w:rFonts w:ascii="Times New Roman" w:hAnsi="Times New Roman" w:cs="Times New Roman"/>
          <w:color w:val="auto"/>
          <w:sz w:val="24"/>
          <w:szCs w:val="24"/>
        </w:rPr>
        <w:t>ИУП</w:t>
      </w:r>
      <w:r w:rsidR="004A260F">
        <w:rPr>
          <w:rFonts w:ascii="Times New Roman" w:hAnsi="Times New Roman" w:cs="Times New Roman"/>
          <w:color w:val="auto"/>
          <w:sz w:val="24"/>
          <w:szCs w:val="24"/>
        </w:rPr>
        <w:t xml:space="preserve"> студента.</w:t>
      </w:r>
    </w:p>
    <w:p w14:paraId="5BB08AA2" w14:textId="7F63584C" w:rsidR="00895403" w:rsidRDefault="00895403" w:rsidP="00895403">
      <w:pPr>
        <w:pStyle w:val="Defaul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403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Pr="00895403">
        <w:rPr>
          <w:rFonts w:ascii="Times New Roman" w:hAnsi="Times New Roman" w:cs="Times New Roman"/>
          <w:sz w:val="24"/>
          <w:szCs w:val="24"/>
        </w:rPr>
        <w:t xml:space="preserve"> </w:t>
      </w:r>
      <w:r w:rsidR="004D30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95403">
        <w:rPr>
          <w:rFonts w:ascii="Times New Roman" w:hAnsi="Times New Roman" w:cs="Times New Roman"/>
          <w:sz w:val="24"/>
          <w:szCs w:val="24"/>
          <w:lang w:val="en-US"/>
        </w:rPr>
        <w:t>hesis</w:t>
      </w:r>
      <w:r w:rsidRPr="00895403">
        <w:rPr>
          <w:rFonts w:ascii="Times New Roman" w:hAnsi="Times New Roman" w:cs="Times New Roman"/>
          <w:sz w:val="24"/>
          <w:szCs w:val="24"/>
        </w:rPr>
        <w:t xml:space="preserve"> </w:t>
      </w:r>
      <w:r w:rsidRPr="008A22EA">
        <w:rPr>
          <w:rFonts w:ascii="Times New Roman" w:hAnsi="Times New Roman" w:cs="Times New Roman"/>
          <w:sz w:val="24"/>
          <w:szCs w:val="24"/>
        </w:rPr>
        <w:t>- это исследовательская работа, проведенн</w:t>
      </w:r>
      <w:r w:rsidR="009C5029">
        <w:rPr>
          <w:rFonts w:ascii="Times New Roman" w:hAnsi="Times New Roman" w:cs="Times New Roman"/>
          <w:sz w:val="24"/>
          <w:szCs w:val="24"/>
        </w:rPr>
        <w:t>ая под научным руководством по тематике майнора</w:t>
      </w:r>
      <w:r w:rsidRPr="008A22EA">
        <w:rPr>
          <w:rFonts w:ascii="Times New Roman" w:hAnsi="Times New Roman" w:cs="Times New Roman"/>
          <w:sz w:val="24"/>
          <w:szCs w:val="24"/>
        </w:rPr>
        <w:t xml:space="preserve">. </w:t>
      </w:r>
      <w:r w:rsidR="00F75650">
        <w:rPr>
          <w:rFonts w:ascii="Times New Roman" w:hAnsi="Times New Roman" w:cs="Times New Roman"/>
          <w:sz w:val="24"/>
          <w:szCs w:val="24"/>
        </w:rPr>
        <w:t>По о</w:t>
      </w:r>
      <w:r w:rsidRPr="008A22EA">
        <w:rPr>
          <w:rFonts w:ascii="Times New Roman" w:hAnsi="Times New Roman" w:cs="Times New Roman"/>
          <w:sz w:val="24"/>
          <w:szCs w:val="24"/>
        </w:rPr>
        <w:t>бъём</w:t>
      </w:r>
      <w:r w:rsidR="00F75650">
        <w:rPr>
          <w:rFonts w:ascii="Times New Roman" w:hAnsi="Times New Roman" w:cs="Times New Roman"/>
          <w:sz w:val="24"/>
          <w:szCs w:val="24"/>
        </w:rPr>
        <w:t xml:space="preserve">у и содержанию </w:t>
      </w:r>
      <w:r w:rsidR="004D300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75650" w:rsidRPr="00895403">
        <w:rPr>
          <w:rFonts w:ascii="Times New Roman" w:hAnsi="Times New Roman" w:cs="Times New Roman"/>
          <w:sz w:val="24"/>
          <w:szCs w:val="24"/>
          <w:lang w:val="en-US"/>
        </w:rPr>
        <w:t>onours</w:t>
      </w:r>
      <w:r w:rsidR="00F75650" w:rsidRPr="00895403">
        <w:rPr>
          <w:rFonts w:ascii="Times New Roman" w:hAnsi="Times New Roman" w:cs="Times New Roman"/>
          <w:sz w:val="24"/>
          <w:szCs w:val="24"/>
        </w:rPr>
        <w:t xml:space="preserve"> </w:t>
      </w:r>
      <w:r w:rsidR="004D30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75650" w:rsidRPr="00895403">
        <w:rPr>
          <w:rFonts w:ascii="Times New Roman" w:hAnsi="Times New Roman" w:cs="Times New Roman"/>
          <w:sz w:val="24"/>
          <w:szCs w:val="24"/>
          <w:lang w:val="en-US"/>
        </w:rPr>
        <w:t>hesis</w:t>
      </w:r>
      <w:r w:rsidR="00F75650">
        <w:rPr>
          <w:rFonts w:ascii="Times New Roman" w:hAnsi="Times New Roman" w:cs="Times New Roman"/>
          <w:sz w:val="24"/>
          <w:szCs w:val="24"/>
        </w:rPr>
        <w:t xml:space="preserve"> наиболее близка</w:t>
      </w:r>
      <w:r w:rsidRPr="008A22EA">
        <w:rPr>
          <w:rFonts w:ascii="Times New Roman" w:hAnsi="Times New Roman" w:cs="Times New Roman"/>
          <w:sz w:val="24"/>
          <w:szCs w:val="24"/>
        </w:rPr>
        <w:t xml:space="preserve"> к научной статье.</w:t>
      </w:r>
    </w:p>
    <w:p w14:paraId="58099FDD" w14:textId="4B559DFD" w:rsidR="00F75650" w:rsidRPr="00FB7A62" w:rsidRDefault="00F75650" w:rsidP="00895403">
      <w:pPr>
        <w:pStyle w:val="Default"/>
        <w:spacing w:after="60"/>
        <w:ind w:firstLine="7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подготовки и защиты </w:t>
      </w:r>
      <w:r w:rsidR="004D300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D300B">
        <w:rPr>
          <w:rFonts w:ascii="Times New Roman" w:hAnsi="Times New Roman" w:cs="Times New Roman"/>
          <w:sz w:val="24"/>
          <w:szCs w:val="24"/>
        </w:rPr>
        <w:t>onours T</w:t>
      </w:r>
      <w:r w:rsidRPr="008A22EA">
        <w:rPr>
          <w:rFonts w:ascii="Times New Roman" w:hAnsi="Times New Roman" w:cs="Times New Roman"/>
          <w:sz w:val="24"/>
          <w:szCs w:val="24"/>
        </w:rPr>
        <w:t>hesis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895403">
        <w:rPr>
          <w:rFonts w:ascii="Times New Roman" w:hAnsi="Times New Roman" w:cs="Times New Roman"/>
          <w:sz w:val="24"/>
          <w:szCs w:val="24"/>
          <w:lang w:val="en-US"/>
        </w:rPr>
        <w:t>Honours</w:t>
      </w:r>
      <w:r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D57D57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D57D57" w:rsidRPr="00F82C04">
        <w:rPr>
          <w:rFonts w:ascii="Times New Roman" w:hAnsi="Times New Roman" w:cs="Times New Roman"/>
          <w:sz w:val="24"/>
          <w:szCs w:val="24"/>
        </w:rPr>
        <w:t xml:space="preserve"> </w:t>
      </w:r>
      <w:r w:rsidR="00D57D57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F82C04">
        <w:rPr>
          <w:rFonts w:ascii="Times New Roman" w:hAnsi="Times New Roman" w:cs="Times New Roman"/>
          <w:sz w:val="24"/>
          <w:szCs w:val="24"/>
        </w:rPr>
        <w:t>.</w:t>
      </w:r>
    </w:p>
    <w:p w14:paraId="7F7A007B" w14:textId="77777777" w:rsidR="00895403" w:rsidRDefault="00895403" w:rsidP="00895403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24E0D" w14:textId="2D04B7AE" w:rsidR="00895403" w:rsidRPr="00D57D57" w:rsidRDefault="000C39BA" w:rsidP="00895403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 об образовании по итогам освоения </w:t>
      </w:r>
      <w:r w:rsidR="00F82C04" w:rsidRPr="00F82C04">
        <w:rPr>
          <w:rFonts w:ascii="Times New Roman" w:eastAsia="Garamond" w:hAnsi="Times New Roman" w:cs="Times New Roman"/>
          <w:b/>
          <w:sz w:val="24"/>
          <w:szCs w:val="24"/>
          <w:lang w:val="en-US"/>
        </w:rPr>
        <w:t>Honours</w:t>
      </w:r>
      <w:r w:rsidR="00F82C04" w:rsidRPr="00F82C04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proofErr w:type="spellStart"/>
      <w:r w:rsidR="00F82C04" w:rsidRPr="00F82C04">
        <w:rPr>
          <w:rFonts w:ascii="Times New Roman" w:eastAsia="Garamond" w:hAnsi="Times New Roman" w:cs="Times New Roman"/>
          <w:b/>
          <w:sz w:val="24"/>
          <w:szCs w:val="24"/>
          <w:lang w:val="en-US"/>
        </w:rPr>
        <w:t>TbM</w:t>
      </w:r>
      <w:proofErr w:type="spellEnd"/>
    </w:p>
    <w:p w14:paraId="62E92D59" w14:textId="77777777" w:rsidR="00895403" w:rsidRPr="008A22EA" w:rsidRDefault="00895403" w:rsidP="00895403">
      <w:pPr>
        <w:pStyle w:val="Default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267DAD5D" w14:textId="249CDFBE" w:rsidR="00895403" w:rsidRPr="008A22EA" w:rsidRDefault="000C39BA" w:rsidP="000C39BA">
      <w:pPr>
        <w:pStyle w:val="Defaul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C04">
        <w:rPr>
          <w:rFonts w:ascii="Times New Roman" w:hAnsi="Times New Roman" w:cs="Times New Roman"/>
          <w:sz w:val="24"/>
          <w:szCs w:val="24"/>
        </w:rPr>
        <w:t>З</w:t>
      </w:r>
      <w:r w:rsidR="00895403" w:rsidRPr="008A22EA">
        <w:rPr>
          <w:rFonts w:ascii="Times New Roman" w:hAnsi="Times New Roman" w:cs="Times New Roman"/>
          <w:sz w:val="24"/>
          <w:szCs w:val="24"/>
        </w:rPr>
        <w:t xml:space="preserve">апись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D0B9B">
        <w:rPr>
          <w:rFonts w:ascii="Times New Roman" w:hAnsi="Times New Roman" w:cs="Times New Roman"/>
          <w:sz w:val="24"/>
          <w:szCs w:val="24"/>
        </w:rPr>
        <w:t xml:space="preserve">спешном выполнении проекта </w:t>
      </w:r>
      <w:r w:rsidR="00D8010B">
        <w:rPr>
          <w:rFonts w:ascii="Times New Roman" w:hAnsi="Times New Roman" w:cs="Times New Roman"/>
          <w:sz w:val="24"/>
          <w:szCs w:val="24"/>
        </w:rPr>
        <w:t>«</w:t>
      </w:r>
      <w:r w:rsidR="00895403" w:rsidRPr="008A22EA">
        <w:rPr>
          <w:rFonts w:ascii="Times New Roman" w:hAnsi="Times New Roman" w:cs="Times New Roman"/>
          <w:sz w:val="24"/>
          <w:szCs w:val="24"/>
        </w:rPr>
        <w:t xml:space="preserve">Honours </w:t>
      </w:r>
      <w:r w:rsidR="00FA6F49">
        <w:rPr>
          <w:rFonts w:ascii="Times New Roman" w:hAnsi="Times New Roman" w:cs="Times New Roman"/>
          <w:sz w:val="24"/>
          <w:szCs w:val="24"/>
        </w:rPr>
        <w:t>T</w:t>
      </w:r>
      <w:r w:rsidR="00D57D57">
        <w:rPr>
          <w:rFonts w:ascii="Times New Roman" w:hAnsi="Times New Roman" w:cs="Times New Roman"/>
          <w:sz w:val="24"/>
          <w:szCs w:val="24"/>
        </w:rPr>
        <w:t>rack</w:t>
      </w:r>
      <w:r w:rsidR="00D8010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895403" w:rsidRPr="008A22EA">
        <w:rPr>
          <w:rFonts w:ascii="Times New Roman" w:hAnsi="Times New Roman" w:cs="Times New Roman"/>
          <w:sz w:val="24"/>
          <w:szCs w:val="24"/>
        </w:rPr>
        <w:t xml:space="preserve"> указывается в приложении к диплому о высшем образовании</w:t>
      </w:r>
      <w:r w:rsidR="00AE1F9B">
        <w:rPr>
          <w:rFonts w:ascii="Times New Roman" w:hAnsi="Times New Roman" w:cs="Times New Roman"/>
          <w:sz w:val="24"/>
          <w:szCs w:val="24"/>
        </w:rPr>
        <w:t xml:space="preserve"> с с</w:t>
      </w:r>
      <w:r w:rsidR="004A260F">
        <w:rPr>
          <w:rFonts w:ascii="Times New Roman" w:hAnsi="Times New Roman" w:cs="Times New Roman"/>
          <w:sz w:val="24"/>
          <w:szCs w:val="24"/>
        </w:rPr>
        <w:t>оответствующим</w:t>
      </w:r>
      <w:r w:rsidR="00AE1F9B">
        <w:rPr>
          <w:rFonts w:ascii="Times New Roman" w:hAnsi="Times New Roman" w:cs="Times New Roman"/>
          <w:sz w:val="24"/>
          <w:szCs w:val="24"/>
        </w:rPr>
        <w:t xml:space="preserve"> количеством кредитов</w:t>
      </w:r>
      <w:r w:rsidR="00895403" w:rsidRPr="008A22EA">
        <w:rPr>
          <w:rFonts w:ascii="Times New Roman" w:hAnsi="Times New Roman" w:cs="Times New Roman"/>
          <w:sz w:val="24"/>
          <w:szCs w:val="24"/>
        </w:rPr>
        <w:t>. Кроме этого, студенту выдаётся</w:t>
      </w:r>
      <w:r w:rsidR="004D300B">
        <w:rPr>
          <w:rFonts w:ascii="Times New Roman" w:hAnsi="Times New Roman" w:cs="Times New Roman"/>
          <w:sz w:val="24"/>
          <w:szCs w:val="24"/>
        </w:rPr>
        <w:t xml:space="preserve"> сертификат об успешной защите Honours T</w:t>
      </w:r>
      <w:r w:rsidR="001D0B9B">
        <w:rPr>
          <w:rFonts w:ascii="Times New Roman" w:hAnsi="Times New Roman" w:cs="Times New Roman"/>
          <w:sz w:val="24"/>
          <w:szCs w:val="24"/>
        </w:rPr>
        <w:t>hesis, установленного университетом образца.</w:t>
      </w:r>
    </w:p>
    <w:p w14:paraId="3DE36CBE" w14:textId="77777777" w:rsidR="00C14706" w:rsidRDefault="00C14706" w:rsidP="00BA2FCA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58CF9228" w14:textId="4219708D" w:rsidR="00C14706" w:rsidRPr="00F82C04" w:rsidRDefault="00F82C04" w:rsidP="00BA2FCA">
      <w:pPr>
        <w:pStyle w:val="Defaul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5F3636" w:rsidRPr="00F82C04">
        <w:rPr>
          <w:rFonts w:ascii="Times New Roman" w:hAnsi="Times New Roman" w:cs="Times New Roman"/>
          <w:i/>
          <w:sz w:val="24"/>
          <w:szCs w:val="24"/>
        </w:rPr>
        <w:t xml:space="preserve">Пример реализации </w:t>
      </w:r>
      <w:r w:rsidR="005F3636" w:rsidRPr="00F82C04">
        <w:rPr>
          <w:rFonts w:ascii="Times New Roman" w:hAnsi="Times New Roman" w:cs="Times New Roman"/>
          <w:i/>
          <w:sz w:val="24"/>
          <w:szCs w:val="24"/>
          <w:lang w:val="en-US"/>
        </w:rPr>
        <w:t>Honours</w:t>
      </w:r>
      <w:r w:rsidR="005F3636" w:rsidRPr="00F82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636" w:rsidRPr="00F82C04">
        <w:rPr>
          <w:rFonts w:ascii="Times New Roman" w:hAnsi="Times New Roman" w:cs="Times New Roman"/>
          <w:i/>
          <w:sz w:val="24"/>
          <w:szCs w:val="24"/>
          <w:lang w:val="en-US"/>
        </w:rPr>
        <w:t>Track</w:t>
      </w:r>
      <w:r w:rsidR="005F3636" w:rsidRPr="00F82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B9B" w:rsidRPr="00F82C04">
        <w:rPr>
          <w:rFonts w:ascii="Times New Roman" w:hAnsi="Times New Roman" w:cs="Times New Roman"/>
          <w:i/>
          <w:sz w:val="24"/>
          <w:szCs w:val="24"/>
        </w:rPr>
        <w:t xml:space="preserve">на базе майнора </w:t>
      </w:r>
      <w:r w:rsidR="001D0B9B" w:rsidRPr="00F82C04">
        <w:rPr>
          <w:rFonts w:ascii="Times New Roman" w:hAnsi="Times New Roman" w:cs="Times New Roman"/>
          <w:bCs/>
          <w:i/>
          <w:sz w:val="24"/>
          <w:szCs w:val="24"/>
        </w:rPr>
        <w:t>«Социальная антропология»</w:t>
      </w:r>
      <w:r w:rsidR="001D0B9B" w:rsidRPr="00F82C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НИУ ВШЭ – Санкт-Петербург </w:t>
      </w:r>
      <w:r w:rsidR="001D0B9B" w:rsidRPr="00F82C04">
        <w:rPr>
          <w:rFonts w:ascii="Times New Roman" w:hAnsi="Times New Roman" w:cs="Times New Roman"/>
          <w:i/>
          <w:sz w:val="24"/>
          <w:szCs w:val="24"/>
        </w:rPr>
        <w:t>представлен в приложении.</w:t>
      </w:r>
      <w:r w:rsidR="00CC1141" w:rsidRPr="00F82C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270045" w14:textId="77777777" w:rsidR="00C14706" w:rsidRDefault="00C14706" w:rsidP="00BA2FCA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29421496" w14:textId="77777777" w:rsidR="00C14706" w:rsidRDefault="00C14706" w:rsidP="00BA2FCA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671C76D6" w14:textId="77777777" w:rsidR="00C14706" w:rsidRDefault="00C14706" w:rsidP="00BA2FCA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4A07E05C" w14:textId="77777777" w:rsidR="00C14706" w:rsidRDefault="00C14706" w:rsidP="00BA2FCA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07DC95BF" w14:textId="77777777" w:rsidR="00C14706" w:rsidRPr="004D0CBD" w:rsidRDefault="00C14706" w:rsidP="00BA2FCA">
      <w:pPr>
        <w:pStyle w:val="Default"/>
        <w:jc w:val="both"/>
        <w:rPr>
          <w:rFonts w:ascii="Times New Roman" w:eastAsia="Garamond" w:hAnsi="Times New Roman" w:cs="Times New Roman"/>
          <w:sz w:val="24"/>
          <w:szCs w:val="24"/>
        </w:rPr>
      </w:pPr>
    </w:p>
    <w:sectPr w:rsidR="00C14706" w:rsidRPr="004D0CBD" w:rsidSect="00D8010B">
      <w:headerReference w:type="default" r:id="rId7"/>
      <w:footerReference w:type="default" r:id="rId8"/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37EDF" w14:textId="77777777" w:rsidR="000C15DB" w:rsidRDefault="000C15DB">
      <w:r>
        <w:separator/>
      </w:r>
    </w:p>
  </w:endnote>
  <w:endnote w:type="continuationSeparator" w:id="0">
    <w:p w14:paraId="5011FF9A" w14:textId="77777777" w:rsidR="000C15DB" w:rsidRDefault="000C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DA09" w14:textId="77777777" w:rsidR="000C15DB" w:rsidRDefault="000C1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0C4D" w14:textId="77777777" w:rsidR="000C15DB" w:rsidRDefault="000C15DB">
      <w:r>
        <w:separator/>
      </w:r>
    </w:p>
  </w:footnote>
  <w:footnote w:type="continuationSeparator" w:id="0">
    <w:p w14:paraId="4C4CFEA4" w14:textId="77777777" w:rsidR="000C15DB" w:rsidRDefault="000C15DB">
      <w:r>
        <w:continuationSeparator/>
      </w:r>
    </w:p>
  </w:footnote>
  <w:footnote w:type="continuationNotice" w:id="1">
    <w:p w14:paraId="4A32C6A5" w14:textId="77777777" w:rsidR="000C15DB" w:rsidRDefault="000C15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1646" w14:textId="77777777" w:rsidR="000C15DB" w:rsidRDefault="000C15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B57"/>
    <w:multiLevelType w:val="hybridMultilevel"/>
    <w:tmpl w:val="40C63F94"/>
    <w:styleLink w:val="NoteTaking"/>
    <w:lvl w:ilvl="0" w:tplc="956AA398">
      <w:start w:val="1"/>
      <w:numFmt w:val="bullet"/>
      <w:lvlText w:val="-"/>
      <w:lvlJc w:val="left"/>
      <w:pPr>
        <w:tabs>
          <w:tab w:val="num" w:pos="240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CF2DC70">
      <w:start w:val="1"/>
      <w:numFmt w:val="bullet"/>
      <w:lvlText w:val="•"/>
      <w:lvlJc w:val="left"/>
      <w:pPr>
        <w:tabs>
          <w:tab w:val="num" w:pos="480"/>
        </w:tabs>
        <w:ind w:left="74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95A4E06">
      <w:start w:val="1"/>
      <w:numFmt w:val="bullet"/>
      <w:lvlText w:val="-"/>
      <w:lvlJc w:val="left"/>
      <w:pPr>
        <w:tabs>
          <w:tab w:val="num" w:pos="720"/>
        </w:tabs>
        <w:ind w:left="9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8609D5A">
      <w:start w:val="1"/>
      <w:numFmt w:val="bullet"/>
      <w:lvlText w:val="•"/>
      <w:lvlJc w:val="left"/>
      <w:pPr>
        <w:tabs>
          <w:tab w:val="num" w:pos="960"/>
        </w:tabs>
        <w:ind w:left="12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7324038">
      <w:start w:val="1"/>
      <w:numFmt w:val="bullet"/>
      <w:lvlText w:val="-"/>
      <w:lvlJc w:val="left"/>
      <w:pPr>
        <w:tabs>
          <w:tab w:val="num" w:pos="1200"/>
        </w:tabs>
        <w:ind w:left="14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4A8B8DA">
      <w:start w:val="1"/>
      <w:numFmt w:val="bullet"/>
      <w:lvlText w:val="•"/>
      <w:lvlJc w:val="left"/>
      <w:pPr>
        <w:tabs>
          <w:tab w:val="num" w:pos="1440"/>
        </w:tabs>
        <w:ind w:left="17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EAA97B8">
      <w:start w:val="1"/>
      <w:numFmt w:val="bullet"/>
      <w:lvlText w:val="-"/>
      <w:lvlJc w:val="left"/>
      <w:pPr>
        <w:tabs>
          <w:tab w:val="num" w:pos="1680"/>
        </w:tabs>
        <w:ind w:left="194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2F60120">
      <w:start w:val="1"/>
      <w:numFmt w:val="bullet"/>
      <w:lvlText w:val="•"/>
      <w:lvlJc w:val="left"/>
      <w:pPr>
        <w:tabs>
          <w:tab w:val="num" w:pos="1920"/>
        </w:tabs>
        <w:ind w:left="21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05289C4">
      <w:start w:val="1"/>
      <w:numFmt w:val="bullet"/>
      <w:lvlText w:val="-"/>
      <w:lvlJc w:val="left"/>
      <w:pPr>
        <w:tabs>
          <w:tab w:val="num" w:pos="2160"/>
        </w:tabs>
        <w:ind w:left="24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274E04A5"/>
    <w:multiLevelType w:val="hybridMultilevel"/>
    <w:tmpl w:val="A7FE4684"/>
    <w:styleLink w:val="Dash"/>
    <w:lvl w:ilvl="0" w:tplc="97AE8C9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7487C6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B20CAD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478955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54ADF5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F52702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0DED6B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A6C22A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AB6F7C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330E66D1"/>
    <w:multiLevelType w:val="hybridMultilevel"/>
    <w:tmpl w:val="4F8AE552"/>
    <w:lvl w:ilvl="0" w:tplc="A50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6611"/>
    <w:multiLevelType w:val="hybridMultilevel"/>
    <w:tmpl w:val="AA0C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2036"/>
    <w:multiLevelType w:val="hybridMultilevel"/>
    <w:tmpl w:val="E7309DA8"/>
    <w:lvl w:ilvl="0" w:tplc="A50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B0C18"/>
    <w:multiLevelType w:val="hybridMultilevel"/>
    <w:tmpl w:val="68CCBE8E"/>
    <w:lvl w:ilvl="0" w:tplc="A5006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0AD4"/>
    <w:multiLevelType w:val="hybridMultilevel"/>
    <w:tmpl w:val="A7FE4684"/>
    <w:numStyleLink w:val="Dash"/>
  </w:abstractNum>
  <w:abstractNum w:abstractNumId="7">
    <w:nsid w:val="6EF80034"/>
    <w:multiLevelType w:val="hybridMultilevel"/>
    <w:tmpl w:val="40C63F94"/>
    <w:numStyleLink w:val="NoteTaking"/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FF"/>
    <w:rsid w:val="00000530"/>
    <w:rsid w:val="00021B62"/>
    <w:rsid w:val="00023B6A"/>
    <w:rsid w:val="00052E49"/>
    <w:rsid w:val="00064769"/>
    <w:rsid w:val="00080C8A"/>
    <w:rsid w:val="000C15DB"/>
    <w:rsid w:val="000C39BA"/>
    <w:rsid w:val="000E12B7"/>
    <w:rsid w:val="001155CE"/>
    <w:rsid w:val="001B3B85"/>
    <w:rsid w:val="001D0B9B"/>
    <w:rsid w:val="00264EAA"/>
    <w:rsid w:val="002C4064"/>
    <w:rsid w:val="002F4576"/>
    <w:rsid w:val="002F5B15"/>
    <w:rsid w:val="00382C8A"/>
    <w:rsid w:val="003B6D3B"/>
    <w:rsid w:val="003D06EA"/>
    <w:rsid w:val="003F7595"/>
    <w:rsid w:val="00425B26"/>
    <w:rsid w:val="004325B7"/>
    <w:rsid w:val="00452F50"/>
    <w:rsid w:val="00475CC2"/>
    <w:rsid w:val="004852F4"/>
    <w:rsid w:val="0048598E"/>
    <w:rsid w:val="004A260F"/>
    <w:rsid w:val="004C7351"/>
    <w:rsid w:val="004D0CBD"/>
    <w:rsid w:val="004D300B"/>
    <w:rsid w:val="004D7F83"/>
    <w:rsid w:val="005357CF"/>
    <w:rsid w:val="00540384"/>
    <w:rsid w:val="00547622"/>
    <w:rsid w:val="00573931"/>
    <w:rsid w:val="005879A7"/>
    <w:rsid w:val="00597C71"/>
    <w:rsid w:val="005D6AFF"/>
    <w:rsid w:val="005F3636"/>
    <w:rsid w:val="005F42B5"/>
    <w:rsid w:val="00612D76"/>
    <w:rsid w:val="00614746"/>
    <w:rsid w:val="00656129"/>
    <w:rsid w:val="006B01CF"/>
    <w:rsid w:val="006C7D69"/>
    <w:rsid w:val="0071261B"/>
    <w:rsid w:val="00730D6D"/>
    <w:rsid w:val="007A2AD3"/>
    <w:rsid w:val="00851C66"/>
    <w:rsid w:val="00863639"/>
    <w:rsid w:val="00895403"/>
    <w:rsid w:val="008A22EA"/>
    <w:rsid w:val="008E74C0"/>
    <w:rsid w:val="00903557"/>
    <w:rsid w:val="00914303"/>
    <w:rsid w:val="00957999"/>
    <w:rsid w:val="009730A3"/>
    <w:rsid w:val="009C5029"/>
    <w:rsid w:val="009E667C"/>
    <w:rsid w:val="00A81D97"/>
    <w:rsid w:val="00A9341A"/>
    <w:rsid w:val="00AA2CE9"/>
    <w:rsid w:val="00AC50BA"/>
    <w:rsid w:val="00AD2DCC"/>
    <w:rsid w:val="00AE10B9"/>
    <w:rsid w:val="00AE1F9B"/>
    <w:rsid w:val="00AF1B5C"/>
    <w:rsid w:val="00B0353D"/>
    <w:rsid w:val="00B526DE"/>
    <w:rsid w:val="00B54301"/>
    <w:rsid w:val="00BA26BF"/>
    <w:rsid w:val="00BA2FCA"/>
    <w:rsid w:val="00BE0EF5"/>
    <w:rsid w:val="00C14706"/>
    <w:rsid w:val="00C312B3"/>
    <w:rsid w:val="00C54BA6"/>
    <w:rsid w:val="00C843B0"/>
    <w:rsid w:val="00C87F00"/>
    <w:rsid w:val="00C9481B"/>
    <w:rsid w:val="00CB503D"/>
    <w:rsid w:val="00CC1141"/>
    <w:rsid w:val="00CD2BB5"/>
    <w:rsid w:val="00CD5868"/>
    <w:rsid w:val="00D142EA"/>
    <w:rsid w:val="00D45B97"/>
    <w:rsid w:val="00D57D57"/>
    <w:rsid w:val="00D8010B"/>
    <w:rsid w:val="00DD2888"/>
    <w:rsid w:val="00DE77A7"/>
    <w:rsid w:val="00DF27EF"/>
    <w:rsid w:val="00E16E48"/>
    <w:rsid w:val="00E16FCE"/>
    <w:rsid w:val="00E365BB"/>
    <w:rsid w:val="00E90624"/>
    <w:rsid w:val="00F75650"/>
    <w:rsid w:val="00F81936"/>
    <w:rsid w:val="00F82C04"/>
    <w:rsid w:val="00FA6F49"/>
    <w:rsid w:val="00FB7A62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2A3AD"/>
  <w15:docId w15:val="{B10234B5-AF41-4F56-AD4B-D764F3C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Хамидуллина Кристина Ришатовна</cp:lastModifiedBy>
  <cp:revision>58</cp:revision>
  <dcterms:created xsi:type="dcterms:W3CDTF">2019-04-12T07:46:00Z</dcterms:created>
  <dcterms:modified xsi:type="dcterms:W3CDTF">2019-07-03T13:23:00Z</dcterms:modified>
</cp:coreProperties>
</file>