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2D" w:rsidRPr="00B051D7" w:rsidRDefault="001F1E2D" w:rsidP="001F1E2D">
      <w:pPr>
        <w:spacing w:after="0" w:line="240" w:lineRule="auto"/>
        <w:jc w:val="center"/>
        <w:rPr>
          <w:rFonts w:ascii="Times New Roman" w:hAnsi="Times New Roman"/>
          <w:b/>
          <w:sz w:val="24"/>
          <w:szCs w:val="24"/>
          <w:lang w:val="en-US"/>
        </w:rPr>
      </w:pPr>
      <w:r w:rsidRPr="00B051D7">
        <w:rPr>
          <w:rFonts w:ascii="Times New Roman" w:hAnsi="Times New Roman"/>
          <w:b/>
          <w:sz w:val="24"/>
          <w:szCs w:val="24"/>
          <w:lang w:val="en-US"/>
        </w:rPr>
        <w:t xml:space="preserve">Course </w:t>
      </w:r>
      <w:r>
        <w:rPr>
          <w:rFonts w:ascii="Times New Roman" w:hAnsi="Times New Roman"/>
          <w:b/>
          <w:sz w:val="24"/>
          <w:szCs w:val="24"/>
          <w:lang w:val="en-US"/>
        </w:rPr>
        <w:t>Descriptor</w:t>
      </w:r>
    </w:p>
    <w:p w:rsidR="001F1E2D" w:rsidRPr="00B051D7" w:rsidRDefault="001F1E2D" w:rsidP="001F1E2D">
      <w:pPr>
        <w:spacing w:after="0" w:line="240" w:lineRule="auto"/>
        <w:jc w:val="center"/>
        <w:rPr>
          <w:rFonts w:ascii="Times New Roman" w:hAnsi="Times New Roman"/>
          <w:sz w:val="24"/>
          <w:szCs w:val="24"/>
          <w:lang w:val="en-US"/>
        </w:rPr>
      </w:pPr>
    </w:p>
    <w:tbl>
      <w:tblPr>
        <w:tblW w:w="949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1"/>
        <w:gridCol w:w="2416"/>
        <w:gridCol w:w="2552"/>
        <w:gridCol w:w="1984"/>
      </w:tblGrid>
      <w:tr w:rsidR="001F1E2D" w:rsidRPr="00B051D7" w:rsidTr="000B6FB7">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Title of the course</w:t>
            </w:r>
          </w:p>
        </w:tc>
        <w:tc>
          <w:tcPr>
            <w:tcW w:w="6952" w:type="dxa"/>
            <w:gridSpan w:val="3"/>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1F1E2D" w:rsidRPr="00B051D7" w:rsidRDefault="001F1E2D" w:rsidP="000B6FB7">
            <w:pPr>
              <w:spacing w:after="0" w:line="240" w:lineRule="auto"/>
              <w:rPr>
                <w:rFonts w:ascii="Times New Roman" w:hAnsi="Times New Roman"/>
                <w:b/>
                <w:sz w:val="24"/>
                <w:szCs w:val="24"/>
                <w:lang w:val="en-US"/>
              </w:rPr>
            </w:pPr>
            <w:r>
              <w:rPr>
                <w:rFonts w:ascii="Times New Roman" w:hAnsi="Times New Roman"/>
                <w:b/>
                <w:sz w:val="24"/>
                <w:szCs w:val="24"/>
                <w:lang w:val="en-US"/>
              </w:rPr>
              <w:t>Economics of Public Sector</w:t>
            </w:r>
          </w:p>
        </w:tc>
      </w:tr>
      <w:tr w:rsidR="001F1E2D" w:rsidRPr="00B051D7" w:rsidTr="000B6FB7">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 xml:space="preserve">Title of the Academic </w:t>
            </w:r>
            <w:proofErr w:type="spellStart"/>
            <w:r w:rsidRPr="00B051D7">
              <w:rPr>
                <w:rFonts w:ascii="Times New Roman" w:hAnsi="Times New Roman"/>
                <w:sz w:val="24"/>
                <w:szCs w:val="24"/>
                <w:lang w:val="en-US"/>
              </w:rPr>
              <w:t>Programme</w:t>
            </w:r>
            <w:proofErr w:type="spellEnd"/>
            <w:r w:rsidRPr="00B051D7">
              <w:rPr>
                <w:rFonts w:ascii="Times New Roman" w:hAnsi="Times New Roman"/>
                <w:sz w:val="24"/>
                <w:szCs w:val="24"/>
                <w:lang w:val="en-US"/>
              </w:rPr>
              <w:t xml:space="preserve"> </w:t>
            </w:r>
          </w:p>
        </w:tc>
        <w:tc>
          <w:tcPr>
            <w:tcW w:w="6952"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vAlign w:val="center"/>
          </w:tcPr>
          <w:p w:rsidR="001F1E2D" w:rsidRPr="00B051D7" w:rsidRDefault="001F1E2D" w:rsidP="000B6FB7">
            <w:pPr>
              <w:spacing w:after="0" w:line="240" w:lineRule="auto"/>
              <w:rPr>
                <w:rFonts w:ascii="Times New Roman" w:hAnsi="Times New Roman"/>
                <w:sz w:val="24"/>
                <w:szCs w:val="24"/>
                <w:lang w:val="en-US"/>
              </w:rPr>
            </w:pPr>
            <w:r>
              <w:rPr>
                <w:rFonts w:ascii="Times New Roman" w:hAnsi="Times New Roman"/>
                <w:sz w:val="24"/>
                <w:szCs w:val="24"/>
                <w:lang w:val="en-US"/>
              </w:rPr>
              <w:t>Bachelors in Economics</w:t>
            </w:r>
          </w:p>
        </w:tc>
      </w:tr>
      <w:tr w:rsidR="001F1E2D" w:rsidRPr="00664854" w:rsidTr="000B6FB7">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 xml:space="preserve">Type of the course </w:t>
            </w:r>
          </w:p>
        </w:tc>
        <w:tc>
          <w:tcPr>
            <w:tcW w:w="6952"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vAlign w:val="cente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Elective, available to foreign students</w:t>
            </w:r>
          </w:p>
        </w:tc>
      </w:tr>
      <w:tr w:rsidR="001F1E2D" w:rsidRPr="00B051D7" w:rsidTr="000B6FB7">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Prerequisites</w:t>
            </w:r>
          </w:p>
        </w:tc>
        <w:tc>
          <w:tcPr>
            <w:tcW w:w="6952"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proofErr w:type="spellStart"/>
            <w:r w:rsidRPr="00D23F80">
              <w:rPr>
                <w:rFonts w:ascii="Times New Roman" w:hAnsi="Times New Roman"/>
                <w:sz w:val="24"/>
                <w:szCs w:val="24"/>
              </w:rPr>
              <w:t>Intermediate</w:t>
            </w:r>
            <w:proofErr w:type="spellEnd"/>
            <w:r w:rsidRPr="00D23F80">
              <w:rPr>
                <w:rFonts w:ascii="Times New Roman" w:hAnsi="Times New Roman"/>
                <w:sz w:val="24"/>
                <w:szCs w:val="24"/>
              </w:rPr>
              <w:t xml:space="preserve"> </w:t>
            </w:r>
            <w:proofErr w:type="spellStart"/>
            <w:r w:rsidRPr="00D23F80">
              <w:rPr>
                <w:rFonts w:ascii="Times New Roman" w:hAnsi="Times New Roman"/>
                <w:sz w:val="24"/>
                <w:szCs w:val="24"/>
              </w:rPr>
              <w:t>Microeconomics</w:t>
            </w:r>
            <w:proofErr w:type="spellEnd"/>
          </w:p>
        </w:tc>
      </w:tr>
      <w:tr w:rsidR="001F1E2D" w:rsidRPr="00B051D7" w:rsidTr="000B6FB7">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ECTS workload</w:t>
            </w:r>
          </w:p>
        </w:tc>
        <w:tc>
          <w:tcPr>
            <w:tcW w:w="6952"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tcPr>
          <w:p w:rsidR="001F1E2D" w:rsidRPr="0088116F" w:rsidRDefault="001F1E2D" w:rsidP="000B6FB7">
            <w:pPr>
              <w:spacing w:after="0" w:line="240" w:lineRule="auto"/>
              <w:rPr>
                <w:rFonts w:ascii="Times New Roman" w:hAnsi="Times New Roman"/>
                <w:sz w:val="24"/>
                <w:szCs w:val="24"/>
              </w:rPr>
            </w:pPr>
            <w:r>
              <w:rPr>
                <w:rFonts w:ascii="Times New Roman" w:hAnsi="Times New Roman"/>
                <w:sz w:val="24"/>
                <w:szCs w:val="24"/>
              </w:rPr>
              <w:t>3</w:t>
            </w:r>
          </w:p>
        </w:tc>
      </w:tr>
      <w:tr w:rsidR="001F1E2D" w:rsidRPr="00B051D7" w:rsidTr="000B6FB7">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 xml:space="preserve">Self-directed study </w:t>
            </w:r>
          </w:p>
        </w:tc>
        <w:tc>
          <w:tcPr>
            <w:tcW w:w="1984" w:type="dxa"/>
            <w:tcBorders>
              <w:top w:val="single" w:sz="4" w:space="0" w:color="auto"/>
              <w:left w:val="single" w:sz="4" w:space="0" w:color="auto"/>
              <w:bottom w:val="single" w:sz="4" w:space="0" w:color="auto"/>
              <w:right w:val="single" w:sz="4" w:space="0" w:color="auto"/>
            </w:tcBorders>
            <w:hideMark/>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Total</w:t>
            </w:r>
          </w:p>
        </w:tc>
      </w:tr>
      <w:tr w:rsidR="001F1E2D" w:rsidRPr="00B051D7" w:rsidTr="000B6FB7">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1F1E2D" w:rsidRPr="00B051D7" w:rsidRDefault="001F1E2D" w:rsidP="000B6FB7">
            <w:pPr>
              <w:spacing w:after="0" w:line="240" w:lineRule="auto"/>
              <w:rPr>
                <w:rFonts w:ascii="Times New Roman" w:hAnsi="Times New Roman"/>
                <w:sz w:val="24"/>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36</w:t>
            </w:r>
          </w:p>
        </w:tc>
        <w:tc>
          <w:tcPr>
            <w:tcW w:w="2552" w:type="dxa"/>
            <w:tcBorders>
              <w:top w:val="single" w:sz="4" w:space="0" w:color="auto"/>
              <w:left w:val="single" w:sz="4" w:space="0" w:color="auto"/>
              <w:bottom w:val="single" w:sz="4" w:space="0" w:color="auto"/>
              <w:right w:val="single" w:sz="4" w:space="0" w:color="auto"/>
            </w:tcBorders>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78</w:t>
            </w:r>
          </w:p>
        </w:tc>
        <w:tc>
          <w:tcPr>
            <w:tcW w:w="1984" w:type="dxa"/>
            <w:tcBorders>
              <w:top w:val="single" w:sz="4" w:space="0" w:color="auto"/>
              <w:left w:val="single" w:sz="4" w:space="0" w:color="auto"/>
              <w:bottom w:val="single" w:sz="4" w:space="0" w:color="auto"/>
              <w:right w:val="single" w:sz="4" w:space="0" w:color="auto"/>
            </w:tcBorders>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114</w:t>
            </w:r>
          </w:p>
        </w:tc>
      </w:tr>
      <w:tr w:rsidR="001F1E2D" w:rsidRPr="00B051D7" w:rsidTr="000B6FB7">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Course Overview</w:t>
            </w:r>
          </w:p>
        </w:tc>
        <w:tc>
          <w:tcPr>
            <w:tcW w:w="695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F1E2D" w:rsidRPr="00E71E41" w:rsidRDefault="001F1E2D" w:rsidP="000B6FB7">
            <w:pPr>
              <w:spacing w:after="0" w:line="240" w:lineRule="auto"/>
              <w:jc w:val="both"/>
              <w:rPr>
                <w:rFonts w:ascii="Times New Roman" w:hAnsi="Times New Roman"/>
                <w:sz w:val="24"/>
                <w:szCs w:val="24"/>
                <w:lang w:val="en-US"/>
              </w:rPr>
            </w:pPr>
            <w:r w:rsidRPr="007A21DA">
              <w:rPr>
                <w:rFonts w:ascii="Times New Roman" w:hAnsi="Times New Roman"/>
                <w:sz w:val="24"/>
                <w:szCs w:val="24"/>
                <w:lang w:val="en-US"/>
              </w:rPr>
              <w:t>This course focuses on the role of the government in the economy, on the mechanisms and outcomes of government intervention. To better examine these issues, the course is structured into two parts.  The first part of the course (called Public Expenditures) explores how governments spend public money. This part provides rationales for government intervention in the market, including public goods and spatial aspects of their provision (local public goods). This leads us to a discussion of local government and fiscal federalism. The second part of the course (called Public Finance) explores how governments raise public money. We will begin by considering the optimal commodity and income taxation, moving then into a discussion of tax evasion and avoidance that coherent to practical tax administration.  We will also explore efficiency costs of taxation and tax incidence.</w:t>
            </w:r>
          </w:p>
        </w:tc>
      </w:tr>
      <w:tr w:rsidR="001F1E2D" w:rsidRPr="00B051D7" w:rsidTr="000B6FB7">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Intended Learning Outcomes (ILO)</w:t>
            </w:r>
          </w:p>
        </w:tc>
        <w:tc>
          <w:tcPr>
            <w:tcW w:w="695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Pr>
                <w:rFonts w:ascii="Times New Roman" w:hAnsi="Times New Roman"/>
                <w:sz w:val="24"/>
                <w:lang w:val="en-US"/>
              </w:rPr>
              <w:t xml:space="preserve">Students should </w:t>
            </w:r>
            <w:r w:rsidRPr="007B7BED">
              <w:rPr>
                <w:rFonts w:ascii="Times New Roman" w:hAnsi="Times New Roman"/>
                <w:sz w:val="24"/>
                <w:lang w:val="en-US"/>
              </w:rPr>
              <w:t>acquire an understanding of the principles and methods of analyzing various government programs such as taxes and transfers</w:t>
            </w:r>
            <w:r w:rsidRPr="007B7BED">
              <w:rPr>
                <w:rFonts w:ascii="Times New Roman" w:hAnsi="Times New Roman"/>
                <w:sz w:val="24"/>
                <w:szCs w:val="24"/>
                <w:lang w:val="en-US"/>
              </w:rPr>
              <w:t xml:space="preserve"> as well as their effects on economic agents</w:t>
            </w:r>
          </w:p>
        </w:tc>
      </w:tr>
      <w:tr w:rsidR="001F1E2D" w:rsidRPr="00B051D7" w:rsidTr="000B6FB7">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Teaching and Learning Methods</w:t>
            </w:r>
          </w:p>
        </w:tc>
        <w:tc>
          <w:tcPr>
            <w:tcW w:w="695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Discussions; work in groups</w:t>
            </w:r>
          </w:p>
        </w:tc>
      </w:tr>
      <w:tr w:rsidR="001F1E2D" w:rsidRPr="00B051D7" w:rsidTr="000B6FB7">
        <w:tc>
          <w:tcPr>
            <w:tcW w:w="9498" w:type="dxa"/>
            <w:gridSpan w:val="5"/>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Content and Structure of the Course</w:t>
            </w:r>
          </w:p>
        </w:tc>
      </w:tr>
      <w:tr w:rsidR="001F1E2D" w:rsidRPr="00B051D7" w:rsidTr="000B6FB7">
        <w:trPr>
          <w:trHeight w:val="276"/>
        </w:trPr>
        <w:tc>
          <w:tcPr>
            <w:tcW w:w="425" w:type="dxa"/>
            <w:vMerge w:val="restart"/>
            <w:tcBorders>
              <w:top w:val="single" w:sz="4" w:space="0" w:color="auto"/>
              <w:left w:val="single" w:sz="4" w:space="0" w:color="auto"/>
              <w:right w:val="single" w:sz="4" w:space="0" w:color="auto"/>
            </w:tcBorders>
            <w:shd w:val="clear" w:color="auto" w:fill="DAEEF3"/>
            <w:tcMar>
              <w:top w:w="57" w:type="dxa"/>
              <w:left w:w="57" w:type="dxa"/>
              <w:bottom w:w="57" w:type="dxa"/>
              <w:right w:w="57" w:type="dxa"/>
            </w:tcMar>
          </w:tcPr>
          <w:p w:rsidR="001F1E2D" w:rsidRPr="00B051D7" w:rsidRDefault="001F1E2D" w:rsidP="000B6FB7">
            <w:pPr>
              <w:spacing w:after="0" w:line="240" w:lineRule="auto"/>
              <w:rPr>
                <w:rFonts w:ascii="Times New Roman" w:hAnsi="Times New Roman"/>
                <w:b/>
                <w:sz w:val="24"/>
                <w:szCs w:val="24"/>
                <w:lang w:val="en-US"/>
              </w:rPr>
            </w:pPr>
            <w:r w:rsidRPr="00B051D7">
              <w:rPr>
                <w:rFonts w:ascii="Times New Roman" w:hAnsi="Times New Roman"/>
                <w:b/>
                <w:sz w:val="24"/>
                <w:szCs w:val="24"/>
                <w:lang w:val="en-US"/>
              </w:rPr>
              <w:t>№</w:t>
            </w:r>
          </w:p>
        </w:tc>
        <w:tc>
          <w:tcPr>
            <w:tcW w:w="9073" w:type="dxa"/>
            <w:gridSpan w:val="4"/>
            <w:vMerge w:val="restart"/>
            <w:tcBorders>
              <w:top w:val="single" w:sz="4" w:space="0" w:color="auto"/>
              <w:left w:val="single" w:sz="4" w:space="0" w:color="auto"/>
              <w:right w:val="single" w:sz="4" w:space="0" w:color="auto"/>
            </w:tcBorders>
            <w:shd w:val="clear" w:color="auto" w:fill="DAEEF3"/>
          </w:tcPr>
          <w:p w:rsidR="001F1E2D" w:rsidRPr="00B051D7" w:rsidRDefault="001F1E2D" w:rsidP="000B6FB7">
            <w:pPr>
              <w:spacing w:after="0" w:line="240" w:lineRule="auto"/>
              <w:jc w:val="center"/>
              <w:rPr>
                <w:rFonts w:ascii="Times New Roman" w:hAnsi="Times New Roman"/>
                <w:b/>
                <w:sz w:val="24"/>
                <w:szCs w:val="24"/>
                <w:lang w:val="en-US"/>
              </w:rPr>
            </w:pPr>
            <w:r w:rsidRPr="00B051D7">
              <w:rPr>
                <w:rFonts w:ascii="Times New Roman" w:hAnsi="Times New Roman"/>
                <w:b/>
                <w:sz w:val="24"/>
                <w:szCs w:val="24"/>
                <w:lang w:val="en-US"/>
              </w:rPr>
              <w:t>Topic / Course Chapter</w:t>
            </w:r>
          </w:p>
        </w:tc>
      </w:tr>
      <w:tr w:rsidR="001F1E2D" w:rsidRPr="00B051D7" w:rsidTr="000B6FB7">
        <w:trPr>
          <w:trHeight w:val="276"/>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B051D7" w:rsidRDefault="001F1E2D" w:rsidP="000B6FB7">
            <w:pPr>
              <w:spacing w:after="0" w:line="240" w:lineRule="auto"/>
              <w:rPr>
                <w:rFonts w:ascii="Times New Roman" w:hAnsi="Times New Roman"/>
                <w:sz w:val="24"/>
                <w:szCs w:val="24"/>
                <w:lang w:val="en-US"/>
              </w:rPr>
            </w:pPr>
          </w:p>
        </w:tc>
        <w:tc>
          <w:tcPr>
            <w:tcW w:w="9073" w:type="dxa"/>
            <w:gridSpan w:val="4"/>
            <w:vMerge/>
            <w:tcBorders>
              <w:left w:val="single" w:sz="4" w:space="0" w:color="auto"/>
              <w:bottom w:val="single" w:sz="4" w:space="0" w:color="auto"/>
              <w:right w:val="single" w:sz="4" w:space="0" w:color="auto"/>
            </w:tcBorders>
            <w:shd w:val="clear" w:color="auto" w:fill="auto"/>
          </w:tcPr>
          <w:p w:rsidR="001F1E2D" w:rsidRPr="00B051D7" w:rsidRDefault="001F1E2D" w:rsidP="000B6FB7">
            <w:pPr>
              <w:spacing w:after="0" w:line="240" w:lineRule="auto"/>
              <w:rPr>
                <w:rFonts w:ascii="Times New Roman" w:hAnsi="Times New Roman"/>
                <w:sz w:val="24"/>
                <w:szCs w:val="24"/>
                <w:lang w:val="en-US"/>
              </w:rPr>
            </w:pPr>
          </w:p>
        </w:tc>
      </w:tr>
      <w:tr w:rsidR="001F1E2D" w:rsidRPr="00B051D7" w:rsidTr="000B6FB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1</w:t>
            </w:r>
          </w:p>
        </w:tc>
        <w:tc>
          <w:tcPr>
            <w:tcW w:w="9073" w:type="dxa"/>
            <w:gridSpan w:val="4"/>
            <w:tcBorders>
              <w:top w:val="single" w:sz="4" w:space="0" w:color="auto"/>
              <w:left w:val="single" w:sz="4" w:space="0" w:color="auto"/>
              <w:bottom w:val="single" w:sz="4" w:space="0" w:color="auto"/>
              <w:right w:val="single" w:sz="4" w:space="0" w:color="auto"/>
            </w:tcBorders>
            <w:shd w:val="clear" w:color="auto" w:fill="auto"/>
          </w:tcPr>
          <w:p w:rsidR="001F1E2D" w:rsidRPr="00E71E41" w:rsidRDefault="001F1E2D" w:rsidP="000B6FB7">
            <w:pPr>
              <w:spacing w:after="0" w:line="240" w:lineRule="auto"/>
              <w:rPr>
                <w:rFonts w:ascii="Times New Roman" w:hAnsi="Times New Roman"/>
                <w:sz w:val="24"/>
                <w:szCs w:val="24"/>
                <w:lang w:val="en-US"/>
              </w:rPr>
            </w:pPr>
            <w:proofErr w:type="spellStart"/>
            <w:r w:rsidRPr="00D23F80">
              <w:rPr>
                <w:rFonts w:ascii="Times New Roman" w:hAnsi="Times New Roman"/>
                <w:sz w:val="24"/>
                <w:szCs w:val="24"/>
              </w:rPr>
              <w:t>Public</w:t>
            </w:r>
            <w:proofErr w:type="spellEnd"/>
            <w:r w:rsidRPr="00D23F80">
              <w:rPr>
                <w:rFonts w:ascii="Times New Roman" w:hAnsi="Times New Roman"/>
                <w:sz w:val="24"/>
                <w:szCs w:val="24"/>
              </w:rPr>
              <w:t xml:space="preserve"> </w:t>
            </w:r>
            <w:proofErr w:type="spellStart"/>
            <w:r w:rsidRPr="00D23F80">
              <w:rPr>
                <w:rFonts w:ascii="Times New Roman" w:hAnsi="Times New Roman"/>
                <w:sz w:val="24"/>
                <w:szCs w:val="24"/>
              </w:rPr>
              <w:t>goods</w:t>
            </w:r>
            <w:proofErr w:type="spellEnd"/>
          </w:p>
        </w:tc>
      </w:tr>
      <w:tr w:rsidR="001F1E2D" w:rsidRPr="001F1E2D" w:rsidTr="000B6FB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2</w:t>
            </w:r>
          </w:p>
        </w:tc>
        <w:tc>
          <w:tcPr>
            <w:tcW w:w="9073" w:type="dxa"/>
            <w:gridSpan w:val="4"/>
            <w:tcBorders>
              <w:top w:val="single" w:sz="4" w:space="0" w:color="auto"/>
              <w:left w:val="single" w:sz="4" w:space="0" w:color="auto"/>
              <w:bottom w:val="single" w:sz="4" w:space="0" w:color="auto"/>
              <w:right w:val="single" w:sz="4" w:space="0" w:color="auto"/>
            </w:tcBorders>
            <w:shd w:val="clear" w:color="auto" w:fill="auto"/>
          </w:tcPr>
          <w:p w:rsidR="001F1E2D" w:rsidRPr="00E71E41" w:rsidRDefault="001F1E2D" w:rsidP="000B6FB7">
            <w:pPr>
              <w:spacing w:after="0" w:line="240" w:lineRule="auto"/>
              <w:rPr>
                <w:rFonts w:ascii="Times New Roman" w:hAnsi="Times New Roman"/>
                <w:sz w:val="24"/>
                <w:szCs w:val="24"/>
                <w:lang w:val="en-US"/>
              </w:rPr>
            </w:pPr>
            <w:r w:rsidRPr="00D23F80">
              <w:rPr>
                <w:rFonts w:ascii="Times New Roman" w:hAnsi="Times New Roman"/>
                <w:sz w:val="24"/>
                <w:szCs w:val="24"/>
                <w:lang w:val="en-US"/>
              </w:rPr>
              <w:t>Club goods and local public goods</w:t>
            </w:r>
          </w:p>
        </w:tc>
      </w:tr>
      <w:tr w:rsidR="001F1E2D" w:rsidRPr="001F1E2D" w:rsidTr="000B6FB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3</w:t>
            </w:r>
          </w:p>
        </w:tc>
        <w:tc>
          <w:tcPr>
            <w:tcW w:w="9073" w:type="dxa"/>
            <w:gridSpan w:val="4"/>
            <w:tcBorders>
              <w:top w:val="single" w:sz="4" w:space="0" w:color="auto"/>
              <w:left w:val="single" w:sz="4" w:space="0" w:color="auto"/>
              <w:bottom w:val="single" w:sz="4" w:space="0" w:color="auto"/>
              <w:right w:val="single" w:sz="4" w:space="0" w:color="auto"/>
            </w:tcBorders>
            <w:shd w:val="clear" w:color="auto" w:fill="auto"/>
          </w:tcPr>
          <w:p w:rsidR="001F1E2D" w:rsidRPr="00D23F80" w:rsidRDefault="001F1E2D" w:rsidP="000B6FB7">
            <w:pPr>
              <w:spacing w:after="0" w:line="240" w:lineRule="auto"/>
              <w:rPr>
                <w:rFonts w:ascii="Times New Roman" w:hAnsi="Times New Roman"/>
                <w:sz w:val="24"/>
                <w:szCs w:val="24"/>
                <w:lang w:val="en-US"/>
              </w:rPr>
            </w:pPr>
            <w:r w:rsidRPr="00D23F80">
              <w:rPr>
                <w:rFonts w:ascii="Times New Roman" w:hAnsi="Times New Roman"/>
                <w:sz w:val="24"/>
                <w:szCs w:val="24"/>
                <w:lang w:val="en-US"/>
              </w:rPr>
              <w:t>Intergovernmental relations: Fiscal federalism; Decentralization</w:t>
            </w:r>
          </w:p>
        </w:tc>
      </w:tr>
      <w:tr w:rsidR="001F1E2D" w:rsidRPr="001F1E2D" w:rsidTr="000B6FB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4</w:t>
            </w:r>
          </w:p>
        </w:tc>
        <w:tc>
          <w:tcPr>
            <w:tcW w:w="9073" w:type="dxa"/>
            <w:gridSpan w:val="4"/>
            <w:tcBorders>
              <w:top w:val="single" w:sz="4" w:space="0" w:color="auto"/>
              <w:left w:val="single" w:sz="4" w:space="0" w:color="auto"/>
              <w:bottom w:val="single" w:sz="4" w:space="0" w:color="auto"/>
              <w:right w:val="single" w:sz="4" w:space="0" w:color="auto"/>
            </w:tcBorders>
            <w:shd w:val="clear" w:color="auto" w:fill="auto"/>
          </w:tcPr>
          <w:p w:rsidR="001F1E2D" w:rsidRPr="00D23F80" w:rsidRDefault="001F1E2D" w:rsidP="000B6FB7">
            <w:pPr>
              <w:spacing w:after="0" w:line="240" w:lineRule="auto"/>
              <w:rPr>
                <w:rFonts w:ascii="Times New Roman" w:hAnsi="Times New Roman"/>
                <w:sz w:val="24"/>
                <w:szCs w:val="24"/>
                <w:lang w:val="en-US"/>
              </w:rPr>
            </w:pPr>
            <w:r w:rsidRPr="00D23F80">
              <w:rPr>
                <w:rFonts w:ascii="Times New Roman" w:hAnsi="Times New Roman"/>
                <w:sz w:val="24"/>
                <w:szCs w:val="24"/>
                <w:lang w:val="en-US"/>
              </w:rPr>
              <w:t>Tax burden and tax incidence</w:t>
            </w:r>
          </w:p>
        </w:tc>
      </w:tr>
      <w:tr w:rsidR="001F1E2D" w:rsidRPr="00B051D7" w:rsidTr="000B6FB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5</w:t>
            </w:r>
          </w:p>
        </w:tc>
        <w:tc>
          <w:tcPr>
            <w:tcW w:w="9073" w:type="dxa"/>
            <w:gridSpan w:val="4"/>
            <w:tcBorders>
              <w:top w:val="single" w:sz="4" w:space="0" w:color="auto"/>
              <w:left w:val="single" w:sz="4" w:space="0" w:color="auto"/>
              <w:bottom w:val="single" w:sz="4" w:space="0" w:color="auto"/>
              <w:right w:val="single" w:sz="4" w:space="0" w:color="auto"/>
            </w:tcBorders>
            <w:shd w:val="clear" w:color="auto" w:fill="auto"/>
          </w:tcPr>
          <w:p w:rsidR="001F1E2D" w:rsidRPr="00D23F80" w:rsidRDefault="001F1E2D" w:rsidP="000B6FB7">
            <w:pPr>
              <w:spacing w:after="0" w:line="240" w:lineRule="auto"/>
              <w:rPr>
                <w:rFonts w:ascii="Times New Roman" w:hAnsi="Times New Roman"/>
                <w:sz w:val="24"/>
                <w:szCs w:val="24"/>
                <w:lang w:val="en-US"/>
              </w:rPr>
            </w:pPr>
            <w:proofErr w:type="spellStart"/>
            <w:r w:rsidRPr="00D23F80">
              <w:rPr>
                <w:rFonts w:ascii="Times New Roman" w:hAnsi="Times New Roman"/>
                <w:sz w:val="24"/>
                <w:szCs w:val="24"/>
              </w:rPr>
              <w:t>Optimal</w:t>
            </w:r>
            <w:proofErr w:type="spellEnd"/>
            <w:r w:rsidRPr="00D23F80">
              <w:rPr>
                <w:rFonts w:ascii="Times New Roman" w:hAnsi="Times New Roman"/>
                <w:sz w:val="24"/>
                <w:szCs w:val="24"/>
              </w:rPr>
              <w:t xml:space="preserve"> </w:t>
            </w:r>
            <w:proofErr w:type="spellStart"/>
            <w:r w:rsidRPr="00D23F80">
              <w:rPr>
                <w:rFonts w:ascii="Times New Roman" w:hAnsi="Times New Roman"/>
                <w:sz w:val="24"/>
                <w:szCs w:val="24"/>
              </w:rPr>
              <w:t>commodity</w:t>
            </w:r>
            <w:proofErr w:type="spellEnd"/>
            <w:r w:rsidRPr="00D23F80">
              <w:rPr>
                <w:rFonts w:ascii="Times New Roman" w:hAnsi="Times New Roman"/>
                <w:sz w:val="24"/>
                <w:szCs w:val="24"/>
              </w:rPr>
              <w:t xml:space="preserve"> </w:t>
            </w:r>
            <w:proofErr w:type="spellStart"/>
            <w:r w:rsidRPr="00D23F80">
              <w:rPr>
                <w:rFonts w:ascii="Times New Roman" w:hAnsi="Times New Roman"/>
                <w:sz w:val="24"/>
                <w:szCs w:val="24"/>
              </w:rPr>
              <w:t>taxation</w:t>
            </w:r>
            <w:proofErr w:type="spellEnd"/>
          </w:p>
        </w:tc>
      </w:tr>
      <w:tr w:rsidR="001F1E2D" w:rsidRPr="00B051D7" w:rsidTr="000B6FB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6</w:t>
            </w:r>
          </w:p>
        </w:tc>
        <w:tc>
          <w:tcPr>
            <w:tcW w:w="9073" w:type="dxa"/>
            <w:gridSpan w:val="4"/>
            <w:tcBorders>
              <w:top w:val="single" w:sz="4" w:space="0" w:color="auto"/>
              <w:left w:val="single" w:sz="4" w:space="0" w:color="auto"/>
              <w:bottom w:val="single" w:sz="4" w:space="0" w:color="auto"/>
              <w:right w:val="single" w:sz="4" w:space="0" w:color="auto"/>
            </w:tcBorders>
            <w:shd w:val="clear" w:color="auto" w:fill="auto"/>
          </w:tcPr>
          <w:p w:rsidR="001F1E2D" w:rsidRPr="00D23F80" w:rsidRDefault="001F1E2D" w:rsidP="000B6FB7">
            <w:pPr>
              <w:spacing w:after="0" w:line="240" w:lineRule="auto"/>
              <w:rPr>
                <w:rFonts w:ascii="Times New Roman" w:hAnsi="Times New Roman"/>
                <w:sz w:val="24"/>
                <w:szCs w:val="24"/>
                <w:lang w:val="en-US"/>
              </w:rPr>
            </w:pPr>
            <w:proofErr w:type="spellStart"/>
            <w:r w:rsidRPr="00D23F80">
              <w:rPr>
                <w:rFonts w:ascii="Times New Roman" w:hAnsi="Times New Roman"/>
                <w:sz w:val="24"/>
                <w:szCs w:val="24"/>
              </w:rPr>
              <w:t>Optimal</w:t>
            </w:r>
            <w:proofErr w:type="spellEnd"/>
            <w:r w:rsidRPr="00D23F80">
              <w:rPr>
                <w:rFonts w:ascii="Times New Roman" w:hAnsi="Times New Roman"/>
                <w:sz w:val="24"/>
                <w:szCs w:val="24"/>
              </w:rPr>
              <w:t xml:space="preserve"> </w:t>
            </w:r>
            <w:proofErr w:type="spellStart"/>
            <w:r w:rsidRPr="00D23F80">
              <w:rPr>
                <w:rFonts w:ascii="Times New Roman" w:hAnsi="Times New Roman"/>
                <w:sz w:val="24"/>
                <w:szCs w:val="24"/>
              </w:rPr>
              <w:t>income</w:t>
            </w:r>
            <w:proofErr w:type="spellEnd"/>
            <w:r w:rsidRPr="00D23F80">
              <w:rPr>
                <w:rFonts w:ascii="Times New Roman" w:hAnsi="Times New Roman"/>
                <w:sz w:val="24"/>
                <w:szCs w:val="24"/>
              </w:rPr>
              <w:t xml:space="preserve"> </w:t>
            </w:r>
            <w:proofErr w:type="spellStart"/>
            <w:r w:rsidRPr="00D23F80">
              <w:rPr>
                <w:rFonts w:ascii="Times New Roman" w:hAnsi="Times New Roman"/>
                <w:sz w:val="24"/>
                <w:szCs w:val="24"/>
              </w:rPr>
              <w:t>taxation</w:t>
            </w:r>
            <w:proofErr w:type="spellEnd"/>
          </w:p>
        </w:tc>
      </w:tr>
      <w:tr w:rsidR="001F1E2D" w:rsidRPr="00B051D7" w:rsidTr="000B6FB7">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7</w:t>
            </w:r>
          </w:p>
        </w:tc>
        <w:tc>
          <w:tcPr>
            <w:tcW w:w="9073" w:type="dxa"/>
            <w:gridSpan w:val="4"/>
            <w:tcBorders>
              <w:top w:val="single" w:sz="4" w:space="0" w:color="auto"/>
              <w:left w:val="single" w:sz="4" w:space="0" w:color="auto"/>
              <w:bottom w:val="single" w:sz="4" w:space="0" w:color="auto"/>
              <w:right w:val="single" w:sz="4" w:space="0" w:color="auto"/>
            </w:tcBorders>
            <w:shd w:val="clear" w:color="auto" w:fill="auto"/>
          </w:tcPr>
          <w:p w:rsidR="001F1E2D" w:rsidRPr="00D23F80" w:rsidRDefault="001F1E2D" w:rsidP="000B6FB7">
            <w:pPr>
              <w:spacing w:after="0" w:line="240" w:lineRule="auto"/>
              <w:rPr>
                <w:rFonts w:ascii="Times New Roman" w:hAnsi="Times New Roman"/>
                <w:sz w:val="24"/>
                <w:szCs w:val="24"/>
                <w:lang w:val="en-US"/>
              </w:rPr>
            </w:pPr>
            <w:proofErr w:type="spellStart"/>
            <w:r w:rsidRPr="00D23F80">
              <w:rPr>
                <w:rFonts w:ascii="Times New Roman" w:hAnsi="Times New Roman"/>
                <w:sz w:val="24"/>
                <w:szCs w:val="24"/>
              </w:rPr>
              <w:t>Tax</w:t>
            </w:r>
            <w:proofErr w:type="spellEnd"/>
            <w:r w:rsidRPr="00D23F80">
              <w:rPr>
                <w:rFonts w:ascii="Times New Roman" w:hAnsi="Times New Roman"/>
                <w:sz w:val="24"/>
                <w:szCs w:val="24"/>
              </w:rPr>
              <w:t xml:space="preserve"> </w:t>
            </w:r>
            <w:proofErr w:type="spellStart"/>
            <w:r w:rsidRPr="00D23F80">
              <w:rPr>
                <w:rFonts w:ascii="Times New Roman" w:hAnsi="Times New Roman"/>
                <w:sz w:val="24"/>
                <w:szCs w:val="24"/>
              </w:rPr>
              <w:t>evasion</w:t>
            </w:r>
            <w:proofErr w:type="spellEnd"/>
            <w:r w:rsidRPr="00D23F80">
              <w:rPr>
                <w:rFonts w:ascii="Times New Roman" w:hAnsi="Times New Roman"/>
                <w:sz w:val="24"/>
                <w:szCs w:val="24"/>
              </w:rPr>
              <w:t xml:space="preserve"> </w:t>
            </w:r>
            <w:proofErr w:type="spellStart"/>
            <w:r w:rsidRPr="00D23F80">
              <w:rPr>
                <w:rFonts w:ascii="Times New Roman" w:hAnsi="Times New Roman"/>
                <w:sz w:val="24"/>
                <w:szCs w:val="24"/>
              </w:rPr>
              <w:t>and</w:t>
            </w:r>
            <w:proofErr w:type="spellEnd"/>
            <w:r w:rsidRPr="00D23F80">
              <w:rPr>
                <w:rFonts w:ascii="Times New Roman" w:hAnsi="Times New Roman"/>
                <w:sz w:val="24"/>
                <w:szCs w:val="24"/>
              </w:rPr>
              <w:t xml:space="preserve"> </w:t>
            </w:r>
            <w:proofErr w:type="spellStart"/>
            <w:r w:rsidRPr="00D23F80">
              <w:rPr>
                <w:rFonts w:ascii="Times New Roman" w:hAnsi="Times New Roman"/>
                <w:sz w:val="24"/>
                <w:szCs w:val="24"/>
              </w:rPr>
              <w:t>avoidance</w:t>
            </w:r>
            <w:proofErr w:type="spellEnd"/>
          </w:p>
        </w:tc>
      </w:tr>
      <w:tr w:rsidR="001F1E2D" w:rsidRPr="00B051D7" w:rsidTr="000B6FB7">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 xml:space="preserve">Indicative Assessment Methods and Strategy </w:t>
            </w:r>
          </w:p>
        </w:tc>
        <w:tc>
          <w:tcPr>
            <w:tcW w:w="6952"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B051D7" w:rsidRDefault="001F1E2D" w:rsidP="000B6FB7">
            <w:pPr>
              <w:tabs>
                <w:tab w:val="left" w:pos="2208"/>
              </w:tabs>
              <w:spacing w:after="0" w:line="240" w:lineRule="auto"/>
              <w:ind w:right="145" w:firstLine="375"/>
              <w:rPr>
                <w:rFonts w:ascii="Times New Roman" w:hAnsi="Times New Roman"/>
                <w:sz w:val="24"/>
                <w:szCs w:val="24"/>
                <w:lang w:val="en-US"/>
              </w:rPr>
            </w:pPr>
            <w:r w:rsidRPr="00555DA8">
              <w:rPr>
                <w:rFonts w:ascii="Times New Roman" w:hAnsi="Times New Roman"/>
                <w:sz w:val="24"/>
                <w:szCs w:val="24"/>
                <w:lang w:val="en-US"/>
              </w:rPr>
              <w:t xml:space="preserve">Student’s progress will be measured by </w:t>
            </w:r>
            <w:r>
              <w:rPr>
                <w:rFonts w:ascii="Times New Roman" w:hAnsi="Times New Roman"/>
                <w:sz w:val="24"/>
                <w:szCs w:val="24"/>
                <w:lang w:val="en-US"/>
              </w:rPr>
              <w:t xml:space="preserve">one </w:t>
            </w:r>
            <w:r>
              <w:rPr>
                <w:rFonts w:ascii="Times New Roman" w:hAnsi="Times New Roman"/>
                <w:color w:val="000000"/>
                <w:sz w:val="24"/>
                <w:szCs w:val="24"/>
                <w:lang w:val="en-US" w:eastAsia="en-GB"/>
              </w:rPr>
              <w:t>i</w:t>
            </w:r>
            <w:r w:rsidRPr="00D23F80">
              <w:rPr>
                <w:rFonts w:ascii="Times New Roman" w:hAnsi="Times New Roman"/>
                <w:color w:val="000000"/>
                <w:sz w:val="24"/>
                <w:szCs w:val="24"/>
                <w:lang w:val="en-US" w:eastAsia="en-GB"/>
              </w:rPr>
              <w:t>ndividual homework assignment</w:t>
            </w:r>
            <w:r>
              <w:rPr>
                <w:rFonts w:ascii="Times New Roman" w:hAnsi="Times New Roman"/>
                <w:sz w:val="24"/>
                <w:szCs w:val="24"/>
                <w:lang w:val="en-US"/>
              </w:rPr>
              <w:t xml:space="preserve"> and final exam</w:t>
            </w:r>
            <w:r w:rsidRPr="00555DA8">
              <w:rPr>
                <w:rFonts w:ascii="Times New Roman" w:hAnsi="Times New Roman"/>
                <w:sz w:val="24"/>
                <w:szCs w:val="24"/>
                <w:lang w:val="en-US"/>
              </w:rPr>
              <w:t>.</w:t>
            </w:r>
            <w:r>
              <w:rPr>
                <w:rFonts w:ascii="Times New Roman" w:hAnsi="Times New Roman"/>
                <w:sz w:val="24"/>
                <w:szCs w:val="24"/>
                <w:lang w:val="en-US"/>
              </w:rPr>
              <w:t xml:space="preserve"> That is, the final grade is a weighted sum </w:t>
            </w:r>
            <w:r w:rsidRPr="00911D85">
              <w:rPr>
                <w:rFonts w:ascii="Times New Roman" w:hAnsi="Times New Roman"/>
                <w:sz w:val="24"/>
                <w:szCs w:val="24"/>
                <w:lang w:val="en-US"/>
              </w:rPr>
              <w:t>(with</w:t>
            </w:r>
            <w:r>
              <w:rPr>
                <w:rFonts w:ascii="Times New Roman" w:hAnsi="Times New Roman"/>
                <w:sz w:val="24"/>
                <w:szCs w:val="24"/>
                <w:lang w:val="en-US"/>
              </w:rPr>
              <w:t xml:space="preserve"> the weights 0.3 and 0.7</w:t>
            </w:r>
            <w:r w:rsidRPr="00911D85">
              <w:rPr>
                <w:rFonts w:ascii="Times New Roman" w:hAnsi="Times New Roman"/>
                <w:sz w:val="24"/>
                <w:szCs w:val="24"/>
                <w:lang w:val="en-US"/>
              </w:rPr>
              <w:t>)</w:t>
            </w:r>
            <w:r>
              <w:rPr>
                <w:rFonts w:ascii="Times New Roman" w:hAnsi="Times New Roman"/>
                <w:sz w:val="24"/>
                <w:szCs w:val="24"/>
                <w:lang w:val="en-US"/>
              </w:rPr>
              <w:t xml:space="preserve"> of the cumulative grade (</w:t>
            </w:r>
            <w:r w:rsidRPr="00D23F80">
              <w:rPr>
                <w:rFonts w:ascii="Times New Roman" w:hAnsi="Times New Roman"/>
                <w:color w:val="000000"/>
                <w:sz w:val="24"/>
                <w:szCs w:val="24"/>
                <w:lang w:val="en-US" w:eastAsia="en-GB"/>
              </w:rPr>
              <w:t>homework assignment</w:t>
            </w:r>
            <w:r>
              <w:rPr>
                <w:rFonts w:ascii="Times New Roman" w:hAnsi="Times New Roman"/>
                <w:sz w:val="24"/>
                <w:szCs w:val="24"/>
                <w:lang w:val="en-US"/>
              </w:rPr>
              <w:t>) and the grade for the written exam. The cumulative grade and the grade for the exam are averaged arithmetically.</w:t>
            </w:r>
          </w:p>
        </w:tc>
      </w:tr>
      <w:tr w:rsidR="001F1E2D" w:rsidRPr="00B051D7" w:rsidTr="000B6FB7">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lastRenderedPageBreak/>
              <w:t>Readings / Indicative Learning Resources</w:t>
            </w:r>
          </w:p>
        </w:tc>
        <w:tc>
          <w:tcPr>
            <w:tcW w:w="6952"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0B57FB" w:rsidRDefault="001F1E2D" w:rsidP="000B6FB7">
            <w:pPr>
              <w:spacing w:after="0" w:line="240" w:lineRule="auto"/>
              <w:rPr>
                <w:rFonts w:ascii="Times New Roman" w:hAnsi="Times New Roman"/>
                <w:sz w:val="24"/>
                <w:szCs w:val="24"/>
                <w:lang w:val="en-US"/>
              </w:rPr>
            </w:pPr>
            <w:r w:rsidRPr="000B57FB">
              <w:rPr>
                <w:rFonts w:ascii="Times New Roman" w:hAnsi="Times New Roman"/>
                <w:sz w:val="24"/>
                <w:szCs w:val="24"/>
                <w:u w:val="single"/>
                <w:lang w:val="en-US"/>
              </w:rPr>
              <w:t>Mandatory:</w:t>
            </w:r>
            <w:r w:rsidRPr="000B57FB">
              <w:rPr>
                <w:rFonts w:ascii="Times New Roman" w:hAnsi="Times New Roman"/>
                <w:sz w:val="24"/>
                <w:szCs w:val="24"/>
                <w:lang w:val="en-US"/>
              </w:rPr>
              <w:t xml:space="preserve"> </w:t>
            </w:r>
          </w:p>
          <w:p w:rsidR="001F1E2D" w:rsidRPr="000B57FB" w:rsidRDefault="001F1E2D" w:rsidP="000B6FB7">
            <w:pPr>
              <w:spacing w:after="0" w:line="240" w:lineRule="auto"/>
              <w:rPr>
                <w:rFonts w:ascii="Times New Roman" w:hAnsi="Times New Roman"/>
                <w:sz w:val="24"/>
                <w:szCs w:val="24"/>
                <w:lang w:val="en-US"/>
              </w:rPr>
            </w:pPr>
            <w:proofErr w:type="spellStart"/>
            <w:r w:rsidRPr="00EF5C8D">
              <w:rPr>
                <w:rFonts w:ascii="Times New Roman" w:hAnsi="Times New Roman"/>
                <w:sz w:val="24"/>
                <w:szCs w:val="24"/>
                <w:shd w:val="clear" w:color="auto" w:fill="FFFFFF"/>
                <w:lang w:val="en-US"/>
              </w:rPr>
              <w:t>Hindriks</w:t>
            </w:r>
            <w:proofErr w:type="spellEnd"/>
            <w:r w:rsidRPr="00EF5C8D">
              <w:rPr>
                <w:rFonts w:ascii="Times New Roman" w:hAnsi="Times New Roman"/>
                <w:sz w:val="24"/>
                <w:szCs w:val="24"/>
                <w:shd w:val="clear" w:color="auto" w:fill="FFFFFF"/>
                <w:lang w:val="en-US"/>
              </w:rPr>
              <w:t xml:space="preserve">, Jean, and Gareth D. Myles. </w:t>
            </w:r>
            <w:r w:rsidRPr="001E1182">
              <w:rPr>
                <w:rFonts w:ascii="Times New Roman" w:hAnsi="Times New Roman"/>
                <w:sz w:val="24"/>
                <w:szCs w:val="24"/>
                <w:shd w:val="clear" w:color="auto" w:fill="FFFFFF"/>
                <w:lang w:val="en-US"/>
              </w:rPr>
              <w:t>Intermediate Public Economics,</w:t>
            </w:r>
            <w:r w:rsidRPr="00EF5C8D">
              <w:rPr>
                <w:rFonts w:ascii="Times New Roman" w:hAnsi="Times New Roman"/>
                <w:sz w:val="24"/>
                <w:szCs w:val="24"/>
                <w:shd w:val="clear" w:color="auto" w:fill="FFFFFF"/>
                <w:lang w:val="en-US"/>
              </w:rPr>
              <w:t xml:space="preserve"> MIT Press, 2013. </w:t>
            </w:r>
            <w:proofErr w:type="spellStart"/>
            <w:r w:rsidRPr="00EF5C8D">
              <w:rPr>
                <w:rFonts w:ascii="Times New Roman" w:hAnsi="Times New Roman"/>
                <w:sz w:val="24"/>
                <w:szCs w:val="24"/>
                <w:shd w:val="clear" w:color="auto" w:fill="FFFFFF"/>
                <w:lang w:val="en-US"/>
              </w:rPr>
              <w:t>ProQuest</w:t>
            </w:r>
            <w:proofErr w:type="spellEnd"/>
            <w:r w:rsidRPr="00EF5C8D">
              <w:rPr>
                <w:rFonts w:ascii="Times New Roman" w:hAnsi="Times New Roman"/>
                <w:sz w:val="24"/>
                <w:szCs w:val="24"/>
                <w:shd w:val="clear" w:color="auto" w:fill="FFFFFF"/>
                <w:lang w:val="en-US"/>
              </w:rPr>
              <w:t xml:space="preserve"> </w:t>
            </w:r>
            <w:proofErr w:type="spellStart"/>
            <w:r w:rsidRPr="00EF5C8D">
              <w:rPr>
                <w:rFonts w:ascii="Times New Roman" w:hAnsi="Times New Roman"/>
                <w:sz w:val="24"/>
                <w:szCs w:val="24"/>
                <w:shd w:val="clear" w:color="auto" w:fill="FFFFFF"/>
                <w:lang w:val="en-US"/>
              </w:rPr>
              <w:t>Ebook</w:t>
            </w:r>
            <w:proofErr w:type="spellEnd"/>
            <w:r w:rsidRPr="00EF5C8D">
              <w:rPr>
                <w:rFonts w:ascii="Times New Roman" w:hAnsi="Times New Roman"/>
                <w:sz w:val="24"/>
                <w:szCs w:val="24"/>
                <w:shd w:val="clear" w:color="auto" w:fill="FFFFFF"/>
                <w:lang w:val="en-US"/>
              </w:rPr>
              <w:t xml:space="preserve"> Central, </w:t>
            </w:r>
            <w:r w:rsidRPr="00EF5C8D">
              <w:rPr>
                <w:rFonts w:ascii="Times New Roman" w:hAnsi="Times New Roman"/>
                <w:sz w:val="24"/>
                <w:szCs w:val="24"/>
                <w:lang w:val="en-US"/>
              </w:rPr>
              <w:t>- Authorized</w:t>
            </w:r>
            <w:r w:rsidRPr="00EF5C8D">
              <w:rPr>
                <w:rFonts w:ascii="Times New Roman" w:hAnsi="Times New Roman"/>
                <w:sz w:val="24"/>
                <w:szCs w:val="24"/>
                <w:shd w:val="clear" w:color="auto" w:fill="FFFFFF"/>
                <w:lang w:val="en-US"/>
              </w:rPr>
              <w:t xml:space="preserve"> access: </w:t>
            </w:r>
            <w:hyperlink r:id="rId4" w:history="1">
              <w:r w:rsidRPr="00655E25">
                <w:rPr>
                  <w:rStyle w:val="a4"/>
                  <w:rFonts w:ascii="Times New Roman" w:hAnsi="Times New Roman"/>
                  <w:sz w:val="24"/>
                  <w:szCs w:val="24"/>
                  <w:shd w:val="clear" w:color="auto" w:fill="FFFFFF"/>
                  <w:lang w:val="en-US"/>
                </w:rPr>
                <w:t>http://ebookcentral.proquest.com/lib/hselibrary-ebooks/detail.action?docID=3339608</w:t>
              </w:r>
            </w:hyperlink>
            <w:r w:rsidRPr="00CA6062">
              <w:rPr>
                <w:rFonts w:ascii="Times New Roman" w:hAnsi="Times New Roman"/>
                <w:sz w:val="24"/>
                <w:szCs w:val="24"/>
                <w:shd w:val="clear" w:color="auto" w:fill="FFFFFF"/>
                <w:lang w:val="en-US"/>
              </w:rPr>
              <w:t xml:space="preserve"> (</w:t>
            </w:r>
            <w:proofErr w:type="spellStart"/>
            <w:r w:rsidRPr="00CA6062">
              <w:rPr>
                <w:rFonts w:ascii="Times New Roman" w:hAnsi="Times New Roman"/>
                <w:sz w:val="24"/>
                <w:szCs w:val="24"/>
                <w:shd w:val="clear" w:color="auto" w:fill="FFFFFF"/>
                <w:lang w:val="en-US"/>
              </w:rPr>
              <w:t>ProQuest</w:t>
            </w:r>
            <w:proofErr w:type="spellEnd"/>
            <w:r w:rsidRPr="00CA6062">
              <w:rPr>
                <w:rFonts w:ascii="Times New Roman" w:hAnsi="Times New Roman"/>
                <w:sz w:val="24"/>
                <w:szCs w:val="24"/>
                <w:shd w:val="clear" w:color="auto" w:fill="FFFFFF"/>
                <w:lang w:val="en-US"/>
              </w:rPr>
              <w:t xml:space="preserve"> </w:t>
            </w:r>
            <w:proofErr w:type="spellStart"/>
            <w:r w:rsidRPr="00CA6062">
              <w:rPr>
                <w:rFonts w:ascii="Times New Roman" w:hAnsi="Times New Roman"/>
                <w:sz w:val="24"/>
                <w:szCs w:val="24"/>
                <w:shd w:val="clear" w:color="auto" w:fill="FFFFFF"/>
                <w:lang w:val="en-US"/>
              </w:rPr>
              <w:t>Ebook</w:t>
            </w:r>
            <w:proofErr w:type="spellEnd"/>
            <w:r w:rsidRPr="00CA6062">
              <w:rPr>
                <w:rFonts w:ascii="Times New Roman" w:hAnsi="Times New Roman"/>
                <w:sz w:val="24"/>
                <w:szCs w:val="24"/>
                <w:shd w:val="clear" w:color="auto" w:fill="FFFFFF"/>
                <w:lang w:val="en-US"/>
              </w:rPr>
              <w:t xml:space="preserve"> Central as a </w:t>
            </w:r>
            <w:proofErr w:type="spellStart"/>
            <w:r w:rsidRPr="00CA6062">
              <w:rPr>
                <w:rFonts w:ascii="Times New Roman" w:hAnsi="Times New Roman"/>
                <w:sz w:val="24"/>
                <w:szCs w:val="24"/>
                <w:shd w:val="clear" w:color="auto" w:fill="FFFFFF"/>
                <w:lang w:val="en-US"/>
              </w:rPr>
              <w:t>ebook</w:t>
            </w:r>
            <w:proofErr w:type="spellEnd"/>
            <w:r w:rsidRPr="00CA6062">
              <w:rPr>
                <w:rFonts w:ascii="Times New Roman" w:hAnsi="Times New Roman"/>
                <w:sz w:val="24"/>
                <w:szCs w:val="24"/>
                <w:shd w:val="clear" w:color="auto" w:fill="FFFFFF"/>
                <w:lang w:val="en-US"/>
              </w:rPr>
              <w:t xml:space="preserve"> provider)</w:t>
            </w:r>
          </w:p>
          <w:p w:rsidR="001F1E2D" w:rsidRPr="000B57FB" w:rsidRDefault="001F1E2D" w:rsidP="000B6FB7">
            <w:pPr>
              <w:spacing w:after="0" w:line="240" w:lineRule="auto"/>
              <w:rPr>
                <w:rFonts w:ascii="Times New Roman" w:hAnsi="Times New Roman"/>
                <w:sz w:val="24"/>
                <w:szCs w:val="24"/>
                <w:lang w:val="en-US"/>
              </w:rPr>
            </w:pPr>
          </w:p>
          <w:p w:rsidR="001F1E2D" w:rsidRPr="000B57FB" w:rsidRDefault="001F1E2D" w:rsidP="000B6FB7">
            <w:pPr>
              <w:autoSpaceDE w:val="0"/>
              <w:autoSpaceDN w:val="0"/>
              <w:adjustRightInd w:val="0"/>
              <w:spacing w:after="0" w:line="240" w:lineRule="auto"/>
              <w:jc w:val="both"/>
              <w:rPr>
                <w:rFonts w:ascii="Times New Roman" w:hAnsi="Times New Roman"/>
                <w:sz w:val="24"/>
                <w:szCs w:val="24"/>
                <w:u w:val="single"/>
                <w:lang w:val="en-US"/>
              </w:rPr>
            </w:pPr>
            <w:r w:rsidRPr="000B57FB">
              <w:rPr>
                <w:rFonts w:ascii="Times New Roman" w:hAnsi="Times New Roman"/>
                <w:sz w:val="24"/>
                <w:szCs w:val="24"/>
                <w:u w:val="single"/>
                <w:lang w:val="en-US"/>
              </w:rPr>
              <w:t xml:space="preserve">Optional: </w:t>
            </w:r>
          </w:p>
          <w:p w:rsidR="001F1E2D" w:rsidRPr="001E1182" w:rsidRDefault="001F1E2D" w:rsidP="000B6FB7">
            <w:pPr>
              <w:autoSpaceDE w:val="0"/>
              <w:autoSpaceDN w:val="0"/>
              <w:adjustRightInd w:val="0"/>
              <w:spacing w:after="0" w:line="240" w:lineRule="auto"/>
              <w:rPr>
                <w:rFonts w:ascii="Times New Roman" w:hAnsi="Times New Roman"/>
                <w:sz w:val="24"/>
                <w:szCs w:val="24"/>
                <w:lang w:val="en-US"/>
              </w:rPr>
            </w:pPr>
            <w:r w:rsidRPr="001E1182">
              <w:rPr>
                <w:rFonts w:ascii="Times New Roman" w:hAnsi="Times New Roman"/>
                <w:sz w:val="24"/>
                <w:szCs w:val="24"/>
                <w:lang w:val="en-US"/>
              </w:rPr>
              <w:t xml:space="preserve">International Financial </w:t>
            </w:r>
            <w:proofErr w:type="gramStart"/>
            <w:r w:rsidRPr="001E1182">
              <w:rPr>
                <w:rFonts w:ascii="Times New Roman" w:hAnsi="Times New Roman"/>
                <w:sz w:val="24"/>
                <w:szCs w:val="24"/>
                <w:lang w:val="en-US"/>
              </w:rPr>
              <w:t>Markets :</w:t>
            </w:r>
            <w:proofErr w:type="gramEnd"/>
            <w:r w:rsidRPr="001E1182">
              <w:rPr>
                <w:rFonts w:ascii="Times New Roman" w:hAnsi="Times New Roman"/>
                <w:sz w:val="24"/>
                <w:szCs w:val="24"/>
                <w:lang w:val="en-US"/>
              </w:rPr>
              <w:t xml:space="preserve"> The Challenge of Globalization, edited by Leonardo </w:t>
            </w:r>
            <w:proofErr w:type="spellStart"/>
            <w:r w:rsidRPr="001E1182">
              <w:rPr>
                <w:rFonts w:ascii="Times New Roman" w:hAnsi="Times New Roman"/>
                <w:sz w:val="24"/>
                <w:szCs w:val="24"/>
                <w:lang w:val="en-US"/>
              </w:rPr>
              <w:t>Auernheimer</w:t>
            </w:r>
            <w:proofErr w:type="spellEnd"/>
            <w:r w:rsidRPr="001E1182">
              <w:rPr>
                <w:rFonts w:ascii="Times New Roman" w:hAnsi="Times New Roman"/>
                <w:sz w:val="24"/>
                <w:szCs w:val="24"/>
                <w:lang w:val="en-US"/>
              </w:rPr>
              <w:t xml:space="preserve">, University of Chicago Press, 2003. </w:t>
            </w:r>
            <w:proofErr w:type="spellStart"/>
            <w:r w:rsidRPr="001E1182">
              <w:rPr>
                <w:rFonts w:ascii="Times New Roman" w:hAnsi="Times New Roman"/>
                <w:sz w:val="24"/>
                <w:szCs w:val="24"/>
                <w:lang w:val="en-US"/>
              </w:rPr>
              <w:t>ProQuest</w:t>
            </w:r>
            <w:proofErr w:type="spellEnd"/>
            <w:r w:rsidRPr="001E1182">
              <w:rPr>
                <w:rFonts w:ascii="Times New Roman" w:hAnsi="Times New Roman"/>
                <w:sz w:val="24"/>
                <w:szCs w:val="24"/>
                <w:lang w:val="en-US"/>
              </w:rPr>
              <w:t xml:space="preserve"> </w:t>
            </w:r>
            <w:proofErr w:type="spellStart"/>
            <w:r w:rsidRPr="001E1182">
              <w:rPr>
                <w:rFonts w:ascii="Times New Roman" w:hAnsi="Times New Roman"/>
                <w:sz w:val="24"/>
                <w:szCs w:val="24"/>
                <w:lang w:val="en-US"/>
              </w:rPr>
              <w:t>Ebook</w:t>
            </w:r>
            <w:proofErr w:type="spellEnd"/>
            <w:r w:rsidRPr="001E1182">
              <w:rPr>
                <w:rFonts w:ascii="Times New Roman" w:hAnsi="Times New Roman"/>
                <w:sz w:val="24"/>
                <w:szCs w:val="24"/>
                <w:lang w:val="en-US"/>
              </w:rPr>
              <w:t xml:space="preserve"> Central, </w:t>
            </w:r>
            <w:r w:rsidRPr="00EF5C8D">
              <w:rPr>
                <w:rFonts w:ascii="Times New Roman" w:hAnsi="Times New Roman"/>
                <w:sz w:val="24"/>
                <w:szCs w:val="24"/>
                <w:lang w:val="en-US"/>
              </w:rPr>
              <w:t>- Authorized</w:t>
            </w:r>
            <w:r w:rsidRPr="00EF5C8D">
              <w:rPr>
                <w:rFonts w:ascii="Times New Roman" w:hAnsi="Times New Roman"/>
                <w:sz w:val="24"/>
                <w:szCs w:val="24"/>
                <w:shd w:val="clear" w:color="auto" w:fill="FFFFFF"/>
                <w:lang w:val="en-US"/>
              </w:rPr>
              <w:t xml:space="preserve"> access: </w:t>
            </w:r>
            <w:hyperlink r:id="rId5" w:history="1">
              <w:r w:rsidRPr="00655E25">
                <w:rPr>
                  <w:rStyle w:val="a4"/>
                  <w:rFonts w:ascii="Times New Roman" w:hAnsi="Times New Roman"/>
                  <w:sz w:val="24"/>
                  <w:szCs w:val="24"/>
                  <w:lang w:val="en-US"/>
                </w:rPr>
                <w:t>https://ebookcentral.proquest.com/lib/hselibrary-ebooks/detail.action?docID=534346</w:t>
              </w:r>
            </w:hyperlink>
            <w:r w:rsidRPr="001E1182">
              <w:rPr>
                <w:rFonts w:ascii="Times New Roman" w:hAnsi="Times New Roman"/>
                <w:sz w:val="24"/>
                <w:szCs w:val="24"/>
                <w:lang w:val="en-US"/>
              </w:rPr>
              <w:t xml:space="preserve"> </w:t>
            </w:r>
            <w:r w:rsidRPr="00CA6062">
              <w:rPr>
                <w:rFonts w:ascii="Times New Roman" w:hAnsi="Times New Roman"/>
                <w:sz w:val="24"/>
                <w:szCs w:val="24"/>
                <w:shd w:val="clear" w:color="auto" w:fill="FFFFFF"/>
                <w:lang w:val="en-US"/>
              </w:rPr>
              <w:t>(</w:t>
            </w:r>
            <w:proofErr w:type="spellStart"/>
            <w:r w:rsidRPr="00CA6062">
              <w:rPr>
                <w:rFonts w:ascii="Times New Roman" w:hAnsi="Times New Roman"/>
                <w:sz w:val="24"/>
                <w:szCs w:val="24"/>
                <w:shd w:val="clear" w:color="auto" w:fill="FFFFFF"/>
                <w:lang w:val="en-US"/>
              </w:rPr>
              <w:t>ProQuest</w:t>
            </w:r>
            <w:proofErr w:type="spellEnd"/>
            <w:r w:rsidRPr="00CA6062">
              <w:rPr>
                <w:rFonts w:ascii="Times New Roman" w:hAnsi="Times New Roman"/>
                <w:sz w:val="24"/>
                <w:szCs w:val="24"/>
                <w:shd w:val="clear" w:color="auto" w:fill="FFFFFF"/>
                <w:lang w:val="en-US"/>
              </w:rPr>
              <w:t xml:space="preserve"> </w:t>
            </w:r>
            <w:proofErr w:type="spellStart"/>
            <w:r w:rsidRPr="00CA6062">
              <w:rPr>
                <w:rFonts w:ascii="Times New Roman" w:hAnsi="Times New Roman"/>
                <w:sz w:val="24"/>
                <w:szCs w:val="24"/>
                <w:shd w:val="clear" w:color="auto" w:fill="FFFFFF"/>
                <w:lang w:val="en-US"/>
              </w:rPr>
              <w:t>Ebook</w:t>
            </w:r>
            <w:proofErr w:type="spellEnd"/>
            <w:r w:rsidRPr="00CA6062">
              <w:rPr>
                <w:rFonts w:ascii="Times New Roman" w:hAnsi="Times New Roman"/>
                <w:sz w:val="24"/>
                <w:szCs w:val="24"/>
                <w:shd w:val="clear" w:color="auto" w:fill="FFFFFF"/>
                <w:lang w:val="en-US"/>
              </w:rPr>
              <w:t xml:space="preserve"> Central as </w:t>
            </w:r>
            <w:proofErr w:type="gramStart"/>
            <w:r w:rsidRPr="00CA6062">
              <w:rPr>
                <w:rFonts w:ascii="Times New Roman" w:hAnsi="Times New Roman"/>
                <w:sz w:val="24"/>
                <w:szCs w:val="24"/>
                <w:shd w:val="clear" w:color="auto" w:fill="FFFFFF"/>
                <w:lang w:val="en-US"/>
              </w:rPr>
              <w:t>a</w:t>
            </w:r>
            <w:proofErr w:type="gramEnd"/>
            <w:r w:rsidRPr="00CA6062">
              <w:rPr>
                <w:rFonts w:ascii="Times New Roman" w:hAnsi="Times New Roman"/>
                <w:sz w:val="24"/>
                <w:szCs w:val="24"/>
                <w:shd w:val="clear" w:color="auto" w:fill="FFFFFF"/>
                <w:lang w:val="en-US"/>
              </w:rPr>
              <w:t xml:space="preserve"> </w:t>
            </w:r>
            <w:proofErr w:type="spellStart"/>
            <w:r w:rsidRPr="00CA6062">
              <w:rPr>
                <w:rFonts w:ascii="Times New Roman" w:hAnsi="Times New Roman"/>
                <w:sz w:val="24"/>
                <w:szCs w:val="24"/>
                <w:shd w:val="clear" w:color="auto" w:fill="FFFFFF"/>
                <w:lang w:val="en-US"/>
              </w:rPr>
              <w:t>ebook</w:t>
            </w:r>
            <w:proofErr w:type="spellEnd"/>
            <w:r w:rsidRPr="00CA6062">
              <w:rPr>
                <w:rFonts w:ascii="Times New Roman" w:hAnsi="Times New Roman"/>
                <w:sz w:val="24"/>
                <w:szCs w:val="24"/>
                <w:shd w:val="clear" w:color="auto" w:fill="FFFFFF"/>
                <w:lang w:val="en-US"/>
              </w:rPr>
              <w:t xml:space="preserve"> provider)</w:t>
            </w:r>
            <w:r w:rsidRPr="001E1182">
              <w:rPr>
                <w:rFonts w:ascii="Times New Roman" w:hAnsi="Times New Roman"/>
                <w:sz w:val="24"/>
                <w:szCs w:val="24"/>
                <w:lang w:val="en-US"/>
              </w:rPr>
              <w:t>.</w:t>
            </w:r>
          </w:p>
          <w:p w:rsidR="001F1E2D" w:rsidRDefault="001F1E2D" w:rsidP="000B6FB7">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5"/>
              <w:jc w:val="both"/>
              <w:rPr>
                <w:rFonts w:ascii="Times New Roman" w:hAnsi="Times New Roman"/>
                <w:sz w:val="24"/>
                <w:szCs w:val="24"/>
                <w:lang w:val="en-US"/>
              </w:rPr>
            </w:pPr>
          </w:p>
          <w:p w:rsidR="001F1E2D" w:rsidRPr="00B051D7" w:rsidRDefault="001F1E2D" w:rsidP="000B6FB7">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5"/>
              <w:jc w:val="both"/>
              <w:rPr>
                <w:rFonts w:ascii="Times New Roman" w:eastAsia="Times New Roman" w:hAnsi="Times New Roman"/>
                <w:sz w:val="24"/>
                <w:szCs w:val="24"/>
                <w:lang w:val="en-US" w:eastAsia="de-DE"/>
              </w:rPr>
            </w:pPr>
            <w:proofErr w:type="spellStart"/>
            <w:r w:rsidRPr="001E1182">
              <w:rPr>
                <w:rFonts w:ascii="Times New Roman" w:hAnsi="Times New Roman"/>
                <w:sz w:val="24"/>
                <w:szCs w:val="24"/>
                <w:lang w:val="en-US"/>
              </w:rPr>
              <w:t>Kaplow</w:t>
            </w:r>
            <w:proofErr w:type="spellEnd"/>
            <w:r w:rsidRPr="001E1182">
              <w:rPr>
                <w:rFonts w:ascii="Times New Roman" w:hAnsi="Times New Roman"/>
                <w:sz w:val="24"/>
                <w:szCs w:val="24"/>
                <w:lang w:val="en-US"/>
              </w:rPr>
              <w:t xml:space="preserve">, Louis. The Theory of Taxation and Public Economics, Princeton University Press, 2010. </w:t>
            </w:r>
            <w:proofErr w:type="spellStart"/>
            <w:r w:rsidRPr="001E1182">
              <w:rPr>
                <w:rFonts w:ascii="Times New Roman" w:hAnsi="Times New Roman"/>
                <w:sz w:val="24"/>
                <w:szCs w:val="24"/>
                <w:lang w:val="en-US"/>
              </w:rPr>
              <w:t>ProQuest</w:t>
            </w:r>
            <w:proofErr w:type="spellEnd"/>
            <w:r w:rsidRPr="001E1182">
              <w:rPr>
                <w:rFonts w:ascii="Times New Roman" w:hAnsi="Times New Roman"/>
                <w:sz w:val="24"/>
                <w:szCs w:val="24"/>
                <w:lang w:val="en-US"/>
              </w:rPr>
              <w:t xml:space="preserve"> </w:t>
            </w:r>
            <w:proofErr w:type="spellStart"/>
            <w:r w:rsidRPr="001E1182">
              <w:rPr>
                <w:rFonts w:ascii="Times New Roman" w:hAnsi="Times New Roman"/>
                <w:sz w:val="24"/>
                <w:szCs w:val="24"/>
                <w:lang w:val="en-US"/>
              </w:rPr>
              <w:t>Ebook</w:t>
            </w:r>
            <w:proofErr w:type="spellEnd"/>
            <w:r w:rsidRPr="001E1182">
              <w:rPr>
                <w:rFonts w:ascii="Times New Roman" w:hAnsi="Times New Roman"/>
                <w:sz w:val="24"/>
                <w:szCs w:val="24"/>
                <w:lang w:val="en-US"/>
              </w:rPr>
              <w:t xml:space="preserve"> Central, </w:t>
            </w:r>
            <w:r w:rsidRPr="00EF5C8D">
              <w:rPr>
                <w:rFonts w:ascii="Times New Roman" w:hAnsi="Times New Roman"/>
                <w:sz w:val="24"/>
                <w:szCs w:val="24"/>
                <w:lang w:val="en-US"/>
              </w:rPr>
              <w:t>Authorized</w:t>
            </w:r>
            <w:r w:rsidRPr="00EF5C8D">
              <w:rPr>
                <w:rFonts w:ascii="Times New Roman" w:hAnsi="Times New Roman"/>
                <w:sz w:val="24"/>
                <w:szCs w:val="24"/>
                <w:shd w:val="clear" w:color="auto" w:fill="FFFFFF"/>
                <w:lang w:val="en-US"/>
              </w:rPr>
              <w:t xml:space="preserve"> access: </w:t>
            </w:r>
            <w:r w:rsidRPr="001E1182">
              <w:rPr>
                <w:rFonts w:ascii="Times New Roman" w:hAnsi="Times New Roman"/>
                <w:sz w:val="24"/>
                <w:szCs w:val="24"/>
                <w:lang w:val="en-US"/>
              </w:rPr>
              <w:t xml:space="preserve"> </w:t>
            </w:r>
            <w:hyperlink r:id="rId6" w:history="1">
              <w:r w:rsidRPr="00655E25">
                <w:rPr>
                  <w:rStyle w:val="a4"/>
                  <w:rFonts w:ascii="Times New Roman" w:hAnsi="Times New Roman"/>
                  <w:sz w:val="24"/>
                  <w:szCs w:val="24"/>
                  <w:lang w:val="en-US"/>
                </w:rPr>
                <w:t>https://ebookcentral.proquest.com/lib/hselibrary-ebooks/detail.action?docID=769614</w:t>
              </w:r>
            </w:hyperlink>
            <w:r w:rsidRPr="001E1182">
              <w:rPr>
                <w:rFonts w:ascii="Times New Roman" w:hAnsi="Times New Roman"/>
                <w:sz w:val="24"/>
                <w:szCs w:val="24"/>
                <w:lang w:val="en-US"/>
              </w:rPr>
              <w:t xml:space="preserve"> </w:t>
            </w:r>
            <w:r w:rsidRPr="00CA6062">
              <w:rPr>
                <w:rFonts w:ascii="Times New Roman" w:hAnsi="Times New Roman"/>
                <w:sz w:val="24"/>
                <w:szCs w:val="24"/>
                <w:shd w:val="clear" w:color="auto" w:fill="FFFFFF"/>
                <w:lang w:val="en-US"/>
              </w:rPr>
              <w:t>(</w:t>
            </w:r>
            <w:proofErr w:type="spellStart"/>
            <w:r w:rsidRPr="00CA6062">
              <w:rPr>
                <w:rFonts w:ascii="Times New Roman" w:hAnsi="Times New Roman"/>
                <w:sz w:val="24"/>
                <w:szCs w:val="24"/>
                <w:shd w:val="clear" w:color="auto" w:fill="FFFFFF"/>
                <w:lang w:val="en-US"/>
              </w:rPr>
              <w:t>ProQuest</w:t>
            </w:r>
            <w:proofErr w:type="spellEnd"/>
            <w:r w:rsidRPr="00CA6062">
              <w:rPr>
                <w:rFonts w:ascii="Times New Roman" w:hAnsi="Times New Roman"/>
                <w:sz w:val="24"/>
                <w:szCs w:val="24"/>
                <w:shd w:val="clear" w:color="auto" w:fill="FFFFFF"/>
                <w:lang w:val="en-US"/>
              </w:rPr>
              <w:t xml:space="preserve"> </w:t>
            </w:r>
            <w:proofErr w:type="spellStart"/>
            <w:r w:rsidRPr="00CA6062">
              <w:rPr>
                <w:rFonts w:ascii="Times New Roman" w:hAnsi="Times New Roman"/>
                <w:sz w:val="24"/>
                <w:szCs w:val="24"/>
                <w:shd w:val="clear" w:color="auto" w:fill="FFFFFF"/>
                <w:lang w:val="en-US"/>
              </w:rPr>
              <w:t>Ebook</w:t>
            </w:r>
            <w:proofErr w:type="spellEnd"/>
            <w:r w:rsidRPr="00CA6062">
              <w:rPr>
                <w:rFonts w:ascii="Times New Roman" w:hAnsi="Times New Roman"/>
                <w:sz w:val="24"/>
                <w:szCs w:val="24"/>
                <w:shd w:val="clear" w:color="auto" w:fill="FFFFFF"/>
                <w:lang w:val="en-US"/>
              </w:rPr>
              <w:t xml:space="preserve"> Central as </w:t>
            </w:r>
            <w:proofErr w:type="gramStart"/>
            <w:r w:rsidRPr="00CA6062">
              <w:rPr>
                <w:rFonts w:ascii="Times New Roman" w:hAnsi="Times New Roman"/>
                <w:sz w:val="24"/>
                <w:szCs w:val="24"/>
                <w:shd w:val="clear" w:color="auto" w:fill="FFFFFF"/>
                <w:lang w:val="en-US"/>
              </w:rPr>
              <w:t>a</w:t>
            </w:r>
            <w:proofErr w:type="gramEnd"/>
            <w:r w:rsidRPr="00CA6062">
              <w:rPr>
                <w:rFonts w:ascii="Times New Roman" w:hAnsi="Times New Roman"/>
                <w:sz w:val="24"/>
                <w:szCs w:val="24"/>
                <w:shd w:val="clear" w:color="auto" w:fill="FFFFFF"/>
                <w:lang w:val="en-US"/>
              </w:rPr>
              <w:t xml:space="preserve"> </w:t>
            </w:r>
            <w:proofErr w:type="spellStart"/>
            <w:r w:rsidRPr="00CA6062">
              <w:rPr>
                <w:rFonts w:ascii="Times New Roman" w:hAnsi="Times New Roman"/>
                <w:sz w:val="24"/>
                <w:szCs w:val="24"/>
                <w:shd w:val="clear" w:color="auto" w:fill="FFFFFF"/>
                <w:lang w:val="en-US"/>
              </w:rPr>
              <w:t>ebook</w:t>
            </w:r>
            <w:proofErr w:type="spellEnd"/>
            <w:r w:rsidRPr="00CA6062">
              <w:rPr>
                <w:rFonts w:ascii="Times New Roman" w:hAnsi="Times New Roman"/>
                <w:sz w:val="24"/>
                <w:szCs w:val="24"/>
                <w:shd w:val="clear" w:color="auto" w:fill="FFFFFF"/>
                <w:lang w:val="en-US"/>
              </w:rPr>
              <w:t xml:space="preserve"> provider)</w:t>
            </w:r>
            <w:r w:rsidRPr="001E1182">
              <w:rPr>
                <w:rFonts w:ascii="Times New Roman" w:hAnsi="Times New Roman"/>
                <w:sz w:val="24"/>
                <w:szCs w:val="24"/>
                <w:lang w:val="en-US"/>
              </w:rPr>
              <w:t>.</w:t>
            </w:r>
          </w:p>
        </w:tc>
      </w:tr>
      <w:tr w:rsidR="001F1E2D" w:rsidRPr="00B051D7" w:rsidTr="000B6FB7">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Academic Support for the Course</w:t>
            </w:r>
          </w:p>
        </w:tc>
        <w:tc>
          <w:tcPr>
            <w:tcW w:w="6952"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E71E41">
              <w:rPr>
                <w:rFonts w:ascii="Times New Roman"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1F1E2D" w:rsidRPr="00B051D7" w:rsidTr="000B6FB7">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1F1E2D" w:rsidRPr="00B051D7" w:rsidRDefault="001F1E2D" w:rsidP="000B6FB7">
            <w:pPr>
              <w:spacing w:after="0" w:line="240" w:lineRule="auto"/>
              <w:rPr>
                <w:rFonts w:ascii="Times New Roman" w:hAnsi="Times New Roman"/>
                <w:sz w:val="24"/>
                <w:szCs w:val="24"/>
                <w:lang w:val="en-US"/>
              </w:rPr>
            </w:pPr>
            <w:r w:rsidRPr="00B051D7">
              <w:rPr>
                <w:rFonts w:ascii="Times New Roman" w:hAnsi="Times New Roman"/>
                <w:sz w:val="24"/>
                <w:szCs w:val="24"/>
                <w:lang w:val="en-US"/>
              </w:rPr>
              <w:t>Course Instructor</w:t>
            </w:r>
          </w:p>
        </w:tc>
        <w:tc>
          <w:tcPr>
            <w:tcW w:w="6952"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1E2D" w:rsidRPr="00E71E41" w:rsidRDefault="001F1E2D" w:rsidP="000B6FB7">
            <w:pPr>
              <w:spacing w:after="0" w:line="240" w:lineRule="auto"/>
              <w:rPr>
                <w:rFonts w:ascii="Times New Roman" w:hAnsi="Times New Roman"/>
                <w:sz w:val="24"/>
                <w:szCs w:val="24"/>
                <w:lang w:val="en-US"/>
              </w:rPr>
            </w:pPr>
            <w:r w:rsidRPr="00692640">
              <w:rPr>
                <w:rFonts w:ascii="Times New Roman" w:hAnsi="Times New Roman"/>
                <w:sz w:val="24"/>
                <w:szCs w:val="24"/>
              </w:rPr>
              <w:t>Yulia Kuchumova</w:t>
            </w:r>
          </w:p>
        </w:tc>
      </w:tr>
    </w:tbl>
    <w:p w:rsidR="00457B8C" w:rsidRDefault="00457B8C"/>
    <w:sectPr w:rsidR="00457B8C" w:rsidSect="00457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E2D"/>
    <w:rsid w:val="001F1E2D"/>
    <w:rsid w:val="00457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E2D"/>
    <w:pPr>
      <w:ind w:left="720"/>
      <w:contextualSpacing/>
    </w:pPr>
  </w:style>
  <w:style w:type="character" w:styleId="a4">
    <w:name w:val="Hyperlink"/>
    <w:uiPriority w:val="99"/>
    <w:unhideWhenUsed/>
    <w:rsid w:val="001F1E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ookcentral.proquest.com/lib/hselibrary-ebooks/detail.action?docID=769614" TargetMode="External"/><Relationship Id="rId5" Type="http://schemas.openxmlformats.org/officeDocument/2006/relationships/hyperlink" Target="https://ebookcentral.proquest.com/lib/hselibrary-ebooks/detail.action?docID=534346" TargetMode="External"/><Relationship Id="rId4" Type="http://schemas.openxmlformats.org/officeDocument/2006/relationships/hyperlink" Target="http://ebookcentral.proquest.com/lib/hselibrary-ebooks/detail.action?docID=3339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vbagranova</dc:creator>
  <cp:lastModifiedBy>vbagranova</cp:lastModifiedBy>
  <cp:revision>1</cp:revision>
  <dcterms:created xsi:type="dcterms:W3CDTF">2019-03-26T11:03:00Z</dcterms:created>
  <dcterms:modified xsi:type="dcterms:W3CDTF">2019-03-26T11:04:00Z</dcterms:modified>
</cp:coreProperties>
</file>