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D" w:rsidRPr="0070467C" w:rsidRDefault="0015080D" w:rsidP="0015080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70467C">
        <w:rPr>
          <w:rFonts w:ascii="Times New Roman" w:hAnsi="Times New Roman"/>
          <w:b/>
          <w:lang w:val="en-US"/>
        </w:rPr>
        <w:t xml:space="preserve">Course </w:t>
      </w:r>
      <w:r>
        <w:rPr>
          <w:rFonts w:ascii="Times New Roman" w:hAnsi="Times New Roman"/>
          <w:b/>
          <w:lang w:val="en-US"/>
        </w:rPr>
        <w:t>Descriptor</w:t>
      </w:r>
    </w:p>
    <w:p w:rsidR="0015080D" w:rsidRPr="0070467C" w:rsidRDefault="0015080D" w:rsidP="0015080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1"/>
        <w:gridCol w:w="2416"/>
        <w:gridCol w:w="2552"/>
        <w:gridCol w:w="2268"/>
      </w:tblGrid>
      <w:tr w:rsidR="0015080D" w:rsidRPr="000A7579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Title of the course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A7579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0A75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7579">
              <w:rPr>
                <w:rFonts w:ascii="Times New Roman" w:hAnsi="Times New Roman"/>
              </w:rPr>
              <w:t>Economics</w:t>
            </w:r>
            <w:proofErr w:type="spellEnd"/>
          </w:p>
        </w:tc>
      </w:tr>
      <w:tr w:rsidR="0015080D" w:rsidRPr="000A7579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 xml:space="preserve">Title of the Academic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A7579">
              <w:rPr>
                <w:rFonts w:ascii="Times New Roman" w:hAnsi="Times New Roman"/>
              </w:rPr>
              <w:t>Bachelors</w:t>
            </w:r>
            <w:proofErr w:type="spellEnd"/>
            <w:r w:rsidRPr="000A7579">
              <w:rPr>
                <w:rFonts w:ascii="Times New Roman" w:hAnsi="Times New Roman"/>
                <w:lang w:val="en-US"/>
              </w:rPr>
              <w:t xml:space="preserve"> in Economics</w:t>
            </w: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 xml:space="preserve">Type of the course 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Elective,</w:t>
            </w:r>
            <w:r w:rsidRPr="000A7579">
              <w:rPr>
                <w:rFonts w:ascii="Times New Roman" w:eastAsia="Times New Roman" w:hAnsi="Times New Roman"/>
                <w:lang w:val="en-US"/>
              </w:rPr>
              <w:t xml:space="preserve"> available to foreign students</w:t>
            </w:r>
          </w:p>
        </w:tc>
      </w:tr>
      <w:tr w:rsidR="0015080D" w:rsidRPr="000A7579" w:rsidTr="00EC633E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Prerequisites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A7579">
              <w:rPr>
                <w:rFonts w:ascii="Times New Roman" w:hAnsi="Times New Roman"/>
              </w:rPr>
              <w:t>Microeconomics</w:t>
            </w:r>
            <w:proofErr w:type="spellEnd"/>
            <w:r w:rsidRPr="000A7579">
              <w:rPr>
                <w:rFonts w:ascii="Times New Roman" w:hAnsi="Times New Roman"/>
                <w:lang w:val="en-US"/>
              </w:rPr>
              <w:t>, Statistics, Econometrics</w:t>
            </w:r>
          </w:p>
        </w:tc>
      </w:tr>
      <w:tr w:rsidR="0015080D" w:rsidRPr="000A7579" w:rsidTr="00EC633E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ECTS workload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5080D" w:rsidRPr="000A7579" w:rsidTr="00EC633E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Self-directed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Total</w:t>
            </w:r>
          </w:p>
        </w:tc>
      </w:tr>
      <w:tr w:rsidR="0015080D" w:rsidRPr="000A7579" w:rsidTr="00EC633E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114</w:t>
            </w: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Course Overview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0A7579">
              <w:rPr>
                <w:rFonts w:ascii="Times New Roman" w:hAnsi="Times New Roman"/>
                <w:lang w:val="en-GB"/>
              </w:rPr>
              <w:t xml:space="preserve">This course is a </w:t>
            </w:r>
            <w:r w:rsidRPr="000A7579">
              <w:rPr>
                <w:rFonts w:ascii="Times New Roman" w:hAnsi="Times New Roman"/>
                <w:lang w:val="en-US"/>
              </w:rPr>
              <w:t>3</w:t>
            </w:r>
            <w:r w:rsidRPr="000A7579">
              <w:rPr>
                <w:rFonts w:ascii="Times New Roman" w:hAnsi="Times New Roman"/>
                <w:lang w:val="en-GB"/>
              </w:rPr>
              <w:t xml:space="preserve"> credit module. The course builds a theoretical framework which provides the tools for examining some of the most challenging and interesting problems in labour market economics and which illuminates the complexities faced by policy makers</w:t>
            </w: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Intended Learning Outcomes (ILO)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/>
              <w:rPr>
                <w:rFonts w:ascii="Times New Roman" w:hAnsi="Times New Roman"/>
                <w:lang w:val="en-US"/>
              </w:rPr>
            </w:pPr>
            <w:r w:rsidRPr="000A7579">
              <w:rPr>
                <w:rFonts w:ascii="Times New Roman" w:hAnsi="Times New Roman"/>
                <w:lang w:val="en-US"/>
              </w:rPr>
              <w:t xml:space="preserve">Through active participation in this module you will acquire an understanding of (a) the model of </w:t>
            </w:r>
            <w:proofErr w:type="spellStart"/>
            <w:r w:rsidRPr="000A7579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0A7579">
              <w:rPr>
                <w:rFonts w:ascii="Times New Roman" w:hAnsi="Times New Roman"/>
                <w:lang w:val="en-US"/>
              </w:rPr>
              <w:t xml:space="preserve"> supply; (b) problems connected to education; (c) the static theory of </w:t>
            </w:r>
            <w:proofErr w:type="spellStart"/>
            <w:r w:rsidRPr="000A7579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0A7579">
              <w:rPr>
                <w:rFonts w:ascii="Times New Roman" w:hAnsi="Times New Roman"/>
                <w:lang w:val="en-US"/>
              </w:rPr>
              <w:t xml:space="preserve"> demand; (d) the problems of wage formation; (e) the evolution of wage inequalities; (f) the assessment of policies on employment</w:t>
            </w: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Teaching and Learning Methods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 xml:space="preserve">The course consists of lectures (20 hours) and tutorials (16 hours). The tutorials involve discussing key papers in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economics and problem solving.</w:t>
            </w:r>
          </w:p>
        </w:tc>
      </w:tr>
      <w:tr w:rsidR="0015080D" w:rsidRPr="0070467C" w:rsidTr="00EC633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Content and Structure of the Course</w:t>
            </w:r>
          </w:p>
        </w:tc>
      </w:tr>
      <w:tr w:rsidR="0015080D" w:rsidRPr="000A7579" w:rsidTr="00EC633E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75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0467C">
              <w:rPr>
                <w:rFonts w:ascii="Times New Roman" w:hAnsi="Times New Roman"/>
                <w:b/>
                <w:lang w:val="en-US"/>
              </w:rPr>
              <w:t>Topic / Course Chapter</w:t>
            </w:r>
          </w:p>
        </w:tc>
      </w:tr>
      <w:tr w:rsidR="0015080D" w:rsidRPr="000A7579" w:rsidTr="00EC633E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5080D" w:rsidRPr="000A7579" w:rsidTr="00EC633E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Introduction</w:t>
            </w:r>
          </w:p>
        </w:tc>
      </w:tr>
      <w:tr w:rsidR="0015080D" w:rsidRPr="000A7579" w:rsidTr="00EC633E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0467C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Supply</w:t>
            </w:r>
          </w:p>
        </w:tc>
      </w:tr>
      <w:tr w:rsidR="0015080D" w:rsidRPr="000A7579" w:rsidTr="00EC633E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Education and Human Capital</w:t>
            </w:r>
          </w:p>
        </w:tc>
      </w:tr>
      <w:tr w:rsidR="0015080D" w:rsidRPr="000A7579" w:rsidTr="00EC633E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0467C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Demand</w:t>
            </w:r>
          </w:p>
        </w:tc>
      </w:tr>
      <w:tr w:rsidR="0015080D" w:rsidRPr="000A7579" w:rsidTr="00EC633E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Wage Discrimination</w:t>
            </w:r>
          </w:p>
        </w:tc>
      </w:tr>
      <w:tr w:rsidR="0015080D" w:rsidRPr="000A7579" w:rsidTr="00EC633E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0467C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Market Policies</w:t>
            </w:r>
          </w:p>
        </w:tc>
      </w:tr>
      <w:tr w:rsidR="0015080D" w:rsidRPr="000A7579" w:rsidTr="00EC633E">
        <w:trPr>
          <w:trHeight w:val="4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0467C">
              <w:rPr>
                <w:rFonts w:ascii="Times New Roman" w:hAnsi="Times New Roman"/>
                <w:b/>
                <w:lang w:val="en-US"/>
              </w:rPr>
              <w:t>Total study hours</w:t>
            </w:r>
          </w:p>
        </w:tc>
      </w:tr>
      <w:tr w:rsidR="0015080D" w:rsidRPr="00F74EB5" w:rsidTr="00EC633E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 xml:space="preserve">Indicative Assessment Methods and Strategy 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Default="0015080D" w:rsidP="00EC633E">
            <w:pPr>
              <w:pStyle w:val="a3"/>
              <w:jc w:val="both"/>
              <w:rPr>
                <w:rFonts w:ascii="Times New Roman" w:hAnsi="Times New Roman"/>
                <w:lang w:val="en-GB"/>
              </w:rPr>
            </w:pPr>
            <w:r w:rsidRPr="00F74EB5">
              <w:rPr>
                <w:rFonts w:ascii="Times New Roman" w:hAnsi="Times New Roman"/>
                <w:lang w:val="en-US"/>
              </w:rPr>
              <w:t xml:space="preserve">Summative module assessment is in two parts. There will be a two-hour written exam (E) during the end of module exam period. </w:t>
            </w:r>
            <w:r w:rsidRPr="00F74EB5">
              <w:rPr>
                <w:rFonts w:ascii="Times New Roman" w:hAnsi="Times New Roman"/>
                <w:lang w:val="en-GB"/>
              </w:rPr>
              <w:t>This will contribute 30% of your final mark. The other 70% will comprise of coursework</w:t>
            </w:r>
            <w:r>
              <w:rPr>
                <w:rFonts w:ascii="Times New Roman" w:hAnsi="Times New Roman"/>
                <w:lang w:val="en-GB"/>
              </w:rPr>
              <w:t xml:space="preserve"> (C)</w:t>
            </w:r>
            <w:r w:rsidRPr="00F74EB5">
              <w:rPr>
                <w:rFonts w:ascii="Times New Roman" w:hAnsi="Times New Roman"/>
                <w:lang w:val="en-GB"/>
              </w:rPr>
              <w:t xml:space="preserve">, including a review article (R), a participation/presentation grade (P), an </w:t>
            </w:r>
            <w:r w:rsidRPr="00F74EB5">
              <w:rPr>
                <w:rFonts w:ascii="Times New Roman" w:hAnsi="Times New Roman"/>
                <w:lang w:val="en-US"/>
              </w:rPr>
              <w:t>essay on the additional topic which is not covered by the main content (ES), an RLMS exercise (RLMS)</w:t>
            </w:r>
            <w:r w:rsidRPr="00F74EB5">
              <w:rPr>
                <w:rFonts w:ascii="Times New Roman" w:hAnsi="Times New Roman"/>
                <w:lang w:val="en-GB"/>
              </w:rPr>
              <w:t>. Formative assessment will be through non-assessed exercises.</w:t>
            </w:r>
          </w:p>
          <w:p w:rsidR="0015080D" w:rsidRPr="00F74EB5" w:rsidRDefault="0015080D" w:rsidP="00EC633E">
            <w:pPr>
              <w:pStyle w:val="a3"/>
              <w:jc w:val="both"/>
              <w:rPr>
                <w:rFonts w:ascii="Times New Roman" w:hAnsi="Times New Roman"/>
                <w:lang w:val="en-GB"/>
              </w:rPr>
            </w:pPr>
            <w:r w:rsidRPr="00F74EB5">
              <w:rPr>
                <w:rFonts w:ascii="Times New Roman" w:hAnsi="Times New Roman"/>
                <w:lang w:val="en-GB"/>
              </w:rPr>
              <w:t xml:space="preserve"> </w:t>
            </w:r>
          </w:p>
          <w:p w:rsidR="0015080D" w:rsidRDefault="0015080D" w:rsidP="00EC633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74EB5">
              <w:rPr>
                <w:rFonts w:ascii="Times New Roman" w:hAnsi="Times New Roman"/>
                <w:lang w:val="en-GB"/>
              </w:rPr>
              <w:t>Total Grade = 0.30E+</w:t>
            </w:r>
            <w:r>
              <w:rPr>
                <w:rFonts w:ascii="Times New Roman" w:hAnsi="Times New Roman"/>
                <w:lang w:val="en-GB"/>
              </w:rPr>
              <w:t>0.7C</w:t>
            </w:r>
          </w:p>
          <w:p w:rsidR="0015080D" w:rsidRDefault="0015080D" w:rsidP="00EC633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15080D" w:rsidRDefault="0015080D" w:rsidP="00EC633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C=0.25ES+0.25P+0.25</w:t>
            </w:r>
            <w:r w:rsidRPr="00F74EB5">
              <w:rPr>
                <w:rFonts w:ascii="Times New Roman" w:hAnsi="Times New Roman"/>
                <w:lang w:val="en-GB"/>
              </w:rPr>
              <w:t>R+0.25RLMS</w:t>
            </w:r>
          </w:p>
          <w:p w:rsidR="0015080D" w:rsidRDefault="0015080D" w:rsidP="00EC633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 xml:space="preserve">The exam grade and the cumulative grade are the </w:t>
            </w:r>
            <w:r w:rsidRPr="00F74EB5">
              <w:rPr>
                <w:rFonts w:ascii="Times New Roman" w:hAnsi="Times New Roman"/>
                <w:lang w:val="en-GB"/>
              </w:rPr>
              <w:t>integer number</w:t>
            </w:r>
            <w:r>
              <w:rPr>
                <w:rFonts w:ascii="Times New Roman" w:hAnsi="Times New Roman"/>
                <w:lang w:val="en-GB"/>
              </w:rPr>
              <w:t xml:space="preserve">s. The </w:t>
            </w:r>
            <w:r w:rsidRPr="00F74EB5">
              <w:rPr>
                <w:rFonts w:ascii="Times New Roman" w:hAnsi="Times New Roman"/>
                <w:lang w:val="en-GB"/>
              </w:rPr>
              <w:t>rounding of number</w:t>
            </w:r>
            <w:r>
              <w:rPr>
                <w:rFonts w:ascii="Times New Roman" w:hAnsi="Times New Roman"/>
                <w:lang w:val="en-GB"/>
              </w:rPr>
              <w:t xml:space="preserve">s is </w:t>
            </w:r>
            <w:r w:rsidRPr="00F74EB5">
              <w:rPr>
                <w:rFonts w:ascii="Times New Roman" w:hAnsi="Times New Roman"/>
                <w:lang w:val="en-GB"/>
              </w:rPr>
              <w:t>arithmetical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Readings / Indicative Learning Resources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highlight w:val="yellow"/>
                <w:u w:val="single"/>
                <w:lang w:val="en-US"/>
              </w:rPr>
            </w:pPr>
            <w:r w:rsidRPr="0070467C">
              <w:rPr>
                <w:rFonts w:ascii="Times New Roman" w:hAnsi="Times New Roman"/>
                <w:u w:val="single"/>
                <w:lang w:val="en-US"/>
              </w:rPr>
              <w:t xml:space="preserve">Mandatory </w:t>
            </w: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0467C">
              <w:rPr>
                <w:rFonts w:ascii="Times New Roman" w:hAnsi="Times New Roman"/>
                <w:lang w:val="en-US"/>
              </w:rPr>
              <w:lastRenderedPageBreak/>
              <w:t>Cahuc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P. Labor Economics [Electronic resource] / P.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Cahuc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Carcillo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Zylberberg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McCuaig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W. – MIT Press, 2014. – (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ProQuest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Ebook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Central). – Authorized access: </w:t>
            </w: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" w:history="1">
              <w:r w:rsidRPr="0070467C">
                <w:rPr>
                  <w:rStyle w:val="a5"/>
                  <w:lang w:val="en-US"/>
                </w:rPr>
                <w:t>https://ebookcentral.proquest.com/lib/hselibrary-ebooks/reader.action?docID=3339839</w:t>
              </w:r>
            </w:hyperlink>
            <w:r w:rsidRPr="0070467C">
              <w:rPr>
                <w:rFonts w:ascii="Times New Roman" w:hAnsi="Times New Roman"/>
                <w:lang w:val="en-US"/>
              </w:rPr>
              <w:t xml:space="preserve">. </w:t>
            </w: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0467C">
              <w:rPr>
                <w:rFonts w:ascii="Times New Roman" w:hAnsi="Times New Roman"/>
                <w:lang w:val="en-US"/>
              </w:rPr>
              <w:t>Kar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 S. Industrial and Labor Economics [Electronic resource] / S.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Kar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, D. </w:t>
            </w:r>
            <w:proofErr w:type="spellStart"/>
            <w:r w:rsidRPr="0070467C">
              <w:rPr>
                <w:rFonts w:ascii="Times New Roman" w:hAnsi="Times New Roman"/>
                <w:lang w:val="en-US"/>
              </w:rPr>
              <w:t>Datta</w:t>
            </w:r>
            <w:proofErr w:type="spellEnd"/>
            <w:r w:rsidRPr="0070467C">
              <w:rPr>
                <w:rFonts w:ascii="Times New Roman" w:hAnsi="Times New Roman"/>
                <w:lang w:val="en-US"/>
              </w:rPr>
              <w:t xml:space="preserve">. – Springer India, 2015. – Authorized access: </w:t>
            </w:r>
            <w:hyperlink r:id="rId5" w:history="1">
              <w:r w:rsidRPr="0070467C">
                <w:rPr>
                  <w:rStyle w:val="a5"/>
                  <w:rFonts w:ascii="Times New Roman" w:hAnsi="Times New Roman"/>
                  <w:lang w:val="en-US"/>
                </w:rPr>
                <w:t>https://link.springer.com/book/10.1007%2F978-81-322-2017-6#authorsandaffiliationsbook</w:t>
              </w:r>
            </w:hyperlink>
            <w:r w:rsidRPr="0070467C">
              <w:rPr>
                <w:rFonts w:ascii="Times New Roman" w:hAnsi="Times New Roman"/>
                <w:lang w:val="en-US"/>
              </w:rPr>
              <w:t>.</w:t>
            </w:r>
          </w:p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lastRenderedPageBreak/>
              <w:t>Academic Support for the Course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15080D" w:rsidRPr="000A7579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Facilities, Equipment and Software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Stata14</w:t>
            </w:r>
          </w:p>
        </w:tc>
      </w:tr>
      <w:tr w:rsidR="0015080D" w:rsidRPr="0070467C" w:rsidTr="00EC633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67C">
              <w:rPr>
                <w:rFonts w:ascii="Times New Roman" w:hAnsi="Times New Roman"/>
                <w:lang w:val="en-US"/>
              </w:rPr>
              <w:t>Course Instructor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80D" w:rsidRPr="0070467C" w:rsidRDefault="0015080D" w:rsidP="00EC63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7579">
              <w:rPr>
                <w:rFonts w:ascii="Times New Roman" w:hAnsi="Times New Roman"/>
                <w:lang w:val="en-US"/>
              </w:rPr>
              <w:t xml:space="preserve">Associate Professor Ekaterina A. </w:t>
            </w:r>
            <w:proofErr w:type="spellStart"/>
            <w:r w:rsidRPr="000A7579">
              <w:rPr>
                <w:rFonts w:ascii="Times New Roman" w:hAnsi="Times New Roman"/>
                <w:lang w:val="en-US"/>
              </w:rPr>
              <w:t>Aleksandrova</w:t>
            </w:r>
            <w:proofErr w:type="spellEnd"/>
          </w:p>
        </w:tc>
      </w:tr>
    </w:tbl>
    <w:p w:rsidR="00E479A2" w:rsidRPr="0015080D" w:rsidRDefault="00E479A2">
      <w:pPr>
        <w:rPr>
          <w:lang w:val="en-US"/>
        </w:rPr>
      </w:pPr>
    </w:p>
    <w:sectPr w:rsidR="00E479A2" w:rsidRPr="0015080D" w:rsidSect="00E4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0D"/>
    <w:rsid w:val="0015080D"/>
    <w:rsid w:val="00E4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5080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50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%2F978-81-322-2017-6#authorsandaffiliationsbook" TargetMode="External"/><Relationship Id="rId4" Type="http://schemas.openxmlformats.org/officeDocument/2006/relationships/hyperlink" Target="https://ebookcentral.proquest.com/lib/hselibrary-ebooks/reader.action?docID=3339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vbagranova</dc:creator>
  <cp:lastModifiedBy>vbagranova</cp:lastModifiedBy>
  <cp:revision>1</cp:revision>
  <dcterms:created xsi:type="dcterms:W3CDTF">2019-03-26T11:00:00Z</dcterms:created>
  <dcterms:modified xsi:type="dcterms:W3CDTF">2019-03-26T11:01:00Z</dcterms:modified>
</cp:coreProperties>
</file>