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1" w:rsidRPr="006D7BCD" w:rsidRDefault="00150B01" w:rsidP="00150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B01" w:rsidRDefault="00150B01" w:rsidP="00150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D7BCD">
        <w:rPr>
          <w:rFonts w:ascii="Times New Roman" w:hAnsi="Times New Roman"/>
          <w:b/>
          <w:sz w:val="24"/>
          <w:szCs w:val="24"/>
          <w:lang w:val="en-US"/>
        </w:rPr>
        <w:t xml:space="preserve">Course </w:t>
      </w:r>
      <w:r>
        <w:rPr>
          <w:rFonts w:ascii="Times New Roman" w:hAnsi="Times New Roman"/>
          <w:b/>
          <w:sz w:val="24"/>
          <w:szCs w:val="24"/>
          <w:lang w:val="en-US"/>
        </w:rPr>
        <w:t>Descriptor</w:t>
      </w:r>
    </w:p>
    <w:p w:rsidR="00150B01" w:rsidRPr="0031308E" w:rsidRDefault="00150B01" w:rsidP="00150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1"/>
        <w:gridCol w:w="2416"/>
        <w:gridCol w:w="2552"/>
        <w:gridCol w:w="1984"/>
      </w:tblGrid>
      <w:tr w:rsidR="00150B01" w:rsidRPr="00C42A27" w:rsidTr="00743742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 Series Econometrics</w:t>
            </w:r>
          </w:p>
        </w:tc>
      </w:tr>
      <w:tr w:rsidR="00150B01" w:rsidRPr="001F1CE1" w:rsidTr="00743742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Title of the Academic </w:t>
            </w:r>
            <w:proofErr w:type="spellStart"/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MA in Applied Economics and Mathematical Methods</w:t>
            </w:r>
          </w:p>
        </w:tc>
      </w:tr>
      <w:tr w:rsidR="00150B01" w:rsidRPr="001F1CE1" w:rsidTr="00743742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Elective, available to foreign students</w:t>
            </w:r>
          </w:p>
        </w:tc>
      </w:tr>
      <w:tr w:rsidR="00150B01" w:rsidRPr="00C42A27" w:rsidTr="00743742">
        <w:trPr>
          <w:trHeight w:val="2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Econometrics</w:t>
            </w:r>
          </w:p>
        </w:tc>
      </w:tr>
      <w:tr w:rsidR="00150B01" w:rsidRPr="00C42A27" w:rsidTr="00743742">
        <w:trPr>
          <w:trHeight w:val="2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ECTS workload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tabs>
                <w:tab w:val="left" w:pos="1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</w:rPr>
              <w:t>4</w:t>
            </w: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150B01" w:rsidTr="00743742">
        <w:trPr>
          <w:trHeight w:val="217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150B01" w:rsidTr="00743742">
        <w:trPr>
          <w:trHeight w:val="216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</w:tr>
      <w:tr w:rsidR="00150B01" w:rsidRPr="001F1CE1" w:rsidTr="00743742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purpose of the discipline </w:t>
            </w:r>
            <w:proofErr w:type="gramStart"/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is understanding</w:t>
            </w:r>
            <w:proofErr w:type="gramEnd"/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time series analysis specific. The focus of course is multidimensional case. Frequency and Bayesian approaches should be understood by students.</w:t>
            </w:r>
          </w:p>
        </w:tc>
      </w:tr>
      <w:tr w:rsidR="00150B01" w:rsidRPr="001F1CE1" w:rsidTr="00743742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Intended Learning Outcomes (ILO)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Known main conventional techniques of time series analysis. </w:t>
            </w:r>
          </w:p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Be able to construct, estimate and test conventional time series econometric model.</w:t>
            </w:r>
          </w:p>
        </w:tc>
      </w:tr>
      <w:tr w:rsidR="00150B01" w:rsidRPr="00D52A7B" w:rsidTr="00743742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The course consists of lectures (20 hours) and tutorials (24 hours). The tutorials involve solving econometric problems with software packages</w:t>
            </w:r>
          </w:p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0B01" w:rsidRPr="001F1CE1" w:rsidTr="0074374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Content and Structure of the Course</w:t>
            </w:r>
          </w:p>
        </w:tc>
      </w:tr>
      <w:tr w:rsidR="00150B01" w:rsidRPr="006E2F0C" w:rsidTr="00743742">
        <w:trPr>
          <w:trHeight w:val="2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2A7B"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9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150B01" w:rsidRPr="006D7BCD" w:rsidRDefault="00150B01" w:rsidP="00743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b/>
                <w:lang w:val="en-US"/>
              </w:rPr>
              <w:t>Topic / Course Chapter</w:t>
            </w:r>
          </w:p>
        </w:tc>
      </w:tr>
      <w:tr w:rsidR="00150B01" w:rsidRPr="006E2F0C" w:rsidTr="00743742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0B01" w:rsidRPr="00150B01" w:rsidTr="0074374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Brief description of 1D case (definitions, ARMA)</w:t>
            </w:r>
          </w:p>
        </w:tc>
      </w:tr>
      <w:tr w:rsidR="00150B01" w:rsidRPr="00150B01" w:rsidTr="0074374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Unit root, </w:t>
            </w:r>
            <w:proofErr w:type="spellStart"/>
            <w:r w:rsidRPr="006D7B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cointegration</w:t>
            </w:r>
            <w:proofErr w:type="spellEnd"/>
            <w:r w:rsidRPr="006D7B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VAR, VECM</w:t>
            </w:r>
          </w:p>
        </w:tc>
      </w:tr>
      <w:tr w:rsidR="00150B01" w:rsidRPr="003A1F4C" w:rsidTr="0074374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SVAR, FAVAR</w:t>
            </w:r>
          </w:p>
        </w:tc>
      </w:tr>
      <w:tr w:rsidR="00150B01" w:rsidRPr="003A1F4C" w:rsidTr="0074374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BVAR</w:t>
            </w:r>
          </w:p>
        </w:tc>
      </w:tr>
      <w:tr w:rsidR="00150B01" w:rsidRPr="00150B01" w:rsidTr="00743742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B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Kalman</w:t>
            </w:r>
            <w:proofErr w:type="spellEnd"/>
            <w:r w:rsidRPr="006D7BC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filter, TVP-VAR, and some additional filters</w:t>
            </w:r>
          </w:p>
        </w:tc>
      </w:tr>
      <w:tr w:rsidR="00150B01" w:rsidRPr="001F1CE1" w:rsidTr="00743742">
        <w:trPr>
          <w:trHeight w:val="55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pStyle w:val="Default"/>
              <w:rPr>
                <w:lang w:val="en-US"/>
              </w:rPr>
            </w:pPr>
            <w:r w:rsidRPr="006D7BCD">
              <w:rPr>
                <w:sz w:val="23"/>
                <w:szCs w:val="23"/>
                <w:lang w:val="en-US"/>
              </w:rPr>
              <w:t xml:space="preserve">Students’ progress will be measured by [1] in-class tests (25% of the final grade), [2] group task (15%), [3] homework (25%), and [4] 90-minute written final exam (35%). </w:t>
            </w:r>
          </w:p>
        </w:tc>
      </w:tr>
      <w:tr w:rsidR="00150B01" w:rsidRPr="001F1CE1" w:rsidTr="00743742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AA5873" w:rsidRDefault="00150B01" w:rsidP="00743742">
            <w:pPr>
              <w:pStyle w:val="1"/>
              <w:numPr>
                <w:ilvl w:val="0"/>
                <w:numId w:val="0"/>
              </w:numPr>
              <w:shd w:val="clear" w:color="auto" w:fill="FCFCFC"/>
              <w:spacing w:after="240"/>
              <w:rPr>
                <w:rFonts w:eastAsia="Calibri" w:cs="Calibri"/>
                <w:b w:val="0"/>
                <w:bCs/>
                <w:color w:val="000000"/>
                <w:sz w:val="24"/>
                <w:szCs w:val="24"/>
                <w:u w:val="single"/>
                <w:bdr w:val="nil"/>
              </w:rPr>
            </w:pPr>
            <w:r w:rsidRPr="00AA5873">
              <w:rPr>
                <w:rFonts w:eastAsia="Calibri" w:cs="Calibri"/>
                <w:b w:val="0"/>
                <w:bCs/>
                <w:color w:val="000000"/>
                <w:sz w:val="24"/>
                <w:szCs w:val="24"/>
                <w:u w:val="single"/>
                <w:bdr w:val="nil"/>
              </w:rPr>
              <w:t>Mandatory:</w:t>
            </w:r>
          </w:p>
          <w:p w:rsidR="00150B01" w:rsidRPr="00E31C5E" w:rsidRDefault="00150B01" w:rsidP="00743742">
            <w:pPr>
              <w:pStyle w:val="1"/>
              <w:numPr>
                <w:ilvl w:val="0"/>
                <w:numId w:val="0"/>
              </w:numPr>
              <w:shd w:val="clear" w:color="auto" w:fill="FCFCFC"/>
              <w:spacing w:after="134"/>
              <w:rPr>
                <w:rFonts w:eastAsia="Calibri" w:cs="Calibri"/>
                <w:b w:val="0"/>
                <w:bCs/>
                <w:color w:val="000000"/>
                <w:sz w:val="24"/>
                <w:szCs w:val="24"/>
                <w:bdr w:val="nil"/>
              </w:rPr>
            </w:pPr>
            <w:proofErr w:type="spellStart"/>
            <w:r w:rsidRPr="00E31C5E">
              <w:rPr>
                <w:rFonts w:eastAsia="Calibri" w:cs="Calibri"/>
                <w:b w:val="0"/>
                <w:bCs/>
                <w:color w:val="000000"/>
                <w:sz w:val="24"/>
                <w:szCs w:val="24"/>
                <w:bdr w:val="nil"/>
              </w:rPr>
              <w:t>Brockwell</w:t>
            </w:r>
            <w:proofErr w:type="spellEnd"/>
            <w:r w:rsidRPr="00E31C5E">
              <w:rPr>
                <w:rFonts w:eastAsia="Calibri" w:cs="Calibri"/>
                <w:b w:val="0"/>
                <w:bCs/>
                <w:color w:val="000000"/>
                <w:sz w:val="24"/>
                <w:szCs w:val="24"/>
                <w:bdr w:val="nil"/>
              </w:rPr>
              <w:t xml:space="preserve"> P.J., Davis R.A. Introduction to Time Series and Forecasting [Electronic resource]/ </w:t>
            </w:r>
            <w:proofErr w:type="spellStart"/>
            <w:r w:rsidRPr="00E31C5E">
              <w:rPr>
                <w:rFonts w:eastAsia="Calibri" w:cs="Calibri"/>
                <w:b w:val="0"/>
                <w:bCs/>
                <w:color w:val="000000"/>
                <w:sz w:val="24"/>
                <w:szCs w:val="24"/>
                <w:bdr w:val="nil"/>
              </w:rPr>
              <w:t>Brockwell</w:t>
            </w:r>
            <w:proofErr w:type="spellEnd"/>
            <w:r w:rsidRPr="00E31C5E">
              <w:rPr>
                <w:rFonts w:eastAsia="Calibri" w:cs="Calibri"/>
                <w:b w:val="0"/>
                <w:bCs/>
                <w:color w:val="000000"/>
                <w:sz w:val="24"/>
                <w:szCs w:val="24"/>
                <w:bdr w:val="nil"/>
              </w:rPr>
              <w:t xml:space="preserve"> P.J., Davis R.A. – Springer International Publishing, 2016. – (Springer Texts in Statistics) – Authorized access: </w:t>
            </w:r>
            <w:hyperlink r:id="rId5" w:history="1">
              <w:r w:rsidRPr="006D7BCD">
                <w:rPr>
                  <w:rStyle w:val="a4"/>
                  <w:rFonts w:eastAsia="Calibri" w:cs="Calibri"/>
                  <w:b w:val="0"/>
                  <w:bCs/>
                  <w:sz w:val="24"/>
                  <w:szCs w:val="24"/>
                  <w:bdr w:val="nil"/>
                </w:rPr>
                <w:t>https://link.springer.com/book/10.1007/978-3-319-29854-2#authorsandaffiliationsbook</w:t>
              </w:r>
            </w:hyperlink>
            <w:r w:rsidRPr="00E31C5E">
              <w:rPr>
                <w:rFonts w:eastAsia="Calibri" w:cs="Calibri"/>
                <w:b w:val="0"/>
                <w:bCs/>
                <w:color w:val="000000"/>
                <w:sz w:val="24"/>
                <w:szCs w:val="24"/>
                <w:bdr w:val="nil"/>
              </w:rPr>
              <w:t xml:space="preserve"> (Springer eBooks)</w:t>
            </w:r>
          </w:p>
          <w:p w:rsidR="00150B01" w:rsidRPr="00AA5873" w:rsidRDefault="00150B01" w:rsidP="00743742">
            <w:pPr>
              <w:pStyle w:val="Default"/>
              <w:rPr>
                <w:rFonts w:cs="Calibri"/>
                <w:bCs/>
                <w:u w:val="single"/>
                <w:bdr w:val="nil"/>
                <w:lang w:val="en-US"/>
              </w:rPr>
            </w:pPr>
            <w:r w:rsidRPr="00AA5873">
              <w:rPr>
                <w:rFonts w:cs="Calibri"/>
                <w:bCs/>
                <w:u w:val="single"/>
                <w:bdr w:val="nil"/>
                <w:lang w:val="en-US"/>
              </w:rPr>
              <w:t xml:space="preserve">Optional: </w:t>
            </w:r>
          </w:p>
          <w:p w:rsidR="00150B01" w:rsidRPr="006D7BCD" w:rsidRDefault="00150B01" w:rsidP="00743742">
            <w:pPr>
              <w:pStyle w:val="Default"/>
              <w:rPr>
                <w:rFonts w:ascii="Calibri" w:hAnsi="Calibri"/>
                <w:lang w:val="en-US"/>
              </w:rPr>
            </w:pPr>
            <w:proofErr w:type="spellStart"/>
            <w:r w:rsidRPr="00AA5873">
              <w:rPr>
                <w:rFonts w:cs="Calibri"/>
                <w:bCs/>
                <w:bdr w:val="nil"/>
                <w:lang w:val="en-US"/>
              </w:rPr>
              <w:t>Neusser</w:t>
            </w:r>
            <w:proofErr w:type="spellEnd"/>
            <w:r w:rsidRPr="00AA5873">
              <w:rPr>
                <w:rFonts w:cs="Calibri"/>
                <w:bCs/>
                <w:bdr w:val="nil"/>
                <w:lang w:val="en-US"/>
              </w:rPr>
              <w:t xml:space="preserve"> K. Time Series Econometrics [Electronic resource]/ </w:t>
            </w:r>
            <w:proofErr w:type="spellStart"/>
            <w:r w:rsidRPr="00AA5873">
              <w:rPr>
                <w:rFonts w:cs="Calibri"/>
                <w:bCs/>
                <w:bdr w:val="nil"/>
                <w:lang w:val="en-US"/>
              </w:rPr>
              <w:t>Neusser</w:t>
            </w:r>
            <w:proofErr w:type="spellEnd"/>
            <w:r w:rsidRPr="00AA5873">
              <w:rPr>
                <w:rFonts w:cs="Calibri"/>
                <w:bCs/>
                <w:bdr w:val="nil"/>
                <w:lang w:val="en-US"/>
              </w:rPr>
              <w:t xml:space="preserve"> K. – Springer International Publishing, 2016. – (Springer Texts in </w:t>
            </w:r>
            <w:r w:rsidRPr="00AA5873">
              <w:rPr>
                <w:rFonts w:cs="Calibri"/>
                <w:bCs/>
                <w:bdr w:val="nil"/>
                <w:lang w:val="en-US"/>
              </w:rPr>
              <w:lastRenderedPageBreak/>
              <w:t xml:space="preserve">Business and Economics) – Authorized access: </w:t>
            </w:r>
            <w:hyperlink r:id="rId6" w:history="1">
              <w:r w:rsidRPr="006D7BCD">
                <w:rPr>
                  <w:rStyle w:val="a4"/>
                  <w:rFonts w:cs="Calibri"/>
                  <w:bCs/>
                  <w:bdr w:val="nil"/>
                  <w:lang w:val="en-US"/>
                </w:rPr>
                <w:t>https://link.springer.com/book/10.1007/978-3-319-32862-1#about</w:t>
              </w:r>
            </w:hyperlink>
            <w:r w:rsidRPr="00AA5873">
              <w:rPr>
                <w:rFonts w:cs="Calibri"/>
                <w:bCs/>
                <w:bdr w:val="nil"/>
                <w:lang w:val="en-US"/>
              </w:rPr>
              <w:t xml:space="preserve"> (Springer eBooks)</w:t>
            </w:r>
          </w:p>
        </w:tc>
      </w:tr>
      <w:tr w:rsidR="00150B01" w:rsidRPr="001F1CE1" w:rsidTr="00743742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Academic Support for the Course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Academic support for the course is provided via LMS, where students can find: guidelines and recommendations for doing the course; guidelines and recommendations for self-study; samples of assessment materials</w:t>
            </w:r>
          </w:p>
        </w:tc>
      </w:tr>
      <w:tr w:rsidR="00150B01" w:rsidRPr="00586663" w:rsidTr="00743742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Facilities, Equipment and Software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Eviews</w:t>
            </w:r>
            <w:proofErr w:type="spellEnd"/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proofErr w:type="spellEnd"/>
          </w:p>
        </w:tc>
      </w:tr>
      <w:tr w:rsidR="00150B01" w:rsidRPr="00076E2F" w:rsidTr="00743742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0B01" w:rsidRPr="006D7BCD" w:rsidRDefault="00150B01" w:rsidP="0074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Sergey </w:t>
            </w:r>
            <w:proofErr w:type="spellStart"/>
            <w:r w:rsidRPr="006D7BCD">
              <w:rPr>
                <w:rFonts w:ascii="Times New Roman" w:hAnsi="Times New Roman"/>
                <w:sz w:val="24"/>
                <w:szCs w:val="24"/>
                <w:lang w:val="en-US"/>
              </w:rPr>
              <w:t>Ivashchenko</w:t>
            </w:r>
            <w:proofErr w:type="spellEnd"/>
          </w:p>
        </w:tc>
      </w:tr>
    </w:tbl>
    <w:p w:rsidR="0057195B" w:rsidRDefault="0057195B"/>
    <w:sectPr w:rsidR="0057195B" w:rsidSect="0057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B01"/>
    <w:rsid w:val="00150B01"/>
    <w:rsid w:val="0057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01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150B01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50B01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Default">
    <w:name w:val="Default"/>
    <w:rsid w:val="00150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150B01"/>
    <w:rPr>
      <w:color w:val="0000FF"/>
      <w:u w:val="single"/>
    </w:rPr>
  </w:style>
  <w:style w:type="paragraph" w:styleId="a0">
    <w:name w:val="List Paragraph"/>
    <w:basedOn w:val="a"/>
    <w:uiPriority w:val="34"/>
    <w:qFormat/>
    <w:rsid w:val="00150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book/10.1007/978-3-319-32862-1%23about" TargetMode="External"/><Relationship Id="rId5" Type="http://schemas.openxmlformats.org/officeDocument/2006/relationships/hyperlink" Target="https://link.springer.com/book/10.1007/978-3-319-29854-2%23authorsandaffiliationsbook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vbagranova</dc:creator>
  <cp:lastModifiedBy>vbagranova</cp:lastModifiedBy>
  <cp:revision>1</cp:revision>
  <dcterms:created xsi:type="dcterms:W3CDTF">2019-03-26T11:09:00Z</dcterms:created>
  <dcterms:modified xsi:type="dcterms:W3CDTF">2019-03-26T11:09:00Z</dcterms:modified>
</cp:coreProperties>
</file>