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E1" w:rsidRDefault="00653FE1" w:rsidP="00653FE1">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653FE1" w:rsidRDefault="00653FE1" w:rsidP="00653FE1">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416"/>
        <w:gridCol w:w="2552"/>
        <w:gridCol w:w="2266"/>
      </w:tblGrid>
      <w:tr w:rsidR="00DF2225" w:rsidRPr="008823C6"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F2225" w:rsidRDefault="00DF222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F2225" w:rsidRDefault="008823C6" w:rsidP="00CE7B62">
            <w:pPr>
              <w:spacing w:after="0" w:line="240" w:lineRule="auto"/>
              <w:rPr>
                <w:rFonts w:ascii="Times New Roman" w:eastAsiaTheme="minorHAnsi" w:hAnsi="Times New Roman"/>
                <w:b/>
                <w:sz w:val="24"/>
                <w:szCs w:val="24"/>
                <w:lang w:val="en-US"/>
              </w:rPr>
            </w:pPr>
            <w:r w:rsidRPr="008823C6">
              <w:rPr>
                <w:rFonts w:ascii="Times New Roman" w:eastAsiaTheme="minorHAnsi" w:hAnsi="Times New Roman"/>
                <w:b/>
                <w:sz w:val="24"/>
                <w:szCs w:val="24"/>
                <w:lang w:val="en-US"/>
              </w:rPr>
              <w:t>Methodology and Research Methods of Political Science</w:t>
            </w:r>
            <w:bookmarkStart w:id="0" w:name="_GoBack"/>
            <w:bookmarkEnd w:id="0"/>
          </w:p>
        </w:tc>
      </w:tr>
      <w:tr w:rsidR="00DF2225" w:rsidRPr="008823C6"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F2225" w:rsidRDefault="00DF222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Pr>
                <w:rFonts w:ascii="Times New Roman" w:eastAsiaTheme="minorHAnsi" w:hAnsi="Times New Roman"/>
                <w:sz w:val="24"/>
                <w:szCs w:val="24"/>
                <w:lang w:val="en-US"/>
              </w:rPr>
              <w:t xml:space="preserv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DF2225" w:rsidRPr="00DA6071" w:rsidRDefault="00653FE1" w:rsidP="009C29CF">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MA </w:t>
            </w:r>
            <w:r w:rsidR="00DF2225" w:rsidRPr="00DA6071">
              <w:rPr>
                <w:rFonts w:ascii="Times New Roman" w:eastAsiaTheme="minorHAnsi" w:hAnsi="Times New Roman"/>
                <w:b/>
                <w:sz w:val="24"/>
                <w:szCs w:val="24"/>
                <w:lang w:val="en-US"/>
              </w:rPr>
              <w:t>Comparative Politics of Eurasia</w:t>
            </w:r>
          </w:p>
        </w:tc>
      </w:tr>
      <w:tr w:rsidR="00DF2225" w:rsidRPr="006E2F0C"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F2225" w:rsidRDefault="00DF2225"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DF2225" w:rsidRDefault="00DF2225" w:rsidP="009C29C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Obligatory</w:t>
            </w:r>
          </w:p>
        </w:tc>
      </w:tr>
      <w:tr w:rsidR="00DF2225" w:rsidRPr="00DF2225" w:rsidTr="006E2F0C">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F2225" w:rsidRDefault="00DF222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DF2225" w:rsidRDefault="00DF2225" w:rsidP="009C29C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None</w:t>
            </w:r>
          </w:p>
        </w:tc>
      </w:tr>
      <w:tr w:rsidR="00DF2225" w:rsidRPr="00C42A27" w:rsidTr="006E2F0C">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F2225" w:rsidRDefault="00DF222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DF2225" w:rsidRDefault="00DF2225" w:rsidP="009C29C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C42A27" w:rsidTr="00ED1DC8">
        <w:trPr>
          <w:trHeight w:val="217"/>
        </w:trPr>
        <w:tc>
          <w:tcPr>
            <w:tcW w:w="254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131754">
        <w:trPr>
          <w:trHeight w:val="216"/>
        </w:trPr>
        <w:tc>
          <w:tcPr>
            <w:tcW w:w="2546"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DF222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42A27" w:rsidRPr="00DF2225" w:rsidRDefault="00DF2225">
            <w:pPr>
              <w:spacing w:after="0" w:line="240" w:lineRule="auto"/>
              <w:rPr>
                <w:rFonts w:ascii="Times New Roman" w:eastAsiaTheme="minorHAnsi" w:hAnsi="Times New Roman"/>
                <w:sz w:val="24"/>
                <w:szCs w:val="24"/>
                <w:lang w:val="en-US"/>
              </w:rPr>
            </w:pPr>
            <w:r w:rsidRPr="00DF2225">
              <w:rPr>
                <w:rFonts w:ascii="Times New Roman" w:eastAsiaTheme="minorHAnsi" w:hAnsi="Times New Roman"/>
                <w:sz w:val="24"/>
                <w:szCs w:val="24"/>
                <w:lang w:val="en-US"/>
              </w:rPr>
              <w:t>148</w:t>
            </w:r>
          </w:p>
        </w:tc>
        <w:tc>
          <w:tcPr>
            <w:tcW w:w="2266" w:type="dxa"/>
            <w:tcBorders>
              <w:top w:val="single" w:sz="4" w:space="0" w:color="auto"/>
              <w:left w:val="single" w:sz="4" w:space="0" w:color="auto"/>
              <w:bottom w:val="single" w:sz="4" w:space="0" w:color="auto"/>
              <w:right w:val="single" w:sz="4" w:space="0" w:color="auto"/>
            </w:tcBorders>
          </w:tcPr>
          <w:p w:rsidR="00C42A27" w:rsidRDefault="00DF2225" w:rsidP="00863C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228</w:t>
            </w:r>
          </w:p>
        </w:tc>
      </w:tr>
      <w:tr w:rsidR="00C42A27" w:rsidRPr="008823C6"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F2225" w:rsidRDefault="00DF2225">
            <w:pPr>
              <w:spacing w:after="0"/>
              <w:jc w:val="both"/>
              <w:rPr>
                <w:rFonts w:ascii="Times New Roman" w:eastAsia="Times New Roman" w:hAnsi="Times New Roman"/>
                <w:sz w:val="24"/>
                <w:szCs w:val="24"/>
                <w:lang w:val="en-US" w:eastAsia="ru-RU"/>
              </w:rPr>
            </w:pPr>
            <w:r w:rsidRPr="00B67D01">
              <w:rPr>
                <w:rFonts w:ascii="Times New Roman" w:eastAsia="Times New Roman" w:hAnsi="Times New Roman"/>
                <w:sz w:val="24"/>
                <w:szCs w:val="24"/>
                <w:lang w:val="en-US" w:eastAsia="ru-RU"/>
              </w:rPr>
              <w:t xml:space="preserve">The goal of this course is to provide a brief introduction to the methodology of political science research. </w:t>
            </w:r>
            <w:r>
              <w:rPr>
                <w:rFonts w:ascii="Times New Roman" w:eastAsia="Times New Roman" w:hAnsi="Times New Roman"/>
                <w:sz w:val="24"/>
                <w:szCs w:val="24"/>
                <w:lang w:val="en-US" w:eastAsia="ru-RU"/>
              </w:rPr>
              <w:t>The course consists of two parts.</w:t>
            </w:r>
          </w:p>
          <w:p w:rsidR="004E33D4" w:rsidRDefault="004E33D4">
            <w:pPr>
              <w:spacing w:after="0"/>
              <w:jc w:val="both"/>
              <w:rPr>
                <w:rFonts w:ascii="Times New Roman" w:eastAsia="Times New Roman" w:hAnsi="Times New Roman"/>
                <w:sz w:val="24"/>
                <w:szCs w:val="24"/>
                <w:lang w:val="en-US" w:eastAsia="ru-RU"/>
              </w:rPr>
            </w:pPr>
          </w:p>
          <w:p w:rsidR="00DF2225" w:rsidRDefault="00DF2225">
            <w:pPr>
              <w:spacing w:after="0"/>
              <w:jc w:val="both"/>
              <w:rPr>
                <w:rFonts w:ascii="Times New Roman" w:hAnsi="Times New Roman"/>
                <w:sz w:val="24"/>
                <w:szCs w:val="24"/>
                <w:lang w:val="en-US"/>
              </w:rPr>
            </w:pPr>
            <w:r>
              <w:rPr>
                <w:rFonts w:ascii="Times New Roman" w:eastAsia="Times New Roman" w:hAnsi="Times New Roman"/>
                <w:sz w:val="24"/>
                <w:szCs w:val="24"/>
                <w:lang w:val="en-US" w:eastAsia="ru-RU"/>
              </w:rPr>
              <w:t>The first part offers an overview of the key quanti</w:t>
            </w:r>
            <w:r w:rsidR="000C184B">
              <w:rPr>
                <w:rFonts w:ascii="Times New Roman" w:eastAsia="Times New Roman" w:hAnsi="Times New Roman"/>
                <w:sz w:val="24"/>
                <w:szCs w:val="24"/>
                <w:lang w:val="en-US" w:eastAsia="ru-RU"/>
              </w:rPr>
              <w:t xml:space="preserve">tative methods used in contemporary political science. </w:t>
            </w:r>
            <w:r>
              <w:rPr>
                <w:rFonts w:ascii="Times New Roman" w:eastAsia="Times New Roman" w:hAnsi="Times New Roman"/>
                <w:sz w:val="24"/>
                <w:szCs w:val="24"/>
                <w:lang w:val="en-US" w:eastAsia="ru-RU"/>
              </w:rPr>
              <w:t>This part</w:t>
            </w:r>
            <w:r w:rsidRPr="00B67D01">
              <w:rPr>
                <w:rFonts w:ascii="Times New Roman" w:eastAsia="Times New Roman" w:hAnsi="Times New Roman"/>
                <w:sz w:val="24"/>
                <w:szCs w:val="24"/>
                <w:lang w:val="en-US" w:eastAsia="ru-RU"/>
              </w:rPr>
              <w:t xml:space="preserve"> begins with the introduction to the basic principles of political inquiry. Then we consider the basic concepts of statistics and probability. We also discuss such topics as exploratory data analysis and data visualization, statistical hypothesis testing, linear and generalized linear regression models, and causal inference. </w:t>
            </w:r>
            <w:r w:rsidRPr="00B67D01">
              <w:rPr>
                <w:rFonts w:ascii="Times New Roman" w:eastAsiaTheme="minorHAnsi" w:hAnsi="Times New Roman"/>
                <w:sz w:val="24"/>
                <w:szCs w:val="24"/>
                <w:lang w:val="en-US"/>
              </w:rPr>
              <w:t xml:space="preserve">R programming language </w:t>
            </w:r>
            <w:r>
              <w:rPr>
                <w:rFonts w:ascii="Times New Roman" w:eastAsiaTheme="minorHAnsi" w:hAnsi="Times New Roman"/>
                <w:sz w:val="24"/>
                <w:szCs w:val="24"/>
                <w:lang w:val="en-US"/>
              </w:rPr>
              <w:t>is used as</w:t>
            </w:r>
            <w:r w:rsidRPr="00B67D01">
              <w:rPr>
                <w:rFonts w:ascii="Times New Roman" w:eastAsiaTheme="minorHAnsi" w:hAnsi="Times New Roman"/>
                <w:sz w:val="24"/>
                <w:szCs w:val="24"/>
                <w:lang w:val="en-US"/>
              </w:rPr>
              <w:t xml:space="preserve"> a </w:t>
            </w:r>
            <w:r>
              <w:rPr>
                <w:rFonts w:ascii="Times New Roman" w:eastAsiaTheme="minorHAnsi" w:hAnsi="Times New Roman"/>
                <w:sz w:val="24"/>
                <w:szCs w:val="24"/>
                <w:lang w:val="en-US"/>
              </w:rPr>
              <w:t xml:space="preserve">primary </w:t>
            </w:r>
            <w:r w:rsidRPr="00B67D01">
              <w:rPr>
                <w:rFonts w:ascii="Times New Roman" w:eastAsiaTheme="minorHAnsi" w:hAnsi="Times New Roman"/>
                <w:sz w:val="24"/>
                <w:szCs w:val="24"/>
                <w:lang w:val="en-US"/>
              </w:rPr>
              <w:t>tool for data processing and statistical computations</w:t>
            </w:r>
            <w:r>
              <w:rPr>
                <w:rFonts w:ascii="Times New Roman" w:eastAsiaTheme="minorHAnsi" w:hAnsi="Times New Roman"/>
                <w:sz w:val="24"/>
                <w:szCs w:val="24"/>
                <w:lang w:val="en-US"/>
              </w:rPr>
              <w:t>.</w:t>
            </w:r>
            <w:r w:rsidRPr="00B67D01">
              <w:rPr>
                <w:rFonts w:ascii="Times New Roman" w:eastAsia="Times New Roman" w:hAnsi="Times New Roman"/>
                <w:sz w:val="24"/>
                <w:szCs w:val="24"/>
                <w:lang w:val="en-US" w:eastAsia="ru-RU"/>
              </w:rPr>
              <w:t xml:space="preserve"> Students are assumed to be familiar with high school math</w:t>
            </w:r>
            <w:r>
              <w:rPr>
                <w:rFonts w:ascii="Times New Roman" w:eastAsia="Times New Roman" w:hAnsi="Times New Roman"/>
                <w:sz w:val="24"/>
                <w:szCs w:val="24"/>
                <w:lang w:val="en-US" w:eastAsia="ru-RU"/>
              </w:rPr>
              <w:t xml:space="preserve"> program</w:t>
            </w:r>
            <w:r w:rsidRPr="00B67D01">
              <w:rPr>
                <w:rFonts w:ascii="Times New Roman" w:eastAsia="Times New Roman" w:hAnsi="Times New Roman"/>
                <w:sz w:val="24"/>
                <w:szCs w:val="24"/>
                <w:lang w:val="en-US" w:eastAsia="ru-RU"/>
              </w:rPr>
              <w:t xml:space="preserve">, have basic computer literacy and be willing </w:t>
            </w:r>
            <w:r>
              <w:rPr>
                <w:rFonts w:ascii="Times New Roman" w:eastAsia="Times New Roman" w:hAnsi="Times New Roman"/>
                <w:sz w:val="24"/>
                <w:szCs w:val="24"/>
                <w:lang w:val="en-US" w:eastAsia="ru-RU"/>
              </w:rPr>
              <w:t xml:space="preserve">to </w:t>
            </w:r>
            <w:r w:rsidRPr="00B67D01">
              <w:rPr>
                <w:rFonts w:ascii="Times New Roman" w:eastAsia="Times New Roman" w:hAnsi="Times New Roman"/>
                <w:sz w:val="24"/>
                <w:szCs w:val="24"/>
                <w:lang w:val="en-US" w:eastAsia="ru-RU"/>
              </w:rPr>
              <w:t xml:space="preserve">work hard to learn the </w:t>
            </w:r>
            <w:r>
              <w:rPr>
                <w:rFonts w:ascii="Times New Roman" w:eastAsia="Times New Roman" w:hAnsi="Times New Roman"/>
                <w:sz w:val="24"/>
                <w:szCs w:val="24"/>
                <w:lang w:val="en-US" w:eastAsia="ru-RU"/>
              </w:rPr>
              <w:t>essentials of data analysis</w:t>
            </w:r>
            <w:r w:rsidRPr="00B67D01">
              <w:rPr>
                <w:rFonts w:ascii="Times New Roman" w:eastAsia="Times New Roman" w:hAnsi="Times New Roman"/>
                <w:sz w:val="24"/>
                <w:szCs w:val="24"/>
                <w:lang w:val="en-US" w:eastAsia="ru-RU"/>
              </w:rPr>
              <w:t>.</w:t>
            </w:r>
          </w:p>
          <w:p w:rsidR="00DF2225" w:rsidRDefault="00DF2225">
            <w:pPr>
              <w:spacing w:after="0"/>
              <w:jc w:val="both"/>
              <w:rPr>
                <w:rFonts w:ascii="Times New Roman" w:hAnsi="Times New Roman"/>
                <w:sz w:val="24"/>
                <w:szCs w:val="24"/>
                <w:lang w:val="en-US"/>
              </w:rPr>
            </w:pPr>
          </w:p>
          <w:p w:rsidR="00C42A27" w:rsidRDefault="008866D8" w:rsidP="000C184B">
            <w:pPr>
              <w:spacing w:after="0"/>
              <w:jc w:val="both"/>
              <w:rPr>
                <w:rFonts w:ascii="Times New Roman" w:eastAsiaTheme="minorHAnsi" w:hAnsi="Times New Roman"/>
                <w:sz w:val="24"/>
                <w:szCs w:val="24"/>
                <w:lang w:val="en-US"/>
              </w:rPr>
            </w:pPr>
            <w:r w:rsidRPr="00187DF2">
              <w:rPr>
                <w:rFonts w:ascii="Times New Roman" w:hAnsi="Times New Roman"/>
                <w:sz w:val="24"/>
                <w:szCs w:val="24"/>
                <w:lang w:val="en-US"/>
              </w:rPr>
              <w:t xml:space="preserve">The purpose of </w:t>
            </w:r>
            <w:r w:rsidR="000C184B">
              <w:rPr>
                <w:rFonts w:ascii="Times New Roman" w:hAnsi="Times New Roman"/>
                <w:sz w:val="24"/>
                <w:szCs w:val="24"/>
                <w:lang w:val="en-US"/>
              </w:rPr>
              <w:t>the second part of the</w:t>
            </w:r>
            <w:r w:rsidRPr="00187DF2">
              <w:rPr>
                <w:rFonts w:ascii="Times New Roman" w:hAnsi="Times New Roman"/>
                <w:sz w:val="24"/>
                <w:szCs w:val="24"/>
                <w:lang w:val="en-US"/>
              </w:rPr>
              <w:t xml:space="preserve"> course is to present the fundamentals of qualitative social research, as well as to develop students’ skills of using qualitative methods in their own empirical research. Focus will be done on the possibilities of using qualitative methodology in political studies.  As part of the course, students will learn what methodological and theoretical ideas compose the basis of qualitative research in the social sciences (and why qualitative researchers demonstrate such a passion for the study of everyday experience and meanings that people have about their lives), what the research design is, which methods of data collection and analysis exist in this methodology (in-depth interviews, participant observation, focus groups, discourse analysis, grounded theory, and others). Students will learn how to plan, to organize and to implement qualitative research; how to collect qualitative interviews, to conduct participant observation and focus groups; how to analyze the qualitative data, including media texts and biographical documents. The research is the process starting with inventing the topic and preparing a research proposal, which includes the development of a research design, continuing with fieldwork and with the analysis of collected data, and ending with the writing of academic text.</w:t>
            </w:r>
          </w:p>
        </w:tc>
      </w:tr>
      <w:tr w:rsidR="00C42A27" w:rsidRPr="008823C6"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Intended Learning Outcomes</w:t>
            </w:r>
            <w:r w:rsidR="00B15888">
              <w:rPr>
                <w:rFonts w:ascii="Times New Roman" w:eastAsiaTheme="minorHAnsi" w:hAnsi="Times New Roman"/>
                <w:sz w:val="24"/>
                <w:szCs w:val="24"/>
                <w:lang w:val="en-US"/>
              </w:rPr>
              <w:t xml:space="preserve"> (ILO)</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C184B" w:rsidRPr="000C184B" w:rsidRDefault="000C184B" w:rsidP="008866D8">
            <w:pPr>
              <w:pStyle w:val="Default"/>
              <w:rPr>
                <w:b/>
                <w:lang w:val="en-US"/>
              </w:rPr>
            </w:pPr>
            <w:r w:rsidRPr="000C184B">
              <w:rPr>
                <w:b/>
                <w:lang w:val="en-US"/>
              </w:rPr>
              <w:t>Part I:</w:t>
            </w:r>
          </w:p>
          <w:p w:rsidR="000C184B" w:rsidRPr="00FE3B60" w:rsidRDefault="000C184B" w:rsidP="000C184B">
            <w:p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 xml:space="preserve">After completing this </w:t>
            </w:r>
            <w:r>
              <w:rPr>
                <w:rFonts w:ascii="Times New Roman" w:eastAsiaTheme="minorHAnsi" w:hAnsi="Times New Roman"/>
                <w:sz w:val="24"/>
                <w:szCs w:val="24"/>
                <w:lang w:val="en-US"/>
              </w:rPr>
              <w:t>part of the course</w:t>
            </w:r>
            <w:r w:rsidRPr="00FE3B60">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students are expected to be able</w:t>
            </w:r>
          </w:p>
          <w:p w:rsidR="000C184B" w:rsidRPr="00FE3B60" w:rsidRDefault="000C184B" w:rsidP="000C184B">
            <w:pPr>
              <w:pStyle w:val="a1"/>
              <w:numPr>
                <w:ilvl w:val="0"/>
                <w:numId w:val="4"/>
              </w:num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to read (and understand!) most academic PS articles</w:t>
            </w:r>
          </w:p>
          <w:p w:rsidR="000C184B" w:rsidRPr="00FE3B60" w:rsidRDefault="000C184B" w:rsidP="000C184B">
            <w:pPr>
              <w:pStyle w:val="a1"/>
              <w:numPr>
                <w:ilvl w:val="0"/>
                <w:numId w:val="4"/>
              </w:num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 xml:space="preserve">to speak the language of data fluently, that is, </w:t>
            </w:r>
          </w:p>
          <w:p w:rsidR="000C184B" w:rsidRPr="00FE3B60" w:rsidRDefault="000C184B" w:rsidP="000C184B">
            <w:pPr>
              <w:pStyle w:val="a1"/>
              <w:numPr>
                <w:ilvl w:val="0"/>
                <w:numId w:val="4"/>
              </w:num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 xml:space="preserve">to understand by yourself and explain to others such words as ”variable”, ”distribution”, ”regression”, ”p-value”, etc. </w:t>
            </w:r>
          </w:p>
          <w:p w:rsidR="000C184B" w:rsidRPr="00FE3B60" w:rsidRDefault="000C184B" w:rsidP="000C184B">
            <w:pPr>
              <w:pStyle w:val="a1"/>
              <w:numPr>
                <w:ilvl w:val="0"/>
                <w:numId w:val="4"/>
              </w:numPr>
              <w:spacing w:after="0" w:line="240" w:lineRule="auto"/>
              <w:rPr>
                <w:rFonts w:ascii="Times New Roman" w:eastAsiaTheme="minorHAnsi" w:hAnsi="Times New Roman"/>
                <w:sz w:val="24"/>
                <w:szCs w:val="24"/>
                <w:lang w:val="en-US"/>
              </w:rPr>
            </w:pPr>
            <w:r w:rsidRPr="00FE3B60">
              <w:rPr>
                <w:rFonts w:ascii="Times New Roman" w:eastAsiaTheme="minorHAnsi" w:hAnsi="Times New Roman"/>
                <w:sz w:val="24"/>
                <w:szCs w:val="24"/>
                <w:lang w:val="en-US"/>
              </w:rPr>
              <w:t xml:space="preserve">to design a quantitative political study </w:t>
            </w:r>
          </w:p>
          <w:p w:rsidR="000C184B" w:rsidRPr="000C184B" w:rsidRDefault="000C184B" w:rsidP="000C184B">
            <w:pPr>
              <w:pStyle w:val="a1"/>
              <w:numPr>
                <w:ilvl w:val="0"/>
                <w:numId w:val="4"/>
              </w:numPr>
              <w:spacing w:after="0" w:line="240" w:lineRule="auto"/>
              <w:rPr>
                <w:lang w:val="en-US"/>
              </w:rPr>
            </w:pPr>
            <w:r w:rsidRPr="000C184B">
              <w:rPr>
                <w:rFonts w:ascii="Times New Roman" w:eastAsiaTheme="minorHAnsi" w:hAnsi="Times New Roman"/>
                <w:sz w:val="24"/>
                <w:szCs w:val="24"/>
                <w:lang w:val="en-US"/>
              </w:rPr>
              <w:t xml:space="preserve">to choose statistical methods appropriate to your substantive research problem </w:t>
            </w:r>
          </w:p>
          <w:p w:rsidR="000C184B" w:rsidRPr="000C184B" w:rsidRDefault="000C184B" w:rsidP="000C184B">
            <w:pPr>
              <w:pStyle w:val="a1"/>
              <w:numPr>
                <w:ilvl w:val="0"/>
                <w:numId w:val="4"/>
              </w:numPr>
              <w:spacing w:after="0" w:line="240" w:lineRule="auto"/>
              <w:rPr>
                <w:lang w:val="en-US"/>
              </w:rPr>
            </w:pPr>
            <w:r w:rsidRPr="000C184B">
              <w:rPr>
                <w:rFonts w:ascii="Times New Roman" w:eastAsiaTheme="minorHAnsi" w:hAnsi="Times New Roman"/>
                <w:sz w:val="24"/>
                <w:szCs w:val="24"/>
                <w:lang w:val="en-US"/>
              </w:rPr>
              <w:t>to use R programming language for statistical computations</w:t>
            </w:r>
          </w:p>
          <w:p w:rsidR="000C184B" w:rsidRDefault="000C184B" w:rsidP="008866D8">
            <w:pPr>
              <w:pStyle w:val="Default"/>
              <w:rPr>
                <w:lang w:val="en-US"/>
              </w:rPr>
            </w:pPr>
          </w:p>
          <w:p w:rsidR="000C184B" w:rsidRPr="000C184B" w:rsidRDefault="000C184B" w:rsidP="000C184B">
            <w:pPr>
              <w:pStyle w:val="Default"/>
              <w:rPr>
                <w:b/>
                <w:lang w:val="en-US"/>
              </w:rPr>
            </w:pPr>
            <w:r w:rsidRPr="000C184B">
              <w:rPr>
                <w:b/>
                <w:lang w:val="en-US"/>
              </w:rPr>
              <w:t>Part I</w:t>
            </w:r>
            <w:r>
              <w:rPr>
                <w:b/>
                <w:lang w:val="en-US"/>
              </w:rPr>
              <w:t>I</w:t>
            </w:r>
            <w:r w:rsidRPr="000C184B">
              <w:rPr>
                <w:b/>
                <w:lang w:val="en-US"/>
              </w:rPr>
              <w:t>:</w:t>
            </w:r>
          </w:p>
          <w:p w:rsidR="008866D8" w:rsidRPr="00A119DF" w:rsidRDefault="008866D8" w:rsidP="000C184B">
            <w:pPr>
              <w:pStyle w:val="Default"/>
              <w:numPr>
                <w:ilvl w:val="0"/>
                <w:numId w:val="5"/>
              </w:numPr>
              <w:rPr>
                <w:lang w:val="en-US"/>
              </w:rPr>
            </w:pPr>
            <w:r w:rsidRPr="00A119DF">
              <w:rPr>
                <w:lang w:val="en-US"/>
              </w:rPr>
              <w:t xml:space="preserve">Understand the principles of </w:t>
            </w:r>
            <w:r>
              <w:rPr>
                <w:lang w:val="en-US"/>
              </w:rPr>
              <w:t>qualitative research</w:t>
            </w:r>
          </w:p>
          <w:p w:rsidR="008866D8" w:rsidRPr="00A119DF" w:rsidRDefault="008866D8" w:rsidP="000C184B">
            <w:pPr>
              <w:pStyle w:val="Default"/>
              <w:numPr>
                <w:ilvl w:val="0"/>
                <w:numId w:val="5"/>
              </w:numPr>
              <w:rPr>
                <w:lang w:val="en-US"/>
              </w:rPr>
            </w:pPr>
            <w:r w:rsidRPr="00A119DF">
              <w:rPr>
                <w:lang w:val="en-US"/>
              </w:rPr>
              <w:t xml:space="preserve">Know basic </w:t>
            </w:r>
            <w:r>
              <w:rPr>
                <w:lang w:val="en-US"/>
              </w:rPr>
              <w:t xml:space="preserve">strategies and methods of qualitative research </w:t>
            </w:r>
          </w:p>
          <w:p w:rsidR="008866D8" w:rsidRPr="000C184B" w:rsidRDefault="008866D8" w:rsidP="000C184B">
            <w:pPr>
              <w:pStyle w:val="a1"/>
              <w:numPr>
                <w:ilvl w:val="0"/>
                <w:numId w:val="5"/>
              </w:numPr>
              <w:spacing w:after="0"/>
              <w:jc w:val="both"/>
              <w:rPr>
                <w:rFonts w:ascii="Times New Roman" w:hAnsi="Times New Roman"/>
                <w:sz w:val="24"/>
                <w:szCs w:val="24"/>
                <w:lang w:val="en-US"/>
              </w:rPr>
            </w:pPr>
            <w:r w:rsidRPr="000C184B">
              <w:rPr>
                <w:rFonts w:ascii="Times New Roman" w:hAnsi="Times New Roman"/>
                <w:sz w:val="24"/>
                <w:szCs w:val="24"/>
                <w:lang w:val="en-US"/>
              </w:rPr>
              <w:t>Able to organize and to conduct qualitative research</w:t>
            </w:r>
          </w:p>
          <w:p w:rsidR="00C42A27" w:rsidRPr="000C184B" w:rsidRDefault="008866D8" w:rsidP="000C184B">
            <w:pPr>
              <w:pStyle w:val="a1"/>
              <w:numPr>
                <w:ilvl w:val="0"/>
                <w:numId w:val="5"/>
              </w:numPr>
              <w:spacing w:after="0" w:line="240" w:lineRule="auto"/>
              <w:rPr>
                <w:rFonts w:ascii="Times New Roman" w:eastAsiaTheme="minorHAnsi" w:hAnsi="Times New Roman"/>
                <w:sz w:val="24"/>
                <w:szCs w:val="24"/>
                <w:lang w:val="en-US"/>
              </w:rPr>
            </w:pPr>
            <w:r w:rsidRPr="000C184B">
              <w:rPr>
                <w:rFonts w:ascii="Times New Roman" w:hAnsi="Times New Roman"/>
                <w:sz w:val="24"/>
                <w:szCs w:val="24"/>
                <w:lang w:val="en-US"/>
              </w:rPr>
              <w:t>Able to use qualitative methods for collection and analysis of data</w:t>
            </w:r>
          </w:p>
        </w:tc>
      </w:tr>
      <w:tr w:rsidR="00653FE1" w:rsidRPr="008823C6"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53FE1" w:rsidRDefault="00653FE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53FE1" w:rsidRDefault="00653FE1" w:rsidP="004E33D4">
            <w:pPr>
              <w:spacing w:after="0" w:line="240" w:lineRule="auto"/>
              <w:ind w:left="120"/>
              <w:jc w:val="both"/>
              <w:rPr>
                <w:rFonts w:ascii="Times New Roman" w:hAnsi="Times New Roman"/>
                <w:sz w:val="24"/>
                <w:szCs w:val="24"/>
                <w:lang w:val="en-US" w:eastAsia="ru-RU"/>
              </w:rPr>
            </w:pPr>
            <w:r w:rsidRPr="003C0D18">
              <w:rPr>
                <w:rFonts w:ascii="Times New Roman" w:hAnsi="Times New Roman"/>
                <w:b/>
                <w:sz w:val="24"/>
                <w:szCs w:val="24"/>
                <w:lang w:val="en-US" w:eastAsia="ru-RU"/>
              </w:rPr>
              <w:t>PART I</w:t>
            </w:r>
            <w:r>
              <w:rPr>
                <w:rFonts w:ascii="Times New Roman" w:hAnsi="Times New Roman"/>
                <w:b/>
                <w:sz w:val="24"/>
                <w:szCs w:val="24"/>
                <w:lang w:val="en-US" w:eastAsia="ru-RU"/>
              </w:rPr>
              <w:t xml:space="preserve">: </w:t>
            </w:r>
            <w:r>
              <w:rPr>
                <w:rFonts w:ascii="Times New Roman" w:hAnsi="Times New Roman"/>
                <w:sz w:val="24"/>
                <w:szCs w:val="24"/>
                <w:lang w:val="en-US" w:eastAsia="ru-RU"/>
              </w:rPr>
              <w:t>Designing Political Study; Basic Statistical Concepts; Exploratory Data Analysis and Visualization; Inference and Statistical Hypothesis Testing; Linear Regression; Generalized Linear Models; Causal Inference.</w:t>
            </w:r>
          </w:p>
          <w:p w:rsidR="00653FE1" w:rsidRPr="0052761F" w:rsidRDefault="00653FE1" w:rsidP="004E33D4">
            <w:pPr>
              <w:spacing w:after="0" w:line="240" w:lineRule="auto"/>
              <w:ind w:left="120"/>
              <w:jc w:val="both"/>
              <w:rPr>
                <w:rFonts w:ascii="Times New Roman" w:eastAsia="Times New Roman" w:hAnsi="Times New Roman"/>
                <w:sz w:val="24"/>
                <w:szCs w:val="24"/>
                <w:lang w:val="en-US" w:eastAsia="ru-RU"/>
              </w:rPr>
            </w:pPr>
            <w:r w:rsidRPr="003C0D18">
              <w:rPr>
                <w:rFonts w:ascii="Times New Roman" w:hAnsi="Times New Roman"/>
                <w:b/>
                <w:sz w:val="24"/>
                <w:szCs w:val="24"/>
                <w:lang w:val="en-US" w:eastAsia="ru-RU"/>
              </w:rPr>
              <w:t>PART I</w:t>
            </w:r>
            <w:r>
              <w:rPr>
                <w:rFonts w:ascii="Times New Roman" w:hAnsi="Times New Roman"/>
                <w:b/>
                <w:sz w:val="24"/>
                <w:szCs w:val="24"/>
                <w:lang w:val="en-US" w:eastAsia="ru-RU"/>
              </w:rPr>
              <w:t xml:space="preserve">I: </w:t>
            </w:r>
            <w:r w:rsidRPr="00187DF2">
              <w:rPr>
                <w:rFonts w:ascii="Times New Roman" w:hAnsi="Times New Roman"/>
                <w:sz w:val="24"/>
                <w:szCs w:val="24"/>
                <w:lang w:val="en-US"/>
              </w:rPr>
              <w:t xml:space="preserve">Introduction of qualitative research. </w:t>
            </w:r>
            <w:r>
              <w:rPr>
                <w:rFonts w:ascii="Times New Roman" w:hAnsi="Times New Roman"/>
                <w:sz w:val="24"/>
                <w:szCs w:val="24"/>
                <w:lang w:val="en-US"/>
              </w:rPr>
              <w:t xml:space="preserve">The methodological basis. </w:t>
            </w:r>
            <w:r w:rsidRPr="00187DF2">
              <w:rPr>
                <w:rFonts w:ascii="Times New Roman" w:hAnsi="Times New Roman"/>
                <w:sz w:val="24"/>
                <w:szCs w:val="24"/>
                <w:lang w:val="en-US"/>
              </w:rPr>
              <w:t>Design of qualitative research</w:t>
            </w:r>
            <w:r>
              <w:rPr>
                <w:rFonts w:ascii="Times New Roman" w:hAnsi="Times New Roman"/>
                <w:sz w:val="24"/>
                <w:szCs w:val="24"/>
                <w:lang w:val="en-US"/>
              </w:rPr>
              <w:t xml:space="preserve">; </w:t>
            </w:r>
            <w:r w:rsidRPr="00187DF2">
              <w:rPr>
                <w:rFonts w:ascii="Times New Roman" w:hAnsi="Times New Roman"/>
                <w:sz w:val="24"/>
                <w:szCs w:val="24"/>
                <w:lang w:val="en-US"/>
              </w:rPr>
              <w:t>Ethnographic strategy and observation</w:t>
            </w:r>
            <w:r>
              <w:rPr>
                <w:rFonts w:ascii="Times New Roman" w:hAnsi="Times New Roman"/>
                <w:sz w:val="24"/>
                <w:szCs w:val="24"/>
                <w:lang w:val="en-US"/>
              </w:rPr>
              <w:t xml:space="preserve">; </w:t>
            </w:r>
            <w:r w:rsidRPr="00187DF2">
              <w:rPr>
                <w:rFonts w:ascii="Times New Roman" w:hAnsi="Times New Roman"/>
                <w:sz w:val="24"/>
                <w:szCs w:val="24"/>
                <w:lang w:val="en-US"/>
              </w:rPr>
              <w:t xml:space="preserve">Qualitative </w:t>
            </w:r>
            <w:proofErr w:type="spellStart"/>
            <w:r w:rsidRPr="00187DF2">
              <w:rPr>
                <w:rFonts w:ascii="Times New Roman" w:hAnsi="Times New Roman"/>
                <w:sz w:val="24"/>
                <w:szCs w:val="24"/>
                <w:lang w:val="en-US"/>
              </w:rPr>
              <w:t>interview.</w:t>
            </w:r>
            <w:r>
              <w:rPr>
                <w:rFonts w:ascii="Times New Roman" w:hAnsi="Times New Roman"/>
                <w:sz w:val="24"/>
                <w:szCs w:val="24"/>
                <w:lang w:val="en-US"/>
              </w:rPr>
              <w:t>Qualitative</w:t>
            </w:r>
            <w:proofErr w:type="spellEnd"/>
            <w:r>
              <w:rPr>
                <w:rFonts w:ascii="Times New Roman" w:hAnsi="Times New Roman"/>
                <w:sz w:val="24"/>
                <w:szCs w:val="24"/>
                <w:lang w:val="en-US"/>
              </w:rPr>
              <w:t xml:space="preserve"> analysis of interview; </w:t>
            </w:r>
            <w:r w:rsidRPr="00187DF2">
              <w:rPr>
                <w:rFonts w:ascii="Times New Roman" w:hAnsi="Times New Roman"/>
                <w:sz w:val="24"/>
                <w:szCs w:val="24"/>
                <w:lang w:val="en-US"/>
              </w:rPr>
              <w:t>Biographical method in social sciences</w:t>
            </w:r>
            <w:r>
              <w:rPr>
                <w:rFonts w:ascii="Times New Roman" w:hAnsi="Times New Roman"/>
                <w:sz w:val="24"/>
                <w:szCs w:val="24"/>
                <w:lang w:val="en-US"/>
              </w:rPr>
              <w:t xml:space="preserve">; </w:t>
            </w:r>
            <w:r w:rsidRPr="00187DF2">
              <w:rPr>
                <w:rFonts w:ascii="Times New Roman" w:hAnsi="Times New Roman"/>
                <w:sz w:val="24"/>
                <w:szCs w:val="24"/>
                <w:lang w:val="en-US"/>
              </w:rPr>
              <w:t>Case-study in political</w:t>
            </w:r>
            <w:r>
              <w:rPr>
                <w:rFonts w:ascii="Times New Roman" w:hAnsi="Times New Roman"/>
                <w:sz w:val="24"/>
                <w:szCs w:val="24"/>
                <w:lang w:val="en-US"/>
              </w:rPr>
              <w:t xml:space="preserve"> studies; </w:t>
            </w:r>
            <w:r w:rsidRPr="00187DF2">
              <w:rPr>
                <w:rFonts w:ascii="Times New Roman" w:hAnsi="Times New Roman"/>
                <w:sz w:val="24"/>
                <w:szCs w:val="24"/>
                <w:lang w:val="en-US"/>
              </w:rPr>
              <w:t>Grounded theory as the strategy of data collection and analysis</w:t>
            </w:r>
            <w:r>
              <w:rPr>
                <w:rFonts w:ascii="Times New Roman" w:hAnsi="Times New Roman"/>
                <w:sz w:val="24"/>
                <w:szCs w:val="24"/>
                <w:lang w:val="en-US"/>
              </w:rPr>
              <w:t xml:space="preserve">; </w:t>
            </w:r>
            <w:r w:rsidRPr="00187DF2">
              <w:rPr>
                <w:rFonts w:ascii="Times New Roman" w:hAnsi="Times New Roman"/>
                <w:sz w:val="24"/>
                <w:szCs w:val="24"/>
                <w:lang w:val="en-US"/>
              </w:rPr>
              <w:t>Discourse analysis</w:t>
            </w:r>
            <w:r>
              <w:rPr>
                <w:rFonts w:ascii="Times New Roman" w:hAnsi="Times New Roman"/>
                <w:sz w:val="24"/>
                <w:szCs w:val="24"/>
                <w:lang w:val="en-US"/>
              </w:rPr>
              <w:t xml:space="preserve">; </w:t>
            </w:r>
            <w:r w:rsidRPr="00187DF2">
              <w:rPr>
                <w:rFonts w:ascii="Times New Roman" w:hAnsi="Times New Roman"/>
                <w:sz w:val="24"/>
                <w:szCs w:val="24"/>
                <w:lang w:val="en-US"/>
              </w:rPr>
              <w:t>The presentation of qualitative research results</w:t>
            </w:r>
            <w:r>
              <w:rPr>
                <w:rFonts w:ascii="Times New Roman" w:hAnsi="Times New Roman"/>
                <w:sz w:val="24"/>
                <w:szCs w:val="24"/>
                <w:lang w:val="en-US"/>
              </w:rPr>
              <w:t>.</w:t>
            </w:r>
          </w:p>
        </w:tc>
      </w:tr>
      <w:tr w:rsidR="00C42A27" w:rsidRPr="008823C6"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E33D4" w:rsidRDefault="004E33D4" w:rsidP="004E33D4">
            <w:pPr>
              <w:spacing w:after="0" w:line="240" w:lineRule="auto"/>
              <w:ind w:left="120"/>
              <w:jc w:val="both"/>
              <w:rPr>
                <w:rFonts w:ascii="Times New Roman" w:eastAsia="Times New Roman" w:hAnsi="Times New Roman"/>
                <w:sz w:val="24"/>
                <w:szCs w:val="24"/>
                <w:lang w:val="en-US" w:eastAsia="ru-RU"/>
              </w:rPr>
            </w:pPr>
            <w:r w:rsidRPr="0052761F">
              <w:rPr>
                <w:rFonts w:ascii="Times New Roman" w:eastAsia="Times New Roman" w:hAnsi="Times New Roman"/>
                <w:sz w:val="24"/>
                <w:szCs w:val="24"/>
                <w:lang w:val="en-US" w:eastAsia="ru-RU"/>
              </w:rPr>
              <w:t xml:space="preserve">The </w:t>
            </w:r>
            <w:r>
              <w:rPr>
                <w:rFonts w:ascii="Times New Roman" w:eastAsia="Times New Roman" w:hAnsi="Times New Roman"/>
                <w:sz w:val="24"/>
                <w:szCs w:val="24"/>
                <w:lang w:val="en-US" w:eastAsia="ru-RU"/>
              </w:rPr>
              <w:t xml:space="preserve">first part of the course </w:t>
            </w:r>
            <w:r w:rsidRPr="0052761F">
              <w:rPr>
                <w:rFonts w:ascii="Times New Roman" w:eastAsia="Times New Roman" w:hAnsi="Times New Roman"/>
                <w:sz w:val="24"/>
                <w:szCs w:val="24"/>
                <w:lang w:val="en-US" w:eastAsia="ru-RU"/>
              </w:rPr>
              <w:t>consists of lectures (</w:t>
            </w:r>
            <w:r>
              <w:rPr>
                <w:rFonts w:ascii="Times New Roman" w:eastAsia="Times New Roman" w:hAnsi="Times New Roman"/>
                <w:sz w:val="24"/>
                <w:szCs w:val="24"/>
                <w:lang w:val="en-US" w:eastAsia="ru-RU"/>
              </w:rPr>
              <w:t>14</w:t>
            </w:r>
            <w:r w:rsidRPr="0052761F">
              <w:rPr>
                <w:rFonts w:ascii="Times New Roman" w:eastAsia="Times New Roman" w:hAnsi="Times New Roman"/>
                <w:sz w:val="24"/>
                <w:szCs w:val="24"/>
                <w:lang w:val="en-US" w:eastAsia="ru-RU"/>
              </w:rPr>
              <w:t xml:space="preserve"> hours) and tutorials (</w:t>
            </w:r>
            <w:r>
              <w:rPr>
                <w:rFonts w:ascii="Times New Roman" w:eastAsia="Times New Roman" w:hAnsi="Times New Roman"/>
                <w:sz w:val="24"/>
                <w:szCs w:val="24"/>
                <w:lang w:val="en-US" w:eastAsia="ru-RU"/>
              </w:rPr>
              <w:t>26</w:t>
            </w:r>
            <w:r w:rsidRPr="0052761F">
              <w:rPr>
                <w:rFonts w:ascii="Times New Roman" w:eastAsia="Times New Roman" w:hAnsi="Times New Roman"/>
                <w:sz w:val="24"/>
                <w:szCs w:val="24"/>
                <w:lang w:val="en-US" w:eastAsia="ru-RU"/>
              </w:rPr>
              <w:t xml:space="preserve"> hours). All course participants also must write a short research paper (1</w:t>
            </w:r>
            <w:r>
              <w:rPr>
                <w:rFonts w:ascii="Times New Roman" w:eastAsia="Times New Roman" w:hAnsi="Times New Roman"/>
                <w:sz w:val="24"/>
                <w:szCs w:val="24"/>
                <w:lang w:val="en-US" w:eastAsia="ru-RU"/>
              </w:rPr>
              <w:t>0-15</w:t>
            </w:r>
            <w:r w:rsidRPr="0052761F">
              <w:rPr>
                <w:rFonts w:ascii="Times New Roman" w:eastAsia="Times New Roman" w:hAnsi="Times New Roman"/>
                <w:sz w:val="24"/>
                <w:szCs w:val="24"/>
                <w:lang w:val="en-US" w:eastAsia="ru-RU"/>
              </w:rPr>
              <w:t xml:space="preserve"> pages) in which they will try to apply </w:t>
            </w:r>
            <w:r w:rsidRPr="00393A2F">
              <w:rPr>
                <w:rFonts w:ascii="Times New Roman" w:eastAsia="Times New Roman" w:hAnsi="Times New Roman"/>
                <w:sz w:val="24"/>
                <w:szCs w:val="24"/>
                <w:lang w:val="en-US" w:eastAsia="ru-RU"/>
              </w:rPr>
              <w:t>some methods of the</w:t>
            </w:r>
            <w:r>
              <w:rPr>
                <w:rFonts w:ascii="Times New Roman" w:eastAsia="Times New Roman" w:hAnsi="Times New Roman"/>
                <w:sz w:val="24"/>
                <w:szCs w:val="24"/>
                <w:lang w:val="en-US" w:eastAsia="ru-RU"/>
              </w:rPr>
              <w:t xml:space="preserve"> course </w:t>
            </w:r>
            <w:r w:rsidRPr="0052761F">
              <w:rPr>
                <w:rFonts w:ascii="Times New Roman" w:eastAsia="Times New Roman" w:hAnsi="Times New Roman"/>
                <w:sz w:val="24"/>
                <w:szCs w:val="24"/>
                <w:lang w:val="en-US" w:eastAsia="ru-RU"/>
              </w:rPr>
              <w:t xml:space="preserve">to the topic in cross-cultural social research that they are interested in. The most important aspects of the paper to be graded are the creativity of the research idea, the operationalization and proper statement of hypotheses, </w:t>
            </w:r>
            <w:r>
              <w:rPr>
                <w:rFonts w:ascii="Times New Roman" w:eastAsia="Times New Roman" w:hAnsi="Times New Roman"/>
                <w:sz w:val="24"/>
                <w:szCs w:val="24"/>
                <w:lang w:val="en-US" w:eastAsia="ru-RU"/>
              </w:rPr>
              <w:t xml:space="preserve">and </w:t>
            </w:r>
            <w:r w:rsidRPr="0052761F">
              <w:rPr>
                <w:rFonts w:ascii="Times New Roman" w:eastAsia="Times New Roman" w:hAnsi="Times New Roman"/>
                <w:sz w:val="24"/>
                <w:szCs w:val="24"/>
                <w:lang w:val="en-US" w:eastAsia="ru-RU"/>
              </w:rPr>
              <w:t xml:space="preserve">the appropriate use of </w:t>
            </w:r>
            <w:r>
              <w:rPr>
                <w:rFonts w:ascii="Times New Roman" w:eastAsia="Times New Roman" w:hAnsi="Times New Roman"/>
                <w:sz w:val="24"/>
                <w:szCs w:val="24"/>
                <w:lang w:val="en-US" w:eastAsia="ru-RU"/>
              </w:rPr>
              <w:t>statistical methods covered within the course</w:t>
            </w:r>
            <w:r w:rsidRPr="0052761F">
              <w:rPr>
                <w:rFonts w:ascii="Times New Roman" w:eastAsia="Times New Roman" w:hAnsi="Times New Roman"/>
                <w:sz w:val="24"/>
                <w:szCs w:val="24"/>
                <w:lang w:val="en-US" w:eastAsia="ru-RU"/>
              </w:rPr>
              <w:t xml:space="preserve">. Final project paper must be written alone, independent of other </w:t>
            </w:r>
            <w:r>
              <w:rPr>
                <w:rFonts w:ascii="Times New Roman" w:eastAsia="Times New Roman" w:hAnsi="Times New Roman"/>
                <w:sz w:val="24"/>
                <w:szCs w:val="24"/>
                <w:lang w:val="en-US" w:eastAsia="ru-RU"/>
              </w:rPr>
              <w:t xml:space="preserve">student projects. </w:t>
            </w:r>
          </w:p>
          <w:p w:rsidR="004E33D4" w:rsidRDefault="004E33D4" w:rsidP="004E33D4">
            <w:pPr>
              <w:spacing w:after="0" w:line="240" w:lineRule="auto"/>
              <w:ind w:left="120"/>
              <w:jc w:val="both"/>
              <w:rPr>
                <w:rFonts w:ascii="Times New Roman" w:eastAsia="Times New Roman" w:hAnsi="Times New Roman"/>
                <w:sz w:val="24"/>
                <w:szCs w:val="24"/>
                <w:lang w:val="en-US" w:eastAsia="ru-RU"/>
              </w:rPr>
            </w:pPr>
          </w:p>
          <w:p w:rsidR="00C42A27" w:rsidRDefault="008866D8" w:rsidP="004E33D4">
            <w:pPr>
              <w:spacing w:after="0" w:line="240" w:lineRule="auto"/>
              <w:ind w:left="120"/>
              <w:jc w:val="both"/>
              <w:rPr>
                <w:rFonts w:ascii="Times New Roman" w:eastAsiaTheme="minorHAnsi" w:hAnsi="Times New Roman"/>
                <w:sz w:val="24"/>
                <w:szCs w:val="24"/>
                <w:lang w:val="en-US"/>
              </w:rPr>
            </w:pPr>
            <w:r w:rsidRPr="00A119DF">
              <w:rPr>
                <w:rFonts w:ascii="Times New Roman" w:hAnsi="Times New Roman"/>
                <w:sz w:val="24"/>
                <w:szCs w:val="24"/>
                <w:lang w:val="en-US"/>
              </w:rPr>
              <w:t xml:space="preserve">The </w:t>
            </w:r>
            <w:r w:rsidR="004E33D4">
              <w:rPr>
                <w:rFonts w:ascii="Times New Roman" w:hAnsi="Times New Roman"/>
                <w:sz w:val="24"/>
                <w:szCs w:val="24"/>
                <w:lang w:val="en-US"/>
              </w:rPr>
              <w:t xml:space="preserve">second part of the </w:t>
            </w:r>
            <w:r w:rsidRPr="00A119DF">
              <w:rPr>
                <w:rFonts w:ascii="Times New Roman" w:hAnsi="Times New Roman"/>
                <w:sz w:val="24"/>
                <w:szCs w:val="24"/>
                <w:lang w:val="en-US"/>
              </w:rPr>
              <w:t>course consists of lectures (</w:t>
            </w:r>
            <w:r w:rsidR="004E33D4" w:rsidRPr="00F06285">
              <w:rPr>
                <w:rFonts w:ascii="Times New Roman" w:hAnsi="Times New Roman"/>
                <w:sz w:val="24"/>
                <w:szCs w:val="24"/>
                <w:lang w:val="en-US"/>
              </w:rPr>
              <w:t>14</w:t>
            </w:r>
            <w:r w:rsidRPr="00F06285">
              <w:rPr>
                <w:rFonts w:ascii="Times New Roman" w:hAnsi="Times New Roman"/>
                <w:sz w:val="24"/>
                <w:szCs w:val="24"/>
                <w:lang w:val="en-US"/>
              </w:rPr>
              <w:t xml:space="preserve"> hours</w:t>
            </w:r>
            <w:r w:rsidRPr="00A119DF">
              <w:rPr>
                <w:rFonts w:ascii="Times New Roman" w:hAnsi="Times New Roman"/>
                <w:sz w:val="24"/>
                <w:szCs w:val="24"/>
                <w:lang w:val="en-US"/>
              </w:rPr>
              <w:t>) and tutorials (</w:t>
            </w:r>
            <w:r w:rsidR="004E33D4" w:rsidRPr="00F06285">
              <w:rPr>
                <w:rFonts w:ascii="Times New Roman" w:hAnsi="Times New Roman"/>
                <w:sz w:val="24"/>
                <w:szCs w:val="24"/>
                <w:lang w:val="en-US"/>
              </w:rPr>
              <w:t>26</w:t>
            </w:r>
            <w:r w:rsidRPr="00F06285">
              <w:rPr>
                <w:rFonts w:ascii="Times New Roman" w:hAnsi="Times New Roman"/>
                <w:sz w:val="24"/>
                <w:szCs w:val="24"/>
                <w:lang w:val="en-US"/>
              </w:rPr>
              <w:t xml:space="preserve"> hours</w:t>
            </w:r>
            <w:r w:rsidRPr="00A119DF">
              <w:rPr>
                <w:rFonts w:ascii="Times New Roman" w:hAnsi="Times New Roman"/>
                <w:sz w:val="24"/>
                <w:szCs w:val="24"/>
                <w:lang w:val="en-US"/>
              </w:rPr>
              <w:t xml:space="preserve">). The tutorials involve student </w:t>
            </w:r>
            <w:r>
              <w:rPr>
                <w:rFonts w:ascii="Times New Roman" w:hAnsi="Times New Roman"/>
                <w:sz w:val="24"/>
                <w:szCs w:val="24"/>
                <w:lang w:val="en-US"/>
              </w:rPr>
              <w:t>work in small groups</w:t>
            </w:r>
            <w:r w:rsidRPr="00A119DF">
              <w:rPr>
                <w:rFonts w:ascii="Times New Roman" w:hAnsi="Times New Roman"/>
                <w:sz w:val="24"/>
                <w:szCs w:val="24"/>
                <w:lang w:val="en-US"/>
              </w:rPr>
              <w:t xml:space="preserve">, </w:t>
            </w:r>
            <w:r>
              <w:rPr>
                <w:rFonts w:ascii="Times New Roman" w:hAnsi="Times New Roman"/>
                <w:sz w:val="24"/>
                <w:szCs w:val="24"/>
                <w:lang w:val="en-US"/>
              </w:rPr>
              <w:t>academic reading</w:t>
            </w:r>
            <w:r w:rsidRPr="00A119DF">
              <w:rPr>
                <w:rFonts w:ascii="Times New Roman" w:hAnsi="Times New Roman"/>
                <w:sz w:val="24"/>
                <w:szCs w:val="24"/>
                <w:lang w:val="en-US"/>
              </w:rPr>
              <w:t xml:space="preserve">, </w:t>
            </w:r>
            <w:proofErr w:type="gramStart"/>
            <w:r>
              <w:rPr>
                <w:rFonts w:ascii="Times New Roman" w:hAnsi="Times New Roman"/>
                <w:sz w:val="24"/>
                <w:szCs w:val="24"/>
                <w:lang w:val="en-US"/>
              </w:rPr>
              <w:t>collection</w:t>
            </w:r>
            <w:proofErr w:type="gramEnd"/>
            <w:r>
              <w:rPr>
                <w:rFonts w:ascii="Times New Roman" w:hAnsi="Times New Roman"/>
                <w:sz w:val="24"/>
                <w:szCs w:val="24"/>
                <w:lang w:val="en-US"/>
              </w:rPr>
              <w:t xml:space="preserve"> of the data with qualitative methods, the </w:t>
            </w:r>
            <w:r w:rsidRPr="00A119DF">
              <w:rPr>
                <w:rFonts w:ascii="Times New Roman" w:hAnsi="Times New Roman"/>
                <w:sz w:val="24"/>
                <w:szCs w:val="24"/>
                <w:lang w:val="en-US"/>
              </w:rPr>
              <w:t>a</w:t>
            </w:r>
            <w:r>
              <w:rPr>
                <w:rFonts w:ascii="Times New Roman" w:hAnsi="Times New Roman"/>
                <w:sz w:val="24"/>
                <w:szCs w:val="24"/>
                <w:lang w:val="en-US"/>
              </w:rPr>
              <w:t>na</w:t>
            </w:r>
            <w:r w:rsidRPr="00A119DF">
              <w:rPr>
                <w:rFonts w:ascii="Times New Roman" w:hAnsi="Times New Roman"/>
                <w:sz w:val="24"/>
                <w:szCs w:val="24"/>
                <w:lang w:val="en-US"/>
              </w:rPr>
              <w:t xml:space="preserve">lysis and the </w:t>
            </w:r>
            <w:r>
              <w:rPr>
                <w:rFonts w:ascii="Times New Roman" w:hAnsi="Times New Roman"/>
                <w:sz w:val="24"/>
                <w:szCs w:val="24"/>
                <w:lang w:val="en-US"/>
              </w:rPr>
              <w:t>final</w:t>
            </w:r>
            <w:r w:rsidRPr="00A119DF">
              <w:rPr>
                <w:rFonts w:ascii="Times New Roman" w:hAnsi="Times New Roman"/>
                <w:sz w:val="24"/>
                <w:szCs w:val="24"/>
                <w:lang w:val="en-US"/>
              </w:rPr>
              <w:t xml:space="preserve"> assignment (project).</w:t>
            </w:r>
          </w:p>
        </w:tc>
      </w:tr>
      <w:tr w:rsidR="00C42A27" w:rsidRPr="008823C6" w:rsidTr="00ED1DC8">
        <w:trPr>
          <w:trHeight w:val="552"/>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076E2F"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4F4D" w:rsidRPr="00CC4F4D" w:rsidRDefault="00CC4F4D" w:rsidP="008866D8">
            <w:pPr>
              <w:pStyle w:val="a9"/>
              <w:jc w:val="both"/>
              <w:rPr>
                <w:rFonts w:ascii="Times New Roman" w:hAnsi="Times New Roman"/>
                <w:b/>
                <w:sz w:val="24"/>
                <w:szCs w:val="24"/>
                <w:lang w:val="en-US" w:eastAsia="en-GB"/>
              </w:rPr>
            </w:pPr>
            <w:r w:rsidRPr="00CC4F4D">
              <w:rPr>
                <w:rFonts w:ascii="Times New Roman" w:hAnsi="Times New Roman"/>
                <w:b/>
                <w:sz w:val="24"/>
                <w:szCs w:val="24"/>
                <w:lang w:val="en-US" w:eastAsia="en-GB"/>
              </w:rPr>
              <w:t>Part I:</w:t>
            </w:r>
          </w:p>
          <w:p w:rsidR="00CC4F4D" w:rsidRDefault="00CC4F4D" w:rsidP="008866D8">
            <w:pPr>
              <w:pStyle w:val="a9"/>
              <w:jc w:val="both"/>
              <w:rPr>
                <w:rFonts w:ascii="Times New Roman" w:hAnsi="Times New Roman"/>
                <w:sz w:val="24"/>
                <w:szCs w:val="24"/>
                <w:lang w:val="en-US" w:eastAsia="en-GB"/>
              </w:rPr>
            </w:pPr>
          </w:p>
          <w:p w:rsidR="00CC4F4D" w:rsidRPr="00511588" w:rsidRDefault="00CC4F4D" w:rsidP="00CC4F4D">
            <w:pPr>
              <w:ind w:left="686" w:hanging="567"/>
              <w:jc w:val="both"/>
              <w:rPr>
                <w:rFonts w:ascii="Times New Roman" w:hAnsi="Times New Roman"/>
                <w:sz w:val="24"/>
                <w:szCs w:val="24"/>
                <w:lang w:val="en-US"/>
              </w:rPr>
            </w:pPr>
            <w:r w:rsidRPr="00511588">
              <w:rPr>
                <w:rFonts w:ascii="Times New Roman" w:hAnsi="Times New Roman"/>
                <w:sz w:val="24"/>
                <w:szCs w:val="24"/>
                <w:lang w:val="en-US"/>
              </w:rPr>
              <w:t xml:space="preserve">Home assignments (cumulative grade - </w:t>
            </w:r>
            <w:r>
              <w:rPr>
                <w:rFonts w:ascii="Times New Roman" w:hAnsi="Times New Roman"/>
                <w:sz w:val="24"/>
                <w:szCs w:val="24"/>
                <w:lang w:val="en-US"/>
              </w:rPr>
              <w:t>7</w:t>
            </w:r>
            <w:r w:rsidRPr="00511588">
              <w:rPr>
                <w:rFonts w:ascii="Times New Roman" w:hAnsi="Times New Roman"/>
                <w:sz w:val="24"/>
                <w:szCs w:val="24"/>
                <w:lang w:val="en-US"/>
              </w:rPr>
              <w:t>0%)</w:t>
            </w:r>
          </w:p>
          <w:p w:rsidR="00CC4F4D" w:rsidRPr="00511588" w:rsidRDefault="00CC4F4D" w:rsidP="00CC4F4D">
            <w:pPr>
              <w:ind w:left="686" w:hanging="567"/>
              <w:jc w:val="both"/>
              <w:rPr>
                <w:rFonts w:ascii="Times New Roman" w:hAnsi="Times New Roman"/>
                <w:sz w:val="24"/>
                <w:szCs w:val="24"/>
                <w:lang w:val="en-US"/>
              </w:rPr>
            </w:pPr>
            <w:r w:rsidRPr="00511588">
              <w:rPr>
                <w:rFonts w:ascii="Times New Roman" w:hAnsi="Times New Roman"/>
                <w:sz w:val="24"/>
                <w:szCs w:val="24"/>
                <w:lang w:val="en-US"/>
              </w:rPr>
              <w:t>Final project presentation (</w:t>
            </w:r>
            <w:r>
              <w:rPr>
                <w:rFonts w:ascii="Times New Roman" w:hAnsi="Times New Roman"/>
                <w:sz w:val="24"/>
                <w:szCs w:val="24"/>
                <w:lang w:val="en-US"/>
              </w:rPr>
              <w:t>3</w:t>
            </w:r>
            <w:r w:rsidRPr="00511588">
              <w:rPr>
                <w:rFonts w:ascii="Times New Roman" w:hAnsi="Times New Roman"/>
                <w:sz w:val="24"/>
                <w:szCs w:val="24"/>
                <w:lang w:val="en-US"/>
              </w:rPr>
              <w:t>0%)</w:t>
            </w:r>
          </w:p>
          <w:p w:rsidR="00CC4F4D" w:rsidRDefault="00CC4F4D" w:rsidP="00CC4F4D">
            <w:pPr>
              <w:ind w:left="686" w:hanging="567"/>
              <w:jc w:val="both"/>
              <w:rPr>
                <w:rFonts w:ascii="Times New Roman" w:hAnsi="Times New Roman"/>
                <w:sz w:val="24"/>
                <w:szCs w:val="24"/>
                <w:lang w:val="en-US"/>
              </w:rPr>
            </w:pPr>
            <w:r w:rsidRPr="00511588">
              <w:rPr>
                <w:rFonts w:ascii="Times New Roman" w:hAnsi="Times New Roman"/>
                <w:sz w:val="24"/>
                <w:szCs w:val="24"/>
                <w:lang w:val="en-US"/>
              </w:rPr>
              <w:t>Late assignments will be graded down (one point on a 1-10 scale per day of delay).</w:t>
            </w:r>
            <w:r>
              <w:rPr>
                <w:rFonts w:ascii="Times New Roman" w:hAnsi="Times New Roman"/>
                <w:sz w:val="24"/>
                <w:szCs w:val="24"/>
                <w:lang w:val="en-US"/>
              </w:rPr>
              <w:t xml:space="preserve">  </w:t>
            </w:r>
          </w:p>
          <w:p w:rsidR="00CC4F4D" w:rsidRDefault="00CC4F4D" w:rsidP="00CC4F4D">
            <w:pPr>
              <w:ind w:left="686" w:hanging="567"/>
              <w:jc w:val="both"/>
              <w:rPr>
                <w:rFonts w:ascii="Times New Roman" w:hAnsi="Times New Roman"/>
                <w:sz w:val="24"/>
                <w:szCs w:val="24"/>
                <w:lang w:val="en-US" w:eastAsia="en-GB"/>
              </w:rPr>
            </w:pPr>
            <w:r>
              <w:rPr>
                <w:rFonts w:ascii="Times New Roman" w:hAnsi="Times New Roman"/>
                <w:sz w:val="24"/>
                <w:szCs w:val="24"/>
                <w:lang w:val="en-US"/>
              </w:rPr>
              <w:t>I</w:t>
            </w:r>
            <w:r w:rsidRPr="00511588">
              <w:rPr>
                <w:rFonts w:ascii="Times New Roman" w:hAnsi="Times New Roman"/>
                <w:sz w:val="24"/>
                <w:szCs w:val="24"/>
                <w:lang w:val="en-US"/>
              </w:rPr>
              <w:t xml:space="preserve">f you plagiarize, you will fail. You may not recycle papers used in other </w:t>
            </w:r>
            <w:r w:rsidRPr="00511588">
              <w:rPr>
                <w:rFonts w:ascii="Times New Roman" w:hAnsi="Times New Roman"/>
                <w:sz w:val="24"/>
                <w:szCs w:val="24"/>
                <w:lang w:val="en-US"/>
              </w:rPr>
              <w:lastRenderedPageBreak/>
              <w:t>classes.</w:t>
            </w:r>
          </w:p>
          <w:p w:rsidR="00CC4F4D" w:rsidRPr="00CC4F4D" w:rsidRDefault="00CC4F4D" w:rsidP="008866D8">
            <w:pPr>
              <w:pStyle w:val="a9"/>
              <w:jc w:val="both"/>
              <w:rPr>
                <w:rFonts w:ascii="Times New Roman" w:hAnsi="Times New Roman"/>
                <w:b/>
                <w:sz w:val="24"/>
                <w:szCs w:val="24"/>
                <w:lang w:val="en-US" w:eastAsia="en-GB"/>
              </w:rPr>
            </w:pPr>
            <w:r w:rsidRPr="00CC4F4D">
              <w:rPr>
                <w:rFonts w:ascii="Times New Roman" w:hAnsi="Times New Roman"/>
                <w:b/>
                <w:sz w:val="24"/>
                <w:szCs w:val="24"/>
                <w:lang w:val="en-US" w:eastAsia="en-GB"/>
              </w:rPr>
              <w:t>Part II:</w:t>
            </w:r>
          </w:p>
          <w:p w:rsidR="00CC4F4D" w:rsidRDefault="00CC4F4D" w:rsidP="008866D8">
            <w:pPr>
              <w:pStyle w:val="a9"/>
              <w:jc w:val="both"/>
              <w:rPr>
                <w:rFonts w:ascii="Times New Roman" w:hAnsi="Times New Roman"/>
                <w:sz w:val="24"/>
                <w:szCs w:val="24"/>
                <w:lang w:val="en-US" w:eastAsia="en-GB"/>
              </w:rPr>
            </w:pPr>
          </w:p>
          <w:p w:rsidR="008866D8" w:rsidRPr="00A119DF" w:rsidRDefault="008866D8" w:rsidP="00CC4F4D">
            <w:pPr>
              <w:ind w:left="686" w:hanging="567"/>
              <w:jc w:val="both"/>
              <w:rPr>
                <w:rFonts w:ascii="Times New Roman" w:hAnsi="Times New Roman"/>
                <w:sz w:val="24"/>
                <w:szCs w:val="24"/>
                <w:lang w:val="en-US"/>
              </w:rPr>
            </w:pPr>
            <w:r w:rsidRPr="00A119DF">
              <w:rPr>
                <w:rFonts w:ascii="Times New Roman" w:hAnsi="Times New Roman"/>
                <w:sz w:val="24"/>
                <w:szCs w:val="24"/>
                <w:lang w:val="en-US"/>
              </w:rPr>
              <w:t>Students’ progress will be measured by students’ activities in class (</w:t>
            </w:r>
            <w:r w:rsidR="00863C49">
              <w:rPr>
                <w:rFonts w:ascii="Times New Roman" w:hAnsi="Times New Roman"/>
                <w:sz w:val="24"/>
                <w:szCs w:val="24"/>
                <w:lang w:val="en-US"/>
              </w:rPr>
              <w:t>7</w:t>
            </w:r>
            <w:r w:rsidRPr="00A119DF">
              <w:rPr>
                <w:rFonts w:ascii="Times New Roman" w:hAnsi="Times New Roman"/>
                <w:sz w:val="24"/>
                <w:szCs w:val="24"/>
                <w:lang w:val="en-US"/>
              </w:rPr>
              <w:t xml:space="preserve">0% of the </w:t>
            </w:r>
            <w:r>
              <w:rPr>
                <w:rFonts w:ascii="Times New Roman" w:hAnsi="Times New Roman"/>
                <w:sz w:val="24"/>
                <w:szCs w:val="24"/>
                <w:lang w:val="en-US"/>
              </w:rPr>
              <w:t>accumulated</w:t>
            </w:r>
            <w:r w:rsidRPr="00A119DF">
              <w:rPr>
                <w:rFonts w:ascii="Times New Roman" w:hAnsi="Times New Roman"/>
                <w:sz w:val="24"/>
                <w:szCs w:val="24"/>
                <w:lang w:val="en-US"/>
              </w:rPr>
              <w:t xml:space="preserve"> grade), </w:t>
            </w:r>
            <w:r w:rsidR="00863C49">
              <w:rPr>
                <w:rFonts w:ascii="Times New Roman" w:hAnsi="Times New Roman"/>
                <w:sz w:val="24"/>
                <w:szCs w:val="24"/>
                <w:lang w:val="en-US"/>
              </w:rPr>
              <w:t>1 home work</w:t>
            </w:r>
            <w:r w:rsidRPr="00A119DF">
              <w:rPr>
                <w:rFonts w:ascii="Times New Roman" w:hAnsi="Times New Roman"/>
                <w:sz w:val="24"/>
                <w:szCs w:val="24"/>
                <w:lang w:val="en-US"/>
              </w:rPr>
              <w:t xml:space="preserve"> (</w:t>
            </w:r>
            <w:r w:rsidR="00863C49">
              <w:rPr>
                <w:rFonts w:ascii="Times New Roman" w:hAnsi="Times New Roman"/>
                <w:sz w:val="24"/>
                <w:szCs w:val="24"/>
                <w:lang w:val="en-US"/>
              </w:rPr>
              <w:t>3</w:t>
            </w:r>
            <w:r w:rsidRPr="00A119DF">
              <w:rPr>
                <w:rFonts w:ascii="Times New Roman" w:hAnsi="Times New Roman"/>
                <w:sz w:val="24"/>
                <w:szCs w:val="24"/>
                <w:lang w:val="en-US"/>
              </w:rPr>
              <w:t>0%</w:t>
            </w:r>
            <w:r>
              <w:rPr>
                <w:rFonts w:ascii="Times New Roman" w:hAnsi="Times New Roman"/>
                <w:sz w:val="24"/>
                <w:szCs w:val="24"/>
                <w:lang w:val="en-US"/>
              </w:rPr>
              <w:t xml:space="preserve"> of accumulated grade</w:t>
            </w:r>
            <w:r w:rsidRPr="00A119DF">
              <w:rPr>
                <w:rFonts w:ascii="Times New Roman" w:hAnsi="Times New Roman"/>
                <w:sz w:val="24"/>
                <w:szCs w:val="24"/>
                <w:lang w:val="en-US"/>
              </w:rPr>
              <w:t>)</w:t>
            </w:r>
            <w:r>
              <w:rPr>
                <w:rFonts w:ascii="Times New Roman" w:hAnsi="Times New Roman"/>
                <w:sz w:val="24"/>
                <w:szCs w:val="24"/>
                <w:lang w:val="en-US"/>
              </w:rPr>
              <w:t xml:space="preserve">. The final grade will compose from the accumulated grade (70%) and </w:t>
            </w:r>
            <w:r w:rsidRPr="00A119DF">
              <w:rPr>
                <w:rFonts w:ascii="Times New Roman" w:hAnsi="Times New Roman"/>
                <w:sz w:val="24"/>
                <w:szCs w:val="24"/>
                <w:lang w:val="en-US"/>
              </w:rPr>
              <w:t>a final exam</w:t>
            </w:r>
            <w:r>
              <w:rPr>
                <w:rFonts w:ascii="Times New Roman" w:hAnsi="Times New Roman"/>
                <w:sz w:val="24"/>
                <w:szCs w:val="24"/>
                <w:lang w:val="en-US"/>
              </w:rPr>
              <w:t xml:space="preserve"> (30%)</w:t>
            </w:r>
            <w:r w:rsidRPr="00A119DF">
              <w:rPr>
                <w:rFonts w:ascii="Times New Roman" w:hAnsi="Times New Roman"/>
                <w:sz w:val="24"/>
                <w:szCs w:val="24"/>
                <w:lang w:val="en-US"/>
              </w:rPr>
              <w:t>.</w:t>
            </w:r>
          </w:p>
          <w:p w:rsidR="00C42A27" w:rsidRDefault="008866D8" w:rsidP="00CC4F4D">
            <w:pPr>
              <w:ind w:left="686" w:hanging="567"/>
              <w:jc w:val="both"/>
              <w:rPr>
                <w:rFonts w:ascii="Times New Roman" w:eastAsiaTheme="minorHAnsi" w:hAnsi="Times New Roman"/>
                <w:sz w:val="24"/>
                <w:szCs w:val="24"/>
                <w:lang w:val="en-US"/>
              </w:rPr>
            </w:pPr>
            <w:r w:rsidRPr="00A119DF">
              <w:rPr>
                <w:rFonts w:ascii="Times New Roman" w:hAnsi="Times New Roman"/>
                <w:sz w:val="24"/>
                <w:szCs w:val="24"/>
                <w:lang w:val="en-US"/>
              </w:rPr>
              <w:t xml:space="preserve">The final exam will take the form of </w:t>
            </w:r>
            <w:r>
              <w:rPr>
                <w:rFonts w:ascii="Times New Roman" w:hAnsi="Times New Roman"/>
                <w:sz w:val="24"/>
                <w:szCs w:val="24"/>
                <w:lang w:val="en-US"/>
              </w:rPr>
              <w:t>defense of the project.</w:t>
            </w:r>
          </w:p>
        </w:tc>
      </w:tr>
      <w:tr w:rsidR="00076E2F" w:rsidRPr="00076E2F" w:rsidTr="00ED1DC8">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C4F4D" w:rsidRPr="00CC4F4D" w:rsidRDefault="00CC4F4D" w:rsidP="00076E2F">
            <w:pPr>
              <w:spacing w:after="0" w:line="240" w:lineRule="auto"/>
              <w:rPr>
                <w:rFonts w:ascii="Times New Roman" w:eastAsiaTheme="minorHAnsi" w:hAnsi="Times New Roman"/>
                <w:b/>
                <w:sz w:val="24"/>
                <w:szCs w:val="24"/>
                <w:lang w:val="en-US"/>
              </w:rPr>
            </w:pPr>
            <w:r w:rsidRPr="00CC4F4D">
              <w:rPr>
                <w:rFonts w:ascii="Times New Roman" w:eastAsiaTheme="minorHAnsi" w:hAnsi="Times New Roman"/>
                <w:b/>
                <w:sz w:val="24"/>
                <w:szCs w:val="24"/>
                <w:lang w:val="en-US"/>
              </w:rPr>
              <w:t>Part I:</w:t>
            </w:r>
          </w:p>
          <w:p w:rsidR="00CC4F4D" w:rsidRDefault="00CC4F4D" w:rsidP="00076E2F">
            <w:pPr>
              <w:spacing w:after="0" w:line="240" w:lineRule="auto"/>
              <w:rPr>
                <w:rFonts w:ascii="Times New Roman" w:eastAsiaTheme="minorHAnsi" w:hAnsi="Times New Roman"/>
                <w:sz w:val="24"/>
                <w:szCs w:val="24"/>
                <w:lang w:val="en-US"/>
              </w:rPr>
            </w:pPr>
          </w:p>
          <w:p w:rsidR="00CC4F4D" w:rsidRPr="00076E2F" w:rsidRDefault="00CC4F4D" w:rsidP="00CC4F4D">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rsidR="00CC4F4D" w:rsidRPr="00650E26" w:rsidRDefault="00CC4F4D" w:rsidP="00CC4F4D">
            <w:pPr>
              <w:spacing w:after="0" w:line="240" w:lineRule="auto"/>
              <w:rPr>
                <w:rFonts w:eastAsiaTheme="minorHAnsi"/>
                <w:sz w:val="24"/>
                <w:szCs w:val="24"/>
                <w:lang w:val="en-US"/>
              </w:rPr>
            </w:pPr>
            <w:r>
              <w:rPr>
                <w:rFonts w:ascii="Times New Roman" w:eastAsiaTheme="minorHAnsi" w:hAnsi="Times New Roman"/>
                <w:sz w:val="24"/>
                <w:szCs w:val="24"/>
                <w:lang w:val="en-US"/>
              </w:rPr>
              <w:t>Field</w:t>
            </w:r>
            <w:r w:rsidR="004E33D4">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A., J. Miles, and Z. Field. 2012. </w:t>
            </w:r>
            <w:r w:rsidRPr="004E33D4">
              <w:rPr>
                <w:rFonts w:ascii="Times New Roman" w:eastAsiaTheme="minorHAnsi" w:hAnsi="Times New Roman"/>
                <w:i/>
                <w:sz w:val="24"/>
                <w:szCs w:val="24"/>
                <w:lang w:val="en-US"/>
              </w:rPr>
              <w:t>Discovering Statistics Using R</w:t>
            </w:r>
            <w:r>
              <w:rPr>
                <w:rFonts w:ascii="Times New Roman" w:eastAsiaTheme="minorHAnsi" w:hAnsi="Times New Roman"/>
                <w:sz w:val="24"/>
                <w:szCs w:val="24"/>
                <w:lang w:val="en-US"/>
              </w:rPr>
              <w:t>. SAGE publications ltd.</w:t>
            </w:r>
          </w:p>
          <w:p w:rsidR="00CC4F4D" w:rsidRPr="00076E2F" w:rsidRDefault="00CC4F4D" w:rsidP="00CC4F4D">
            <w:pPr>
              <w:spacing w:after="0" w:line="240" w:lineRule="auto"/>
              <w:rPr>
                <w:rFonts w:ascii="Times New Roman" w:eastAsiaTheme="minorHAnsi" w:hAnsi="Times New Roman"/>
                <w:sz w:val="24"/>
                <w:szCs w:val="24"/>
                <w:lang w:val="en-US"/>
              </w:rPr>
            </w:pPr>
          </w:p>
          <w:p w:rsidR="00CC4F4D" w:rsidRDefault="00CC4F4D" w:rsidP="00CC4F4D">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p w:rsidR="00CC4F4D" w:rsidRDefault="004E33D4" w:rsidP="00CC4F4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Fox, J. and S. Weisberg S. </w:t>
            </w:r>
            <w:r w:rsidR="00CC4F4D" w:rsidRPr="00650E26">
              <w:rPr>
                <w:rFonts w:ascii="Times New Roman" w:eastAsiaTheme="minorHAnsi" w:hAnsi="Times New Roman"/>
                <w:sz w:val="24"/>
                <w:szCs w:val="24"/>
                <w:lang w:val="en-US"/>
              </w:rPr>
              <w:t xml:space="preserve">2010. </w:t>
            </w:r>
            <w:r w:rsidR="00CC4F4D" w:rsidRPr="004E33D4">
              <w:rPr>
                <w:rFonts w:ascii="Times New Roman" w:eastAsiaTheme="minorHAnsi" w:hAnsi="Times New Roman"/>
                <w:i/>
                <w:sz w:val="24"/>
                <w:szCs w:val="24"/>
                <w:lang w:val="en-US"/>
              </w:rPr>
              <w:t xml:space="preserve">An R </w:t>
            </w:r>
            <w:r>
              <w:rPr>
                <w:rFonts w:ascii="Times New Roman" w:eastAsiaTheme="minorHAnsi" w:hAnsi="Times New Roman"/>
                <w:i/>
                <w:sz w:val="24"/>
                <w:szCs w:val="24"/>
                <w:lang w:val="en-US"/>
              </w:rPr>
              <w:t>C</w:t>
            </w:r>
            <w:r w:rsidR="00CC4F4D" w:rsidRPr="004E33D4">
              <w:rPr>
                <w:rFonts w:ascii="Times New Roman" w:eastAsiaTheme="minorHAnsi" w:hAnsi="Times New Roman"/>
                <w:i/>
                <w:sz w:val="24"/>
                <w:szCs w:val="24"/>
                <w:lang w:val="en-US"/>
              </w:rPr>
              <w:t xml:space="preserve">ompanion to </w:t>
            </w:r>
            <w:r>
              <w:rPr>
                <w:rFonts w:ascii="Times New Roman" w:eastAsiaTheme="minorHAnsi" w:hAnsi="Times New Roman"/>
                <w:i/>
                <w:sz w:val="24"/>
                <w:szCs w:val="24"/>
                <w:lang w:val="en-US"/>
              </w:rPr>
              <w:t>A</w:t>
            </w:r>
            <w:r w:rsidR="00CC4F4D" w:rsidRPr="004E33D4">
              <w:rPr>
                <w:rFonts w:ascii="Times New Roman" w:eastAsiaTheme="minorHAnsi" w:hAnsi="Times New Roman"/>
                <w:i/>
                <w:sz w:val="24"/>
                <w:szCs w:val="24"/>
                <w:lang w:val="en-US"/>
              </w:rPr>
              <w:t xml:space="preserve">pplied </w:t>
            </w:r>
            <w:r>
              <w:rPr>
                <w:rFonts w:ascii="Times New Roman" w:eastAsiaTheme="minorHAnsi" w:hAnsi="Times New Roman"/>
                <w:i/>
                <w:sz w:val="24"/>
                <w:szCs w:val="24"/>
                <w:lang w:val="en-US"/>
              </w:rPr>
              <w:t>R</w:t>
            </w:r>
            <w:r w:rsidR="00CC4F4D" w:rsidRPr="004E33D4">
              <w:rPr>
                <w:rFonts w:ascii="Times New Roman" w:eastAsiaTheme="minorHAnsi" w:hAnsi="Times New Roman"/>
                <w:i/>
                <w:sz w:val="24"/>
                <w:szCs w:val="24"/>
                <w:lang w:val="en-US"/>
              </w:rPr>
              <w:t>egression</w:t>
            </w:r>
            <w:r w:rsidR="00CC4F4D" w:rsidRPr="00650E26">
              <w:rPr>
                <w:rFonts w:ascii="Times New Roman" w:eastAsiaTheme="minorHAnsi" w:hAnsi="Times New Roman"/>
                <w:sz w:val="24"/>
                <w:szCs w:val="24"/>
                <w:lang w:val="en-US"/>
              </w:rPr>
              <w:t xml:space="preserve">. </w:t>
            </w:r>
            <w:r w:rsidR="00CC4F4D">
              <w:rPr>
                <w:rFonts w:ascii="Times New Roman" w:eastAsiaTheme="minorHAnsi" w:hAnsi="Times New Roman"/>
                <w:sz w:val="24"/>
                <w:szCs w:val="24"/>
                <w:lang w:val="en-US"/>
              </w:rPr>
              <w:t>SAGE publications ltd.</w:t>
            </w:r>
          </w:p>
          <w:p w:rsidR="004859A2" w:rsidRDefault="004859A2" w:rsidP="00CC4F4D">
            <w:pPr>
              <w:spacing w:after="0" w:line="240" w:lineRule="auto"/>
              <w:rPr>
                <w:rFonts w:ascii="Times New Roman" w:eastAsiaTheme="minorHAnsi" w:hAnsi="Times New Roman"/>
                <w:sz w:val="24"/>
                <w:szCs w:val="24"/>
                <w:lang w:val="en-US"/>
              </w:rPr>
            </w:pPr>
          </w:p>
          <w:p w:rsidR="004E33D4" w:rsidRPr="00650E26" w:rsidRDefault="004859A2" w:rsidP="004E33D4">
            <w:pPr>
              <w:spacing w:after="0" w:line="240" w:lineRule="auto"/>
              <w:rPr>
                <w:rFonts w:eastAsiaTheme="minorHAnsi"/>
                <w:sz w:val="24"/>
                <w:szCs w:val="24"/>
                <w:lang w:val="en-US"/>
              </w:rPr>
            </w:pPr>
            <w:r>
              <w:rPr>
                <w:rFonts w:ascii="Times New Roman" w:eastAsiaTheme="minorHAnsi" w:hAnsi="Times New Roman"/>
                <w:sz w:val="24"/>
                <w:szCs w:val="24"/>
                <w:lang w:val="en-US"/>
              </w:rPr>
              <w:t>Field</w:t>
            </w:r>
            <w:r w:rsidR="004E33D4">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A.</w:t>
            </w:r>
            <w:r w:rsidR="004E33D4">
              <w:rPr>
                <w:rFonts w:ascii="Times New Roman" w:eastAsiaTheme="minorHAnsi" w:hAnsi="Times New Roman"/>
                <w:sz w:val="24"/>
                <w:szCs w:val="24"/>
                <w:lang w:val="en-US"/>
              </w:rPr>
              <w:t xml:space="preserve"> 2016. </w:t>
            </w:r>
            <w:r w:rsidR="004E33D4" w:rsidRPr="004E33D4">
              <w:rPr>
                <w:rFonts w:ascii="Times New Roman" w:eastAsiaTheme="minorHAnsi" w:hAnsi="Times New Roman"/>
                <w:i/>
                <w:sz w:val="24"/>
                <w:szCs w:val="24"/>
                <w:lang w:val="en-US"/>
              </w:rPr>
              <w:t>An Adventure in Statistics: The Reality Enigma</w:t>
            </w:r>
            <w:r w:rsidR="004E33D4">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004E33D4">
              <w:rPr>
                <w:rFonts w:ascii="Times New Roman" w:eastAsiaTheme="minorHAnsi" w:hAnsi="Times New Roman"/>
                <w:sz w:val="24"/>
                <w:szCs w:val="24"/>
                <w:lang w:val="en-US"/>
              </w:rPr>
              <w:t>SAGE publications ltd.</w:t>
            </w:r>
          </w:p>
          <w:p w:rsidR="004859A2" w:rsidRPr="00CC4F4D" w:rsidRDefault="004859A2" w:rsidP="00CC4F4D">
            <w:pPr>
              <w:spacing w:after="0" w:line="240" w:lineRule="auto"/>
              <w:rPr>
                <w:rFonts w:ascii="Times New Roman" w:eastAsiaTheme="minorHAnsi" w:hAnsi="Times New Roman"/>
                <w:sz w:val="24"/>
                <w:szCs w:val="24"/>
                <w:lang w:val="en-US"/>
              </w:rPr>
            </w:pPr>
          </w:p>
          <w:p w:rsidR="00CC4F4D" w:rsidRDefault="00CC4F4D" w:rsidP="00076E2F">
            <w:pPr>
              <w:spacing w:after="0" w:line="240" w:lineRule="auto"/>
              <w:rPr>
                <w:rFonts w:ascii="Times New Roman" w:eastAsiaTheme="minorHAnsi" w:hAnsi="Times New Roman"/>
                <w:sz w:val="24"/>
                <w:szCs w:val="24"/>
                <w:lang w:val="en-US"/>
              </w:rPr>
            </w:pPr>
          </w:p>
          <w:p w:rsidR="00CC4F4D" w:rsidRPr="00CC4F4D" w:rsidRDefault="00CC4F4D" w:rsidP="00076E2F">
            <w:pPr>
              <w:spacing w:after="0" w:line="240" w:lineRule="auto"/>
              <w:rPr>
                <w:rFonts w:ascii="Times New Roman" w:eastAsiaTheme="minorHAnsi" w:hAnsi="Times New Roman"/>
                <w:b/>
                <w:sz w:val="24"/>
                <w:szCs w:val="24"/>
                <w:lang w:val="en-US"/>
              </w:rPr>
            </w:pPr>
            <w:r w:rsidRPr="00CC4F4D">
              <w:rPr>
                <w:rFonts w:ascii="Times New Roman" w:eastAsiaTheme="minorHAnsi" w:hAnsi="Times New Roman"/>
                <w:b/>
                <w:sz w:val="24"/>
                <w:szCs w:val="24"/>
                <w:lang w:val="en-US"/>
              </w:rPr>
              <w:t>Part II:</w:t>
            </w:r>
          </w:p>
          <w:p w:rsidR="00CC4F4D" w:rsidRDefault="00CC4F4D" w:rsidP="00076E2F">
            <w:pPr>
              <w:spacing w:after="0" w:line="240" w:lineRule="auto"/>
              <w:rPr>
                <w:rFonts w:ascii="Times New Roman" w:eastAsiaTheme="minorHAnsi" w:hAnsi="Times New Roman"/>
                <w:sz w:val="24"/>
                <w:szCs w:val="24"/>
                <w:u w:val="single"/>
                <w:lang w:val="en-US"/>
              </w:rPr>
            </w:pPr>
          </w:p>
          <w:p w:rsidR="00076E2F" w:rsidRPr="00076E2F" w:rsidRDefault="00076E2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rsidR="008866D8" w:rsidRPr="00187DF2" w:rsidRDefault="008866D8" w:rsidP="008866D8">
            <w:pPr>
              <w:pStyle w:val="a9"/>
              <w:jc w:val="both"/>
              <w:rPr>
                <w:rFonts w:ascii="Times New Roman" w:hAnsi="Times New Roman"/>
                <w:sz w:val="24"/>
                <w:szCs w:val="24"/>
                <w:lang w:val="en-US" w:eastAsia="en-GB"/>
              </w:rPr>
            </w:pPr>
            <w:proofErr w:type="spellStart"/>
            <w:r w:rsidRPr="00187DF2">
              <w:rPr>
                <w:rFonts w:ascii="Times New Roman" w:hAnsi="Times New Roman"/>
                <w:sz w:val="24"/>
                <w:szCs w:val="24"/>
                <w:lang w:val="en-US" w:eastAsia="en-GB"/>
              </w:rPr>
              <w:t>Denzin</w:t>
            </w:r>
            <w:proofErr w:type="spellEnd"/>
            <w:r w:rsidRPr="00187DF2">
              <w:rPr>
                <w:rFonts w:ascii="Times New Roman" w:hAnsi="Times New Roman"/>
                <w:sz w:val="24"/>
                <w:szCs w:val="24"/>
                <w:lang w:val="en-US" w:eastAsia="en-GB"/>
              </w:rPr>
              <w:t xml:space="preserve">, N. K., &amp; Lincoln, Y. S. (2011). The SAGE handbook of qualitative research. Sage. </w:t>
            </w:r>
          </w:p>
          <w:p w:rsidR="008866D8" w:rsidRPr="00187DF2" w:rsidRDefault="008866D8" w:rsidP="008866D8">
            <w:pPr>
              <w:pStyle w:val="a9"/>
              <w:jc w:val="both"/>
              <w:rPr>
                <w:rFonts w:ascii="Times New Roman" w:hAnsi="Times New Roman"/>
                <w:sz w:val="24"/>
                <w:szCs w:val="24"/>
                <w:lang w:val="en-US" w:eastAsia="en-GB"/>
              </w:rPr>
            </w:pPr>
            <w:r w:rsidRPr="00187DF2">
              <w:rPr>
                <w:rFonts w:ascii="Times New Roman" w:hAnsi="Times New Roman"/>
                <w:sz w:val="24"/>
                <w:szCs w:val="24"/>
                <w:lang w:val="en-US" w:eastAsia="en-GB"/>
              </w:rPr>
              <w:t>Flick, U. (2009). An introduction to qualitative research. Sage.</w:t>
            </w:r>
          </w:p>
          <w:p w:rsidR="008866D8" w:rsidRPr="00187DF2" w:rsidRDefault="008866D8" w:rsidP="008866D8">
            <w:pPr>
              <w:pStyle w:val="a9"/>
              <w:jc w:val="both"/>
              <w:rPr>
                <w:rFonts w:ascii="Times New Roman" w:hAnsi="Times New Roman"/>
                <w:sz w:val="24"/>
                <w:szCs w:val="24"/>
                <w:lang w:val="en-US" w:eastAsia="en-GB"/>
              </w:rPr>
            </w:pPr>
            <w:r w:rsidRPr="00187DF2">
              <w:rPr>
                <w:rFonts w:ascii="Times New Roman" w:hAnsi="Times New Roman"/>
                <w:sz w:val="24"/>
                <w:szCs w:val="24"/>
                <w:lang w:val="en-US" w:eastAsia="en-GB"/>
              </w:rPr>
              <w:t>Silverman, D. (2015). Interpreting Qualitative Data. SAGE.</w:t>
            </w:r>
          </w:p>
          <w:p w:rsidR="008866D8" w:rsidRPr="00187DF2" w:rsidRDefault="008866D8" w:rsidP="008866D8">
            <w:pPr>
              <w:pStyle w:val="a9"/>
              <w:jc w:val="both"/>
              <w:rPr>
                <w:rFonts w:ascii="Times New Roman" w:hAnsi="Times New Roman"/>
                <w:sz w:val="24"/>
                <w:szCs w:val="24"/>
                <w:lang w:val="en-US" w:eastAsia="en-GB"/>
              </w:rPr>
            </w:pPr>
            <w:r w:rsidRPr="00187DF2">
              <w:rPr>
                <w:rFonts w:ascii="Times New Roman" w:hAnsi="Times New Roman"/>
                <w:sz w:val="24"/>
                <w:szCs w:val="24"/>
                <w:lang w:val="en-US" w:eastAsia="en-GB"/>
              </w:rPr>
              <w:t xml:space="preserve">The Oxford Handbook of Qualitative Research (2014) ed. by Patricia </w:t>
            </w:r>
            <w:proofErr w:type="spellStart"/>
            <w:r w:rsidRPr="00187DF2">
              <w:rPr>
                <w:rFonts w:ascii="Times New Roman" w:hAnsi="Times New Roman"/>
                <w:sz w:val="24"/>
                <w:szCs w:val="24"/>
                <w:lang w:val="en-US" w:eastAsia="en-GB"/>
              </w:rPr>
              <w:t>Leavy</w:t>
            </w:r>
            <w:proofErr w:type="spellEnd"/>
            <w:r w:rsidRPr="00187DF2">
              <w:rPr>
                <w:rFonts w:ascii="Times New Roman" w:hAnsi="Times New Roman"/>
                <w:sz w:val="24"/>
                <w:szCs w:val="24"/>
                <w:lang w:val="en-US" w:eastAsia="en-GB"/>
              </w:rPr>
              <w:t xml:space="preserve">. </w:t>
            </w:r>
            <w:hyperlink r:id="rId8" w:history="1">
              <w:r w:rsidRPr="00187DF2">
                <w:rPr>
                  <w:rFonts w:ascii="Times New Roman" w:hAnsi="Times New Roman"/>
                  <w:sz w:val="24"/>
                  <w:lang w:val="en-US" w:eastAsia="en-GB"/>
                </w:rPr>
                <w:t>http://www.oxfordhandbooks.com/view/10.1093/oxfordhb/9780199811755.001.0001/oxfordhb-9780199811755</w:t>
              </w:r>
            </w:hyperlink>
          </w:p>
          <w:p w:rsidR="008866D8" w:rsidRPr="00187DF2" w:rsidRDefault="008866D8" w:rsidP="008866D8">
            <w:pPr>
              <w:pStyle w:val="a9"/>
              <w:jc w:val="both"/>
              <w:rPr>
                <w:rFonts w:ascii="Times New Roman" w:hAnsi="Times New Roman"/>
                <w:sz w:val="24"/>
                <w:szCs w:val="24"/>
                <w:lang w:val="en-US" w:eastAsia="en-GB"/>
              </w:rPr>
            </w:pPr>
            <w:proofErr w:type="spellStart"/>
            <w:r w:rsidRPr="00187DF2">
              <w:rPr>
                <w:rFonts w:ascii="Times New Roman" w:hAnsi="Times New Roman"/>
                <w:sz w:val="24"/>
                <w:szCs w:val="24"/>
                <w:lang w:val="en-US" w:eastAsia="en-GB"/>
              </w:rPr>
              <w:t>Wengraf</w:t>
            </w:r>
            <w:proofErr w:type="spellEnd"/>
            <w:r w:rsidRPr="00187DF2">
              <w:rPr>
                <w:rFonts w:ascii="Times New Roman" w:hAnsi="Times New Roman"/>
                <w:sz w:val="24"/>
                <w:szCs w:val="24"/>
                <w:lang w:val="en-US" w:eastAsia="en-GB"/>
              </w:rPr>
              <w:t xml:space="preserve">, Tom. 2001. </w:t>
            </w:r>
            <w:r>
              <w:rPr>
                <w:rFonts w:ascii="Times New Roman" w:hAnsi="Times New Roman"/>
                <w:sz w:val="24"/>
                <w:szCs w:val="24"/>
                <w:lang w:val="en-US" w:eastAsia="en-GB"/>
              </w:rPr>
              <w:t>Qualitative Rese</w:t>
            </w:r>
            <w:r w:rsidRPr="00187DF2">
              <w:rPr>
                <w:rFonts w:ascii="Times New Roman" w:hAnsi="Times New Roman"/>
                <w:sz w:val="24"/>
                <w:szCs w:val="24"/>
                <w:lang w:val="en-US" w:eastAsia="en-GB"/>
              </w:rPr>
              <w:t xml:space="preserve">arch. Interviewing: Biographic Narrative and Semi-Structured Methods. </w:t>
            </w:r>
            <w:proofErr w:type="spellStart"/>
            <w:r w:rsidRPr="00187DF2">
              <w:rPr>
                <w:rFonts w:ascii="Times New Roman" w:hAnsi="Times New Roman"/>
                <w:sz w:val="24"/>
                <w:szCs w:val="24"/>
                <w:lang w:val="en-US" w:eastAsia="en-GB"/>
              </w:rPr>
              <w:t>Routledge</w:t>
            </w:r>
            <w:proofErr w:type="spellEnd"/>
            <w:r w:rsidRPr="00187DF2">
              <w:rPr>
                <w:rFonts w:ascii="Times New Roman" w:hAnsi="Times New Roman"/>
                <w:sz w:val="24"/>
                <w:szCs w:val="24"/>
                <w:lang w:val="en-US" w:eastAsia="en-GB"/>
              </w:rPr>
              <w:t>.</w:t>
            </w:r>
          </w:p>
          <w:p w:rsidR="00076E2F" w:rsidRDefault="00076E2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p w:rsidR="008866D8" w:rsidRPr="00187DF2" w:rsidRDefault="008866D8" w:rsidP="008866D8">
            <w:pPr>
              <w:pStyle w:val="a9"/>
              <w:jc w:val="both"/>
              <w:rPr>
                <w:rFonts w:ascii="Times New Roman" w:hAnsi="Times New Roman"/>
                <w:sz w:val="24"/>
                <w:szCs w:val="24"/>
                <w:lang w:val="en-US" w:eastAsia="en-GB"/>
              </w:rPr>
            </w:pPr>
            <w:proofErr w:type="spellStart"/>
            <w:r w:rsidRPr="00187DF2">
              <w:rPr>
                <w:rFonts w:ascii="Times New Roman" w:hAnsi="Times New Roman"/>
                <w:sz w:val="24"/>
                <w:szCs w:val="24"/>
                <w:lang w:val="en-US" w:eastAsia="en-GB"/>
              </w:rPr>
              <w:t>Brayda</w:t>
            </w:r>
            <w:proofErr w:type="spellEnd"/>
            <w:r w:rsidRPr="00187DF2">
              <w:rPr>
                <w:rFonts w:ascii="Times New Roman" w:hAnsi="Times New Roman"/>
                <w:sz w:val="24"/>
                <w:szCs w:val="24"/>
                <w:lang w:val="en-US" w:eastAsia="en-GB"/>
              </w:rPr>
              <w:t>, W. C., &amp; Boyce, T. D. (2014). So You Really Want to Interview Me</w:t>
            </w:r>
            <w:proofErr w:type="gramStart"/>
            <w:r w:rsidRPr="00187DF2">
              <w:rPr>
                <w:rFonts w:ascii="Times New Roman" w:hAnsi="Times New Roman"/>
                <w:sz w:val="24"/>
                <w:szCs w:val="24"/>
                <w:lang w:val="en-US" w:eastAsia="en-GB"/>
              </w:rPr>
              <w:t>?:</w:t>
            </w:r>
            <w:proofErr w:type="gramEnd"/>
            <w:r w:rsidRPr="00187DF2">
              <w:rPr>
                <w:rFonts w:ascii="Times New Roman" w:hAnsi="Times New Roman"/>
                <w:sz w:val="24"/>
                <w:szCs w:val="24"/>
                <w:lang w:val="en-US" w:eastAsia="en-GB"/>
              </w:rPr>
              <w:t xml:space="preserve"> Navigating “Sensitive” Qualitative Research Interviewing. International Journal of Qualitative Methods, 13(1), 318–334.</w:t>
            </w:r>
          </w:p>
          <w:p w:rsidR="008866D8" w:rsidRPr="00187DF2" w:rsidRDefault="008866D8" w:rsidP="008866D8">
            <w:pPr>
              <w:pStyle w:val="a9"/>
              <w:jc w:val="both"/>
              <w:rPr>
                <w:rFonts w:ascii="Times New Roman" w:hAnsi="Times New Roman"/>
                <w:sz w:val="24"/>
                <w:szCs w:val="24"/>
                <w:lang w:val="en-US" w:eastAsia="en-GB"/>
              </w:rPr>
            </w:pPr>
            <w:proofErr w:type="spellStart"/>
            <w:proofErr w:type="gramStart"/>
            <w:r w:rsidRPr="00187DF2">
              <w:rPr>
                <w:rFonts w:ascii="Times New Roman" w:hAnsi="Times New Roman"/>
                <w:sz w:val="24"/>
                <w:szCs w:val="24"/>
                <w:lang w:val="en-US" w:eastAsia="en-GB"/>
              </w:rPr>
              <w:t>deVolo</w:t>
            </w:r>
            <w:proofErr w:type="spellEnd"/>
            <w:proofErr w:type="gramEnd"/>
            <w:r w:rsidRPr="00187DF2">
              <w:rPr>
                <w:rFonts w:ascii="Times New Roman" w:hAnsi="Times New Roman"/>
                <w:sz w:val="24"/>
                <w:szCs w:val="24"/>
                <w:lang w:val="en-US" w:eastAsia="en-GB"/>
              </w:rPr>
              <w:t>, L. B., &amp; Schatz, E. (2004). From the inside out: Ethnographic methods in political research. Political Science and Politics, 37(2), 267–271.</w:t>
            </w:r>
          </w:p>
          <w:p w:rsidR="008866D8" w:rsidRPr="00187DF2" w:rsidRDefault="008866D8" w:rsidP="008866D8">
            <w:pPr>
              <w:pStyle w:val="a9"/>
              <w:jc w:val="both"/>
              <w:rPr>
                <w:rFonts w:ascii="Times New Roman" w:hAnsi="Times New Roman"/>
                <w:sz w:val="24"/>
                <w:szCs w:val="24"/>
                <w:lang w:val="en-US" w:eastAsia="en-GB"/>
              </w:rPr>
            </w:pPr>
            <w:proofErr w:type="spellStart"/>
            <w:r w:rsidRPr="00187DF2">
              <w:rPr>
                <w:rFonts w:ascii="Times New Roman" w:hAnsi="Times New Roman"/>
                <w:sz w:val="24"/>
                <w:szCs w:val="24"/>
                <w:lang w:val="en-US" w:eastAsia="en-GB"/>
              </w:rPr>
              <w:t>Goffman</w:t>
            </w:r>
            <w:proofErr w:type="spellEnd"/>
            <w:r w:rsidRPr="00187DF2">
              <w:rPr>
                <w:rFonts w:ascii="Times New Roman" w:hAnsi="Times New Roman"/>
                <w:sz w:val="24"/>
                <w:szCs w:val="24"/>
                <w:lang w:val="en-US" w:eastAsia="en-GB"/>
              </w:rPr>
              <w:t>, E., &amp;</w:t>
            </w:r>
            <w:proofErr w:type="spellStart"/>
            <w:r w:rsidRPr="00187DF2">
              <w:rPr>
                <w:rFonts w:ascii="Times New Roman" w:hAnsi="Times New Roman"/>
                <w:sz w:val="24"/>
                <w:szCs w:val="24"/>
                <w:lang w:val="en-US" w:eastAsia="en-GB"/>
              </w:rPr>
              <w:t>Lofland</w:t>
            </w:r>
            <w:proofErr w:type="spellEnd"/>
            <w:r w:rsidRPr="00187DF2">
              <w:rPr>
                <w:rFonts w:ascii="Times New Roman" w:hAnsi="Times New Roman"/>
                <w:sz w:val="24"/>
                <w:szCs w:val="24"/>
                <w:lang w:val="en-US" w:eastAsia="en-GB"/>
              </w:rPr>
              <w:t>, L. H. (1989). On fieldwork. Journal of Contemporary Ethnography, 18(2), 123.</w:t>
            </w:r>
          </w:p>
          <w:p w:rsidR="008866D8" w:rsidRPr="00187DF2" w:rsidRDefault="008866D8" w:rsidP="008866D8">
            <w:pPr>
              <w:pStyle w:val="a9"/>
              <w:jc w:val="both"/>
              <w:rPr>
                <w:rFonts w:ascii="Times New Roman" w:hAnsi="Times New Roman"/>
                <w:sz w:val="24"/>
                <w:szCs w:val="24"/>
                <w:lang w:val="en-US" w:eastAsia="en-GB"/>
              </w:rPr>
            </w:pPr>
            <w:r w:rsidRPr="00187DF2">
              <w:rPr>
                <w:rFonts w:ascii="Times New Roman" w:hAnsi="Times New Roman"/>
                <w:sz w:val="24"/>
                <w:szCs w:val="24"/>
                <w:lang w:val="en-US" w:eastAsia="en-GB"/>
              </w:rPr>
              <w:t>Guillemin, M., &amp;</w:t>
            </w:r>
            <w:proofErr w:type="spellStart"/>
            <w:r w:rsidRPr="00187DF2">
              <w:rPr>
                <w:rFonts w:ascii="Times New Roman" w:hAnsi="Times New Roman"/>
                <w:sz w:val="24"/>
                <w:szCs w:val="24"/>
                <w:lang w:val="en-US" w:eastAsia="en-GB"/>
              </w:rPr>
              <w:t>Gillam</w:t>
            </w:r>
            <w:proofErr w:type="spellEnd"/>
            <w:r w:rsidRPr="00187DF2">
              <w:rPr>
                <w:rFonts w:ascii="Times New Roman" w:hAnsi="Times New Roman"/>
                <w:sz w:val="24"/>
                <w:szCs w:val="24"/>
                <w:lang w:val="en-US" w:eastAsia="en-GB"/>
              </w:rPr>
              <w:t>, L. (2004). Ethics, reflexivity, and “ethically important moments” in research. Qualitative Inquiry, 10(2), 261–280.</w:t>
            </w:r>
          </w:p>
          <w:p w:rsidR="008866D8" w:rsidRPr="00187DF2" w:rsidRDefault="008866D8" w:rsidP="008866D8">
            <w:pPr>
              <w:pStyle w:val="a9"/>
              <w:jc w:val="both"/>
              <w:rPr>
                <w:rFonts w:ascii="Times New Roman" w:hAnsi="Times New Roman"/>
                <w:sz w:val="24"/>
                <w:szCs w:val="24"/>
                <w:lang w:val="en-US" w:eastAsia="en-GB"/>
              </w:rPr>
            </w:pPr>
            <w:r w:rsidRPr="00187DF2">
              <w:rPr>
                <w:rFonts w:ascii="Times New Roman" w:hAnsi="Times New Roman"/>
                <w:sz w:val="24"/>
                <w:szCs w:val="24"/>
                <w:lang w:val="en-US" w:eastAsia="en-GB"/>
              </w:rPr>
              <w:t>Marshall, C., &amp;</w:t>
            </w:r>
            <w:proofErr w:type="spellStart"/>
            <w:r w:rsidRPr="00187DF2">
              <w:rPr>
                <w:rFonts w:ascii="Times New Roman" w:hAnsi="Times New Roman"/>
                <w:sz w:val="24"/>
                <w:szCs w:val="24"/>
                <w:lang w:val="en-US" w:eastAsia="en-GB"/>
              </w:rPr>
              <w:t>Rossman</w:t>
            </w:r>
            <w:proofErr w:type="spellEnd"/>
            <w:r w:rsidRPr="00187DF2">
              <w:rPr>
                <w:rFonts w:ascii="Times New Roman" w:hAnsi="Times New Roman"/>
                <w:sz w:val="24"/>
                <w:szCs w:val="24"/>
                <w:lang w:val="en-US" w:eastAsia="en-GB"/>
              </w:rPr>
              <w:t>, G. B. (2010). Designing Qualitative Research. SAGE.</w:t>
            </w:r>
          </w:p>
          <w:p w:rsidR="008866D8" w:rsidRPr="00187DF2" w:rsidRDefault="008866D8" w:rsidP="008866D8">
            <w:pPr>
              <w:pStyle w:val="a9"/>
              <w:jc w:val="both"/>
              <w:rPr>
                <w:rFonts w:ascii="Times New Roman" w:hAnsi="Times New Roman"/>
                <w:sz w:val="24"/>
                <w:szCs w:val="24"/>
                <w:lang w:val="en-US" w:eastAsia="en-GB"/>
              </w:rPr>
            </w:pPr>
            <w:r w:rsidRPr="00187DF2">
              <w:rPr>
                <w:rFonts w:ascii="Times New Roman" w:hAnsi="Times New Roman"/>
                <w:sz w:val="24"/>
                <w:szCs w:val="24"/>
                <w:lang w:val="en-US" w:eastAsia="en-GB"/>
              </w:rPr>
              <w:lastRenderedPageBreak/>
              <w:t xml:space="preserve">Patton, M. Q. (2005). Qualitative research. Wiley Online Library. </w:t>
            </w:r>
          </w:p>
          <w:p w:rsidR="008866D8" w:rsidRPr="00187DF2" w:rsidRDefault="008866D8" w:rsidP="008866D8">
            <w:pPr>
              <w:pStyle w:val="a9"/>
              <w:jc w:val="both"/>
              <w:rPr>
                <w:rFonts w:ascii="Times New Roman" w:hAnsi="Times New Roman"/>
                <w:sz w:val="24"/>
                <w:szCs w:val="24"/>
                <w:lang w:val="en-US" w:eastAsia="en-GB"/>
              </w:rPr>
            </w:pPr>
            <w:r w:rsidRPr="00187DF2">
              <w:rPr>
                <w:rFonts w:ascii="Times New Roman" w:hAnsi="Times New Roman"/>
                <w:sz w:val="24"/>
                <w:szCs w:val="24"/>
                <w:lang w:val="en-US" w:eastAsia="en-GB"/>
              </w:rPr>
              <w:t xml:space="preserve">Pierre, E. A. S., &amp; Jackson, A. Y. (2014). Qualitative Data Analysis After Coding. Qualitative Inquiry, 20(6), 715–719. </w:t>
            </w:r>
          </w:p>
          <w:p w:rsidR="008866D8" w:rsidRPr="00187DF2" w:rsidRDefault="008866D8" w:rsidP="008866D8">
            <w:pPr>
              <w:pStyle w:val="a9"/>
              <w:jc w:val="both"/>
              <w:rPr>
                <w:rFonts w:ascii="Times New Roman" w:hAnsi="Times New Roman"/>
                <w:sz w:val="24"/>
                <w:szCs w:val="24"/>
                <w:lang w:val="en-US" w:eastAsia="en-GB"/>
              </w:rPr>
            </w:pPr>
            <w:r w:rsidRPr="00187DF2">
              <w:rPr>
                <w:rFonts w:ascii="Times New Roman" w:hAnsi="Times New Roman"/>
                <w:sz w:val="24"/>
                <w:szCs w:val="24"/>
                <w:lang w:val="en-US" w:eastAsia="en-GB"/>
              </w:rPr>
              <w:t>Schatz, E. (2009). Ethnographic immersion and the study of politics. Political Ethnography: What Immersion Contributes to the Study of Power, 1–</w:t>
            </w:r>
            <w:proofErr w:type="gramStart"/>
            <w:r w:rsidRPr="00187DF2">
              <w:rPr>
                <w:rFonts w:ascii="Times New Roman" w:hAnsi="Times New Roman"/>
                <w:sz w:val="24"/>
                <w:szCs w:val="24"/>
                <w:lang w:val="en-US" w:eastAsia="en-GB"/>
              </w:rPr>
              <w:t>22.</w:t>
            </w:r>
            <w:proofErr w:type="gramEnd"/>
          </w:p>
          <w:p w:rsidR="008866D8" w:rsidRPr="00187DF2" w:rsidRDefault="008866D8" w:rsidP="008866D8">
            <w:pPr>
              <w:pStyle w:val="a9"/>
              <w:jc w:val="both"/>
              <w:rPr>
                <w:rFonts w:ascii="Times New Roman" w:hAnsi="Times New Roman"/>
                <w:sz w:val="24"/>
                <w:szCs w:val="24"/>
                <w:lang w:val="en-US" w:eastAsia="en-GB"/>
              </w:rPr>
            </w:pPr>
            <w:r w:rsidRPr="00187DF2">
              <w:rPr>
                <w:rFonts w:ascii="Times New Roman" w:hAnsi="Times New Roman"/>
                <w:sz w:val="24"/>
                <w:szCs w:val="24"/>
                <w:lang w:val="en-US" w:eastAsia="en-GB"/>
              </w:rPr>
              <w:t>Seale, C. (1999). The Quality of Qualitative Research. SAGE.</w:t>
            </w:r>
          </w:p>
          <w:p w:rsidR="008866D8" w:rsidRPr="00187DF2" w:rsidRDefault="008866D8" w:rsidP="008866D8">
            <w:pPr>
              <w:pStyle w:val="a9"/>
              <w:jc w:val="both"/>
              <w:rPr>
                <w:rFonts w:ascii="Times New Roman" w:hAnsi="Times New Roman"/>
                <w:sz w:val="24"/>
                <w:szCs w:val="24"/>
                <w:lang w:val="en-US" w:eastAsia="en-GB"/>
              </w:rPr>
            </w:pPr>
            <w:r w:rsidRPr="00187DF2">
              <w:rPr>
                <w:rFonts w:ascii="Times New Roman" w:hAnsi="Times New Roman"/>
                <w:sz w:val="24"/>
                <w:szCs w:val="24"/>
                <w:lang w:val="en-US" w:eastAsia="en-GB"/>
              </w:rPr>
              <w:t xml:space="preserve">Seale, C., Gobo, G., </w:t>
            </w:r>
            <w:proofErr w:type="spellStart"/>
            <w:r w:rsidRPr="00187DF2">
              <w:rPr>
                <w:rFonts w:ascii="Times New Roman" w:hAnsi="Times New Roman"/>
                <w:sz w:val="24"/>
                <w:szCs w:val="24"/>
                <w:lang w:val="en-US" w:eastAsia="en-GB"/>
              </w:rPr>
              <w:t>Gubrium</w:t>
            </w:r>
            <w:proofErr w:type="spellEnd"/>
            <w:r w:rsidRPr="00187DF2">
              <w:rPr>
                <w:rFonts w:ascii="Times New Roman" w:hAnsi="Times New Roman"/>
                <w:sz w:val="24"/>
                <w:szCs w:val="24"/>
                <w:lang w:val="en-US" w:eastAsia="en-GB"/>
              </w:rPr>
              <w:t xml:space="preserve">, J. F., &amp; Silverman, D. (2004). Qualitative research practice. Sage. </w:t>
            </w:r>
          </w:p>
          <w:p w:rsidR="008866D8" w:rsidRPr="00076E2F" w:rsidRDefault="008866D8" w:rsidP="008866D8">
            <w:pPr>
              <w:spacing w:after="0" w:line="240" w:lineRule="auto"/>
              <w:rPr>
                <w:rFonts w:ascii="Times New Roman" w:eastAsiaTheme="minorHAnsi" w:hAnsi="Times New Roman"/>
                <w:sz w:val="24"/>
                <w:szCs w:val="24"/>
                <w:u w:val="single"/>
                <w:lang w:val="en-US"/>
              </w:rPr>
            </w:pPr>
            <w:r w:rsidRPr="00187DF2">
              <w:rPr>
                <w:rFonts w:ascii="Times New Roman" w:hAnsi="Times New Roman"/>
                <w:sz w:val="24"/>
                <w:szCs w:val="24"/>
                <w:lang w:val="en-US" w:eastAsia="en-GB"/>
              </w:rPr>
              <w:t>Silverman, D. (2013). Doing Qualitative Research: A Practical Handbook. SAGE.</w:t>
            </w:r>
          </w:p>
        </w:tc>
      </w:tr>
      <w:tr w:rsidR="00076E2F" w:rsidRPr="008823C6" w:rsidTr="00ED1DC8">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Course Instructor</w:t>
            </w:r>
            <w:r w:rsidR="004E33D4">
              <w:rPr>
                <w:rFonts w:ascii="Times New Roman" w:eastAsiaTheme="minorHAnsi" w:hAnsi="Times New Roman"/>
                <w:sz w:val="24"/>
                <w:szCs w:val="24"/>
                <w:lang w:val="en-US"/>
              </w:rPr>
              <w:t>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4E33D4" w:rsidP="004E33D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Associate professor Boris Sokolov (</w:t>
            </w:r>
            <w:r w:rsidRPr="004E33D4">
              <w:rPr>
                <w:rFonts w:ascii="Times New Roman" w:eastAsiaTheme="minorHAnsi" w:hAnsi="Times New Roman"/>
                <w:b/>
                <w:sz w:val="24"/>
                <w:szCs w:val="24"/>
                <w:lang w:val="en-US"/>
              </w:rPr>
              <w:t>Part I</w:t>
            </w:r>
            <w:r>
              <w:rPr>
                <w:rFonts w:ascii="Times New Roman" w:eastAsiaTheme="minorHAnsi" w:hAnsi="Times New Roman"/>
                <w:sz w:val="24"/>
                <w:szCs w:val="24"/>
                <w:lang w:val="en-US"/>
              </w:rPr>
              <w:t xml:space="preserve">); </w:t>
            </w:r>
            <w:r w:rsidR="005A6A9A">
              <w:rPr>
                <w:rFonts w:ascii="Times New Roman" w:eastAsiaTheme="minorHAnsi" w:hAnsi="Times New Roman"/>
                <w:sz w:val="24"/>
                <w:szCs w:val="24"/>
                <w:lang w:val="en-US"/>
              </w:rPr>
              <w:t xml:space="preserve">Associate professor Yana </w:t>
            </w:r>
            <w:proofErr w:type="spellStart"/>
            <w:r w:rsidR="005A6A9A">
              <w:rPr>
                <w:rFonts w:ascii="Times New Roman" w:eastAsiaTheme="minorHAnsi" w:hAnsi="Times New Roman"/>
                <w:sz w:val="24"/>
                <w:szCs w:val="24"/>
                <w:lang w:val="en-US"/>
              </w:rPr>
              <w:t>Krupets</w:t>
            </w:r>
            <w:proofErr w:type="spellEnd"/>
            <w:r>
              <w:rPr>
                <w:rFonts w:ascii="Times New Roman" w:eastAsiaTheme="minorHAnsi" w:hAnsi="Times New Roman"/>
                <w:sz w:val="24"/>
                <w:szCs w:val="24"/>
                <w:lang w:val="en-US"/>
              </w:rPr>
              <w:t xml:space="preserve"> (</w:t>
            </w:r>
            <w:r w:rsidRPr="004E33D4">
              <w:rPr>
                <w:rFonts w:ascii="Times New Roman" w:eastAsiaTheme="minorHAnsi" w:hAnsi="Times New Roman"/>
                <w:b/>
                <w:sz w:val="24"/>
                <w:szCs w:val="24"/>
                <w:lang w:val="en-US"/>
              </w:rPr>
              <w:t>Part II</w:t>
            </w:r>
            <w:r>
              <w:rPr>
                <w:rFonts w:ascii="Times New Roman" w:eastAsiaTheme="minorHAnsi" w:hAnsi="Times New Roman"/>
                <w:sz w:val="24"/>
                <w:szCs w:val="24"/>
                <w:lang w:val="en-US"/>
              </w:rPr>
              <w:t>).</w:t>
            </w:r>
          </w:p>
        </w:tc>
      </w:tr>
    </w:tbl>
    <w:p w:rsidR="007A2171" w:rsidRPr="004859A2" w:rsidRDefault="007A2171" w:rsidP="00B67A8D">
      <w:pPr>
        <w:spacing w:after="0" w:line="240" w:lineRule="auto"/>
        <w:jc w:val="both"/>
        <w:rPr>
          <w:rFonts w:ascii="Times New Roman" w:hAnsi="Times New Roman"/>
          <w:sz w:val="24"/>
          <w:lang w:val="en-US"/>
        </w:rPr>
      </w:pPr>
    </w:p>
    <w:sectPr w:rsidR="007A2171" w:rsidRPr="004859A2"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A3" w:rsidRDefault="00E929A3" w:rsidP="00B16748">
      <w:pPr>
        <w:spacing w:after="0" w:line="240" w:lineRule="auto"/>
      </w:pPr>
      <w:r>
        <w:separator/>
      </w:r>
    </w:p>
  </w:endnote>
  <w:endnote w:type="continuationSeparator" w:id="0">
    <w:p w:rsidR="00E929A3" w:rsidRDefault="00E929A3"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A3" w:rsidRDefault="00E929A3" w:rsidP="00B16748">
      <w:pPr>
        <w:spacing w:after="0" w:line="240" w:lineRule="auto"/>
      </w:pPr>
      <w:r>
        <w:separator/>
      </w:r>
    </w:p>
  </w:footnote>
  <w:footnote w:type="continuationSeparator" w:id="0">
    <w:p w:rsidR="00E929A3" w:rsidRDefault="00E929A3"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
      <w:numFmt w:val="bullet"/>
      <w:lvlText w:val=""/>
      <w:lvlJc w:val="left"/>
      <w:pPr>
        <w:tabs>
          <w:tab w:val="num" w:pos="0"/>
        </w:tabs>
        <w:ind w:left="1429" w:hanging="360"/>
      </w:pPr>
      <w:rPr>
        <w:rFonts w:ascii="Symbol" w:hAnsi="Symbol"/>
      </w:rPr>
    </w:lvl>
  </w:abstractNum>
  <w:abstractNum w:abstractNumId="1">
    <w:nsid w:val="1FF52D23"/>
    <w:multiLevelType w:val="hybridMultilevel"/>
    <w:tmpl w:val="A3AC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D071994"/>
    <w:multiLevelType w:val="hybridMultilevel"/>
    <w:tmpl w:val="F2483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768EC"/>
    <w:rsid w:val="00076E2F"/>
    <w:rsid w:val="000C184B"/>
    <w:rsid w:val="0010123E"/>
    <w:rsid w:val="001269F5"/>
    <w:rsid w:val="00131754"/>
    <w:rsid w:val="001515CA"/>
    <w:rsid w:val="00171C08"/>
    <w:rsid w:val="00197853"/>
    <w:rsid w:val="00200B29"/>
    <w:rsid w:val="00281019"/>
    <w:rsid w:val="002C1A1A"/>
    <w:rsid w:val="0033665B"/>
    <w:rsid w:val="003967E9"/>
    <w:rsid w:val="003C0D18"/>
    <w:rsid w:val="003D390B"/>
    <w:rsid w:val="004859A2"/>
    <w:rsid w:val="004B1D7A"/>
    <w:rsid w:val="004E33D4"/>
    <w:rsid w:val="00532CA8"/>
    <w:rsid w:val="00554AD8"/>
    <w:rsid w:val="005552C7"/>
    <w:rsid w:val="0056297E"/>
    <w:rsid w:val="0057785A"/>
    <w:rsid w:val="00586663"/>
    <w:rsid w:val="005A6A9A"/>
    <w:rsid w:val="00653FE1"/>
    <w:rsid w:val="006A0D74"/>
    <w:rsid w:val="006B0E8A"/>
    <w:rsid w:val="006E2F0C"/>
    <w:rsid w:val="00712BCF"/>
    <w:rsid w:val="00712F48"/>
    <w:rsid w:val="00786FF3"/>
    <w:rsid w:val="007A2171"/>
    <w:rsid w:val="007C018D"/>
    <w:rsid w:val="007F3922"/>
    <w:rsid w:val="00803CA3"/>
    <w:rsid w:val="00863C49"/>
    <w:rsid w:val="008733B4"/>
    <w:rsid w:val="008823C6"/>
    <w:rsid w:val="008866D8"/>
    <w:rsid w:val="009D48E3"/>
    <w:rsid w:val="009E7BB5"/>
    <w:rsid w:val="009F2A00"/>
    <w:rsid w:val="00A55DC2"/>
    <w:rsid w:val="00A56F86"/>
    <w:rsid w:val="00AA4C8A"/>
    <w:rsid w:val="00AB2BA6"/>
    <w:rsid w:val="00B15888"/>
    <w:rsid w:val="00B16748"/>
    <w:rsid w:val="00B67A8D"/>
    <w:rsid w:val="00B86541"/>
    <w:rsid w:val="00C42A27"/>
    <w:rsid w:val="00C47752"/>
    <w:rsid w:val="00CC4F4D"/>
    <w:rsid w:val="00CE7B62"/>
    <w:rsid w:val="00D85442"/>
    <w:rsid w:val="00DB57AC"/>
    <w:rsid w:val="00DF2225"/>
    <w:rsid w:val="00E366D7"/>
    <w:rsid w:val="00E56C25"/>
    <w:rsid w:val="00E65DCD"/>
    <w:rsid w:val="00E66BE7"/>
    <w:rsid w:val="00E929A3"/>
    <w:rsid w:val="00EB63A7"/>
    <w:rsid w:val="00ED1DC8"/>
    <w:rsid w:val="00ED34F0"/>
    <w:rsid w:val="00F00892"/>
    <w:rsid w:val="00F06285"/>
    <w:rsid w:val="00F064BA"/>
    <w:rsid w:val="00FC7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8866D8"/>
    <w:pPr>
      <w:numPr>
        <w:numId w:val="2"/>
      </w:numPr>
      <w:spacing w:after="0" w:line="240" w:lineRule="auto"/>
    </w:pPr>
    <w:rPr>
      <w:rFonts w:ascii="Times New Roman" w:hAnsi="Times New Roman"/>
      <w:sz w:val="24"/>
    </w:rPr>
  </w:style>
  <w:style w:type="paragraph" w:customStyle="1" w:styleId="Default">
    <w:name w:val="Default"/>
    <w:rsid w:val="008866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footer"/>
    <w:basedOn w:val="a0"/>
    <w:link w:val="aa"/>
    <w:rsid w:val="008866D8"/>
    <w:pPr>
      <w:tabs>
        <w:tab w:val="center" w:pos="4677"/>
        <w:tab w:val="right" w:pos="9355"/>
      </w:tabs>
      <w:spacing w:after="0" w:line="240" w:lineRule="auto"/>
    </w:pPr>
  </w:style>
  <w:style w:type="character" w:customStyle="1" w:styleId="aa">
    <w:name w:val="Нижний колонтитул Знак"/>
    <w:basedOn w:val="a2"/>
    <w:link w:val="a9"/>
    <w:rsid w:val="008866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8866D8"/>
    <w:pPr>
      <w:numPr>
        <w:numId w:val="2"/>
      </w:numPr>
      <w:spacing w:after="0" w:line="240" w:lineRule="auto"/>
    </w:pPr>
    <w:rPr>
      <w:rFonts w:ascii="Times New Roman" w:hAnsi="Times New Roman"/>
      <w:sz w:val="24"/>
    </w:rPr>
  </w:style>
  <w:style w:type="paragraph" w:customStyle="1" w:styleId="Default">
    <w:name w:val="Default"/>
    <w:rsid w:val="008866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footer"/>
    <w:basedOn w:val="a0"/>
    <w:link w:val="aa"/>
    <w:rsid w:val="008866D8"/>
    <w:pPr>
      <w:tabs>
        <w:tab w:val="center" w:pos="4677"/>
        <w:tab w:val="right" w:pos="9355"/>
      </w:tabs>
      <w:spacing w:after="0" w:line="240" w:lineRule="auto"/>
    </w:pPr>
  </w:style>
  <w:style w:type="character" w:customStyle="1" w:styleId="aa">
    <w:name w:val="Нижний колонтитул Знак"/>
    <w:basedOn w:val="a2"/>
    <w:link w:val="a9"/>
    <w:rsid w:val="008866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handbooks.com/view/10.1093/oxfordhb/9780199811755.001.0001/oxfordhb-978019981175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Студент НИУ ВШЭ</cp:lastModifiedBy>
  <cp:revision>4</cp:revision>
  <cp:lastPrinted>2016-12-26T08:05:00Z</cp:lastPrinted>
  <dcterms:created xsi:type="dcterms:W3CDTF">2018-03-28T11:49:00Z</dcterms:created>
  <dcterms:modified xsi:type="dcterms:W3CDTF">2018-04-04T10:20:00Z</dcterms:modified>
</cp:coreProperties>
</file>