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7" w:rsidRDefault="002C1A1A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Course </w:t>
      </w:r>
      <w:r w:rsidR="00E863C2">
        <w:rPr>
          <w:rFonts w:ascii="Times New Roman" w:eastAsiaTheme="minorHAnsi" w:hAnsi="Times New Roman"/>
          <w:b/>
          <w:sz w:val="24"/>
          <w:szCs w:val="24"/>
          <w:lang w:val="en-US"/>
        </w:rPr>
        <w:t>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10630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2416"/>
        <w:gridCol w:w="2552"/>
        <w:gridCol w:w="2266"/>
      </w:tblGrid>
      <w:tr w:rsidR="00C42A27" w:rsidRPr="00C42A27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4D468B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4D468B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Strategic Financial management</w:t>
            </w:r>
          </w:p>
        </w:tc>
      </w:tr>
      <w:tr w:rsidR="00C42A27" w:rsidRPr="00FE07CF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Programme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FE07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FE07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Master’s programme, “Finance”</w:t>
            </w:r>
          </w:p>
        </w:tc>
      </w:tr>
      <w:tr w:rsidR="00C42A27" w:rsidRPr="006E2F0C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6E2F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Type of the course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Default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Mandatory</w:t>
            </w:r>
          </w:p>
        </w:tc>
      </w:tr>
      <w:tr w:rsidR="00C42A27" w:rsidRPr="00776EBC" w:rsidTr="0010576E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course is based on the students’ knowledge and skills that were</w:t>
            </w:r>
          </w:p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obtained from such disciplines as Corporate Finance, Investment</w:t>
            </w:r>
          </w:p>
          <w:p w:rsidR="00C42A27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Analysis/Financial Analysis/Financial Modeling</w:t>
            </w:r>
          </w:p>
        </w:tc>
      </w:tr>
      <w:tr w:rsidR="00C42A27" w:rsidRPr="00C42A27" w:rsidTr="0010576E">
        <w:trPr>
          <w:trHeight w:val="23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2A27" w:rsidTr="0010576E">
        <w:trPr>
          <w:trHeight w:val="217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Tr="0010576E">
        <w:trPr>
          <w:trHeight w:val="216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130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Default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190</w:t>
            </w:r>
          </w:p>
        </w:tc>
      </w:tr>
      <w:tr w:rsidR="00C42A27" w:rsidRPr="00776EBC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0A6339" w:rsidP="00A428A4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aim of the course is to develop the competencies in taking strategic</w:t>
            </w:r>
            <w:r w:rsidR="00A428A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financial decisions: forecasting cash flows,</w:t>
            </w:r>
            <w:r w:rsidR="00F41AD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capital budgeting, capital structure, dividend policy,</w:t>
            </w: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developing financial and</w:t>
            </w:r>
            <w:r w:rsidR="00F41AD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analytic models, creating a new approach to financial management based</w:t>
            </w:r>
            <w:r w:rsidR="00F41AD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on the integrated value-based management both for financial and nonfinancial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companies.</w:t>
            </w:r>
          </w:p>
        </w:tc>
      </w:tr>
      <w:tr w:rsidR="00C42A27" w:rsidRPr="00776EBC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B1588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Know mechanisms of strategic decisions in a competitive environment</w:t>
            </w:r>
          </w:p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Design competitive financial strategies</w:t>
            </w:r>
          </w:p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Understands the principles of matching financial and business strategies</w:t>
            </w:r>
          </w:p>
          <w:p w:rsidR="00C42A27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Calculates key value-based indicators</w:t>
            </w:r>
          </w:p>
        </w:tc>
      </w:tr>
      <w:tr w:rsidR="00C42A27" w:rsidRPr="00776EBC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course consists of lectures (32 hours) and tutorials (28 hours). The</w:t>
            </w:r>
          </w:p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tutorials involve task’s calculation, problems solving, case analysis and</w:t>
            </w:r>
          </w:p>
          <w:p w:rsidR="00C42A27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individual assignment (project).</w:t>
            </w:r>
          </w:p>
        </w:tc>
      </w:tr>
      <w:tr w:rsidR="000A6339" w:rsidRPr="00776EBC" w:rsidTr="0010576E">
        <w:trPr>
          <w:trHeight w:val="55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A6339" w:rsidRDefault="000A6339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Indicative Assessment Methods and Strategy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Pr="0042684D" w:rsidRDefault="000A6339" w:rsidP="000A633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2684D">
              <w:rPr>
                <w:rFonts w:ascii="Times New Roman" w:hAnsi="Times New Roman" w:cs="Times New Roman"/>
                <w:lang w:val="en-US"/>
              </w:rPr>
              <w:t xml:space="preserve">Students’ progress will be measured by students’ activities in class (25% of the final grade), home assignment (25%), and a final exam. </w:t>
            </w:r>
          </w:p>
          <w:p w:rsid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2684D">
              <w:rPr>
                <w:rFonts w:ascii="Times New Roman" w:hAnsi="Times New Roman"/>
                <w:sz w:val="24"/>
                <w:szCs w:val="24"/>
                <w:lang w:val="en-US"/>
              </w:rPr>
              <w:t>The final exam will take the form of a 2-hour written test that amounts to 50% of the final grade</w:t>
            </w:r>
            <w:r w:rsidRPr="0042684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.</w:t>
            </w:r>
            <w:r w:rsidR="003B140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There will be the possibility of pass the exam by midterm exams</w:t>
            </w:r>
          </w:p>
        </w:tc>
      </w:tr>
      <w:tr w:rsidR="000A6339" w:rsidRPr="00776EBC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Default="000A6339" w:rsidP="00EB63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Readings / Indicative Learning Resources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Pr="00076E2F" w:rsidRDefault="000A6339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0A6339" w:rsidRPr="00076E2F" w:rsidRDefault="000A6339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A633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Damodaran Aswath. (2008). Investment Valuation: Tools and Techniques for Determining the Value of Any Asset. Wiley.</w:t>
            </w:r>
          </w:p>
          <w:p w:rsidR="000A6339" w:rsidRDefault="000A6339" w:rsidP="00076E2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>Optional</w:t>
            </w:r>
          </w:p>
          <w:p w:rsidR="000A6339" w:rsidRPr="0042684D" w:rsidRDefault="000A6339" w:rsidP="000A633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2684D">
              <w:rPr>
                <w:rFonts w:ascii="Times New Roman" w:hAnsi="Times New Roman" w:cs="Times New Roman"/>
                <w:lang w:val="en-US"/>
              </w:rPr>
              <w:t>J. Martin, J. William Petty (2007). Value Based Management. The Corporate Response to the Shareholder Revolution. Harvard Business School Press</w:t>
            </w:r>
          </w:p>
          <w:p w:rsidR="000A6339" w:rsidRPr="0042684D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42684D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Internet Resource </w:t>
            </w:r>
          </w:p>
          <w:p w:rsidR="000A6339" w:rsidRPr="0042684D" w:rsidRDefault="000A6339" w:rsidP="000A633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2684D">
              <w:rPr>
                <w:rFonts w:ascii="Times New Roman" w:hAnsi="Times New Roman" w:cs="Times New Roman"/>
                <w:lang w:val="en-US"/>
              </w:rPr>
              <w:t>http://www.sternstewart.com</w:t>
            </w:r>
          </w:p>
          <w:p w:rsidR="000A6339" w:rsidRPr="0042684D" w:rsidRDefault="000A6339" w:rsidP="000A633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2684D">
              <w:rPr>
                <w:rFonts w:ascii="Times New Roman" w:hAnsi="Times New Roman" w:cs="Times New Roman"/>
                <w:lang w:val="en-US"/>
              </w:rPr>
              <w:t>http://www.evanomics.com</w:t>
            </w:r>
          </w:p>
          <w:p w:rsidR="000A6339" w:rsidRPr="0042684D" w:rsidRDefault="000A6339" w:rsidP="000A633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42684D">
              <w:rPr>
                <w:rFonts w:ascii="Times New Roman" w:hAnsi="Times New Roman" w:cs="Times New Roman"/>
                <w:lang w:val="en-US"/>
              </w:rPr>
              <w:t>http://www.damodaran.com</w:t>
            </w:r>
          </w:p>
          <w:p w:rsidR="000A6339" w:rsidRPr="000A6339" w:rsidRDefault="000A6339" w:rsidP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2684D">
              <w:rPr>
                <w:rFonts w:ascii="Times New Roman" w:hAnsi="Times New Roman"/>
                <w:sz w:val="24"/>
                <w:szCs w:val="24"/>
                <w:lang w:val="en-US"/>
              </w:rPr>
              <w:t>http://www.vbmresources. com</w:t>
            </w:r>
          </w:p>
        </w:tc>
      </w:tr>
      <w:tr w:rsidR="000A6339" w:rsidRPr="00776EBC" w:rsidTr="0010576E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Default="000A633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76E2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6339" w:rsidRPr="003B140C" w:rsidRDefault="003B140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s-ES"/>
              </w:rPr>
            </w:pPr>
            <w:r w:rsidRPr="003B140C">
              <w:rPr>
                <w:rFonts w:ascii="Times New Roman" w:eastAsiaTheme="minorHAnsi" w:hAnsi="Times New Roman"/>
                <w:i/>
                <w:sz w:val="24"/>
                <w:szCs w:val="24"/>
                <w:lang w:val="es-ES"/>
              </w:rPr>
              <w:t>Angel Barajas &amp; Felix Lopez-Iturriaga</w:t>
            </w:r>
          </w:p>
        </w:tc>
      </w:tr>
    </w:tbl>
    <w:p w:rsidR="00BB4BFB" w:rsidRPr="004D2A79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BB4BFB" w:rsidRPr="004D2A79" w:rsidRDefault="00BB4BFB" w:rsidP="00B67A8D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sectPr w:rsidR="00BB4BFB" w:rsidRPr="004D2A79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E4" w:rsidRDefault="004056E4" w:rsidP="00B16748">
      <w:pPr>
        <w:spacing w:after="0" w:line="240" w:lineRule="auto"/>
      </w:pPr>
      <w:r>
        <w:separator/>
      </w:r>
    </w:p>
  </w:endnote>
  <w:endnote w:type="continuationSeparator" w:id="0">
    <w:p w:rsidR="004056E4" w:rsidRDefault="004056E4" w:rsidP="00B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E4" w:rsidRDefault="004056E4" w:rsidP="00B16748">
      <w:pPr>
        <w:spacing w:after="0" w:line="240" w:lineRule="auto"/>
      </w:pPr>
      <w:r>
        <w:separator/>
      </w:r>
    </w:p>
  </w:footnote>
  <w:footnote w:type="continuationSeparator" w:id="0">
    <w:p w:rsidR="004056E4" w:rsidRDefault="004056E4" w:rsidP="00B1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F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4A117A"/>
    <w:multiLevelType w:val="hybridMultilevel"/>
    <w:tmpl w:val="5C06C276"/>
    <w:lvl w:ilvl="0" w:tplc="CE52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04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25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C8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24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41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0C1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246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02B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D4F29"/>
    <w:multiLevelType w:val="hybridMultilevel"/>
    <w:tmpl w:val="1AB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BFB"/>
    <w:multiLevelType w:val="hybridMultilevel"/>
    <w:tmpl w:val="CA2A51A6"/>
    <w:lvl w:ilvl="0" w:tplc="C4DE3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877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E9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8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AF8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EC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22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B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E7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6">
    <w:nsid w:val="7A7949C6"/>
    <w:multiLevelType w:val="hybridMultilevel"/>
    <w:tmpl w:val="029C5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30C8D"/>
    <w:rsid w:val="00066FF8"/>
    <w:rsid w:val="000768EC"/>
    <w:rsid w:val="0007695E"/>
    <w:rsid w:val="00076E2F"/>
    <w:rsid w:val="000A1088"/>
    <w:rsid w:val="000A6339"/>
    <w:rsid w:val="0010576E"/>
    <w:rsid w:val="00117784"/>
    <w:rsid w:val="00120418"/>
    <w:rsid w:val="001269F5"/>
    <w:rsid w:val="00136D9E"/>
    <w:rsid w:val="001414E9"/>
    <w:rsid w:val="001A4616"/>
    <w:rsid w:val="001C292B"/>
    <w:rsid w:val="001E1159"/>
    <w:rsid w:val="001F3481"/>
    <w:rsid w:val="002217CC"/>
    <w:rsid w:val="00281019"/>
    <w:rsid w:val="002C1A1A"/>
    <w:rsid w:val="0033665B"/>
    <w:rsid w:val="00385C56"/>
    <w:rsid w:val="003967E9"/>
    <w:rsid w:val="003B140C"/>
    <w:rsid w:val="003D390B"/>
    <w:rsid w:val="003E46E9"/>
    <w:rsid w:val="00400379"/>
    <w:rsid w:val="004056E4"/>
    <w:rsid w:val="004B1D7A"/>
    <w:rsid w:val="004D2A79"/>
    <w:rsid w:val="004D468B"/>
    <w:rsid w:val="004E2351"/>
    <w:rsid w:val="00554AD8"/>
    <w:rsid w:val="005552C7"/>
    <w:rsid w:val="0057785A"/>
    <w:rsid w:val="00586663"/>
    <w:rsid w:val="005F22EE"/>
    <w:rsid w:val="00622C2B"/>
    <w:rsid w:val="0062425E"/>
    <w:rsid w:val="00662761"/>
    <w:rsid w:val="006A0D74"/>
    <w:rsid w:val="006B012A"/>
    <w:rsid w:val="006B57C2"/>
    <w:rsid w:val="006D1E87"/>
    <w:rsid w:val="006E2F0C"/>
    <w:rsid w:val="00712F48"/>
    <w:rsid w:val="00755E78"/>
    <w:rsid w:val="00763D4D"/>
    <w:rsid w:val="00776EBC"/>
    <w:rsid w:val="00786FF3"/>
    <w:rsid w:val="00793262"/>
    <w:rsid w:val="007A2171"/>
    <w:rsid w:val="007D2DEE"/>
    <w:rsid w:val="007F3922"/>
    <w:rsid w:val="009700DD"/>
    <w:rsid w:val="009E7BB5"/>
    <w:rsid w:val="00A428A4"/>
    <w:rsid w:val="00A65122"/>
    <w:rsid w:val="00A9691F"/>
    <w:rsid w:val="00AA4C8A"/>
    <w:rsid w:val="00AB7EE2"/>
    <w:rsid w:val="00AE0CE1"/>
    <w:rsid w:val="00AE495A"/>
    <w:rsid w:val="00AF06BB"/>
    <w:rsid w:val="00B15888"/>
    <w:rsid w:val="00B16748"/>
    <w:rsid w:val="00B20A94"/>
    <w:rsid w:val="00B67A8D"/>
    <w:rsid w:val="00BB4BFB"/>
    <w:rsid w:val="00BD606F"/>
    <w:rsid w:val="00C42A27"/>
    <w:rsid w:val="00C47752"/>
    <w:rsid w:val="00CB3DD7"/>
    <w:rsid w:val="00D70C38"/>
    <w:rsid w:val="00D85442"/>
    <w:rsid w:val="00DB57AC"/>
    <w:rsid w:val="00E52DA4"/>
    <w:rsid w:val="00E65DCD"/>
    <w:rsid w:val="00E66BE7"/>
    <w:rsid w:val="00E863C2"/>
    <w:rsid w:val="00EB63A7"/>
    <w:rsid w:val="00ED1DC8"/>
    <w:rsid w:val="00ED34F0"/>
    <w:rsid w:val="00F00892"/>
    <w:rsid w:val="00F064BA"/>
    <w:rsid w:val="00F41AD2"/>
    <w:rsid w:val="00FB366B"/>
    <w:rsid w:val="00FC3D2C"/>
    <w:rsid w:val="00FC7A84"/>
    <w:rsid w:val="00FE07CF"/>
    <w:rsid w:val="00FF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A2199-5F0C-4288-980B-64F397D7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1"/>
    <w:next w:val="a0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1">
    <w:name w:val="List Paragraph"/>
    <w:basedOn w:val="a0"/>
    <w:uiPriority w:val="34"/>
    <w:qFormat/>
    <w:rsid w:val="00C42A27"/>
    <w:pPr>
      <w:ind w:left="720"/>
      <w:contextualSpacing/>
    </w:pPr>
  </w:style>
  <w:style w:type="table" w:styleId="a5">
    <w:name w:val="Table Grid"/>
    <w:basedOn w:val="a3"/>
    <w:uiPriority w:val="59"/>
    <w:rsid w:val="00AA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B16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2"/>
    <w:link w:val="a6"/>
    <w:uiPriority w:val="99"/>
    <w:semiHidden/>
    <w:rsid w:val="00B167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B16748"/>
    <w:rPr>
      <w:vertAlign w:val="superscript"/>
    </w:rPr>
  </w:style>
  <w:style w:type="paragraph" w:customStyle="1" w:styleId="a">
    <w:name w:val="Маркированный."/>
    <w:basedOn w:val="a0"/>
    <w:rsid w:val="00A9691F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paragraph" w:styleId="a9">
    <w:name w:val="Balloon Text"/>
    <w:basedOn w:val="a0"/>
    <w:link w:val="aa"/>
    <w:uiPriority w:val="99"/>
    <w:semiHidden/>
    <w:unhideWhenUsed/>
    <w:rsid w:val="0010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057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633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ab">
    <w:name w:val="Hyperlink"/>
    <w:basedOn w:val="a2"/>
    <w:uiPriority w:val="99"/>
    <w:unhideWhenUsed/>
    <w:rsid w:val="00A42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65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22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5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7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7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1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Кракович Виктор Валерьевич</cp:lastModifiedBy>
  <cp:revision>2</cp:revision>
  <cp:lastPrinted>2016-12-26T08:05:00Z</cp:lastPrinted>
  <dcterms:created xsi:type="dcterms:W3CDTF">2019-03-05T14:28:00Z</dcterms:created>
  <dcterms:modified xsi:type="dcterms:W3CDTF">2019-03-05T14:28:00Z</dcterms:modified>
</cp:coreProperties>
</file>