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38" w:rsidRPr="00FF416B" w:rsidRDefault="001C6C38" w:rsidP="001C6C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1C6C38" w:rsidRPr="0092327D" w:rsidRDefault="001C6C38" w:rsidP="001C6C38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2327D">
        <w:rPr>
          <w:rFonts w:ascii="Times New Roman" w:eastAsia="Times New Roman" w:hAnsi="Times New Roman"/>
          <w:b/>
          <w:sz w:val="24"/>
          <w:szCs w:val="24"/>
          <w:lang w:eastAsia="ar-SA"/>
        </w:rPr>
        <w:t>ТЕХНИЧЕСКОЕ ЗАДАНИЕ</w:t>
      </w:r>
    </w:p>
    <w:p w:rsidR="001C6C38" w:rsidRDefault="001C6C38" w:rsidP="001C6C38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 w:rsidRPr="0092327D">
        <w:rPr>
          <w:rFonts w:ascii="Times New Roman" w:eastAsia="Times New Roman" w:hAnsi="Times New Roman"/>
          <w:b/>
          <w:sz w:val="24"/>
          <w:szCs w:val="24"/>
          <w:lang w:eastAsia="ar-SA"/>
        </w:rPr>
        <w:t>на</w:t>
      </w:r>
      <w:proofErr w:type="gramEnd"/>
      <w:r w:rsidRPr="0092327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выполнение научно-исследовательской работы по социально-экономическому и территориальному обоснованию схемы территориального планирования Свердловской области в части Екатеринбургской агломерации</w:t>
      </w:r>
    </w:p>
    <w:p w:rsidR="001C6C38" w:rsidRDefault="001C6C38" w:rsidP="001C6C38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C6C38" w:rsidRPr="0092327D" w:rsidRDefault="001C6C38" w:rsidP="001C6C38">
      <w:pPr>
        <w:widowControl w:val="0"/>
        <w:suppressAutoHyphens/>
        <w:snapToGrid w:val="0"/>
        <w:spacing w:after="0" w:line="240" w:lineRule="auto"/>
        <w:ind w:firstLine="43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2327D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Этап 2.</w:t>
      </w:r>
      <w:r w:rsidRPr="0092327D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 w:rsidRPr="0092327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Подготовка проектных предложений по трансформации социального, экономического и планировочного пространства Свердловской области. </w:t>
      </w:r>
    </w:p>
    <w:p w:rsidR="001C6C38" w:rsidRPr="0092327D" w:rsidRDefault="001C6C38" w:rsidP="001C6C38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24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6"/>
        <w:gridCol w:w="2714"/>
        <w:gridCol w:w="6350"/>
      </w:tblGrid>
      <w:tr w:rsidR="001C6C38" w:rsidRPr="008D2A5A" w:rsidTr="001C6C38">
        <w:trPr>
          <w:trHeight w:val="542"/>
        </w:trPr>
        <w:tc>
          <w:tcPr>
            <w:tcW w:w="1176" w:type="dxa"/>
            <w:shd w:val="clear" w:color="auto" w:fill="auto"/>
            <w:vAlign w:val="center"/>
          </w:tcPr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Перечень основных данных и требований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Содержание основных данных и</w:t>
            </w:r>
          </w:p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92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требований</w:t>
            </w:r>
            <w:proofErr w:type="gramEnd"/>
          </w:p>
        </w:tc>
      </w:tr>
      <w:tr w:rsidR="001C6C38" w:rsidRPr="008D2A5A" w:rsidTr="001C6C38">
        <w:trPr>
          <w:trHeight w:val="433"/>
        </w:trPr>
        <w:tc>
          <w:tcPr>
            <w:tcW w:w="10240" w:type="dxa"/>
            <w:gridSpan w:val="3"/>
            <w:shd w:val="clear" w:color="auto" w:fill="auto"/>
            <w:vAlign w:val="center"/>
          </w:tcPr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I</w:t>
            </w:r>
            <w:r w:rsidRPr="0092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. ОБЩИЕ ТРЕБОВАНИЯ</w:t>
            </w:r>
          </w:p>
        </w:tc>
      </w:tr>
      <w:tr w:rsidR="001C6C38" w:rsidRPr="008D2A5A" w:rsidTr="001C6C38">
        <w:tc>
          <w:tcPr>
            <w:tcW w:w="1176" w:type="dxa"/>
            <w:shd w:val="clear" w:color="auto" w:fill="auto"/>
            <w:vAlign w:val="center"/>
          </w:tcPr>
          <w:p w:rsidR="001C6C38" w:rsidRPr="0092327D" w:rsidRDefault="001C6C38" w:rsidP="00B241C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работы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Выполнение научно-исследовательской работы по социально-экономическому и территориальному обоснованию схемы территориального планирования Свердловской об</w:t>
            </w:r>
            <w:bookmarkStart w:id="0" w:name="_GoBack"/>
            <w:bookmarkEnd w:id="0"/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ласти в части Екатеринбургской агломерации </w:t>
            </w:r>
          </w:p>
        </w:tc>
      </w:tr>
      <w:tr w:rsidR="001C6C38" w:rsidRPr="008D2A5A" w:rsidTr="001C6C38">
        <w:tc>
          <w:tcPr>
            <w:tcW w:w="1176" w:type="dxa"/>
            <w:shd w:val="clear" w:color="auto" w:fill="auto"/>
            <w:vAlign w:val="center"/>
          </w:tcPr>
          <w:p w:rsidR="001C6C38" w:rsidRPr="0092327D" w:rsidRDefault="001C6C38" w:rsidP="00B241C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Основание для разработки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Постановление Правительства Свердловской области от 07.12.2017 № 899-ПП «О внесении изменений в государственную программу Свердловской области «Совершенствование социально-экономической политики на территории Свердловской области до 2024 года», утвержденную Постановлением Правительства Свердловской области от 25.12.2014 N 1209-ПП»</w:t>
            </w:r>
          </w:p>
        </w:tc>
      </w:tr>
      <w:tr w:rsidR="001C6C38" w:rsidRPr="008D2A5A" w:rsidTr="001C6C38">
        <w:tc>
          <w:tcPr>
            <w:tcW w:w="1176" w:type="dxa"/>
            <w:shd w:val="clear" w:color="auto" w:fill="auto"/>
            <w:vAlign w:val="center"/>
          </w:tcPr>
          <w:p w:rsidR="001C6C38" w:rsidRPr="0092327D" w:rsidRDefault="001C6C38" w:rsidP="00B241C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Государственный заказчик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ind w:firstLine="28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Министерство экономики и территориального развития Свердловской области </w:t>
            </w:r>
          </w:p>
        </w:tc>
      </w:tr>
      <w:tr w:rsidR="001C6C38" w:rsidRPr="008D2A5A" w:rsidTr="001C6C38">
        <w:tc>
          <w:tcPr>
            <w:tcW w:w="1176" w:type="dxa"/>
            <w:shd w:val="clear" w:color="auto" w:fill="auto"/>
            <w:vAlign w:val="center"/>
          </w:tcPr>
          <w:p w:rsidR="001C6C38" w:rsidRPr="0092327D" w:rsidRDefault="001C6C38" w:rsidP="00B241C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Определяется в результате проведения открытого конкурса на право заключения государственного контракта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C6C38" w:rsidRPr="008D2A5A" w:rsidTr="001C6C38">
        <w:tc>
          <w:tcPr>
            <w:tcW w:w="1176" w:type="dxa"/>
            <w:shd w:val="clear" w:color="auto" w:fill="auto"/>
            <w:vAlign w:val="center"/>
          </w:tcPr>
          <w:p w:rsidR="001C6C38" w:rsidRPr="0092327D" w:rsidRDefault="001C6C38" w:rsidP="00B241C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Цели работы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C6C38" w:rsidRPr="001C6C38" w:rsidRDefault="001C6C38" w:rsidP="00B241C2">
            <w:pPr>
              <w:spacing w:after="200" w:line="240" w:lineRule="auto"/>
              <w:ind w:firstLine="28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Исследование сбалансированного социально-экономического развития территории </w:t>
            </w: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Свердловской области</w:t>
            </w: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основе координации развития Екатеринбургской городской агломерации (далее – ЕГА) в системе внутри- и межрегиональных агломерационных процессов на период до 2035 года. Исследование выполняется исходя из принципа обеспечения одновременного сбалансированного </w:t>
            </w:r>
            <w:r w:rsidRPr="001C6C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развития для двух уровней, агломерационного и регионального.</w:t>
            </w:r>
          </w:p>
          <w:p w:rsidR="001C6C38" w:rsidRPr="001C6C38" w:rsidRDefault="001C6C38" w:rsidP="00B241C2">
            <w:pPr>
              <w:spacing w:after="200" w:line="240" w:lineRule="auto"/>
              <w:ind w:firstLine="28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C6C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1C6C38" w:rsidRPr="001C6C38" w:rsidRDefault="001C6C38" w:rsidP="00B241C2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uppressAutoHyphens/>
              <w:snapToGrid w:val="0"/>
              <w:spacing w:after="200" w:line="240" w:lineRule="auto"/>
              <w:ind w:left="0" w:firstLine="28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C6C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Анализ действующей системы расселения Свердловской области; выявление и оценка интенсивности агломерационных процессов, существующих и перспективных экономических связей, внутри- и межрегионального взаимодействия применительно ко всем ключевым единицам системы расселения (далее – КЕСР). Предложения по их трансформации и развитию.</w:t>
            </w:r>
          </w:p>
          <w:p w:rsidR="001C6C38" w:rsidRPr="001C6C38" w:rsidRDefault="001C6C38" w:rsidP="00B241C2">
            <w:pPr>
              <w:tabs>
                <w:tab w:val="left" w:pos="317"/>
              </w:tabs>
              <w:spacing w:after="200" w:line="240" w:lineRule="auto"/>
              <w:ind w:firstLine="28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C6C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– Выработка предложений по развитию экономического потенциала и специализации территорий по КЕСР </w:t>
            </w:r>
            <w:r w:rsidRPr="001C6C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Свердловской области на стратегический период с учетом межрегионального взаимодействия.</w:t>
            </w:r>
          </w:p>
          <w:p w:rsidR="001C6C38" w:rsidRPr="0092327D" w:rsidRDefault="001C6C38" w:rsidP="00B241C2">
            <w:pPr>
              <w:tabs>
                <w:tab w:val="left" w:pos="317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C6C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 Подготовка стратегического видения трансформации экономического и планировочного пространства ЕГА</w:t>
            </w: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 учетом сложившегося и перспективного внутри- и межрегионального взаимодействия. </w:t>
            </w:r>
          </w:p>
        </w:tc>
      </w:tr>
      <w:tr w:rsidR="001C6C38" w:rsidRPr="008D2A5A" w:rsidTr="001C6C38">
        <w:tc>
          <w:tcPr>
            <w:tcW w:w="1176" w:type="dxa"/>
            <w:shd w:val="clear" w:color="auto" w:fill="auto"/>
            <w:vAlign w:val="center"/>
          </w:tcPr>
          <w:p w:rsidR="001C6C38" w:rsidRPr="0092327D" w:rsidRDefault="001C6C38" w:rsidP="00B241C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Нормативно-правовая база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C6C38" w:rsidRPr="0092327D" w:rsidRDefault="001C6C38" w:rsidP="00B241C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27D">
              <w:rPr>
                <w:rFonts w:ascii="Times New Roman" w:hAnsi="Times New Roman"/>
                <w:sz w:val="24"/>
                <w:szCs w:val="24"/>
              </w:rPr>
              <w:t xml:space="preserve">Федеральный закон «О стратегическом планировании в Российской Федерации» от 28.06.2014 № 172-ФЗ; </w:t>
            </w:r>
          </w:p>
          <w:p w:rsidR="001C6C38" w:rsidRPr="0092327D" w:rsidRDefault="001C6C38" w:rsidP="00B241C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92327D">
              <w:rPr>
                <w:rFonts w:ascii="Times New Roman" w:hAnsi="Times New Roman"/>
                <w:sz w:val="24"/>
                <w:szCs w:val="24"/>
              </w:rPr>
              <w:t>«Градостроительный кодекс Российской Федерации» от 29.12.2004 г. № 190-ФЗ;</w:t>
            </w:r>
          </w:p>
          <w:p w:rsidR="001C6C38" w:rsidRPr="0092327D" w:rsidRDefault="001C6C38" w:rsidP="00B241C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27D">
              <w:rPr>
                <w:rFonts w:ascii="Times New Roman" w:hAnsi="Times New Roman"/>
                <w:sz w:val="24"/>
                <w:szCs w:val="24"/>
              </w:rPr>
              <w:t>Закон Свердловской области от 21.12.2015 № 151-ОЗ «О стратегии социально-экономического развития Свердловской области на 2016-2030 годы».</w:t>
            </w:r>
          </w:p>
        </w:tc>
      </w:tr>
      <w:tr w:rsidR="001C6C38" w:rsidRPr="008D2A5A" w:rsidTr="001C6C38">
        <w:tc>
          <w:tcPr>
            <w:tcW w:w="1176" w:type="dxa"/>
            <w:vAlign w:val="center"/>
          </w:tcPr>
          <w:p w:rsidR="001C6C38" w:rsidRPr="0092327D" w:rsidRDefault="001C6C38" w:rsidP="00B241C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14" w:type="dxa"/>
            <w:vAlign w:val="center"/>
          </w:tcPr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Территория рассмотрения</w:t>
            </w:r>
          </w:p>
        </w:tc>
        <w:tc>
          <w:tcPr>
            <w:tcW w:w="6350" w:type="dxa"/>
            <w:vAlign w:val="center"/>
          </w:tcPr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Территория Свердловской области в рамках работ внутри региона;</w:t>
            </w:r>
          </w:p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Включение территории сопредельных регионов</w:t>
            </w: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в рамках работ между регионами. </w:t>
            </w:r>
          </w:p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Состав регионов может быть расширен</w:t>
            </w: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по обоснованному предложению Исполнителя.</w:t>
            </w:r>
          </w:p>
        </w:tc>
      </w:tr>
      <w:tr w:rsidR="001C6C38" w:rsidRPr="008D2A5A" w:rsidTr="001C6C38">
        <w:tc>
          <w:tcPr>
            <w:tcW w:w="1176" w:type="dxa"/>
            <w:vAlign w:val="center"/>
          </w:tcPr>
          <w:p w:rsidR="001C6C38" w:rsidRPr="0092327D" w:rsidRDefault="001C6C38" w:rsidP="00B241C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14" w:type="dxa"/>
            <w:vAlign w:val="center"/>
          </w:tcPr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Перечень исходных данных, получаемых</w:t>
            </w: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от Государственного заказчика</w:t>
            </w:r>
          </w:p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50" w:type="dxa"/>
            <w:vAlign w:val="center"/>
          </w:tcPr>
          <w:p w:rsidR="001C6C38" w:rsidRPr="0092327D" w:rsidRDefault="001C6C38" w:rsidP="00B241C2">
            <w:pPr>
              <w:widowControl w:val="0"/>
              <w:numPr>
                <w:ilvl w:val="0"/>
                <w:numId w:val="4"/>
              </w:numPr>
              <w:tabs>
                <w:tab w:val="clear" w:pos="1428"/>
                <w:tab w:val="num" w:pos="0"/>
                <w:tab w:val="num" w:pos="317"/>
              </w:tabs>
              <w:suppressAutoHyphens/>
              <w:snapToGri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Стратегические и программные документы Свердловской области и муниципальных образований Свердловской области; концепции отраслевых и межотраслевых стратегий социально-экономического развития Свердловской области.</w:t>
            </w:r>
          </w:p>
          <w:p w:rsidR="001C6C38" w:rsidRPr="0092327D" w:rsidRDefault="001C6C38" w:rsidP="00B241C2">
            <w:pPr>
              <w:widowControl w:val="0"/>
              <w:numPr>
                <w:ilvl w:val="0"/>
                <w:numId w:val="4"/>
              </w:numPr>
              <w:tabs>
                <w:tab w:val="clear" w:pos="1428"/>
                <w:tab w:val="num" w:pos="317"/>
              </w:tabs>
              <w:suppressAutoHyphens/>
              <w:snapToGri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по научно-исследовательской работе «Принципы формирования Екатеринбургской агломерации», ОАО «ГИПРОГОР», 2016.</w:t>
            </w:r>
          </w:p>
          <w:p w:rsidR="001C6C38" w:rsidRPr="0092327D" w:rsidRDefault="001C6C38" w:rsidP="00B241C2">
            <w:pPr>
              <w:widowControl w:val="0"/>
              <w:numPr>
                <w:ilvl w:val="0"/>
                <w:numId w:val="4"/>
              </w:numPr>
              <w:tabs>
                <w:tab w:val="clear" w:pos="1428"/>
                <w:tab w:val="num" w:pos="317"/>
                <w:tab w:val="num" w:pos="742"/>
              </w:tabs>
              <w:suppressAutoHyphens/>
              <w:snapToGrid w:val="0"/>
              <w:spacing w:after="0" w:line="240" w:lineRule="auto"/>
              <w:ind w:left="0" w:firstLine="2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Документы территориального планирования Свердловской области и муниципальных образований Свердловской области, в том числе на отдаленную перспективу.</w:t>
            </w:r>
          </w:p>
          <w:p w:rsidR="001C6C38" w:rsidRPr="0092327D" w:rsidRDefault="001C6C38" w:rsidP="00B241C2">
            <w:pPr>
              <w:widowControl w:val="0"/>
              <w:numPr>
                <w:ilvl w:val="0"/>
                <w:numId w:val="4"/>
              </w:numPr>
              <w:tabs>
                <w:tab w:val="clear" w:pos="1428"/>
                <w:tab w:val="num" w:pos="317"/>
              </w:tabs>
              <w:suppressAutoHyphens/>
              <w:snapToGrid w:val="0"/>
              <w:spacing w:after="0" w:line="240" w:lineRule="auto"/>
              <w:ind w:left="0" w:firstLine="2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Информация о приоритетных инвестиционных проектах Свердловской области.</w:t>
            </w:r>
          </w:p>
        </w:tc>
      </w:tr>
      <w:tr w:rsidR="001C6C38" w:rsidRPr="001C6C38" w:rsidTr="001C6C38">
        <w:tc>
          <w:tcPr>
            <w:tcW w:w="1176" w:type="dxa"/>
            <w:vAlign w:val="center"/>
          </w:tcPr>
          <w:p w:rsidR="001C6C38" w:rsidRPr="0092327D" w:rsidRDefault="001C6C38" w:rsidP="00B241C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14" w:type="dxa"/>
            <w:vAlign w:val="center"/>
          </w:tcPr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Основные задачи работ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C6C38" w:rsidRPr="001C6C38" w:rsidRDefault="001C6C38" w:rsidP="00B241C2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60" w:line="240" w:lineRule="auto"/>
              <w:ind w:left="0" w:firstLine="28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социально-экономического потенциала Свердловской области в системе внутри- и межрегионального взаимодействия;</w:t>
            </w:r>
          </w:p>
          <w:p w:rsidR="001C6C38" w:rsidRPr="001C6C38" w:rsidRDefault="001C6C38" w:rsidP="00B241C2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60" w:line="240" w:lineRule="auto"/>
              <w:ind w:left="0" w:firstLine="28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существующих КЕСР Свердловской области и их характеристик;</w:t>
            </w:r>
          </w:p>
          <w:p w:rsidR="001C6C38" w:rsidRPr="001C6C38" w:rsidRDefault="001C6C38" w:rsidP="00B241C2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экономического потенциала и территориальной специализации КЕСР; </w:t>
            </w:r>
          </w:p>
          <w:p w:rsidR="001C6C38" w:rsidRPr="001C6C38" w:rsidRDefault="001C6C38" w:rsidP="00B241C2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согласование с Государственным заказчиком методик аналитической обработки больших данных, формируемых сервисами </w:t>
            </w:r>
            <w:proofErr w:type="spellStart"/>
            <w:r w:rsidRPr="001C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геотаргетинга</w:t>
            </w:r>
            <w:proofErr w:type="spellEnd"/>
            <w:r w:rsidRPr="001C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операторов мобильной связи, в целях подтверждения и уточнения результатов исследований. Формирование и получение от операторов сотовой связи перечня необходимых для анализа данных. Анализ данных в соответствии с согласованной Государственным заказчиком методикой.</w:t>
            </w:r>
          </w:p>
          <w:p w:rsidR="001C6C38" w:rsidRPr="001C6C38" w:rsidRDefault="001C6C38" w:rsidP="00B241C2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60" w:line="240" w:lineRule="auto"/>
              <w:ind w:left="0" w:firstLine="28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Выработка предложений по трансформации социального и экономического пространства Свердловской области в системе внутри- и межрегионального взаимодействия; анализ реализуемости предложений; </w:t>
            </w:r>
            <w:r w:rsidRPr="001C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графическое представление и аналитическое обоснование системы КЕСР Свердловской области и интенсивности внутри- и межрегиональных связей.</w:t>
            </w:r>
          </w:p>
          <w:p w:rsidR="001C6C38" w:rsidRPr="001C6C38" w:rsidRDefault="001C6C38" w:rsidP="00B241C2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60" w:line="240" w:lineRule="auto"/>
              <w:ind w:left="0" w:firstLine="28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по трансформации планировочного пространства Свердловской области в системе внутри- и межрегионального взаимодействия; анализ планировочных ограничений;</w:t>
            </w:r>
          </w:p>
          <w:p w:rsidR="001C6C38" w:rsidRPr="001C6C38" w:rsidRDefault="001C6C38" w:rsidP="00B241C2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60" w:line="240" w:lineRule="auto"/>
              <w:ind w:left="0" w:firstLine="28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по трансформации экономического и планировочного пространства ЕГА с учетом внутри- и межрегионального взаимодействия.</w:t>
            </w:r>
          </w:p>
          <w:p w:rsidR="001C6C38" w:rsidRPr="001C6C38" w:rsidRDefault="001C6C38" w:rsidP="00B241C2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60" w:line="240" w:lineRule="auto"/>
              <w:ind w:left="0" w:firstLine="28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Предложения по развитию основных инфраструктур с учетом планируемой трансформации экономического и планировочного пространства ЕГА и Свердловской области с учетом внутри- и межрегионального взаимодействия.</w:t>
            </w:r>
          </w:p>
          <w:p w:rsidR="001C6C38" w:rsidRPr="001C6C38" w:rsidRDefault="001C6C38" w:rsidP="00B241C2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60" w:line="240" w:lineRule="auto"/>
              <w:ind w:left="0" w:firstLine="28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стратегических сессий с презентацией итогов, не менее 8 сессий.</w:t>
            </w:r>
          </w:p>
        </w:tc>
      </w:tr>
      <w:tr w:rsidR="001C6C38" w:rsidRPr="008D2A5A" w:rsidTr="001C6C38">
        <w:trPr>
          <w:trHeight w:val="441"/>
        </w:trPr>
        <w:tc>
          <w:tcPr>
            <w:tcW w:w="10240" w:type="dxa"/>
            <w:gridSpan w:val="3"/>
            <w:shd w:val="clear" w:color="auto" w:fill="BDD6EE" w:themeFill="accent1" w:themeFillTint="66"/>
            <w:vAlign w:val="center"/>
          </w:tcPr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ind w:left="4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II. СОСТАВ МАТЕРИАЛОВ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2 ЭТАПА:</w:t>
            </w:r>
          </w:p>
        </w:tc>
      </w:tr>
      <w:tr w:rsidR="001C6C38" w:rsidRPr="008D2A5A" w:rsidTr="001C6C38">
        <w:tc>
          <w:tcPr>
            <w:tcW w:w="1176" w:type="dxa"/>
            <w:shd w:val="clear" w:color="auto" w:fill="BDD6EE" w:themeFill="accent1" w:themeFillTint="66"/>
            <w:vAlign w:val="center"/>
          </w:tcPr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2714" w:type="dxa"/>
            <w:vAlign w:val="center"/>
          </w:tcPr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Предложения по трансформации социального и экономического пространства Свердловской области</w:t>
            </w: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в системе внутри- и межрегионального взаимодействия</w:t>
            </w:r>
          </w:p>
        </w:tc>
        <w:tc>
          <w:tcPr>
            <w:tcW w:w="6350" w:type="dxa"/>
            <w:vAlign w:val="center"/>
          </w:tcPr>
          <w:p w:rsidR="001C6C38" w:rsidRPr="001C6C38" w:rsidRDefault="001C6C38" w:rsidP="00B241C2">
            <w:pPr>
              <w:widowControl w:val="0"/>
              <w:suppressAutoHyphens/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hAnsi="Times New Roman"/>
                <w:sz w:val="24"/>
                <w:szCs w:val="24"/>
                <w:lang w:eastAsia="ar-SA"/>
              </w:rPr>
              <w:t>Описание возможных сценариев трансформации</w:t>
            </w: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2327D">
              <w:rPr>
                <w:rFonts w:ascii="Times New Roman" w:hAnsi="Times New Roman"/>
                <w:sz w:val="24"/>
                <w:szCs w:val="24"/>
                <w:lang w:eastAsia="ar-SA"/>
              </w:rPr>
              <w:t>социально-</w:t>
            </w:r>
            <w:r w:rsidRPr="001C6C38">
              <w:rPr>
                <w:rFonts w:ascii="Times New Roman" w:hAnsi="Times New Roman"/>
                <w:sz w:val="24"/>
                <w:szCs w:val="24"/>
                <w:lang w:eastAsia="ar-SA"/>
              </w:rPr>
              <w:t>экономического пространства региона на период до 2035 года:</w:t>
            </w:r>
          </w:p>
          <w:p w:rsidR="001C6C38" w:rsidRPr="001C6C38" w:rsidRDefault="001C6C38" w:rsidP="00B241C2">
            <w:pPr>
              <w:widowControl w:val="0"/>
              <w:suppressAutoHyphens/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6C38">
              <w:rPr>
                <w:rFonts w:ascii="Times New Roman" w:hAnsi="Times New Roman"/>
                <w:sz w:val="24"/>
                <w:szCs w:val="24"/>
                <w:lang w:eastAsia="ar-SA"/>
              </w:rPr>
              <w:t>- рекомендации по выбору базового сценария;</w:t>
            </w:r>
          </w:p>
          <w:p w:rsidR="001C6C38" w:rsidRPr="001C6C38" w:rsidRDefault="001C6C38" w:rsidP="00B241C2">
            <w:pPr>
              <w:widowControl w:val="0"/>
              <w:suppressAutoHyphens/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6C3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основные целевые показатели базового сценария в части </w:t>
            </w:r>
            <w:proofErr w:type="spellStart"/>
            <w:r w:rsidRPr="001C6C38">
              <w:rPr>
                <w:rFonts w:ascii="Times New Roman" w:hAnsi="Times New Roman"/>
                <w:sz w:val="24"/>
                <w:szCs w:val="24"/>
                <w:lang w:eastAsia="ar-SA"/>
              </w:rPr>
              <w:t>внутрирегионального</w:t>
            </w:r>
            <w:proofErr w:type="spellEnd"/>
            <w:r w:rsidRPr="001C6C3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взаимодействия;</w:t>
            </w:r>
          </w:p>
          <w:p w:rsidR="001C6C38" w:rsidRPr="001C6C38" w:rsidRDefault="001C6C38" w:rsidP="00B241C2">
            <w:pPr>
              <w:widowControl w:val="0"/>
              <w:suppressAutoHyphens/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6C38">
              <w:rPr>
                <w:rFonts w:ascii="Times New Roman" w:hAnsi="Times New Roman"/>
                <w:sz w:val="24"/>
                <w:szCs w:val="24"/>
                <w:lang w:eastAsia="ar-SA"/>
              </w:rPr>
              <w:t>- основные целевые показатели базового сценария в части межрегионального взаимодействия;</w:t>
            </w:r>
          </w:p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6C38">
              <w:rPr>
                <w:rFonts w:ascii="Times New Roman" w:hAnsi="Times New Roman"/>
                <w:sz w:val="24"/>
                <w:szCs w:val="24"/>
                <w:lang w:eastAsia="ar-SA"/>
              </w:rPr>
              <w:t>- анализ реализуемости предложений.</w:t>
            </w:r>
          </w:p>
          <w:p w:rsidR="001C6C38" w:rsidRPr="0092327D" w:rsidRDefault="001C6C38" w:rsidP="00B241C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327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Текстовые материалы:</w:t>
            </w:r>
          </w:p>
          <w:p w:rsidR="001C6C38" w:rsidRPr="0092327D" w:rsidRDefault="001C6C38" w:rsidP="00B241C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hAnsi="Times New Roman"/>
                <w:sz w:val="24"/>
                <w:szCs w:val="24"/>
                <w:lang w:eastAsia="ar-SA"/>
              </w:rPr>
              <w:t>Пояснительная записка;</w:t>
            </w:r>
          </w:p>
          <w:p w:rsidR="001C6C38" w:rsidRPr="0092327D" w:rsidRDefault="001C6C38" w:rsidP="00B241C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Сравнительные целевые показатели возможных сценариев. </w:t>
            </w:r>
          </w:p>
        </w:tc>
      </w:tr>
      <w:tr w:rsidR="001C6C38" w:rsidRPr="008D2A5A" w:rsidTr="001C6C38">
        <w:tc>
          <w:tcPr>
            <w:tcW w:w="1176" w:type="dxa"/>
            <w:shd w:val="clear" w:color="auto" w:fill="BDD6EE" w:themeFill="accent1" w:themeFillTint="66"/>
            <w:vAlign w:val="center"/>
          </w:tcPr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2714" w:type="dxa"/>
            <w:vAlign w:val="center"/>
          </w:tcPr>
          <w:p w:rsidR="001C6C38" w:rsidRPr="0092327D" w:rsidRDefault="001C6C38" w:rsidP="00B241C2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Предложения по трансформации планировочного пространства Свердловской области</w:t>
            </w: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в системе внутри- и межрегионального взаимодействия</w:t>
            </w:r>
          </w:p>
        </w:tc>
        <w:tc>
          <w:tcPr>
            <w:tcW w:w="6350" w:type="dxa"/>
            <w:vAlign w:val="center"/>
          </w:tcPr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hAnsi="Times New Roman"/>
                <w:sz w:val="24"/>
                <w:szCs w:val="24"/>
                <w:lang w:eastAsia="ar-SA"/>
              </w:rPr>
              <w:t>Описание влияния трансформации социально-экономического пространства региона на период до 2035 года по базовому сценарию на существующую структуру КЕСР:</w:t>
            </w:r>
          </w:p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описание оптимальной структуры КЕСР </w:t>
            </w: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Свердловской области</w:t>
            </w:r>
            <w:r w:rsidRPr="009232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базовому сценарию, специализации КЕСР </w:t>
            </w: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Свердловской области</w:t>
            </w:r>
            <w:r w:rsidRPr="0092327D">
              <w:rPr>
                <w:rFonts w:ascii="Times New Roman" w:hAnsi="Times New Roman"/>
                <w:sz w:val="24"/>
                <w:szCs w:val="24"/>
                <w:lang w:eastAsia="ar-SA"/>
              </w:rPr>
              <w:t>, количественные характеристики;</w:t>
            </w:r>
          </w:p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hAnsi="Times New Roman"/>
                <w:sz w:val="24"/>
                <w:szCs w:val="24"/>
                <w:lang w:eastAsia="ar-SA"/>
              </w:rPr>
              <w:t>- анализ планировочных ограничений.</w:t>
            </w:r>
          </w:p>
          <w:p w:rsidR="001C6C38" w:rsidRPr="0092327D" w:rsidRDefault="001C6C38" w:rsidP="00B241C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327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Текстовые материалы:</w:t>
            </w:r>
          </w:p>
          <w:p w:rsidR="001C6C38" w:rsidRPr="0092327D" w:rsidRDefault="001C6C38" w:rsidP="00B241C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hAnsi="Times New Roman"/>
                <w:sz w:val="24"/>
                <w:szCs w:val="24"/>
                <w:lang w:eastAsia="ar-SA"/>
              </w:rPr>
              <w:t>Пояснительная записка.</w:t>
            </w:r>
          </w:p>
          <w:p w:rsidR="001C6C38" w:rsidRPr="0092327D" w:rsidRDefault="001C6C38" w:rsidP="00B241C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327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Графические материалы:</w:t>
            </w:r>
          </w:p>
          <w:p w:rsidR="001C6C38" w:rsidRPr="0092327D" w:rsidRDefault="001C6C38" w:rsidP="00B241C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327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3. Схема трансформации КЕСР </w:t>
            </w:r>
            <w:r w:rsidRPr="0092327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Свердловской области</w:t>
            </w:r>
            <w:r w:rsidRPr="0092327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на период до 2035 года (М 1:500 000)</w:t>
            </w:r>
          </w:p>
          <w:p w:rsidR="001C6C38" w:rsidRPr="0092327D" w:rsidRDefault="001C6C38" w:rsidP="00B241C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hAnsi="Times New Roman"/>
                <w:sz w:val="24"/>
                <w:szCs w:val="24"/>
                <w:lang w:eastAsia="ar-SA"/>
              </w:rPr>
              <w:t>- нанести границы зон тяготения (влияния);</w:t>
            </w:r>
          </w:p>
          <w:p w:rsidR="001C6C38" w:rsidRPr="0092327D" w:rsidRDefault="001C6C38" w:rsidP="00B241C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нанести границы планировочных </w:t>
            </w:r>
            <w:proofErr w:type="gramStart"/>
            <w:r w:rsidRPr="0092327D">
              <w:rPr>
                <w:rFonts w:ascii="Times New Roman" w:hAnsi="Times New Roman"/>
                <w:sz w:val="24"/>
                <w:szCs w:val="24"/>
                <w:lang w:eastAsia="ar-SA"/>
              </w:rPr>
              <w:t>ограничений</w:t>
            </w:r>
            <w:r w:rsidRPr="0092327D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(</w:t>
            </w:r>
            <w:proofErr w:type="gramEnd"/>
            <w:r w:rsidRPr="0092327D">
              <w:rPr>
                <w:rFonts w:ascii="Times New Roman" w:hAnsi="Times New Roman"/>
                <w:sz w:val="24"/>
                <w:szCs w:val="24"/>
                <w:lang w:eastAsia="ar-SA"/>
              </w:rPr>
              <w:t>с разделением на природные и техногенные);</w:t>
            </w:r>
          </w:p>
          <w:p w:rsidR="001C6C38" w:rsidRPr="0092327D" w:rsidRDefault="001C6C38" w:rsidP="00B241C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планируемые социальные и экономические связи </w:t>
            </w:r>
            <w:proofErr w:type="spellStart"/>
            <w:r w:rsidRPr="0092327D">
              <w:rPr>
                <w:rFonts w:ascii="Times New Roman" w:hAnsi="Times New Roman"/>
                <w:sz w:val="24"/>
                <w:szCs w:val="24"/>
                <w:lang w:eastAsia="ar-SA"/>
              </w:rPr>
              <w:t>внутрирегионального</w:t>
            </w:r>
            <w:proofErr w:type="spellEnd"/>
            <w:r w:rsidRPr="009232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взаимодействия с учетом их интенсивности;</w:t>
            </w:r>
          </w:p>
          <w:p w:rsidR="001C6C38" w:rsidRPr="0092327D" w:rsidRDefault="001C6C38" w:rsidP="00B241C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выделить условными обозначениями планируемую территориальную специализацию КЕСР </w:t>
            </w: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Свердловской области</w:t>
            </w:r>
            <w:r w:rsidRPr="0092327D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1C6C38" w:rsidRPr="0092327D" w:rsidRDefault="001C6C38" w:rsidP="00B241C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2327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4. Схема трансформации межрегиональных агломерационных процессов на период до 2035 года (масштаб уточнить)</w:t>
            </w:r>
          </w:p>
          <w:p w:rsidR="001C6C38" w:rsidRPr="0092327D" w:rsidRDefault="001C6C38" w:rsidP="00B241C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hAnsi="Times New Roman"/>
                <w:sz w:val="24"/>
                <w:szCs w:val="24"/>
                <w:lang w:eastAsia="ar-SA"/>
              </w:rPr>
              <w:t>- нанести планируемые центры формирования агломераций и границы зон их тяготения (влияния);</w:t>
            </w:r>
          </w:p>
          <w:p w:rsidR="001C6C38" w:rsidRPr="0092327D" w:rsidRDefault="001C6C38" w:rsidP="00B241C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нанести границы планировочных </w:t>
            </w:r>
            <w:proofErr w:type="gramStart"/>
            <w:r w:rsidRPr="0092327D">
              <w:rPr>
                <w:rFonts w:ascii="Times New Roman" w:hAnsi="Times New Roman"/>
                <w:sz w:val="24"/>
                <w:szCs w:val="24"/>
                <w:lang w:eastAsia="ar-SA"/>
              </w:rPr>
              <w:t>ограничений</w:t>
            </w:r>
            <w:r w:rsidRPr="0092327D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(</w:t>
            </w:r>
            <w:proofErr w:type="gramEnd"/>
            <w:r w:rsidRPr="0092327D">
              <w:rPr>
                <w:rFonts w:ascii="Times New Roman" w:hAnsi="Times New Roman"/>
                <w:sz w:val="24"/>
                <w:szCs w:val="24"/>
                <w:lang w:eastAsia="ar-SA"/>
              </w:rPr>
              <w:t>с разделением на природные и техногенные);</w:t>
            </w:r>
          </w:p>
          <w:p w:rsidR="001C6C38" w:rsidRPr="0092327D" w:rsidRDefault="001C6C38" w:rsidP="00B241C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hAnsi="Times New Roman"/>
                <w:sz w:val="24"/>
                <w:szCs w:val="24"/>
                <w:lang w:eastAsia="ar-SA"/>
              </w:rPr>
              <w:t>- планируемые социальные и экономические связи межрегионального взаимодействия с учетом их интенсивности;</w:t>
            </w:r>
          </w:p>
          <w:p w:rsidR="001C6C38" w:rsidRPr="0092327D" w:rsidRDefault="001C6C38" w:rsidP="00B241C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hAnsi="Times New Roman"/>
                <w:sz w:val="24"/>
                <w:szCs w:val="24"/>
                <w:lang w:eastAsia="ar-SA"/>
              </w:rPr>
              <w:t>- выделить условными обозначениями планируемую территориальную специализацию регионов.</w:t>
            </w:r>
          </w:p>
        </w:tc>
      </w:tr>
      <w:tr w:rsidR="001C6C38" w:rsidRPr="008D2A5A" w:rsidTr="001C6C38">
        <w:trPr>
          <w:trHeight w:val="470"/>
        </w:trPr>
        <w:tc>
          <w:tcPr>
            <w:tcW w:w="10240" w:type="dxa"/>
            <w:gridSpan w:val="3"/>
            <w:vAlign w:val="center"/>
          </w:tcPr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ind w:left="4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lastRenderedPageBreak/>
              <w:t>III</w:t>
            </w:r>
            <w:r w:rsidRPr="0092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. ТРЕБОВАНИЯ К НАУЧНО-ИССЛЕДОВАТЕЛЬСКИМ РАБОТАМ</w:t>
            </w:r>
          </w:p>
        </w:tc>
      </w:tr>
      <w:tr w:rsidR="001C6C38" w:rsidRPr="008D2A5A" w:rsidTr="001C6C38">
        <w:tc>
          <w:tcPr>
            <w:tcW w:w="1176" w:type="dxa"/>
            <w:vAlign w:val="center"/>
          </w:tcPr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3.1.1</w:t>
            </w:r>
          </w:p>
        </w:tc>
        <w:tc>
          <w:tcPr>
            <w:tcW w:w="2714" w:type="dxa"/>
            <w:vAlign w:val="center"/>
          </w:tcPr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Требования к отчетным материалам по научно-исследовательским работам</w:t>
            </w:r>
          </w:p>
        </w:tc>
        <w:tc>
          <w:tcPr>
            <w:tcW w:w="6350" w:type="dxa"/>
          </w:tcPr>
          <w:p w:rsidR="001C6C38" w:rsidRPr="0092327D" w:rsidRDefault="001C6C38" w:rsidP="00B241C2">
            <w:pPr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Отчетные материалы научно-исследовательских работ оформляются в виде Отчета в соответствии с требованиями «ГОСТ 7.32-2001. 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оформления." (</w:t>
            </w:r>
            <w:proofErr w:type="gramStart"/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введен</w:t>
            </w:r>
            <w:proofErr w:type="gramEnd"/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Постановлением Госстандарта России от 04.09.2001 № 367-ст).</w:t>
            </w:r>
          </w:p>
        </w:tc>
      </w:tr>
      <w:tr w:rsidR="001C6C38" w:rsidRPr="008D2A5A" w:rsidTr="001C6C38">
        <w:trPr>
          <w:trHeight w:val="470"/>
        </w:trPr>
        <w:tc>
          <w:tcPr>
            <w:tcW w:w="10240" w:type="dxa"/>
            <w:gridSpan w:val="3"/>
            <w:vAlign w:val="center"/>
          </w:tcPr>
          <w:p w:rsidR="001C6C38" w:rsidRPr="0092327D" w:rsidRDefault="001C6C38" w:rsidP="00B241C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4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I</w:t>
            </w:r>
            <w:r w:rsidRPr="0092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V</w:t>
            </w:r>
            <w:r w:rsidRPr="00923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. ПОРЯДОК ПОДГОТОВКИ И ВЫПОЛНЕНИЯ МАТЕРИАЛОВ</w:t>
            </w:r>
          </w:p>
        </w:tc>
      </w:tr>
      <w:tr w:rsidR="001C6C38" w:rsidRPr="008D2A5A" w:rsidTr="001C6C38">
        <w:trPr>
          <w:trHeight w:val="3894"/>
        </w:trPr>
        <w:tc>
          <w:tcPr>
            <w:tcW w:w="1176" w:type="dxa"/>
            <w:vAlign w:val="center"/>
          </w:tcPr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2714" w:type="dxa"/>
            <w:vAlign w:val="center"/>
          </w:tcPr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Этапы выполнения работ</w:t>
            </w:r>
          </w:p>
        </w:tc>
        <w:tc>
          <w:tcPr>
            <w:tcW w:w="6350" w:type="dxa"/>
            <w:vAlign w:val="center"/>
          </w:tcPr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Работы выполняются в 3 этапа:</w:t>
            </w:r>
          </w:p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Этап 1. </w:t>
            </w:r>
            <w:r w:rsidRPr="0092327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Сбор и обработка исходных данных, анализ существующего положения.</w:t>
            </w:r>
          </w:p>
          <w:p w:rsidR="001C6C38" w:rsidRPr="0092327D" w:rsidRDefault="001C6C38" w:rsidP="00B241C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hAnsi="Times New Roman"/>
                <w:sz w:val="24"/>
                <w:szCs w:val="24"/>
                <w:lang w:eastAsia="ar-SA"/>
              </w:rPr>
              <w:t>Сбор и анализ информации по подпунктам 2.1 и 2.2 настоящего Технического задания.</w:t>
            </w:r>
          </w:p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Этап 2.</w:t>
            </w:r>
            <w:r w:rsidRPr="0092327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92327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Подготовка проектных предложений по трансформации социального, экономического и планировочного пространства Свердловской области. </w:t>
            </w:r>
          </w:p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Подготовка информации по </w:t>
            </w:r>
            <w:r w:rsidRPr="0092327D">
              <w:rPr>
                <w:rFonts w:ascii="Times New Roman" w:hAnsi="Times New Roman"/>
                <w:sz w:val="24"/>
                <w:szCs w:val="24"/>
                <w:lang w:eastAsia="ar-SA"/>
              </w:rPr>
              <w:t>подпунктам</w:t>
            </w: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2.3 и 2.4 настоящего </w:t>
            </w:r>
            <w:r w:rsidRPr="0092327D">
              <w:rPr>
                <w:rFonts w:ascii="Times New Roman" w:hAnsi="Times New Roman"/>
                <w:sz w:val="24"/>
                <w:szCs w:val="24"/>
                <w:lang w:eastAsia="ar-SA"/>
              </w:rPr>
              <w:t>Технического задания</w:t>
            </w: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Этап 3. Подготовка проектных предложений по трансформации экономического и планировочного пространства ЕГА.</w:t>
            </w:r>
          </w:p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Подготовка информации по </w:t>
            </w:r>
            <w:r w:rsidRPr="0092327D">
              <w:rPr>
                <w:rFonts w:ascii="Times New Roman" w:hAnsi="Times New Roman"/>
                <w:sz w:val="24"/>
                <w:szCs w:val="24"/>
                <w:lang w:eastAsia="ar-SA"/>
              </w:rPr>
              <w:t>подпунктам</w:t>
            </w: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2.4; 2.5 и 2.6 настоящего </w:t>
            </w:r>
            <w:r w:rsidRPr="0092327D">
              <w:rPr>
                <w:rFonts w:ascii="Times New Roman" w:hAnsi="Times New Roman"/>
                <w:sz w:val="24"/>
                <w:szCs w:val="24"/>
                <w:lang w:eastAsia="ar-SA"/>
              </w:rPr>
              <w:t>Технического задания</w:t>
            </w: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1C6C38" w:rsidRPr="0092327D" w:rsidRDefault="001C6C38" w:rsidP="00B241C2">
            <w:pPr>
              <w:widowControl w:val="0"/>
              <w:suppressAutoHyphens/>
              <w:snapToGrid w:val="0"/>
              <w:spacing w:after="200" w:line="240" w:lineRule="auto"/>
              <w:ind w:firstLine="4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Сроки выполнения работ согласно Календарному плану (приложение № 1 к Техническому заданию.)</w:t>
            </w:r>
          </w:p>
        </w:tc>
      </w:tr>
      <w:tr w:rsidR="001C6C38" w:rsidRPr="008D2A5A" w:rsidTr="001C6C38">
        <w:tc>
          <w:tcPr>
            <w:tcW w:w="1176" w:type="dxa"/>
            <w:vAlign w:val="center"/>
          </w:tcPr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2714" w:type="dxa"/>
            <w:vAlign w:val="center"/>
          </w:tcPr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Согласование работ</w:t>
            </w:r>
          </w:p>
        </w:tc>
        <w:tc>
          <w:tcPr>
            <w:tcW w:w="6350" w:type="dxa"/>
            <w:vAlign w:val="center"/>
          </w:tcPr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Исполнитель согласует с Государственным заказчиком</w:t>
            </w:r>
            <w:r w:rsidRPr="0092327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br/>
              <w:t>в предварительном порядке проектные решения</w:t>
            </w:r>
            <w:r w:rsidRPr="0092327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br/>
              <w:t>по каждому этапу.</w:t>
            </w:r>
          </w:p>
        </w:tc>
      </w:tr>
      <w:tr w:rsidR="001C6C38" w:rsidRPr="008D2A5A" w:rsidTr="001C6C38">
        <w:tc>
          <w:tcPr>
            <w:tcW w:w="1176" w:type="dxa"/>
            <w:vAlign w:val="center"/>
          </w:tcPr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:rsidR="001C6C38" w:rsidRPr="0092327D" w:rsidRDefault="001C6C38" w:rsidP="00B241C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Формы представления материалов, требования к оформлению и комплектации материалов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vAlign w:val="center"/>
          </w:tcPr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Отчетные материалы по промежуточным этапам в соответствии с разделами </w:t>
            </w:r>
            <w:r w:rsidRPr="0092327D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II</w:t>
            </w: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</w:t>
            </w:r>
            <w:r w:rsidRPr="0092327D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III</w:t>
            </w: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настоящего Технического задания передаются Государственному заказчику:</w:t>
            </w:r>
          </w:p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печатном виде – 3 экземпляра;</w:t>
            </w:r>
          </w:p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электронном виде – 1 экземпляр на </w:t>
            </w:r>
            <w:r w:rsidRPr="0092327D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DVD</w:t>
            </w: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составе электронных материалов:</w:t>
            </w:r>
          </w:p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Текстовые материалы в форматах </w:t>
            </w:r>
            <w:r w:rsidRPr="0092327D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2327D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Word</w:t>
            </w: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92327D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Acrobat</w:t>
            </w: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2327D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Reader</w:t>
            </w: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расчетные таблицы – в формате </w:t>
            </w:r>
            <w:r w:rsidRPr="0092327D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2327D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Excel</w:t>
            </w: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Графические материалы – в одном из растровых форматов .</w:t>
            </w:r>
            <w:r w:rsidRPr="0092327D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jpg</w:t>
            </w: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.</w:t>
            </w:r>
            <w:r w:rsidRPr="0092327D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bmp</w:t>
            </w: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.</w:t>
            </w:r>
            <w:r w:rsidRPr="0092327D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tiff</w:t>
            </w: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.</w:t>
            </w:r>
            <w:proofErr w:type="spellStart"/>
            <w:r w:rsidRPr="0092327D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png</w:t>
            </w:r>
            <w:proofErr w:type="spellEnd"/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в виде векторных карт в обменных форматах совместимых с ГИС </w:t>
            </w:r>
            <w:proofErr w:type="spellStart"/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ИнГео</w:t>
            </w:r>
            <w:proofErr w:type="spellEnd"/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idf</w:t>
            </w:r>
            <w:proofErr w:type="spellEnd"/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mif</w:t>
            </w:r>
            <w:proofErr w:type="spellEnd"/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mid</w:t>
            </w:r>
            <w:proofErr w:type="spellEnd"/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).</w:t>
            </w:r>
          </w:p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Отдельные слои геоинформационной базы данных, включающие в себя ключевую информацию (границы, зоны, планировочный каркас, магистральные сети и транспорт) в виде отдельных слоев в </w:t>
            </w:r>
            <w:proofErr w:type="gramStart"/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формате .</w:t>
            </w:r>
            <w:proofErr w:type="spellStart"/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idf</w:t>
            </w:r>
            <w:proofErr w:type="spellEnd"/>
            <w:proofErr w:type="gramEnd"/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(</w:t>
            </w:r>
            <w:proofErr w:type="gramStart"/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окончательный</w:t>
            </w:r>
            <w:proofErr w:type="gramEnd"/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перечень слоев согласуется с Государственным заказчиком и зависит от промежуточного результата выполнения работ).</w:t>
            </w:r>
          </w:p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Для публичной презентации проекта Исполнитель готовит демонстрационные материалы – презентацию в формате </w:t>
            </w:r>
            <w:r w:rsidRPr="0092327D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Power</w:t>
            </w: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2327D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Point</w:t>
            </w: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планшеты, плакаты.</w:t>
            </w:r>
          </w:p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После принятия результатов предоставляется 10 экземпляров комплектов всех текстовых и графических материалов, на бумаге в цвете, переплет</w:t>
            </w: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и на электронных носителях.</w:t>
            </w:r>
          </w:p>
        </w:tc>
      </w:tr>
      <w:tr w:rsidR="001C6C38" w:rsidRPr="008D2A5A" w:rsidTr="001C6C38">
        <w:tc>
          <w:tcPr>
            <w:tcW w:w="1176" w:type="dxa"/>
            <w:vAlign w:val="center"/>
          </w:tcPr>
          <w:p w:rsidR="001C6C38" w:rsidRPr="0092327D" w:rsidRDefault="001C6C38" w:rsidP="00B241C2">
            <w:pPr>
              <w:widowControl w:val="0"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4.4</w:t>
            </w:r>
          </w:p>
        </w:tc>
        <w:tc>
          <w:tcPr>
            <w:tcW w:w="2714" w:type="dxa"/>
          </w:tcPr>
          <w:p w:rsidR="001C6C38" w:rsidRPr="0092327D" w:rsidRDefault="001C6C38" w:rsidP="00B241C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Объемы</w:t>
            </w:r>
          </w:p>
          <w:p w:rsidR="001C6C38" w:rsidRPr="0092327D" w:rsidRDefault="001C6C38" w:rsidP="00B241C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92327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финансирования</w:t>
            </w:r>
            <w:proofErr w:type="gramEnd"/>
            <w:r w:rsidRPr="0092327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работ</w:t>
            </w:r>
          </w:p>
        </w:tc>
        <w:tc>
          <w:tcPr>
            <w:tcW w:w="6350" w:type="dxa"/>
          </w:tcPr>
          <w:p w:rsidR="001C6C38" w:rsidRPr="0092327D" w:rsidRDefault="001C6C38" w:rsidP="00B241C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firstLine="43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32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Финансирование работ осуществляется в соответствии с условиями Государственного контракта.</w:t>
            </w:r>
          </w:p>
        </w:tc>
      </w:tr>
    </w:tbl>
    <w:p w:rsidR="003D76D3" w:rsidRDefault="004903ED"/>
    <w:sectPr w:rsidR="003D76D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3ED" w:rsidRDefault="004903ED" w:rsidP="00085755">
      <w:pPr>
        <w:spacing w:after="0" w:line="240" w:lineRule="auto"/>
      </w:pPr>
      <w:r>
        <w:separator/>
      </w:r>
    </w:p>
  </w:endnote>
  <w:endnote w:type="continuationSeparator" w:id="0">
    <w:p w:rsidR="004903ED" w:rsidRDefault="004903ED" w:rsidP="00085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05926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85755" w:rsidRPr="00085755" w:rsidRDefault="00085755" w:rsidP="00085755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085755">
          <w:rPr>
            <w:rFonts w:ascii="Times New Roman" w:hAnsi="Times New Roman"/>
            <w:sz w:val="24"/>
            <w:szCs w:val="24"/>
          </w:rPr>
          <w:fldChar w:fldCharType="begin"/>
        </w:r>
        <w:r w:rsidRPr="0008575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85755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5</w:t>
        </w:r>
        <w:r w:rsidRPr="0008575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3ED" w:rsidRDefault="004903ED" w:rsidP="00085755">
      <w:pPr>
        <w:spacing w:after="0" w:line="240" w:lineRule="auto"/>
      </w:pPr>
      <w:r>
        <w:separator/>
      </w:r>
    </w:p>
  </w:footnote>
  <w:footnote w:type="continuationSeparator" w:id="0">
    <w:p w:rsidR="004903ED" w:rsidRDefault="004903ED" w:rsidP="00085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D0D47"/>
    <w:multiLevelType w:val="hybridMultilevel"/>
    <w:tmpl w:val="5F0232D0"/>
    <w:lvl w:ilvl="0" w:tplc="D6400A3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9E23393"/>
    <w:multiLevelType w:val="hybridMultilevel"/>
    <w:tmpl w:val="A4A6FFDA"/>
    <w:lvl w:ilvl="0" w:tplc="14A2C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365FFC"/>
    <w:multiLevelType w:val="hybridMultilevel"/>
    <w:tmpl w:val="1B8AF5FC"/>
    <w:lvl w:ilvl="0" w:tplc="1A32482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378B6"/>
    <w:multiLevelType w:val="hybridMultilevel"/>
    <w:tmpl w:val="E9D2C89C"/>
    <w:lvl w:ilvl="0" w:tplc="610A384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6C608A"/>
    <w:multiLevelType w:val="hybridMultilevel"/>
    <w:tmpl w:val="C164CC60"/>
    <w:lvl w:ilvl="0" w:tplc="14A2C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D5"/>
    <w:rsid w:val="00085755"/>
    <w:rsid w:val="001411FB"/>
    <w:rsid w:val="001C6C38"/>
    <w:rsid w:val="002C4751"/>
    <w:rsid w:val="004903ED"/>
    <w:rsid w:val="006B04F4"/>
    <w:rsid w:val="00A912DB"/>
    <w:rsid w:val="00D53159"/>
    <w:rsid w:val="00D87237"/>
    <w:rsid w:val="00E2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3557E4-BB39-41C2-9375-C0571F0B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C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75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5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7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1526</Words>
  <Characters>8704</Characters>
  <Application>Microsoft Office Word</Application>
  <DocSecurity>0</DocSecurity>
  <Lines>72</Lines>
  <Paragraphs>20</Paragraphs>
  <ScaleCrop>false</ScaleCrop>
  <Company>НИУ ВШЭ</Company>
  <LinksUpToDate>false</LinksUpToDate>
  <CharactersWithSpaces>10210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 Алейникова</dc:creator>
  <cp:keywords/>
  <dc:description/>
  <cp:lastModifiedBy>Ирина С.  Алейникова</cp:lastModifiedBy>
  <cp:revision>3</cp:revision>
  <dcterms:created xsi:type="dcterms:W3CDTF">2018-10-23T11:23:00Z</dcterms:created>
  <dcterms:modified xsi:type="dcterms:W3CDTF">2018-10-23T11:27:00Z</dcterms:modified>
</cp:coreProperties>
</file>