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15EB" w:rsidRDefault="00AC408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5415EB" w:rsidRDefault="00AC408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 «Национальный исследовательский университет</w:t>
      </w:r>
    </w:p>
    <w:p w:rsidR="005415EB" w:rsidRDefault="00AC408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«Высшая школа экономики»</w:t>
      </w:r>
    </w:p>
    <w:p w:rsidR="005415EB" w:rsidRDefault="005415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5EB" w:rsidRDefault="00AC4089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  </w:t>
      </w:r>
    </w:p>
    <w:p w:rsidR="005415EB" w:rsidRDefault="005415EB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5EB" w:rsidRDefault="00AC4089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</w:t>
      </w:r>
    </w:p>
    <w:p w:rsidR="005415EB" w:rsidRDefault="00AC4089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Рощин</w:t>
      </w:r>
    </w:p>
    <w:p w:rsidR="005415EB" w:rsidRDefault="00AC4089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15EB" w:rsidRDefault="005415EB">
      <w:pPr>
        <w:suppressAutoHyphens w:val="0"/>
        <w:spacing w:before="280" w:after="280" w:line="240" w:lineRule="auto"/>
        <w:ind w:left="5245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  <w:shd w:val="clear" w:color="auto" w:fill="FFFFFF"/>
        </w:rPr>
      </w:pPr>
    </w:p>
    <w:p w:rsidR="005415EB" w:rsidRDefault="00AC4089">
      <w:pPr>
        <w:suppressAutoHyphens w:val="0"/>
        <w:spacing w:before="280" w:after="280" w:line="240" w:lineRule="auto"/>
        <w:ind w:left="5245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zCs w:val="28"/>
          <w:u w:color="00000A"/>
          <w:shd w:val="clear" w:color="auto" w:fill="FFFFFF"/>
        </w:rPr>
        <w:t>Одобрено на заседании Академического совета Аспирантской школы по истор</w:t>
      </w:r>
      <w:r>
        <w:rPr>
          <w:rFonts w:ascii="Times New Roman" w:hAnsi="Times New Roman"/>
          <w:color w:val="00000A"/>
          <w:sz w:val="28"/>
          <w:szCs w:val="28"/>
          <w:u w:color="00000A"/>
          <w:shd w:val="clear" w:color="auto" w:fill="FFFFFF"/>
        </w:rPr>
        <w:t>и</w:t>
      </w:r>
      <w:r>
        <w:rPr>
          <w:rFonts w:ascii="Times New Roman" w:hAnsi="Times New Roman"/>
          <w:color w:val="00000A"/>
          <w:sz w:val="28"/>
          <w:szCs w:val="28"/>
          <w:u w:color="00000A"/>
          <w:shd w:val="clear" w:color="auto" w:fill="FFFFFF"/>
        </w:rPr>
        <w:t xml:space="preserve">ческим наукам </w:t>
      </w:r>
    </w:p>
    <w:p w:rsidR="005415EB" w:rsidRDefault="00AC4089">
      <w:pPr>
        <w:suppressAutoHyphens w:val="0"/>
        <w:spacing w:before="280" w:after="280" w:line="240" w:lineRule="auto"/>
        <w:ind w:left="5245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zCs w:val="28"/>
          <w:u w:color="00000A"/>
          <w:shd w:val="clear" w:color="auto" w:fill="FFFFFF"/>
        </w:rPr>
        <w:t>Протокол № </w:t>
      </w:r>
      <w:r>
        <w:rPr>
          <w:rFonts w:ascii="Times New Roman" w:hAnsi="Times New Roman"/>
          <w:color w:val="00000A"/>
          <w:sz w:val="28"/>
          <w:szCs w:val="28"/>
          <w:u w:color="00000A"/>
          <w:shd w:val="clear" w:color="auto" w:fill="FFFFFF"/>
        </w:rPr>
        <w:t xml:space="preserve">4 </w:t>
      </w:r>
      <w:r>
        <w:rPr>
          <w:rFonts w:ascii="Times New Roman" w:hAnsi="Times New Roman"/>
          <w:color w:val="00000A"/>
          <w:sz w:val="28"/>
          <w:szCs w:val="28"/>
          <w:u w:color="00000A"/>
          <w:shd w:val="clear" w:color="auto" w:fill="FFFFFF"/>
        </w:rPr>
        <w:t xml:space="preserve">от </w:t>
      </w:r>
      <w:r>
        <w:rPr>
          <w:rFonts w:ascii="Times New Roman" w:hAnsi="Times New Roman"/>
          <w:color w:val="00000A"/>
          <w:sz w:val="28"/>
          <w:szCs w:val="28"/>
          <w:u w:color="00000A"/>
          <w:shd w:val="clear" w:color="auto" w:fill="FFFFFF"/>
        </w:rPr>
        <w:t>09.06.2016</w:t>
      </w:r>
    </w:p>
    <w:p w:rsidR="005415EB" w:rsidRDefault="005415EB">
      <w:pPr>
        <w:suppressAutoHyphens w:val="0"/>
        <w:spacing w:before="280" w:after="280" w:line="240" w:lineRule="auto"/>
        <w:ind w:left="5245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  <w:shd w:val="clear" w:color="auto" w:fill="FFFFFF"/>
        </w:rPr>
      </w:pPr>
    </w:p>
    <w:p w:rsidR="005415EB" w:rsidRDefault="005415EB">
      <w:pPr>
        <w:suppressAutoHyphens w:val="0"/>
        <w:spacing w:before="280" w:after="280" w:line="240" w:lineRule="auto"/>
        <w:ind w:left="5245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  <w:shd w:val="clear" w:color="auto" w:fill="FFFFFF"/>
        </w:rPr>
      </w:pPr>
    </w:p>
    <w:p w:rsidR="005415EB" w:rsidRDefault="00AC4089">
      <w:pPr>
        <w:suppressAutoHyphens w:val="0"/>
        <w:spacing w:before="280" w:after="280" w:line="240" w:lineRule="auto"/>
        <w:ind w:left="5245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zCs w:val="28"/>
          <w:u w:color="00000A"/>
          <w:shd w:val="clear" w:color="auto" w:fill="FFFFFF"/>
        </w:rPr>
        <w:t>Согласовано</w:t>
      </w:r>
    </w:p>
    <w:p w:rsidR="005415EB" w:rsidRDefault="005415EB">
      <w:pPr>
        <w:suppressAutoHyphens w:val="0"/>
        <w:spacing w:before="280" w:after="280" w:line="240" w:lineRule="auto"/>
        <w:ind w:left="5245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  <w:shd w:val="clear" w:color="auto" w:fill="FFFFFF"/>
        </w:rPr>
      </w:pPr>
    </w:p>
    <w:p w:rsidR="005415EB" w:rsidRDefault="00AC4089">
      <w:pPr>
        <w:suppressAutoHyphens w:val="0"/>
        <w:spacing w:before="280" w:after="280" w:line="240" w:lineRule="auto"/>
        <w:ind w:left="5245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zCs w:val="28"/>
          <w:u w:color="00000A"/>
          <w:shd w:val="clear" w:color="auto" w:fill="FFFFFF"/>
        </w:rPr>
        <w:t>Академический директор Аспирантской школы по историческим наукам</w:t>
      </w:r>
    </w:p>
    <w:p w:rsidR="005415EB" w:rsidRDefault="00AC4089">
      <w:pPr>
        <w:suppressAutoHyphens w:val="0"/>
        <w:spacing w:before="280" w:after="28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Румянцева</w:t>
      </w:r>
    </w:p>
    <w:p w:rsidR="005415EB" w:rsidRDefault="005415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5EB" w:rsidRDefault="005415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5EB" w:rsidRDefault="00AC408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кандидатского экзамена по научной </w:t>
      </w:r>
      <w:r>
        <w:rPr>
          <w:rFonts w:ascii="Times New Roman" w:hAnsi="Times New Roman"/>
          <w:b/>
          <w:bCs/>
          <w:sz w:val="28"/>
          <w:szCs w:val="28"/>
        </w:rPr>
        <w:t>специальности</w:t>
      </w:r>
    </w:p>
    <w:p w:rsidR="005415EB" w:rsidRDefault="00AC4089">
      <w:pPr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46.06.01 </w:t>
      </w:r>
      <w:r>
        <w:rPr>
          <w:rFonts w:ascii="Times New Roman" w:hAnsi="Times New Roman"/>
          <w:b/>
          <w:bCs/>
          <w:sz w:val="28"/>
          <w:szCs w:val="28"/>
        </w:rPr>
        <w:t>«Исторические науки и археология»</w:t>
      </w:r>
      <w:r>
        <w:rPr>
          <w:rFonts w:ascii="Arial Unicode MS" w:hAnsi="Arial Unicode MS"/>
        </w:rPr>
        <w:br w:type="page"/>
      </w:r>
    </w:p>
    <w:p w:rsidR="005415EB" w:rsidRDefault="005415EB">
      <w:pPr>
        <w:pStyle w:val="1"/>
        <w:rPr>
          <w:rFonts w:ascii="Arial Unicode MS" w:eastAsia="Arial Unicode MS" w:hAnsi="Arial Unicode MS" w:cs="Arial Unicode MS"/>
          <w:b w:val="0"/>
          <w:bCs w:val="0"/>
        </w:rPr>
      </w:pPr>
    </w:p>
    <w:p w:rsidR="005415EB" w:rsidRDefault="00AC4089">
      <w:pPr>
        <w:pStyle w:val="1"/>
        <w:rPr>
          <w:rFonts w:ascii="Times New Roman" w:eastAsia="Times New Roman" w:hAnsi="Times New Roman" w:cs="Times New Roman"/>
          <w:color w:val="1F497D"/>
          <w:sz w:val="32"/>
          <w:szCs w:val="32"/>
          <w:u w:color="1F497D"/>
        </w:rPr>
      </w:pPr>
      <w:r>
        <w:rPr>
          <w:rFonts w:ascii="Times New Roman" w:hAnsi="Times New Roman"/>
          <w:color w:val="1F497D"/>
          <w:sz w:val="32"/>
          <w:szCs w:val="32"/>
          <w:u w:color="1F497D"/>
        </w:rPr>
        <w:t>1.</w:t>
      </w:r>
      <w:r>
        <w:rPr>
          <w:rFonts w:ascii="Times New Roman" w:hAnsi="Times New Roman"/>
          <w:color w:val="1F497D"/>
          <w:sz w:val="32"/>
          <w:szCs w:val="32"/>
          <w:u w:color="1F497D"/>
        </w:rPr>
        <w:tab/>
      </w:r>
      <w:r>
        <w:rPr>
          <w:rFonts w:ascii="Times New Roman" w:hAnsi="Times New Roman"/>
          <w:color w:val="1F497D"/>
          <w:sz w:val="32"/>
          <w:szCs w:val="32"/>
          <w:u w:color="1F497D"/>
        </w:rPr>
        <w:t>Область применения и нормативные ссылки</w:t>
      </w:r>
    </w:p>
    <w:p w:rsidR="005415EB" w:rsidRDefault="00AC4089">
      <w:pPr>
        <w:pStyle w:val="a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Настоящая программа разработана в соответствии с </w:t>
      </w:r>
      <w:proofErr w:type="gramStart"/>
      <w:r>
        <w:rPr>
          <w:rFonts w:ascii="Times New Roman" w:hAnsi="Times New Roman"/>
        </w:rPr>
        <w:t>Программой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минимум</w:t>
      </w:r>
      <w:proofErr w:type="gramEnd"/>
      <w:r>
        <w:rPr>
          <w:rFonts w:ascii="Times New Roman" w:hAnsi="Times New Roman"/>
        </w:rPr>
        <w:t xml:space="preserve"> кандидатского экзамена по специальности  </w:t>
      </w:r>
      <w:r>
        <w:rPr>
          <w:rFonts w:ascii="Times New Roman" w:hAnsi="Times New Roman"/>
        </w:rPr>
        <w:t xml:space="preserve">46.06.01 </w:t>
      </w:r>
      <w:r>
        <w:rPr>
          <w:rFonts w:ascii="Times New Roman" w:hAnsi="Times New Roman"/>
        </w:rPr>
        <w:t xml:space="preserve">«Исторические науки и археология» и Паспорта научной специальности </w:t>
      </w:r>
      <w:r>
        <w:rPr>
          <w:rFonts w:ascii="Times New Roman" w:hAnsi="Times New Roman"/>
        </w:rPr>
        <w:t xml:space="preserve">46.06.01 </w:t>
      </w:r>
      <w:r>
        <w:rPr>
          <w:rFonts w:ascii="Times New Roman" w:hAnsi="Times New Roman"/>
        </w:rPr>
        <w:t>«Исторические науки и археология»</w:t>
      </w:r>
      <w:r>
        <w:rPr>
          <w:rFonts w:ascii="Times New Roman" w:hAnsi="Times New Roman"/>
        </w:rPr>
        <w:t>.</w:t>
      </w:r>
    </w:p>
    <w:p w:rsidR="005415EB" w:rsidRDefault="00AC4089">
      <w:pPr>
        <w:pStyle w:val="1"/>
        <w:rPr>
          <w:rFonts w:ascii="Times New Roman" w:eastAsia="Times New Roman" w:hAnsi="Times New Roman" w:cs="Times New Roman"/>
          <w:color w:val="1F497D"/>
          <w:sz w:val="32"/>
          <w:szCs w:val="32"/>
          <w:u w:color="1F497D"/>
        </w:rPr>
      </w:pPr>
      <w:r>
        <w:rPr>
          <w:rFonts w:ascii="Times New Roman" w:hAnsi="Times New Roman"/>
          <w:color w:val="1F497D"/>
          <w:sz w:val="32"/>
          <w:szCs w:val="32"/>
          <w:u w:color="1F497D"/>
        </w:rPr>
        <w:t xml:space="preserve">2. </w:t>
      </w:r>
      <w:r>
        <w:rPr>
          <w:rFonts w:ascii="Times New Roman" w:hAnsi="Times New Roman"/>
          <w:color w:val="1F497D"/>
          <w:sz w:val="32"/>
          <w:szCs w:val="32"/>
          <w:u w:color="1F497D"/>
        </w:rPr>
        <w:t>Структура кандидатского экзамена</w:t>
      </w:r>
    </w:p>
    <w:p w:rsidR="005415EB" w:rsidRDefault="00AC4089">
      <w:pPr>
        <w:pStyle w:val="a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Форма проведения испытания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>устный экзамен</w:t>
      </w:r>
      <w:r>
        <w:rPr>
          <w:rFonts w:ascii="Times New Roman" w:hAnsi="Times New Roman"/>
          <w:b/>
          <w:bCs/>
        </w:rPr>
        <w:t>.</w:t>
      </w:r>
    </w:p>
    <w:p w:rsidR="005415EB" w:rsidRDefault="00AC4089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Условие допуска к экзамену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 xml:space="preserve">предоставление за одну неделю до </w:t>
      </w:r>
      <w:r>
        <w:rPr>
          <w:rFonts w:ascii="Times New Roman" w:hAnsi="Times New Roman"/>
          <w:b/>
          <w:bCs/>
        </w:rPr>
        <w:t>экзамена письменного текста историографического анализа по теме диссертационного исследования</w:t>
      </w:r>
      <w:r>
        <w:rPr>
          <w:rFonts w:ascii="Times New Roman" w:hAnsi="Times New Roman"/>
          <w:b/>
          <w:bCs/>
        </w:rPr>
        <w:t>.</w:t>
      </w:r>
    </w:p>
    <w:p w:rsidR="005415EB" w:rsidRDefault="00AC4089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Продолжительность испытания</w:t>
      </w:r>
      <w:r>
        <w:rPr>
          <w:rFonts w:ascii="Times New Roman" w:hAnsi="Times New Roman"/>
          <w:b/>
          <w:bCs/>
        </w:rPr>
        <w:t xml:space="preserve">: 1 </w:t>
      </w:r>
      <w:r>
        <w:rPr>
          <w:rFonts w:ascii="Times New Roman" w:hAnsi="Times New Roman"/>
          <w:b/>
          <w:bCs/>
        </w:rPr>
        <w:t>час</w:t>
      </w:r>
      <w:r>
        <w:rPr>
          <w:rFonts w:ascii="Times New Roman" w:hAnsi="Times New Roman"/>
          <w:b/>
          <w:bCs/>
        </w:rPr>
        <w:t>.</w:t>
      </w:r>
    </w:p>
    <w:p w:rsidR="005415EB" w:rsidRDefault="00AC4089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Экзамен состоит из 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частей</w:t>
      </w:r>
      <w:r>
        <w:rPr>
          <w:rFonts w:ascii="Times New Roman" w:hAnsi="Times New Roman"/>
        </w:rPr>
        <w:t>:</w:t>
      </w:r>
    </w:p>
    <w:p w:rsidR="005415EB" w:rsidRDefault="00AC4089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Вопрос по курсу «Новейшая мировая историография и историографическая критика»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Для ответа буд</w:t>
      </w:r>
      <w:r>
        <w:rPr>
          <w:rFonts w:ascii="Times New Roman" w:hAnsi="Times New Roman"/>
        </w:rPr>
        <w:t>ет предложен список из трех книг по каждому подразделу второго раздела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В своем ответе аспирант может сосредоточиться только на одной книге из каждого подраздела в </w:t>
      </w:r>
      <w:proofErr w:type="spellStart"/>
      <w:r>
        <w:rPr>
          <w:rFonts w:ascii="Times New Roman" w:hAnsi="Times New Roman"/>
        </w:rPr>
        <w:t>соответсвии</w:t>
      </w:r>
      <w:proofErr w:type="spellEnd"/>
      <w:r>
        <w:rPr>
          <w:rFonts w:ascii="Times New Roman" w:hAnsi="Times New Roman"/>
        </w:rPr>
        <w:t xml:space="preserve"> с предложенным списком</w:t>
      </w:r>
      <w:r>
        <w:rPr>
          <w:rFonts w:ascii="Times New Roman" w:hAnsi="Times New Roman"/>
        </w:rPr>
        <w:t>.</w:t>
      </w:r>
    </w:p>
    <w:p w:rsidR="005415EB" w:rsidRDefault="00AC4089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Собеседование по литературе по теме диссертационного </w:t>
      </w:r>
      <w:r>
        <w:rPr>
          <w:rFonts w:ascii="Times New Roman" w:hAnsi="Times New Roman"/>
        </w:rPr>
        <w:t xml:space="preserve">исследования на основании письменного текста историографического анализа по теме диссертационного исследования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на усмотрение комиссии</w:t>
      </w:r>
      <w:r>
        <w:rPr>
          <w:rFonts w:ascii="Times New Roman" w:hAnsi="Times New Roman"/>
        </w:rPr>
        <w:t>).</w:t>
      </w:r>
    </w:p>
    <w:p w:rsidR="005415EB" w:rsidRDefault="005415EB">
      <w:pPr>
        <w:pStyle w:val="a0"/>
        <w:rPr>
          <w:rFonts w:ascii="Times New Roman" w:eastAsia="Times New Roman" w:hAnsi="Times New Roman" w:cs="Times New Roman"/>
          <w:b/>
          <w:bCs/>
        </w:rPr>
      </w:pPr>
    </w:p>
    <w:p w:rsidR="005415EB" w:rsidRDefault="00AC4089">
      <w:pPr>
        <w:pStyle w:val="a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Оценка уровня знаний </w:t>
      </w: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баллы</w:t>
      </w:r>
      <w:r>
        <w:rPr>
          <w:rFonts w:ascii="Times New Roman" w:hAnsi="Times New Roman"/>
          <w:b/>
          <w:bCs/>
        </w:rPr>
        <w:t>):</w:t>
      </w:r>
    </w:p>
    <w:p w:rsidR="005415EB" w:rsidRDefault="00AC4089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Каждый вопрос оценивается по десятибалльной шкале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Итоговая оценка выставляется по </w:t>
      </w:r>
      <w:r>
        <w:rPr>
          <w:rFonts w:ascii="Times New Roman" w:hAnsi="Times New Roman"/>
        </w:rPr>
        <w:t>5-</w:t>
      </w:r>
      <w:r>
        <w:rPr>
          <w:rFonts w:ascii="Times New Roman" w:hAnsi="Times New Roman"/>
        </w:rPr>
        <w:t>бал</w:t>
      </w:r>
      <w:r>
        <w:rPr>
          <w:rFonts w:ascii="Times New Roman" w:hAnsi="Times New Roman"/>
        </w:rPr>
        <w:t>льной шкале по следующему принципу пересчета</w:t>
      </w:r>
      <w:r>
        <w:rPr>
          <w:rFonts w:ascii="Times New Roman" w:hAnsi="Times New Roman"/>
        </w:rPr>
        <w:t>:</w:t>
      </w:r>
    </w:p>
    <w:p w:rsidR="005415EB" w:rsidRDefault="00AC4089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"</w:t>
      </w:r>
      <w:r>
        <w:rPr>
          <w:rFonts w:ascii="Times New Roman" w:hAnsi="Times New Roman"/>
        </w:rPr>
        <w:t>Отлично</w:t>
      </w:r>
      <w:r>
        <w:rPr>
          <w:rFonts w:ascii="Times New Roman" w:hAnsi="Times New Roman"/>
        </w:rPr>
        <w:t xml:space="preserve">" - 8-10 </w:t>
      </w:r>
      <w:r>
        <w:rPr>
          <w:rFonts w:ascii="Times New Roman" w:hAnsi="Times New Roman"/>
        </w:rPr>
        <w:t xml:space="preserve">баллов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10-</w:t>
      </w:r>
      <w:r>
        <w:rPr>
          <w:rFonts w:ascii="Times New Roman" w:hAnsi="Times New Roman"/>
        </w:rPr>
        <w:t>балльной шкале</w:t>
      </w:r>
      <w:r>
        <w:rPr>
          <w:rFonts w:ascii="Times New Roman" w:hAnsi="Times New Roman"/>
        </w:rPr>
        <w:t>);</w:t>
      </w:r>
    </w:p>
    <w:p w:rsidR="005415EB" w:rsidRDefault="00AC4089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"</w:t>
      </w:r>
      <w:r>
        <w:rPr>
          <w:rFonts w:ascii="Times New Roman" w:hAnsi="Times New Roman"/>
        </w:rPr>
        <w:t>Хорошо</w:t>
      </w:r>
      <w:r>
        <w:rPr>
          <w:rFonts w:ascii="Times New Roman" w:hAnsi="Times New Roman"/>
        </w:rPr>
        <w:t xml:space="preserve">" - 6-7 </w:t>
      </w:r>
      <w:r>
        <w:rPr>
          <w:rFonts w:ascii="Times New Roman" w:hAnsi="Times New Roman"/>
        </w:rPr>
        <w:t xml:space="preserve">баллов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10-</w:t>
      </w:r>
      <w:r>
        <w:rPr>
          <w:rFonts w:ascii="Times New Roman" w:hAnsi="Times New Roman"/>
        </w:rPr>
        <w:t>балльной шкале</w:t>
      </w:r>
      <w:r>
        <w:rPr>
          <w:rFonts w:ascii="Times New Roman" w:hAnsi="Times New Roman"/>
        </w:rPr>
        <w:t>);</w:t>
      </w:r>
    </w:p>
    <w:p w:rsidR="005415EB" w:rsidRDefault="00AC4089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"</w:t>
      </w:r>
      <w:r>
        <w:rPr>
          <w:rFonts w:ascii="Times New Roman" w:hAnsi="Times New Roman"/>
        </w:rPr>
        <w:t>Удовлетворительно</w:t>
      </w:r>
      <w:r>
        <w:rPr>
          <w:rFonts w:ascii="Times New Roman" w:hAnsi="Times New Roman"/>
        </w:rPr>
        <w:t xml:space="preserve">" - 4-5 </w:t>
      </w:r>
      <w:r>
        <w:rPr>
          <w:rFonts w:ascii="Times New Roman" w:hAnsi="Times New Roman"/>
        </w:rPr>
        <w:t xml:space="preserve">баллов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10-</w:t>
      </w:r>
      <w:r>
        <w:rPr>
          <w:rFonts w:ascii="Times New Roman" w:hAnsi="Times New Roman"/>
        </w:rPr>
        <w:t>балльной шкале</w:t>
      </w:r>
      <w:r>
        <w:rPr>
          <w:rFonts w:ascii="Times New Roman" w:hAnsi="Times New Roman"/>
        </w:rPr>
        <w:t>);</w:t>
      </w:r>
    </w:p>
    <w:p w:rsidR="005415EB" w:rsidRDefault="00AC4089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"</w:t>
      </w:r>
      <w:r>
        <w:rPr>
          <w:rFonts w:ascii="Times New Roman" w:hAnsi="Times New Roman"/>
        </w:rPr>
        <w:t>Неудовлетворительно</w:t>
      </w:r>
      <w:r>
        <w:rPr>
          <w:rFonts w:ascii="Times New Roman" w:hAnsi="Times New Roman"/>
        </w:rPr>
        <w:t xml:space="preserve">" - 0-3 </w:t>
      </w:r>
      <w:r>
        <w:rPr>
          <w:rFonts w:ascii="Times New Roman" w:hAnsi="Times New Roman"/>
        </w:rPr>
        <w:t xml:space="preserve">балла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10-</w:t>
      </w:r>
      <w:r>
        <w:rPr>
          <w:rFonts w:ascii="Times New Roman" w:hAnsi="Times New Roman"/>
        </w:rPr>
        <w:t>балльной шкале</w:t>
      </w:r>
      <w:r>
        <w:rPr>
          <w:rFonts w:ascii="Times New Roman" w:hAnsi="Times New Roman"/>
        </w:rPr>
        <w:t>).</w:t>
      </w:r>
    </w:p>
    <w:p w:rsidR="005415EB" w:rsidRDefault="005415EB">
      <w:pPr>
        <w:pStyle w:val="a0"/>
        <w:rPr>
          <w:rFonts w:ascii="Times New Roman" w:eastAsia="Times New Roman" w:hAnsi="Times New Roman" w:cs="Times New Roman"/>
        </w:rPr>
      </w:pPr>
    </w:p>
    <w:p w:rsidR="005415EB" w:rsidRDefault="005415EB">
      <w:pPr>
        <w:pStyle w:val="a0"/>
        <w:rPr>
          <w:rFonts w:ascii="Times New Roman" w:eastAsia="Times New Roman" w:hAnsi="Times New Roman" w:cs="Times New Roman"/>
        </w:rPr>
      </w:pPr>
    </w:p>
    <w:p w:rsidR="005415EB" w:rsidRDefault="005415EB">
      <w:pPr>
        <w:pStyle w:val="a0"/>
        <w:rPr>
          <w:rFonts w:ascii="Times New Roman" w:eastAsia="Times New Roman" w:hAnsi="Times New Roman" w:cs="Times New Roman"/>
        </w:rPr>
      </w:pPr>
    </w:p>
    <w:p w:rsidR="005415EB" w:rsidRDefault="005415EB">
      <w:pPr>
        <w:pStyle w:val="a0"/>
        <w:rPr>
          <w:rFonts w:ascii="Times New Roman" w:eastAsia="Times New Roman" w:hAnsi="Times New Roman" w:cs="Times New Roman"/>
        </w:rPr>
      </w:pPr>
    </w:p>
    <w:p w:rsidR="005415EB" w:rsidRDefault="005415EB">
      <w:pPr>
        <w:pStyle w:val="a0"/>
        <w:rPr>
          <w:rFonts w:ascii="Times New Roman" w:eastAsia="Times New Roman" w:hAnsi="Times New Roman" w:cs="Times New Roman"/>
        </w:rPr>
      </w:pPr>
    </w:p>
    <w:p w:rsidR="005415EB" w:rsidRDefault="005415EB">
      <w:pPr>
        <w:pStyle w:val="a0"/>
        <w:rPr>
          <w:rFonts w:ascii="Times New Roman" w:eastAsia="Times New Roman" w:hAnsi="Times New Roman" w:cs="Times New Roman"/>
        </w:rPr>
      </w:pPr>
    </w:p>
    <w:p w:rsidR="005415EB" w:rsidRDefault="00AC4089">
      <w:pPr>
        <w:pStyle w:val="a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Критерии оценивания</w:t>
      </w:r>
    </w:p>
    <w:tbl>
      <w:tblPr>
        <w:tblStyle w:val="TableNormal"/>
        <w:tblW w:w="9782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2127"/>
      </w:tblGrid>
      <w:tr w:rsidR="00541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EB" w:rsidRDefault="005415E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EB" w:rsidRDefault="00AC4089">
            <w:pPr>
              <w:pStyle w:val="a0"/>
            </w:pPr>
            <w:r>
              <w:rPr>
                <w:rFonts w:ascii="Times New Roman" w:hAnsi="Times New Roman"/>
              </w:rPr>
              <w:t>Баллы</w:t>
            </w:r>
          </w:p>
        </w:tc>
      </w:tr>
      <w:tr w:rsidR="00541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EB" w:rsidRDefault="00AC4089">
            <w:pPr>
              <w:pStyle w:val="a0"/>
            </w:pPr>
            <w:r>
              <w:rPr>
                <w:rFonts w:ascii="Times New Roman" w:hAnsi="Times New Roman"/>
              </w:rPr>
              <w:t>Ответ полный без замечаний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продемонстрированы знания современной историографии и навыки историографического анализа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EB" w:rsidRDefault="00AC4089">
            <w:pPr>
              <w:pStyle w:val="a0"/>
            </w:pPr>
            <w:r>
              <w:rPr>
                <w:rFonts w:ascii="Times New Roman" w:hAnsi="Times New Roman"/>
              </w:rPr>
              <w:t>10-8</w:t>
            </w:r>
          </w:p>
        </w:tc>
      </w:tr>
      <w:tr w:rsidR="00541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EB" w:rsidRDefault="00AC4089">
            <w:pPr>
              <w:pStyle w:val="a0"/>
            </w:pPr>
            <w:r>
              <w:rPr>
                <w:rFonts w:ascii="Times New Roman" w:hAnsi="Times New Roman"/>
              </w:rPr>
              <w:t>Ответ полный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 незначительными замечаниями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не полное владение современной историографией и </w:t>
            </w:r>
            <w:r>
              <w:rPr>
                <w:rFonts w:ascii="Times New Roman" w:hAnsi="Times New Roman"/>
              </w:rPr>
              <w:t>навыками историографического анализа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EB" w:rsidRDefault="00AC4089">
            <w:pPr>
              <w:pStyle w:val="a0"/>
            </w:pPr>
            <w:r>
              <w:rPr>
                <w:rFonts w:ascii="Times New Roman" w:hAnsi="Times New Roman"/>
              </w:rPr>
              <w:t>6-7</w:t>
            </w:r>
          </w:p>
        </w:tc>
      </w:tr>
      <w:tr w:rsidR="00541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EB" w:rsidRDefault="00AC4089">
            <w:pPr>
              <w:pStyle w:val="a0"/>
            </w:pPr>
            <w:r>
              <w:rPr>
                <w:rFonts w:ascii="Times New Roman" w:hAnsi="Times New Roman"/>
              </w:rPr>
              <w:t>Ответ не полный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существенные замечания по пониманию современной историографии и по владению навыками историографического анализа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EB" w:rsidRDefault="00AC4089">
            <w:pPr>
              <w:pStyle w:val="a0"/>
            </w:pPr>
            <w:r>
              <w:rPr>
                <w:rFonts w:ascii="Times New Roman" w:hAnsi="Times New Roman"/>
              </w:rPr>
              <w:t>4-5</w:t>
            </w:r>
          </w:p>
        </w:tc>
      </w:tr>
      <w:tr w:rsidR="00541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EB" w:rsidRDefault="00AC4089">
            <w:pPr>
              <w:pStyle w:val="a0"/>
            </w:pPr>
            <w:r>
              <w:rPr>
                <w:rFonts w:ascii="Times New Roman" w:hAnsi="Times New Roman"/>
              </w:rPr>
              <w:t>Существенные лакуны в ответе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серьезные замечания по пониманию современной </w:t>
            </w:r>
            <w:r>
              <w:rPr>
                <w:rFonts w:ascii="Times New Roman" w:hAnsi="Times New Roman"/>
              </w:rPr>
              <w:t>историографии и по владению навыками историографического анализа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EB" w:rsidRDefault="00AC4089">
            <w:pPr>
              <w:pStyle w:val="a0"/>
            </w:pPr>
            <w:r>
              <w:rPr>
                <w:rFonts w:ascii="Times New Roman" w:hAnsi="Times New Roman"/>
              </w:rPr>
              <w:t>0-3</w:t>
            </w:r>
          </w:p>
        </w:tc>
      </w:tr>
    </w:tbl>
    <w:p w:rsidR="005415EB" w:rsidRDefault="005415EB">
      <w:pPr>
        <w:pStyle w:val="a0"/>
        <w:widowControl w:val="0"/>
        <w:spacing w:line="240" w:lineRule="auto"/>
        <w:ind w:left="540" w:hanging="540"/>
        <w:rPr>
          <w:rFonts w:ascii="Times New Roman" w:eastAsia="Times New Roman" w:hAnsi="Times New Roman" w:cs="Times New Roman"/>
          <w:b/>
          <w:bCs/>
        </w:rPr>
      </w:pPr>
    </w:p>
    <w:p w:rsidR="005415EB" w:rsidRDefault="005415EB">
      <w:pPr>
        <w:pStyle w:val="a0"/>
        <w:widowControl w:val="0"/>
        <w:spacing w:line="240" w:lineRule="auto"/>
        <w:ind w:left="432" w:hanging="432"/>
        <w:rPr>
          <w:rFonts w:ascii="Times New Roman" w:eastAsia="Times New Roman" w:hAnsi="Times New Roman" w:cs="Times New Roman"/>
          <w:b/>
          <w:bCs/>
        </w:rPr>
      </w:pPr>
    </w:p>
    <w:p w:rsidR="005415EB" w:rsidRDefault="005415EB">
      <w:pPr>
        <w:pStyle w:val="a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5EB" w:rsidRDefault="00AC4089">
      <w:pPr>
        <w:pStyle w:val="a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Невыполнение одного из заданий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 отказ от его выполнения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 любой из частей экзамена является основанием для выставления неудовлетворительной оценки за кандидатский экзамен в </w:t>
      </w:r>
      <w:r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>.</w:t>
      </w:r>
    </w:p>
    <w:p w:rsidR="005415EB" w:rsidRDefault="00AC4089">
      <w:pPr>
        <w:pStyle w:val="1"/>
        <w:rPr>
          <w:rFonts w:ascii="Times New Roman" w:eastAsia="Times New Roman" w:hAnsi="Times New Roman" w:cs="Times New Roman"/>
          <w:color w:val="1F497D"/>
          <w:u w:color="1F497D"/>
        </w:rPr>
      </w:pPr>
      <w:r>
        <w:rPr>
          <w:rFonts w:ascii="Times New Roman" w:hAnsi="Times New Roman"/>
          <w:color w:val="1F497D"/>
          <w:sz w:val="32"/>
          <w:szCs w:val="32"/>
          <w:u w:color="1F497D"/>
        </w:rPr>
        <w:t xml:space="preserve">3. </w:t>
      </w:r>
      <w:r>
        <w:rPr>
          <w:rFonts w:ascii="Times New Roman" w:hAnsi="Times New Roman"/>
          <w:color w:val="1F497D"/>
          <w:sz w:val="32"/>
          <w:szCs w:val="32"/>
          <w:u w:color="1F497D"/>
        </w:rPr>
        <w:t>Содержание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Древняя Русь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Московское царство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Бессуднова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М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Б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Россия и Ливония в конце </w:t>
      </w:r>
      <w:r>
        <w:rPr>
          <w:rFonts w:ascii="Times New Roman" w:hAnsi="Times New Roman"/>
          <w:sz w:val="24"/>
          <w:szCs w:val="24"/>
        </w:rPr>
        <w:t xml:space="preserve">XV </w:t>
      </w:r>
      <w:r>
        <w:rPr>
          <w:rFonts w:ascii="Times New Roman" w:hAnsi="Times New Roman"/>
          <w:sz w:val="24"/>
          <w:szCs w:val="24"/>
        </w:rPr>
        <w:t>века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Истоки конфликта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Бессуднова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Квадрига</w:t>
      </w:r>
      <w:r>
        <w:rPr>
          <w:rFonts w:ascii="Times New Roman" w:hAnsi="Times New Roman"/>
          <w:sz w:val="24"/>
          <w:szCs w:val="24"/>
        </w:rPr>
        <w:t xml:space="preserve">, 2015. 445 c. 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Древняя Русь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очерки политического и социального строя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Горский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Кучкин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Лукин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Стефанович</w:t>
      </w:r>
      <w:r>
        <w:rPr>
          <w:rFonts w:ascii="Times New Roman" w:hAnsi="Times New Roman"/>
          <w:sz w:val="24"/>
          <w:szCs w:val="24"/>
        </w:rPr>
        <w:t>; [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Горский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Кучкин</w:t>
      </w:r>
      <w:r>
        <w:rPr>
          <w:rFonts w:ascii="Times New Roman" w:hAnsi="Times New Roman"/>
          <w:sz w:val="24"/>
          <w:szCs w:val="24"/>
        </w:rPr>
        <w:t xml:space="preserve">]; </w:t>
      </w:r>
      <w:r>
        <w:rPr>
          <w:rFonts w:ascii="Times New Roman" w:hAnsi="Times New Roman"/>
          <w:sz w:val="24"/>
          <w:szCs w:val="24"/>
        </w:rPr>
        <w:t>Рос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кад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 рос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истории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Индрик</w:t>
      </w:r>
      <w:proofErr w:type="spellEnd"/>
      <w:r>
        <w:rPr>
          <w:rFonts w:ascii="Times New Roman" w:hAnsi="Times New Roman"/>
          <w:sz w:val="24"/>
          <w:szCs w:val="24"/>
        </w:rPr>
        <w:t xml:space="preserve">, 2008.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478 </w:t>
      </w:r>
      <w:r>
        <w:rPr>
          <w:rFonts w:ascii="Times New Roman" w:hAnsi="Times New Roman"/>
          <w:sz w:val="24"/>
          <w:szCs w:val="24"/>
        </w:rPr>
        <w:t>с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Hyperlink2"/>
        </w:rPr>
        <w:t>Кобрин</w:t>
      </w:r>
      <w:proofErr w:type="spellEnd"/>
      <w:r>
        <w:rPr>
          <w:rStyle w:val="Hyperlink2"/>
        </w:rPr>
        <w:t xml:space="preserve"> В</w:t>
      </w:r>
      <w:r>
        <w:rPr>
          <w:rStyle w:val="Hyperlink2"/>
        </w:rPr>
        <w:t>.</w:t>
      </w:r>
      <w:r>
        <w:rPr>
          <w:rStyle w:val="Hyperlink2"/>
        </w:rPr>
        <w:t>Б</w:t>
      </w:r>
      <w:r>
        <w:rPr>
          <w:rStyle w:val="Hyperlink2"/>
        </w:rPr>
        <w:t xml:space="preserve">. </w:t>
      </w:r>
      <w:r>
        <w:rPr>
          <w:rStyle w:val="Hyperlink1"/>
        </w:rPr>
        <w:t xml:space="preserve">Власть и собственность в средневековой России </w:t>
      </w:r>
      <w:r>
        <w:rPr>
          <w:rStyle w:val="Hyperlink1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Style w:val="Hyperlink1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Style w:val="Hyperlink1"/>
        </w:rPr>
        <w:t xml:space="preserve"> вв</w:t>
      </w:r>
      <w:r>
        <w:rPr>
          <w:rStyle w:val="Hyperlink1"/>
        </w:rPr>
        <w:t xml:space="preserve">.). </w:t>
      </w:r>
      <w:r>
        <w:rPr>
          <w:rStyle w:val="Hyperlink1"/>
        </w:rPr>
        <w:t>М</w:t>
      </w:r>
      <w:r>
        <w:rPr>
          <w:rStyle w:val="Hyperlink1"/>
        </w:rPr>
        <w:t>., 1985.</w:t>
      </w:r>
    </w:p>
    <w:p w:rsidR="005415EB" w:rsidRDefault="00AC408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Козляков В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Смута в России </w:t>
      </w:r>
      <w:r>
        <w:rPr>
          <w:rFonts w:ascii="Times New Roman" w:hAnsi="Times New Roman"/>
          <w:sz w:val="24"/>
          <w:szCs w:val="24"/>
        </w:rPr>
        <w:t xml:space="preserve">XVII </w:t>
      </w:r>
      <w:r>
        <w:rPr>
          <w:rFonts w:ascii="Times New Roman" w:hAnsi="Times New Roman"/>
          <w:sz w:val="24"/>
          <w:szCs w:val="24"/>
        </w:rPr>
        <w:t>век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 приложением полного текста «Утвержденной грамоты» </w:t>
      </w:r>
      <w:r>
        <w:rPr>
          <w:rFonts w:ascii="Times New Roman" w:hAnsi="Times New Roman"/>
          <w:sz w:val="24"/>
          <w:szCs w:val="24"/>
        </w:rPr>
        <w:t xml:space="preserve">1613 </w:t>
      </w:r>
      <w:r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Козляков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Омега</w:t>
      </w:r>
      <w:r>
        <w:rPr>
          <w:rFonts w:ascii="Times New Roman" w:hAnsi="Times New Roman"/>
          <w:sz w:val="24"/>
          <w:szCs w:val="24"/>
        </w:rPr>
        <w:t>, 2007.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lastRenderedPageBreak/>
        <w:t>Коллманн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Ш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Соединенные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честью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Государство и общество в России раннего нового времени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., 2001.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Коллманн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Ш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Преступление и наказание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НЛО</w:t>
      </w:r>
      <w:r>
        <w:rPr>
          <w:rFonts w:ascii="Times New Roman" w:hAnsi="Times New Roman"/>
          <w:sz w:val="24"/>
          <w:szCs w:val="24"/>
        </w:rPr>
        <w:t>, 2016.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2"/>
        </w:rPr>
        <w:t>Кром М</w:t>
      </w:r>
      <w:r>
        <w:rPr>
          <w:rStyle w:val="Hyperlink2"/>
        </w:rPr>
        <w:t>.</w:t>
      </w:r>
      <w:r>
        <w:rPr>
          <w:rStyle w:val="Hyperlink2"/>
        </w:rPr>
        <w:t>М</w:t>
      </w:r>
      <w:r>
        <w:rPr>
          <w:rStyle w:val="Hyperlink2"/>
        </w:rPr>
        <w:t>.</w:t>
      </w:r>
      <w:r>
        <w:rPr>
          <w:rStyle w:val="Hyperlink1"/>
        </w:rPr>
        <w:t xml:space="preserve"> «Вдовствующее царство»</w:t>
      </w:r>
      <w:r>
        <w:rPr>
          <w:rStyle w:val="Hyperlink1"/>
        </w:rPr>
        <w:t xml:space="preserve">: </w:t>
      </w:r>
      <w:r>
        <w:rPr>
          <w:rStyle w:val="Hyperlink1"/>
        </w:rPr>
        <w:t xml:space="preserve">Политический кризис в России </w:t>
      </w:r>
      <w:r>
        <w:rPr>
          <w:rStyle w:val="Hyperlink1"/>
        </w:rPr>
        <w:t>30-40-</w:t>
      </w:r>
      <w:r>
        <w:rPr>
          <w:rStyle w:val="Hyperlink1"/>
        </w:rPr>
        <w:t xml:space="preserve">х годов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Style w:val="Hyperlink1"/>
        </w:rPr>
        <w:t xml:space="preserve"> века</w:t>
      </w:r>
      <w:r>
        <w:rPr>
          <w:rStyle w:val="Hyperlink1"/>
        </w:rPr>
        <w:t xml:space="preserve">. </w:t>
      </w:r>
      <w:r>
        <w:rPr>
          <w:rStyle w:val="Hyperlink1"/>
        </w:rPr>
        <w:t>М</w:t>
      </w:r>
      <w:r>
        <w:rPr>
          <w:rStyle w:val="Hyperlink1"/>
        </w:rPr>
        <w:t>., 2010.</w:t>
      </w:r>
    </w:p>
    <w:p w:rsidR="005415EB" w:rsidRDefault="00AC408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Кром 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Меж Русью и Литвой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пограничные земли в системе русско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литовских отношений конца </w:t>
      </w:r>
      <w:r>
        <w:rPr>
          <w:rFonts w:ascii="Times New Roman" w:hAnsi="Times New Roman"/>
          <w:sz w:val="24"/>
          <w:szCs w:val="24"/>
        </w:rPr>
        <w:t xml:space="preserve">XV - </w:t>
      </w:r>
      <w:r>
        <w:rPr>
          <w:rFonts w:ascii="Times New Roman" w:hAnsi="Times New Roman"/>
          <w:sz w:val="24"/>
          <w:szCs w:val="24"/>
        </w:rPr>
        <w:t xml:space="preserve">первой трети </w:t>
      </w:r>
      <w:r>
        <w:rPr>
          <w:rFonts w:ascii="Times New Roman" w:hAnsi="Times New Roman"/>
          <w:sz w:val="24"/>
          <w:szCs w:val="24"/>
        </w:rPr>
        <w:t xml:space="preserve">XVI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Кром</w:t>
      </w:r>
      <w:r>
        <w:rPr>
          <w:rFonts w:ascii="Times New Roman" w:hAnsi="Times New Roman"/>
          <w:sz w:val="24"/>
          <w:szCs w:val="24"/>
        </w:rPr>
        <w:t>, 2-</w:t>
      </w:r>
      <w:r>
        <w:rPr>
          <w:rFonts w:ascii="Times New Roman" w:hAnsi="Times New Roman"/>
          <w:sz w:val="24"/>
          <w:szCs w:val="24"/>
        </w:rPr>
        <w:t>е изд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доп</w:t>
      </w:r>
      <w:r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>е изд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Квадрига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Объединенная редакция МВД России</w:t>
      </w:r>
      <w:r>
        <w:rPr>
          <w:rFonts w:ascii="Times New Roman" w:hAnsi="Times New Roman"/>
          <w:sz w:val="24"/>
          <w:szCs w:val="24"/>
        </w:rPr>
        <w:t>, 2010.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Лисейцев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t xml:space="preserve"> Приказная система Московского государства в эпоху Смуты. М.; Тула, 2009.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Лукин П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Новгородское вече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Изд</w:t>
      </w:r>
      <w:r>
        <w:rPr>
          <w:rFonts w:ascii="Times New Roman" w:hAnsi="Times New Roman"/>
          <w:sz w:val="24"/>
          <w:szCs w:val="24"/>
        </w:rPr>
        <w:t>. 2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., 2017.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Павлов А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Государев двор и политическая борьба при Борисе Годунове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1992.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Петрухин В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Русь и </w:t>
      </w:r>
      <w:proofErr w:type="spellStart"/>
      <w:r>
        <w:rPr>
          <w:rFonts w:ascii="Times New Roman" w:hAnsi="Times New Roman"/>
          <w:sz w:val="24"/>
          <w:szCs w:val="24"/>
        </w:rPr>
        <w:t>вси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языци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Аспекты исторических взаимосвязей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Историко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археологические очерки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., 2011.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2"/>
        </w:rPr>
        <w:t>Седов П</w:t>
      </w:r>
      <w:r>
        <w:rPr>
          <w:rStyle w:val="Hyperlink2"/>
        </w:rPr>
        <w:t>.</w:t>
      </w:r>
      <w:r>
        <w:rPr>
          <w:rStyle w:val="Hyperlink2"/>
        </w:rPr>
        <w:t>В</w:t>
      </w:r>
      <w:r>
        <w:rPr>
          <w:rStyle w:val="Hyperlink2"/>
        </w:rPr>
        <w:t>.</w:t>
      </w:r>
      <w:r>
        <w:rPr>
          <w:rStyle w:val="Hyperlink1"/>
        </w:rPr>
        <w:t xml:space="preserve"> Закат Московского царства</w:t>
      </w:r>
      <w:r>
        <w:rPr>
          <w:rStyle w:val="Hyperlink1"/>
        </w:rPr>
        <w:t xml:space="preserve">: </w:t>
      </w:r>
      <w:r>
        <w:rPr>
          <w:rStyle w:val="Hyperlink1"/>
        </w:rPr>
        <w:t xml:space="preserve">Царский двор конца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Style w:val="Hyperlink1"/>
        </w:rPr>
        <w:t xml:space="preserve"> века</w:t>
      </w:r>
      <w:r>
        <w:rPr>
          <w:rStyle w:val="Hyperlink1"/>
        </w:rPr>
        <w:t xml:space="preserve">. </w:t>
      </w:r>
      <w:r>
        <w:rPr>
          <w:rStyle w:val="Hyperlink1"/>
        </w:rPr>
        <w:t>СПб</w:t>
      </w:r>
      <w:proofErr w:type="gramStart"/>
      <w:r>
        <w:rPr>
          <w:rStyle w:val="Hyperlink1"/>
        </w:rPr>
        <w:t xml:space="preserve">., </w:t>
      </w:r>
      <w:proofErr w:type="gramEnd"/>
      <w:r>
        <w:rPr>
          <w:rStyle w:val="Hyperlink1"/>
        </w:rPr>
        <w:t>2008.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2"/>
        </w:rPr>
        <w:t>Станиславский А</w:t>
      </w:r>
      <w:r>
        <w:rPr>
          <w:rStyle w:val="Hyperlink2"/>
        </w:rPr>
        <w:t>.</w:t>
      </w:r>
      <w:r>
        <w:rPr>
          <w:rStyle w:val="Hyperlink2"/>
        </w:rPr>
        <w:t>Л</w:t>
      </w:r>
      <w:r>
        <w:rPr>
          <w:rStyle w:val="Hyperlink2"/>
        </w:rPr>
        <w:t>.</w:t>
      </w:r>
      <w:r>
        <w:rPr>
          <w:rStyle w:val="Hyperlink1"/>
        </w:rPr>
        <w:t xml:space="preserve"> Гражданская война в России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Style w:val="Hyperlink1"/>
        </w:rPr>
        <w:t xml:space="preserve"> в</w:t>
      </w:r>
      <w:r>
        <w:rPr>
          <w:rStyle w:val="Hyperlink1"/>
        </w:rPr>
        <w:t xml:space="preserve">.: </w:t>
      </w:r>
      <w:r>
        <w:rPr>
          <w:rStyle w:val="Hyperlink1"/>
        </w:rPr>
        <w:t>Казачество на переломе истории</w:t>
      </w:r>
      <w:r>
        <w:rPr>
          <w:rStyle w:val="Hyperlink1"/>
        </w:rPr>
        <w:t xml:space="preserve">. </w:t>
      </w:r>
      <w:r>
        <w:rPr>
          <w:rStyle w:val="Hyperlink1"/>
        </w:rPr>
        <w:t>М</w:t>
      </w:r>
      <w:r>
        <w:rPr>
          <w:rStyle w:val="Hyperlink1"/>
        </w:rPr>
        <w:t xml:space="preserve">., 1990.  </w:t>
      </w:r>
    </w:p>
    <w:p w:rsidR="005415EB" w:rsidRDefault="00AC408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Толочко А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«История Российская» Василия Татищева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источники и известия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Толочко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Новое литературное обозрение</w:t>
      </w:r>
      <w:r>
        <w:rPr>
          <w:rFonts w:ascii="Times New Roman" w:hAnsi="Times New Roman"/>
          <w:sz w:val="24"/>
          <w:szCs w:val="24"/>
        </w:rPr>
        <w:t>, 2005. 552 c.</w:t>
      </w:r>
    </w:p>
    <w:p w:rsidR="005415EB" w:rsidRDefault="00AC408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2"/>
        </w:rPr>
        <w:t>Черепнин Л</w:t>
      </w:r>
      <w:r>
        <w:rPr>
          <w:rStyle w:val="Hyperlink2"/>
        </w:rPr>
        <w:t>.</w:t>
      </w:r>
      <w:r>
        <w:rPr>
          <w:rStyle w:val="Hyperlink2"/>
        </w:rPr>
        <w:t>В</w:t>
      </w:r>
      <w:r>
        <w:rPr>
          <w:rStyle w:val="Hyperlink2"/>
        </w:rPr>
        <w:t>.</w:t>
      </w:r>
      <w:r>
        <w:rPr>
          <w:rStyle w:val="Hyperlink1"/>
        </w:rPr>
        <w:t xml:space="preserve"> Земские соборы Русского государства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Style w:val="Hyperlink1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Style w:val="Hyperlink1"/>
        </w:rPr>
        <w:t xml:space="preserve"> вв</w:t>
      </w:r>
      <w:r>
        <w:rPr>
          <w:rStyle w:val="Hyperlink1"/>
        </w:rPr>
        <w:t xml:space="preserve">. </w:t>
      </w:r>
      <w:r>
        <w:rPr>
          <w:rStyle w:val="Hyperlink1"/>
        </w:rPr>
        <w:t>М</w:t>
      </w:r>
      <w:r>
        <w:rPr>
          <w:rStyle w:val="Hyperlink1"/>
        </w:rPr>
        <w:t>., 1978.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Флоря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Б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Польско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литовская интервенция в России и русское общество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., 2005.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2"/>
        </w:rPr>
        <w:t>Эскин Ю</w:t>
      </w:r>
      <w:r>
        <w:rPr>
          <w:rStyle w:val="Hyperlink2"/>
        </w:rPr>
        <w:t>.</w:t>
      </w:r>
      <w:r>
        <w:rPr>
          <w:rStyle w:val="Hyperlink2"/>
        </w:rPr>
        <w:t>М</w:t>
      </w:r>
      <w:r>
        <w:rPr>
          <w:rStyle w:val="Hyperlink2"/>
        </w:rPr>
        <w:t>.</w:t>
      </w:r>
      <w:r>
        <w:rPr>
          <w:rStyle w:val="Hyperlink1"/>
        </w:rPr>
        <w:t xml:space="preserve"> Очерки по истории местничества в России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Style w:val="Hyperlink1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Style w:val="Hyperlink1"/>
        </w:rPr>
        <w:t xml:space="preserve"> вв</w:t>
      </w:r>
      <w:r>
        <w:rPr>
          <w:rStyle w:val="Hyperlink1"/>
        </w:rPr>
        <w:t xml:space="preserve">. </w:t>
      </w:r>
      <w:r>
        <w:rPr>
          <w:rStyle w:val="Hyperlink1"/>
        </w:rPr>
        <w:t>М</w:t>
      </w:r>
      <w:r>
        <w:rPr>
          <w:rStyle w:val="Hyperlink1"/>
        </w:rPr>
        <w:t>., 2009.</w:t>
      </w:r>
    </w:p>
    <w:p w:rsidR="005415EB" w:rsidRDefault="00AC4089">
      <w:pPr>
        <w:pStyle w:val="A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Donald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Ostrowski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 xml:space="preserve">The Mongol Origins </w:t>
      </w:r>
      <w:r>
        <w:rPr>
          <w:rFonts w:ascii="Times New Roman" w:hAnsi="Times New Roman"/>
          <w:sz w:val="24"/>
          <w:szCs w:val="24"/>
          <w:lang w:val="en-US"/>
        </w:rPr>
        <w:t>of Muscovite Political Institutions</w:t>
      </w:r>
      <w:r>
        <w:rPr>
          <w:rFonts w:ascii="Times New Roman" w:hAnsi="Times New Roman"/>
          <w:sz w:val="24"/>
          <w:szCs w:val="24"/>
          <w:lang w:val="en-US"/>
        </w:rPr>
        <w:t>»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Translated from Slavic Review 49 (1990), P. 525-42, by permission of the American Association for the Advancement of Slavic Studies.</w:t>
      </w:r>
      <w:proofErr w:type="gramEnd"/>
    </w:p>
    <w:p w:rsidR="005415EB" w:rsidRPr="00AC1D76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en-US"/>
        </w:rPr>
        <w:t>Kotilaine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J. T. </w:t>
      </w:r>
      <w:r>
        <w:rPr>
          <w:rFonts w:ascii="Times New Roman" w:hAnsi="Times New Roman"/>
          <w:sz w:val="24"/>
          <w:szCs w:val="24"/>
          <w:lang w:val="en-US"/>
        </w:rPr>
        <w:t>Russia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 Foreign Trade and Economic expansion in</w:t>
      </w:r>
      <w:r>
        <w:rPr>
          <w:rFonts w:ascii="Arial Unicode MS" w:hAnsi="Arial Unicode MS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Seventeenth cent</w:t>
      </w:r>
      <w:r>
        <w:rPr>
          <w:rFonts w:ascii="Times New Roman" w:hAnsi="Times New Roman"/>
          <w:sz w:val="24"/>
          <w:szCs w:val="24"/>
          <w:lang w:val="en-US"/>
        </w:rPr>
        <w:t>ury.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C1D76">
        <w:rPr>
          <w:rStyle w:val="Hyperlink1"/>
          <w:lang w:val="en-US"/>
        </w:rPr>
        <w:t>Windows on the World.</w:t>
      </w:r>
      <w:proofErr w:type="gramEnd"/>
      <w:r w:rsidRPr="00AC1D76">
        <w:rPr>
          <w:rStyle w:val="Hyperlink1"/>
          <w:lang w:val="en-US"/>
        </w:rPr>
        <w:t xml:space="preserve"> </w:t>
      </w:r>
      <w:proofErr w:type="gramStart"/>
      <w:r w:rsidRPr="00AC1D76">
        <w:rPr>
          <w:rStyle w:val="Hyperlink1"/>
          <w:lang w:val="en-US"/>
        </w:rPr>
        <w:t>Leiden; Boston,</w:t>
      </w:r>
      <w:r w:rsidRPr="00AC1D76">
        <w:rPr>
          <w:rFonts w:ascii="Arial Unicode MS" w:hAnsi="Arial Unicode MS"/>
          <w:sz w:val="24"/>
          <w:szCs w:val="24"/>
          <w:lang w:val="en-US"/>
        </w:rPr>
        <w:t xml:space="preserve"> </w:t>
      </w:r>
      <w:r w:rsidRPr="00AC1D76">
        <w:rPr>
          <w:rStyle w:val="Hyperlink1"/>
          <w:lang w:val="en-US"/>
        </w:rPr>
        <w:t>2005.</w:t>
      </w:r>
      <w:proofErr w:type="gramEnd"/>
    </w:p>
    <w:p w:rsidR="005415EB" w:rsidRDefault="005415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15EB" w:rsidRPr="00AC1D76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Раздел</w:t>
      </w:r>
      <w:r w:rsidRPr="00AC1D7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C1D76">
        <w:rPr>
          <w:rFonts w:ascii="Times New Roman" w:hAnsi="Times New Roman"/>
          <w:b/>
          <w:bCs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Императорский</w:t>
      </w:r>
      <w:r w:rsidRPr="00AC1D7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период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Ананьич</w:t>
      </w:r>
      <w:proofErr w:type="spellEnd"/>
      <w:r w:rsidRPr="00AC1D76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Б</w:t>
      </w:r>
      <w:r w:rsidRPr="00AC1D76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 w:rsidRPr="00AC1D76">
        <w:rPr>
          <w:rFonts w:ascii="Times New Roman" w:hAnsi="Times New Roman"/>
          <w:i/>
          <w:iCs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Ганелин</w:t>
      </w:r>
      <w:r w:rsidRPr="00AC1D76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 w:rsidRPr="00AC1D76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Ш</w:t>
      </w:r>
      <w:r w:rsidRPr="00AC1D76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Pr="00AC1D7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Сергей</w:t>
      </w:r>
      <w:r w:rsidRPr="00AC1D7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Юльевич</w:t>
      </w:r>
      <w:r w:rsidRPr="00AC1D7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Витте</w:t>
      </w:r>
      <w:r w:rsidRPr="00AC1D7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AC1D7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 w:rsidRPr="00AC1D7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 w:rsidRPr="00AC1D76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1999.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Анисимов Е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Государственные преобразования и самодержавие Петра Великого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1997.</w:t>
      </w:r>
    </w:p>
    <w:p w:rsidR="005415EB" w:rsidRDefault="00AC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Беккер Сеймур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Миф о русском дворянстве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дворянство и привилегии последнего периода императорской России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., 2004.</w:t>
      </w:r>
    </w:p>
    <w:p w:rsidR="005415EB" w:rsidRDefault="00AC4089">
      <w:pPr>
        <w:widowControl w:val="0"/>
        <w:suppressAutoHyphens w:val="0"/>
        <w:spacing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kern w:val="0"/>
          <w:sz w:val="24"/>
          <w:szCs w:val="24"/>
        </w:rPr>
        <w:t>Будницкий</w:t>
      </w:r>
      <w:proofErr w:type="spellEnd"/>
      <w:r>
        <w:rPr>
          <w:rFonts w:ascii="Times New Roman" w:hAnsi="Times New Roman"/>
          <w:i/>
          <w:iCs/>
          <w:kern w:val="0"/>
          <w:sz w:val="24"/>
          <w:szCs w:val="24"/>
        </w:rPr>
        <w:t xml:space="preserve"> О</w:t>
      </w:r>
      <w:r>
        <w:rPr>
          <w:rFonts w:ascii="Times New Roman" w:hAnsi="Times New Roman"/>
          <w:i/>
          <w:iCs/>
          <w:kern w:val="0"/>
          <w:sz w:val="24"/>
          <w:szCs w:val="24"/>
        </w:rPr>
        <w:t>.</w:t>
      </w:r>
      <w:r>
        <w:rPr>
          <w:rFonts w:ascii="Times New Roman" w:hAnsi="Times New Roman"/>
          <w:i/>
          <w:iCs/>
          <w:kern w:val="0"/>
          <w:sz w:val="24"/>
          <w:szCs w:val="24"/>
        </w:rPr>
        <w:t>В</w:t>
      </w:r>
      <w:r>
        <w:rPr>
          <w:rFonts w:ascii="Times New Roman" w:hAnsi="Times New Roman"/>
          <w:i/>
          <w:iCs/>
          <w:kern w:val="0"/>
          <w:sz w:val="24"/>
          <w:szCs w:val="24"/>
        </w:rPr>
        <w:t xml:space="preserve">. </w:t>
      </w:r>
      <w:hyperlink r:id="rId7" w:history="1">
        <w:r>
          <w:rPr>
            <w:rStyle w:val="Hyperlink0"/>
            <w:rFonts w:eastAsia="Arial Unicode MS"/>
          </w:rPr>
          <w:t>Терроризм в российском освободительном движении</w:t>
        </w:r>
        <w:r>
          <w:rPr>
            <w:rStyle w:val="Hyperlink0"/>
            <w:rFonts w:eastAsia="Arial Unicode MS"/>
          </w:rPr>
          <w:t xml:space="preserve">: </w:t>
        </w:r>
        <w:r>
          <w:rPr>
            <w:rStyle w:val="Hyperlink0"/>
            <w:rFonts w:eastAsia="Arial Unicode MS"/>
          </w:rPr>
          <w:t>идеология</w:t>
        </w:r>
        <w:r>
          <w:rPr>
            <w:rStyle w:val="Hyperlink0"/>
            <w:rFonts w:eastAsia="Arial Unicode MS"/>
          </w:rPr>
          <w:t xml:space="preserve">, </w:t>
        </w:r>
        <w:r>
          <w:rPr>
            <w:rStyle w:val="Hyperlink0"/>
            <w:rFonts w:eastAsia="Arial Unicode MS"/>
          </w:rPr>
          <w:t>этика</w:t>
        </w:r>
        <w:r>
          <w:rPr>
            <w:rStyle w:val="Hyperlink0"/>
            <w:rFonts w:eastAsia="Arial Unicode MS"/>
          </w:rPr>
          <w:t xml:space="preserve">, </w:t>
        </w:r>
        <w:r>
          <w:rPr>
            <w:rStyle w:val="Hyperlink0"/>
            <w:rFonts w:eastAsia="Arial Unicode MS"/>
          </w:rPr>
          <w:t xml:space="preserve">психология </w:t>
        </w:r>
        <w:r>
          <w:rPr>
            <w:rStyle w:val="Hyperlink0"/>
            <w:rFonts w:eastAsia="Arial Unicode MS"/>
          </w:rPr>
          <w:t>(</w:t>
        </w:r>
        <w:r>
          <w:rPr>
            <w:rStyle w:val="Hyperlink0"/>
            <w:rFonts w:eastAsia="Arial Unicode MS"/>
          </w:rPr>
          <w:t xml:space="preserve">вторая половина </w:t>
        </w:r>
        <w:r>
          <w:rPr>
            <w:rStyle w:val="a8"/>
            <w:rFonts w:ascii="Times New Roman" w:hAnsi="Times New Roman"/>
            <w:kern w:val="0"/>
            <w:sz w:val="24"/>
            <w:szCs w:val="24"/>
            <w:lang w:val="en-US"/>
          </w:rPr>
          <w:t>XIX</w:t>
        </w:r>
        <w:r>
          <w:rPr>
            <w:rStyle w:val="Hyperlink0"/>
            <w:rFonts w:eastAsia="Arial Unicode MS"/>
          </w:rPr>
          <w:t xml:space="preserve"> – начало </w:t>
        </w:r>
        <w:r>
          <w:rPr>
            <w:rStyle w:val="a8"/>
            <w:rFonts w:ascii="Times New Roman" w:hAnsi="Times New Roman"/>
            <w:kern w:val="0"/>
            <w:sz w:val="24"/>
            <w:szCs w:val="24"/>
            <w:lang w:val="en-US"/>
          </w:rPr>
          <w:t>XX</w:t>
        </w:r>
        <w:r>
          <w:rPr>
            <w:rStyle w:val="Hyperlink0"/>
            <w:rFonts w:eastAsia="Arial Unicode MS"/>
          </w:rPr>
          <w:t xml:space="preserve"> в</w:t>
        </w:r>
        <w:r>
          <w:rPr>
            <w:rStyle w:val="Hyperlink0"/>
            <w:rFonts w:eastAsia="Arial Unicode MS"/>
          </w:rPr>
          <w:t>.)</w:t>
        </w:r>
      </w:hyperlink>
      <w:r>
        <w:rPr>
          <w:rStyle w:val="Hyperlink0"/>
          <w:rFonts w:eastAsia="Arial Unicode MS"/>
        </w:rPr>
        <w:t xml:space="preserve">. </w:t>
      </w:r>
      <w:r>
        <w:rPr>
          <w:rStyle w:val="Hyperlink0"/>
          <w:rFonts w:eastAsia="Arial Unicode MS"/>
        </w:rPr>
        <w:t>М</w:t>
      </w:r>
      <w:r>
        <w:rPr>
          <w:rStyle w:val="Hyperlink0"/>
          <w:rFonts w:eastAsia="Arial Unicode MS"/>
        </w:rPr>
        <w:t>.</w:t>
      </w:r>
      <w:proofErr w:type="gramStart"/>
      <w:r>
        <w:rPr>
          <w:rStyle w:val="Hyperlink0"/>
          <w:rFonts w:eastAsia="Arial Unicode MS"/>
        </w:rPr>
        <w:t xml:space="preserve"> :</w:t>
      </w:r>
      <w:proofErr w:type="gramEnd"/>
      <w:r>
        <w:rPr>
          <w:rStyle w:val="Hyperlink0"/>
          <w:rFonts w:eastAsia="Arial Unicode MS"/>
        </w:rPr>
        <w:t xml:space="preserve"> </w:t>
      </w:r>
      <w:r>
        <w:rPr>
          <w:rStyle w:val="Hyperlink0"/>
          <w:rFonts w:eastAsia="Arial Unicode MS"/>
        </w:rPr>
        <w:t>РОССПЭН</w:t>
      </w:r>
      <w:r>
        <w:rPr>
          <w:rStyle w:val="Hyperlink0"/>
          <w:rFonts w:eastAsia="Arial Unicode MS"/>
        </w:rPr>
        <w:t>, 2000.</w:t>
      </w:r>
    </w:p>
    <w:p w:rsidR="005415EB" w:rsidRDefault="00AC4089">
      <w:pPr>
        <w:spacing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8"/>
          <w:rFonts w:ascii="Times New Roman" w:hAnsi="Times New Roman"/>
          <w:i/>
          <w:iCs/>
          <w:sz w:val="24"/>
          <w:szCs w:val="24"/>
        </w:rPr>
        <w:t>Вишленкова</w:t>
      </w:r>
      <w:proofErr w:type="spellEnd"/>
      <w:r>
        <w:rPr>
          <w:rStyle w:val="a8"/>
          <w:rFonts w:ascii="Times New Roman" w:hAnsi="Times New Roman"/>
          <w:i/>
          <w:iCs/>
          <w:sz w:val="24"/>
          <w:szCs w:val="24"/>
        </w:rPr>
        <w:t xml:space="preserve"> Е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.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А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 xml:space="preserve"> Визуальное народоведение в империи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или «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>Увидеть русского дано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 xml:space="preserve"> не каждому»</w:t>
      </w:r>
      <w:r>
        <w:rPr>
          <w:rStyle w:val="a8"/>
          <w:rFonts w:ascii="Times New Roman" w:hAnsi="Times New Roman"/>
          <w:sz w:val="24"/>
          <w:szCs w:val="24"/>
        </w:rPr>
        <w:t xml:space="preserve">. </w:t>
      </w:r>
      <w:r>
        <w:rPr>
          <w:rStyle w:val="a8"/>
          <w:rFonts w:ascii="Times New Roman" w:hAnsi="Times New Roman"/>
          <w:sz w:val="24"/>
          <w:szCs w:val="24"/>
        </w:rPr>
        <w:t>М</w:t>
      </w:r>
      <w:r>
        <w:rPr>
          <w:rStyle w:val="a8"/>
          <w:rFonts w:ascii="Times New Roman" w:hAnsi="Times New Roman"/>
          <w:sz w:val="24"/>
          <w:szCs w:val="24"/>
        </w:rPr>
        <w:t>.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Новое литературное обозрение</w:t>
      </w:r>
      <w:r>
        <w:rPr>
          <w:rStyle w:val="a8"/>
          <w:rFonts w:ascii="Times New Roman" w:hAnsi="Times New Roman"/>
          <w:sz w:val="24"/>
          <w:szCs w:val="24"/>
        </w:rPr>
        <w:t>, 2012.</w:t>
      </w:r>
    </w:p>
    <w:p w:rsidR="005415EB" w:rsidRPr="00AC1D76" w:rsidRDefault="00AC4089">
      <w:pPr>
        <w:pStyle w:val="A9"/>
        <w:rPr>
          <w:rStyle w:val="a8"/>
          <w:lang w:val="ru-RU"/>
        </w:rPr>
      </w:pPr>
      <w:r w:rsidRPr="00AC1D76">
        <w:rPr>
          <w:rStyle w:val="a8"/>
          <w:lang w:val="ru-RU"/>
        </w:rPr>
        <w:tab/>
      </w:r>
      <w:r w:rsidRPr="00AC1D76">
        <w:rPr>
          <w:rStyle w:val="a8"/>
          <w:rFonts w:eastAsia="Arial Unicode MS" w:cs="Arial Unicode MS"/>
          <w:i/>
          <w:iCs/>
          <w:lang w:val="ru-RU"/>
        </w:rPr>
        <w:t>Каменский А</w:t>
      </w:r>
      <w:r w:rsidRPr="00AC1D76">
        <w:rPr>
          <w:rStyle w:val="a8"/>
          <w:rFonts w:eastAsia="Arial Unicode MS" w:cs="Arial Unicode MS"/>
          <w:i/>
          <w:iCs/>
          <w:lang w:val="ru-RU"/>
        </w:rPr>
        <w:t>.</w:t>
      </w:r>
      <w:r w:rsidRPr="00AC1D76">
        <w:rPr>
          <w:rStyle w:val="a8"/>
          <w:rFonts w:eastAsia="Arial Unicode MS" w:cs="Arial Unicode MS"/>
          <w:i/>
          <w:iCs/>
          <w:lang w:val="ru-RU"/>
        </w:rPr>
        <w:t>Б</w:t>
      </w:r>
      <w:r w:rsidRPr="00AC1D76">
        <w:rPr>
          <w:rStyle w:val="a8"/>
          <w:rFonts w:eastAsia="Arial Unicode MS" w:cs="Arial Unicode MS"/>
          <w:i/>
          <w:iCs/>
          <w:lang w:val="ru-RU"/>
        </w:rPr>
        <w:t>.</w:t>
      </w:r>
      <w:r>
        <w:rPr>
          <w:rStyle w:val="a8"/>
          <w:rFonts w:eastAsia="Arial Unicode MS" w:cs="Arial Unicode MS"/>
          <w:i/>
          <w:iCs/>
          <w:lang w:val="ru-RU"/>
        </w:rPr>
        <w:t xml:space="preserve"> </w:t>
      </w:r>
      <w:r>
        <w:rPr>
          <w:rStyle w:val="Hyperlink3"/>
        </w:rPr>
        <w:fldChar w:fldCharType="begin"/>
      </w:r>
      <w:r w:rsidRPr="00AC1D76">
        <w:rPr>
          <w:rStyle w:val="Hyperlink3"/>
          <w:lang w:val="ru-RU"/>
        </w:rPr>
        <w:instrText xml:space="preserve"> </w:instrText>
      </w:r>
      <w:r>
        <w:rPr>
          <w:rStyle w:val="Hyperlink3"/>
        </w:rPr>
        <w:instrText>HYPERLINK</w:instrText>
      </w:r>
      <w:r w:rsidRPr="00AC1D76">
        <w:rPr>
          <w:rStyle w:val="Hyperlink3"/>
          <w:lang w:val="ru-RU"/>
        </w:rPr>
        <w:instrText xml:space="preserve"> "</w:instrText>
      </w:r>
      <w:r>
        <w:rPr>
          <w:rStyle w:val="Hyperlink3"/>
        </w:rPr>
        <w:instrText>https</w:instrText>
      </w:r>
      <w:r w:rsidRPr="00AC1D76">
        <w:rPr>
          <w:rStyle w:val="Hyperlink3"/>
          <w:lang w:val="ru-RU"/>
        </w:rPr>
        <w:instrText>://</w:instrText>
      </w:r>
      <w:r>
        <w:rPr>
          <w:rStyle w:val="Hyperlink3"/>
        </w:rPr>
        <w:instrText>publications</w:instrText>
      </w:r>
      <w:r w:rsidRPr="00AC1D76">
        <w:rPr>
          <w:rStyle w:val="Hyperlink3"/>
          <w:lang w:val="ru-RU"/>
        </w:rPr>
        <w:instrText>.</w:instrText>
      </w:r>
      <w:r>
        <w:rPr>
          <w:rStyle w:val="Hyperlink3"/>
        </w:rPr>
        <w:instrText>hse</w:instrText>
      </w:r>
      <w:r w:rsidRPr="00AC1D76">
        <w:rPr>
          <w:rStyle w:val="Hyperlink3"/>
          <w:lang w:val="ru-RU"/>
        </w:rPr>
        <w:instrText>.</w:instrText>
      </w:r>
      <w:r>
        <w:rPr>
          <w:rStyle w:val="Hyperlink3"/>
        </w:rPr>
        <w:instrText>ru</w:instrText>
      </w:r>
      <w:r w:rsidRPr="00AC1D76">
        <w:rPr>
          <w:rStyle w:val="Hyperlink3"/>
          <w:lang w:val="ru-RU"/>
        </w:rPr>
        <w:instrText>/</w:instrText>
      </w:r>
      <w:r>
        <w:rPr>
          <w:rStyle w:val="Hyperlink3"/>
        </w:rPr>
        <w:instrText>view</w:instrText>
      </w:r>
      <w:r w:rsidRPr="00AC1D76">
        <w:rPr>
          <w:rStyle w:val="Hyperlink3"/>
          <w:lang w:val="ru-RU"/>
        </w:rPr>
        <w:instrText>/206621545"</w:instrText>
      </w:r>
      <w:r>
        <w:rPr>
          <w:rStyle w:val="Hyperlink3"/>
        </w:rPr>
        <w:fldChar w:fldCharType="separate"/>
      </w:r>
      <w:r w:rsidRPr="00AC1D76">
        <w:rPr>
          <w:rStyle w:val="Hyperlink3"/>
          <w:rFonts w:eastAsia="Arial Unicode MS" w:cs="Arial Unicode MS"/>
          <w:lang w:val="ru-RU"/>
        </w:rPr>
        <w:t xml:space="preserve">Россия в </w:t>
      </w:r>
      <w:r>
        <w:rPr>
          <w:rStyle w:val="Hyperlink3"/>
          <w:rFonts w:eastAsia="Arial Unicode MS" w:cs="Arial Unicode MS"/>
        </w:rPr>
        <w:t>XVIII</w:t>
      </w:r>
      <w:r w:rsidRPr="00AC1D76">
        <w:rPr>
          <w:rStyle w:val="Hyperlink3"/>
          <w:rFonts w:eastAsia="Arial Unicode MS" w:cs="Arial Unicode MS"/>
          <w:lang w:val="ru-RU"/>
        </w:rPr>
        <w:t xml:space="preserve"> </w:t>
      </w:r>
      <w:r w:rsidRPr="00AC1D76">
        <w:rPr>
          <w:rStyle w:val="Hyperlink3"/>
          <w:rFonts w:eastAsia="Arial Unicode MS" w:cs="Arial Unicode MS"/>
          <w:lang w:val="ru-RU"/>
        </w:rPr>
        <w:t>столетии</w:t>
      </w:r>
      <w:r w:rsidRPr="00AC1D76">
        <w:rPr>
          <w:rStyle w:val="Hyperlink3"/>
          <w:rFonts w:eastAsia="Arial Unicode MS" w:cs="Arial Unicode MS"/>
          <w:lang w:val="ru-RU"/>
        </w:rPr>
        <w:t xml:space="preserve">: </w:t>
      </w:r>
      <w:r w:rsidRPr="00AC1D76">
        <w:rPr>
          <w:rStyle w:val="Hyperlink3"/>
          <w:rFonts w:eastAsia="Arial Unicode MS" w:cs="Arial Unicode MS"/>
          <w:lang w:val="ru-RU"/>
        </w:rPr>
        <w:t>Общество и память</w:t>
      </w:r>
      <w:r w:rsidRPr="00AC1D76">
        <w:rPr>
          <w:rStyle w:val="Hyperlink3"/>
          <w:rFonts w:eastAsia="Arial Unicode MS" w:cs="Arial Unicode MS"/>
          <w:lang w:val="ru-RU"/>
        </w:rPr>
        <w:t xml:space="preserve">. </w:t>
      </w:r>
      <w:r w:rsidRPr="00AC1D76">
        <w:rPr>
          <w:rStyle w:val="Hyperlink3"/>
          <w:rFonts w:eastAsia="Arial Unicode MS" w:cs="Arial Unicode MS"/>
          <w:lang w:val="ru-RU"/>
        </w:rPr>
        <w:t>Исследования по социальной истории и исторической памяти</w:t>
      </w:r>
      <w:r w:rsidRPr="00AC1D76">
        <w:rPr>
          <w:rStyle w:val="Hyperlink3"/>
          <w:rFonts w:eastAsia="Arial Unicode MS" w:cs="Arial Unicode MS"/>
          <w:lang w:val="ru-RU"/>
        </w:rPr>
        <w:t>.</w:t>
      </w:r>
      <w:r>
        <w:fldChar w:fldCharType="end"/>
      </w:r>
      <w:r w:rsidRPr="00AC1D76">
        <w:rPr>
          <w:rFonts w:eastAsia="Arial Unicode MS" w:cs="Arial Unicode MS"/>
          <w:lang w:val="ru-RU"/>
        </w:rPr>
        <w:t xml:space="preserve"> СПб</w:t>
      </w:r>
      <w:r w:rsidRPr="00AC1D76">
        <w:rPr>
          <w:rFonts w:eastAsia="Arial Unicode MS" w:cs="Arial Unicode MS"/>
          <w:lang w:val="ru-RU"/>
        </w:rPr>
        <w:t xml:space="preserve">. : </w:t>
      </w:r>
      <w:proofErr w:type="spellStart"/>
      <w:r w:rsidRPr="00AC1D76">
        <w:rPr>
          <w:rFonts w:eastAsia="Arial Unicode MS" w:cs="Arial Unicode MS"/>
          <w:lang w:val="ru-RU"/>
        </w:rPr>
        <w:t>Алетейя</w:t>
      </w:r>
      <w:proofErr w:type="spellEnd"/>
      <w:r w:rsidRPr="00AC1D76">
        <w:rPr>
          <w:rFonts w:eastAsia="Arial Unicode MS" w:cs="Arial Unicode MS"/>
          <w:lang w:val="ru-RU"/>
        </w:rPr>
        <w:t>, 2017.</w:t>
      </w:r>
    </w:p>
    <w:p w:rsidR="005415EB" w:rsidRDefault="00AC4089">
      <w:pPr>
        <w:spacing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8"/>
          <w:rFonts w:ascii="Times New Roman" w:hAnsi="Times New Roman"/>
          <w:i/>
          <w:iCs/>
          <w:sz w:val="24"/>
          <w:szCs w:val="24"/>
          <w:shd w:val="clear" w:color="auto" w:fill="FFFFFF"/>
        </w:rPr>
        <w:t>Каппелер</w:t>
      </w:r>
      <w:proofErr w:type="spellEnd"/>
      <w:r>
        <w:rPr>
          <w:rStyle w:val="a8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shd w:val="clear" w:color="auto" w:fill="FFFFFF"/>
        </w:rPr>
        <w:t>А</w:t>
      </w:r>
      <w:r>
        <w:rPr>
          <w:rStyle w:val="a8"/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Россия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многонациональная империя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Возникновение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история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распад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.,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1997</w:t>
      </w:r>
    </w:p>
    <w:p w:rsidR="005415EB" w:rsidRDefault="00AC4089">
      <w:pPr>
        <w:widowControl w:val="0"/>
        <w:suppressAutoHyphens w:val="0"/>
        <w:spacing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>
        <w:rPr>
          <w:rStyle w:val="a8"/>
          <w:rFonts w:ascii="Times New Roman" w:hAnsi="Times New Roman"/>
          <w:i/>
          <w:iCs/>
          <w:kern w:val="0"/>
          <w:sz w:val="24"/>
          <w:szCs w:val="24"/>
        </w:rPr>
        <w:t>Колоницкий</w:t>
      </w:r>
      <w:proofErr w:type="spellEnd"/>
      <w:r>
        <w:rPr>
          <w:rStyle w:val="a8"/>
          <w:rFonts w:ascii="Times New Roman" w:hAnsi="Times New Roman"/>
          <w:i/>
          <w:iCs/>
          <w:kern w:val="0"/>
          <w:sz w:val="24"/>
          <w:szCs w:val="24"/>
        </w:rPr>
        <w:t xml:space="preserve"> Б</w:t>
      </w:r>
      <w:r>
        <w:rPr>
          <w:rStyle w:val="a8"/>
          <w:rFonts w:ascii="Times New Roman" w:hAnsi="Times New Roman"/>
          <w:i/>
          <w:iCs/>
          <w:kern w:val="0"/>
          <w:sz w:val="24"/>
          <w:szCs w:val="24"/>
        </w:rPr>
        <w:t>.</w:t>
      </w:r>
      <w:r>
        <w:rPr>
          <w:rStyle w:val="a8"/>
          <w:rFonts w:ascii="Times New Roman" w:hAnsi="Times New Roman"/>
          <w:i/>
          <w:iCs/>
          <w:kern w:val="0"/>
          <w:sz w:val="24"/>
          <w:szCs w:val="24"/>
        </w:rPr>
        <w:t>И</w:t>
      </w:r>
      <w:r>
        <w:rPr>
          <w:rStyle w:val="a8"/>
          <w:rFonts w:ascii="Times New Roman" w:hAnsi="Times New Roman"/>
          <w:i/>
          <w:iCs/>
          <w:kern w:val="0"/>
          <w:sz w:val="24"/>
          <w:szCs w:val="24"/>
        </w:rPr>
        <w:t>.</w:t>
      </w:r>
      <w:r>
        <w:rPr>
          <w:rStyle w:val="a8"/>
          <w:rFonts w:ascii="Times New Roman" w:hAnsi="Times New Roman"/>
          <w:kern w:val="0"/>
          <w:sz w:val="24"/>
          <w:szCs w:val="24"/>
        </w:rPr>
        <w:t xml:space="preserve"> Символы власти и борьба за власть</w:t>
      </w:r>
      <w:r>
        <w:rPr>
          <w:rStyle w:val="a8"/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Style w:val="a8"/>
          <w:rFonts w:ascii="Times New Roman" w:hAnsi="Times New Roman"/>
          <w:kern w:val="0"/>
          <w:sz w:val="24"/>
          <w:szCs w:val="24"/>
        </w:rPr>
        <w:t xml:space="preserve">К изучению политической культуры революции </w:t>
      </w:r>
      <w:r>
        <w:rPr>
          <w:rStyle w:val="a8"/>
          <w:rFonts w:ascii="Times New Roman" w:hAnsi="Times New Roman"/>
          <w:kern w:val="0"/>
          <w:sz w:val="24"/>
          <w:szCs w:val="24"/>
        </w:rPr>
        <w:t xml:space="preserve">1917 </w:t>
      </w:r>
      <w:r>
        <w:rPr>
          <w:rStyle w:val="a8"/>
          <w:rFonts w:ascii="Times New Roman" w:hAnsi="Times New Roman"/>
          <w:kern w:val="0"/>
          <w:sz w:val="24"/>
          <w:szCs w:val="24"/>
        </w:rPr>
        <w:t>года</w:t>
      </w:r>
      <w:r>
        <w:rPr>
          <w:rStyle w:val="a8"/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Style w:val="a8"/>
          <w:rFonts w:ascii="Times New Roman" w:hAnsi="Times New Roman"/>
          <w:kern w:val="0"/>
          <w:sz w:val="24"/>
          <w:szCs w:val="24"/>
        </w:rPr>
        <w:t>С</w:t>
      </w:r>
      <w:r>
        <w:rPr>
          <w:rStyle w:val="a8"/>
          <w:rFonts w:ascii="Times New Roman" w:hAnsi="Times New Roman"/>
          <w:kern w:val="0"/>
          <w:sz w:val="24"/>
          <w:szCs w:val="24"/>
        </w:rPr>
        <w:t>.-</w:t>
      </w:r>
      <w:r>
        <w:rPr>
          <w:rStyle w:val="a8"/>
          <w:rFonts w:ascii="Times New Roman" w:hAnsi="Times New Roman"/>
          <w:kern w:val="0"/>
          <w:sz w:val="24"/>
          <w:szCs w:val="24"/>
        </w:rPr>
        <w:t>Петербург</w:t>
      </w:r>
      <w:r>
        <w:rPr>
          <w:rStyle w:val="a8"/>
          <w:rFonts w:ascii="Times New Roman" w:hAnsi="Times New Roman"/>
          <w:kern w:val="0"/>
          <w:sz w:val="24"/>
          <w:szCs w:val="24"/>
        </w:rPr>
        <w:t>, 2001.</w:t>
      </w:r>
    </w:p>
    <w:p w:rsidR="005415EB" w:rsidRDefault="00AC4089">
      <w:pPr>
        <w:spacing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2"/>
        </w:rPr>
        <w:lastRenderedPageBreak/>
        <w:t>Ливен Д</w:t>
      </w:r>
      <w:r>
        <w:rPr>
          <w:rStyle w:val="Hyperlink2"/>
        </w:rPr>
        <w:t>.</w:t>
      </w:r>
      <w:r>
        <w:rPr>
          <w:rStyle w:val="Hyperlink1"/>
        </w:rPr>
        <w:t xml:space="preserve"> Российская империя и ее враги с </w:t>
      </w:r>
      <w:r>
        <w:rPr>
          <w:rStyle w:val="a8"/>
          <w:rFonts w:ascii="Times New Roman" w:hAnsi="Times New Roman"/>
          <w:sz w:val="24"/>
          <w:szCs w:val="24"/>
          <w:lang w:val="en-US"/>
        </w:rPr>
        <w:t>XVI</w:t>
      </w:r>
      <w:r>
        <w:rPr>
          <w:rStyle w:val="Hyperlink1"/>
        </w:rPr>
        <w:t xml:space="preserve"> века до наших дней</w:t>
      </w:r>
      <w:r>
        <w:rPr>
          <w:rStyle w:val="Hyperlink1"/>
        </w:rPr>
        <w:t xml:space="preserve">. </w:t>
      </w:r>
      <w:r>
        <w:rPr>
          <w:rStyle w:val="Hyperlink1"/>
        </w:rPr>
        <w:t>М</w:t>
      </w:r>
      <w:r>
        <w:rPr>
          <w:rStyle w:val="Hyperlink1"/>
        </w:rPr>
        <w:t xml:space="preserve">., 2007. </w:t>
      </w:r>
    </w:p>
    <w:p w:rsidR="005415EB" w:rsidRDefault="00AC4089">
      <w:pPr>
        <w:spacing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8"/>
          <w:rFonts w:ascii="Times New Roman" w:hAnsi="Times New Roman"/>
          <w:i/>
          <w:iCs/>
          <w:sz w:val="24"/>
          <w:szCs w:val="24"/>
        </w:rPr>
        <w:t>Мадариага</w:t>
      </w:r>
      <w:proofErr w:type="spellEnd"/>
      <w:r>
        <w:rPr>
          <w:rStyle w:val="a8"/>
          <w:rFonts w:ascii="Times New Roman" w:hAnsi="Times New Roman"/>
          <w:i/>
          <w:iCs/>
          <w:sz w:val="24"/>
          <w:szCs w:val="24"/>
        </w:rPr>
        <w:t xml:space="preserve"> И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 xml:space="preserve"> Россия в эпоху Екатерины Великой</w:t>
      </w:r>
      <w:r>
        <w:rPr>
          <w:rStyle w:val="a8"/>
          <w:rFonts w:ascii="Times New Roman" w:hAnsi="Times New Roman"/>
          <w:sz w:val="24"/>
          <w:szCs w:val="24"/>
        </w:rPr>
        <w:t xml:space="preserve">. </w:t>
      </w:r>
      <w:r>
        <w:rPr>
          <w:rStyle w:val="a8"/>
          <w:rFonts w:ascii="Times New Roman" w:hAnsi="Times New Roman"/>
          <w:sz w:val="24"/>
          <w:szCs w:val="24"/>
        </w:rPr>
        <w:t>— М</w:t>
      </w:r>
      <w:r>
        <w:rPr>
          <w:rStyle w:val="a8"/>
          <w:rFonts w:ascii="Times New Roman" w:hAnsi="Times New Roman"/>
          <w:sz w:val="24"/>
          <w:szCs w:val="24"/>
        </w:rPr>
        <w:t>.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Новое литературное обозрение</w:t>
      </w:r>
      <w:r>
        <w:rPr>
          <w:rStyle w:val="a8"/>
          <w:rFonts w:ascii="Times New Roman" w:hAnsi="Times New Roman"/>
          <w:sz w:val="24"/>
          <w:szCs w:val="24"/>
        </w:rPr>
        <w:t xml:space="preserve">, 2002. </w:t>
      </w:r>
      <w:r>
        <w:rPr>
          <w:rStyle w:val="a8"/>
          <w:rFonts w:ascii="Times New Roman" w:hAnsi="Times New Roman"/>
          <w:sz w:val="24"/>
          <w:szCs w:val="24"/>
        </w:rPr>
        <w:t xml:space="preserve">— </w:t>
      </w:r>
      <w:r>
        <w:rPr>
          <w:rStyle w:val="a8"/>
          <w:rFonts w:ascii="Times New Roman" w:hAnsi="Times New Roman"/>
          <w:sz w:val="24"/>
          <w:szCs w:val="24"/>
        </w:rPr>
        <w:t xml:space="preserve">976 </w:t>
      </w:r>
      <w:r>
        <w:rPr>
          <w:rStyle w:val="a8"/>
          <w:rFonts w:ascii="Times New Roman" w:hAnsi="Times New Roman"/>
          <w:sz w:val="24"/>
          <w:szCs w:val="24"/>
        </w:rPr>
        <w:t>с</w:t>
      </w:r>
      <w:r>
        <w:rPr>
          <w:rStyle w:val="a8"/>
          <w:rFonts w:ascii="Times New Roman" w:hAnsi="Times New Roman"/>
          <w:sz w:val="24"/>
          <w:szCs w:val="24"/>
        </w:rPr>
        <w:t xml:space="preserve">. </w:t>
      </w:r>
    </w:p>
    <w:p w:rsidR="005415EB" w:rsidRDefault="00AC4089">
      <w:pPr>
        <w:spacing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i/>
          <w:iCs/>
          <w:sz w:val="24"/>
          <w:szCs w:val="24"/>
        </w:rPr>
        <w:t>Миллер А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.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И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 xml:space="preserve"> Империя Романовых и национализм</w:t>
      </w:r>
      <w:r>
        <w:rPr>
          <w:rStyle w:val="a8"/>
          <w:rFonts w:ascii="Times New Roman" w:hAnsi="Times New Roman"/>
          <w:sz w:val="24"/>
          <w:szCs w:val="24"/>
        </w:rPr>
        <w:t xml:space="preserve">. </w:t>
      </w:r>
      <w:r>
        <w:rPr>
          <w:rStyle w:val="a8"/>
          <w:rFonts w:ascii="Times New Roman" w:hAnsi="Times New Roman"/>
          <w:sz w:val="24"/>
          <w:szCs w:val="24"/>
        </w:rPr>
        <w:t>М</w:t>
      </w:r>
      <w:r>
        <w:rPr>
          <w:rStyle w:val="a8"/>
          <w:rFonts w:ascii="Times New Roman" w:hAnsi="Times New Roman"/>
          <w:sz w:val="24"/>
          <w:szCs w:val="24"/>
        </w:rPr>
        <w:t>., 2006.</w:t>
      </w:r>
    </w:p>
    <w:p w:rsidR="005415EB" w:rsidRPr="00AC1D76" w:rsidRDefault="00AC4089">
      <w:pPr>
        <w:spacing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Hyperlink2"/>
        </w:rPr>
        <w:t>Миронов Б</w:t>
      </w:r>
      <w:r>
        <w:rPr>
          <w:rStyle w:val="Hyperlink2"/>
        </w:rPr>
        <w:t>.</w:t>
      </w:r>
      <w:r>
        <w:rPr>
          <w:rStyle w:val="Hyperlink2"/>
        </w:rPr>
        <w:t>Н</w:t>
      </w:r>
      <w:r>
        <w:rPr>
          <w:rStyle w:val="Hyperlink2"/>
        </w:rPr>
        <w:t>.</w:t>
      </w:r>
      <w:r>
        <w:rPr>
          <w:rStyle w:val="Hyperlink1"/>
        </w:rPr>
        <w:t xml:space="preserve"> Социальная история России периода империи</w:t>
      </w:r>
      <w:r>
        <w:rPr>
          <w:rStyle w:val="Hyperlink1"/>
        </w:rPr>
        <w:t xml:space="preserve">. </w:t>
      </w:r>
      <w:r>
        <w:rPr>
          <w:rStyle w:val="Hyperlink1"/>
        </w:rPr>
        <w:t>М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., 1999. </w:t>
      </w:r>
      <w:r>
        <w:rPr>
          <w:rStyle w:val="Hyperlink1"/>
        </w:rPr>
        <w:t>Т</w:t>
      </w:r>
      <w:r>
        <w:rPr>
          <w:rStyle w:val="a8"/>
          <w:rFonts w:ascii="Times New Roman" w:hAnsi="Times New Roman"/>
          <w:sz w:val="24"/>
          <w:szCs w:val="24"/>
          <w:lang w:val="en-US"/>
        </w:rPr>
        <w:t>. 1-2.</w:t>
      </w:r>
    </w:p>
    <w:p w:rsidR="005415EB" w:rsidRDefault="00AC4089">
      <w:pPr>
        <w:spacing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Hyperlink2"/>
        </w:rPr>
        <w:t>Могильнер</w:t>
      </w:r>
      <w:proofErr w:type="spellEnd"/>
      <w:r>
        <w:rPr>
          <w:rStyle w:val="a8"/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>
        <w:rPr>
          <w:rStyle w:val="Hyperlink2"/>
        </w:rPr>
        <w:t>М</w:t>
      </w:r>
      <w:r>
        <w:rPr>
          <w:rStyle w:val="a8"/>
          <w:rFonts w:ascii="Times New Roman" w:hAnsi="Times New Roman"/>
          <w:i/>
          <w:iCs/>
          <w:sz w:val="24"/>
          <w:szCs w:val="24"/>
          <w:lang w:val="en-US"/>
        </w:rPr>
        <w:t>.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 Homo </w:t>
      </w:r>
      <w:proofErr w:type="spellStart"/>
      <w:r>
        <w:rPr>
          <w:rStyle w:val="a8"/>
          <w:rFonts w:ascii="Times New Roman" w:hAnsi="Times New Roman"/>
          <w:sz w:val="24"/>
          <w:szCs w:val="24"/>
          <w:lang w:val="en-US"/>
        </w:rPr>
        <w:t>imperii</w:t>
      </w:r>
      <w:proofErr w:type="spellEnd"/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Style w:val="Hyperlink1"/>
        </w:rPr>
        <w:t>Очерки истории физической антропологии в России</w:t>
      </w:r>
      <w:r>
        <w:rPr>
          <w:rStyle w:val="Hyperlink1"/>
        </w:rPr>
        <w:t xml:space="preserve">. -- </w:t>
      </w:r>
      <w:r>
        <w:rPr>
          <w:rStyle w:val="Hyperlink1"/>
        </w:rPr>
        <w:t>М</w:t>
      </w:r>
      <w:r>
        <w:rPr>
          <w:rStyle w:val="Hyperlink1"/>
        </w:rPr>
        <w:t>.</w:t>
      </w:r>
      <w:proofErr w:type="gramStart"/>
      <w:r>
        <w:rPr>
          <w:rStyle w:val="Hyperlink1"/>
        </w:rPr>
        <w:t xml:space="preserve"> :</w:t>
      </w:r>
      <w:proofErr w:type="gramEnd"/>
      <w:r>
        <w:rPr>
          <w:rStyle w:val="Hyperlink1"/>
        </w:rPr>
        <w:t xml:space="preserve"> </w:t>
      </w:r>
      <w:r>
        <w:rPr>
          <w:rStyle w:val="Hyperlink1"/>
        </w:rPr>
        <w:t>Новое литературное обозрение</w:t>
      </w:r>
      <w:r>
        <w:rPr>
          <w:rStyle w:val="Hyperlink1"/>
        </w:rPr>
        <w:t xml:space="preserve">, 2008. 512 </w:t>
      </w:r>
      <w:r>
        <w:rPr>
          <w:rStyle w:val="Hyperlink1"/>
        </w:rPr>
        <w:t>с</w:t>
      </w:r>
      <w:r>
        <w:rPr>
          <w:rStyle w:val="Hyperlink1"/>
        </w:rPr>
        <w:t>.</w:t>
      </w:r>
    </w:p>
    <w:p w:rsidR="005415EB" w:rsidRDefault="00AC4089">
      <w:pPr>
        <w:spacing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8"/>
          <w:rFonts w:ascii="Times New Roman" w:hAnsi="Times New Roman"/>
          <w:i/>
          <w:iCs/>
          <w:sz w:val="24"/>
          <w:szCs w:val="24"/>
        </w:rPr>
        <w:t>Могильнер</w:t>
      </w:r>
      <w:proofErr w:type="spellEnd"/>
      <w:r>
        <w:rPr>
          <w:rStyle w:val="a8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М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 xml:space="preserve"> Мифология подпольного человека</w:t>
      </w:r>
      <w:r>
        <w:rPr>
          <w:rStyle w:val="a8"/>
          <w:rFonts w:ascii="Times New Roman" w:hAnsi="Times New Roman"/>
          <w:sz w:val="24"/>
          <w:szCs w:val="24"/>
        </w:rPr>
        <w:t xml:space="preserve">. --  </w:t>
      </w:r>
      <w:r>
        <w:rPr>
          <w:rStyle w:val="a8"/>
          <w:rFonts w:ascii="Times New Roman" w:hAnsi="Times New Roman"/>
          <w:sz w:val="24"/>
          <w:szCs w:val="24"/>
        </w:rPr>
        <w:t>М</w:t>
      </w:r>
      <w:r>
        <w:rPr>
          <w:rStyle w:val="a8"/>
          <w:rFonts w:ascii="Times New Roman" w:hAnsi="Times New Roman"/>
          <w:sz w:val="24"/>
          <w:szCs w:val="24"/>
        </w:rPr>
        <w:t>.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Новое литературное обозрение</w:t>
      </w:r>
      <w:r>
        <w:rPr>
          <w:rStyle w:val="a8"/>
          <w:rFonts w:ascii="Times New Roman" w:hAnsi="Times New Roman"/>
          <w:sz w:val="24"/>
          <w:szCs w:val="24"/>
        </w:rPr>
        <w:t>,  1997.</w:t>
      </w:r>
    </w:p>
    <w:p w:rsidR="005415EB" w:rsidRDefault="00AC4089">
      <w:pPr>
        <w:spacing w:line="240" w:lineRule="auto"/>
        <w:ind w:firstLine="709"/>
        <w:jc w:val="both"/>
        <w:rPr>
          <w:rStyle w:val="Hyperlink4"/>
          <w:rFonts w:eastAsia="Arial Unicode MS"/>
        </w:rPr>
      </w:pPr>
      <w:hyperlink r:id="rId8" w:history="1">
        <w:r>
          <w:rPr>
            <w:rStyle w:val="Hyperlink4"/>
            <w:rFonts w:eastAsia="Arial Unicode MS"/>
          </w:rPr>
          <w:t>Мифы и заблуждения в изучении империи и национализма</w:t>
        </w:r>
      </w:hyperlink>
      <w:r>
        <w:rPr>
          <w:rStyle w:val="Hyperlink4"/>
          <w:rFonts w:eastAsia="Arial Unicode MS"/>
        </w:rPr>
        <w:t xml:space="preserve">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/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Науч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ред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.: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Hyperlink4"/>
          <w:rFonts w:eastAsia="Arial Unicode MS"/>
        </w:rPr>
        <w:t xml:space="preserve"> 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Семенов А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.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М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.</w:t>
      </w:r>
      <w:r>
        <w:rPr>
          <w:rStyle w:val="a8"/>
          <w:rFonts w:ascii="Times New Roman" w:hAnsi="Times New Roman"/>
          <w:i/>
          <w:iCs/>
          <w:sz w:val="24"/>
          <w:szCs w:val="24"/>
          <w:shd w:val="clear" w:color="auto" w:fill="FFFFFF"/>
        </w:rPr>
        <w:t>,</w:t>
      </w:r>
      <w:r>
        <w:rPr>
          <w:rStyle w:val="a8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 xml:space="preserve"> Герасимов И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.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В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.</w:t>
      </w:r>
      <w:r>
        <w:rPr>
          <w:rStyle w:val="a8"/>
          <w:rFonts w:ascii="Times New Roman" w:hAnsi="Times New Roman"/>
          <w:i/>
          <w:iCs/>
          <w:sz w:val="24"/>
          <w:szCs w:val="24"/>
          <w:shd w:val="clear" w:color="auto" w:fill="FFFFFF"/>
        </w:rPr>
        <w:t>,</w:t>
      </w:r>
      <w:r>
        <w:rPr>
          <w:rStyle w:val="a8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hyperlink r:id="rId9" w:history="1">
        <w:r>
          <w:rPr>
            <w:rStyle w:val="Hyperlink5"/>
            <w:rFonts w:eastAsia="Arial Unicode MS"/>
          </w:rPr>
          <w:t xml:space="preserve"> </w:t>
        </w:r>
        <w:proofErr w:type="spellStart"/>
        <w:r>
          <w:rPr>
            <w:rStyle w:val="Hyperlink5"/>
            <w:rFonts w:eastAsia="Arial Unicode MS"/>
          </w:rPr>
          <w:t>Могильнер</w:t>
        </w:r>
        <w:proofErr w:type="spellEnd"/>
      </w:hyperlink>
      <w:r>
        <w:rPr>
          <w:rStyle w:val="Hyperlink5"/>
          <w:rFonts w:eastAsia="Arial Unicode MS"/>
        </w:rPr>
        <w:t xml:space="preserve"> М.Б.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М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., 2010.</w:t>
      </w:r>
    </w:p>
    <w:p w:rsidR="005415EB" w:rsidRPr="00AC1D76" w:rsidRDefault="00AC4089">
      <w:pPr>
        <w:spacing w:line="240" w:lineRule="auto"/>
        <w:ind w:firstLine="709"/>
        <w:jc w:val="both"/>
        <w:rPr>
          <w:rStyle w:val="Hyperlink4"/>
          <w:rFonts w:eastAsia="Arial Unicode MS"/>
          <w:lang w:val="en-US"/>
        </w:rPr>
      </w:pPr>
      <w:proofErr w:type="spellStart"/>
      <w:r>
        <w:rPr>
          <w:rStyle w:val="Hyperlink2"/>
        </w:rPr>
        <w:t>Уортман</w:t>
      </w:r>
      <w:proofErr w:type="spellEnd"/>
      <w:r>
        <w:rPr>
          <w:rStyle w:val="Hyperlink2"/>
        </w:rPr>
        <w:t xml:space="preserve"> Ричард</w:t>
      </w:r>
      <w:r>
        <w:rPr>
          <w:rStyle w:val="Hyperlink1"/>
        </w:rPr>
        <w:t xml:space="preserve">. </w:t>
      </w:r>
      <w:r>
        <w:rPr>
          <w:rStyle w:val="Hyperlink1"/>
        </w:rPr>
        <w:t>Сценарии власти</w:t>
      </w:r>
      <w:r>
        <w:rPr>
          <w:rStyle w:val="Hyperlink1"/>
        </w:rPr>
        <w:t xml:space="preserve">: </w:t>
      </w:r>
      <w:r>
        <w:rPr>
          <w:rStyle w:val="Hyperlink1"/>
        </w:rPr>
        <w:t>Мифы и церемонии русской монархии</w:t>
      </w:r>
      <w:r>
        <w:rPr>
          <w:rStyle w:val="Hyperlink1"/>
        </w:rPr>
        <w:t xml:space="preserve">. </w:t>
      </w:r>
      <w:r>
        <w:rPr>
          <w:rStyle w:val="Hyperlink1"/>
        </w:rPr>
        <w:t xml:space="preserve">В </w:t>
      </w:r>
      <w:r>
        <w:rPr>
          <w:rStyle w:val="Hyperlink1"/>
        </w:rPr>
        <w:t xml:space="preserve">2 </w:t>
      </w:r>
      <w:r>
        <w:rPr>
          <w:rStyle w:val="Hyperlink1"/>
        </w:rPr>
        <w:t>т</w:t>
      </w:r>
      <w:r>
        <w:rPr>
          <w:rStyle w:val="Hyperlink1"/>
        </w:rPr>
        <w:t xml:space="preserve">. </w:t>
      </w:r>
      <w:r>
        <w:rPr>
          <w:rStyle w:val="Hyperlink1"/>
        </w:rPr>
        <w:t>Т</w:t>
      </w:r>
      <w:r>
        <w:rPr>
          <w:rStyle w:val="Hyperlink1"/>
        </w:rPr>
        <w:t xml:space="preserve">.1: </w:t>
      </w:r>
      <w:r>
        <w:rPr>
          <w:rStyle w:val="Hyperlink1"/>
        </w:rPr>
        <w:t xml:space="preserve">От Петра Великого до смерти Николая </w:t>
      </w:r>
      <w:r>
        <w:rPr>
          <w:rStyle w:val="a8"/>
          <w:rFonts w:ascii="Times New Roman" w:hAnsi="Times New Roman"/>
          <w:sz w:val="24"/>
          <w:szCs w:val="24"/>
          <w:lang w:val="en-US"/>
        </w:rPr>
        <w:t>I</w:t>
      </w:r>
      <w:r>
        <w:rPr>
          <w:rStyle w:val="Hyperlink1"/>
        </w:rPr>
        <w:t xml:space="preserve">; </w:t>
      </w:r>
      <w:r>
        <w:rPr>
          <w:rStyle w:val="Hyperlink1"/>
        </w:rPr>
        <w:t>Т</w:t>
      </w:r>
      <w:r>
        <w:rPr>
          <w:rStyle w:val="Hyperlink1"/>
        </w:rPr>
        <w:t xml:space="preserve">.2. </w:t>
      </w:r>
      <w:r>
        <w:rPr>
          <w:rStyle w:val="Hyperlink1"/>
        </w:rPr>
        <w:t>От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Hyperlink1"/>
        </w:rPr>
        <w:t>Александра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II </w:t>
      </w:r>
      <w:r>
        <w:rPr>
          <w:rStyle w:val="Hyperlink1"/>
        </w:rPr>
        <w:t>до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Hyperlink1"/>
        </w:rPr>
        <w:t>отречения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Hyperlink1"/>
        </w:rPr>
        <w:t>Николая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II. </w:t>
      </w:r>
      <w:r>
        <w:rPr>
          <w:rStyle w:val="Hyperlink1"/>
        </w:rPr>
        <w:t>М</w:t>
      </w:r>
      <w:r>
        <w:rPr>
          <w:rStyle w:val="a8"/>
          <w:rFonts w:ascii="Times New Roman" w:hAnsi="Times New Roman"/>
          <w:sz w:val="24"/>
          <w:szCs w:val="24"/>
          <w:lang w:val="en-US"/>
        </w:rPr>
        <w:t>., 2002-2004.</w:t>
      </w:r>
    </w:p>
    <w:p w:rsidR="005415EB" w:rsidRDefault="00AC4089">
      <w:pPr>
        <w:pStyle w:val="A9"/>
        <w:spacing w:after="240"/>
        <w:ind w:right="90" w:firstLine="720"/>
      </w:pPr>
      <w:r>
        <w:t xml:space="preserve">Jane Burbank, "An Imperial Rights Regime: Law and Citizenship in the Russian Empire," </w:t>
      </w:r>
      <w:proofErr w:type="spellStart"/>
      <w:r>
        <w:t>Kritika</w:t>
      </w:r>
      <w:proofErr w:type="spellEnd"/>
      <w:r>
        <w:t>: Explorations in Russian and Eurasian History 7, 3 (Summer 2006): 397-431.</w:t>
      </w:r>
    </w:p>
    <w:p w:rsidR="005415EB" w:rsidRDefault="00AC4089">
      <w:pPr>
        <w:pStyle w:val="A9"/>
        <w:spacing w:after="240"/>
        <w:ind w:right="90" w:firstLine="720"/>
      </w:pPr>
      <w:r>
        <w:t>Jane Burbank</w:t>
      </w:r>
      <w:proofErr w:type="gramStart"/>
      <w:r>
        <w:t>,  Russian</w:t>
      </w:r>
      <w:proofErr w:type="gramEnd"/>
      <w:r>
        <w:t xml:space="preserve"> Peasants g</w:t>
      </w:r>
      <w:r>
        <w:t>o to Court: Legal Culture in the Countryside (Bloomington: Indiana University Press, 2004)</w:t>
      </w:r>
    </w:p>
    <w:p w:rsidR="005415EB" w:rsidRDefault="00AC4089">
      <w:pPr>
        <w:spacing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a8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Empire Speaks Out: Languages of Rationalization and Self-Description in the Russian Empire / ed. by I. </w:t>
      </w:r>
      <w:proofErr w:type="spellStart"/>
      <w:r>
        <w:rPr>
          <w:rStyle w:val="a8"/>
          <w:rFonts w:ascii="Times New Roman" w:hAnsi="Times New Roman"/>
          <w:sz w:val="24"/>
          <w:szCs w:val="24"/>
          <w:shd w:val="clear" w:color="auto" w:fill="FFFFFF"/>
          <w:lang w:val="en-US"/>
        </w:rPr>
        <w:t>Gerasimov</w:t>
      </w:r>
      <w:proofErr w:type="spellEnd"/>
      <w:r>
        <w:rPr>
          <w:rStyle w:val="a8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et al. Leiden: Brill, 2009.</w:t>
      </w:r>
    </w:p>
    <w:p w:rsidR="005415EB" w:rsidRPr="00AC1D76" w:rsidRDefault="00AC4089">
      <w:pPr>
        <w:spacing w:line="240" w:lineRule="auto"/>
        <w:ind w:firstLine="709"/>
        <w:jc w:val="both"/>
        <w:rPr>
          <w:rStyle w:val="Hyperlink4"/>
          <w:rFonts w:eastAsia="Arial Unicode MS"/>
          <w:lang w:val="en-US"/>
        </w:rPr>
      </w:pPr>
      <w:proofErr w:type="spellStart"/>
      <w:r>
        <w:rPr>
          <w:rStyle w:val="a8"/>
          <w:rFonts w:ascii="Times New Roman" w:hAnsi="Times New Roman"/>
          <w:i/>
          <w:iCs/>
          <w:sz w:val="24"/>
          <w:szCs w:val="24"/>
          <w:lang w:val="en-US"/>
        </w:rPr>
        <w:t>Lohr</w:t>
      </w:r>
      <w:proofErr w:type="spellEnd"/>
      <w:r>
        <w:rPr>
          <w:rStyle w:val="a8"/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>
        <w:rPr>
          <w:rStyle w:val="Hyperlink2"/>
        </w:rPr>
        <w:t>Е</w:t>
      </w:r>
      <w:r>
        <w:rPr>
          <w:rStyle w:val="a8"/>
          <w:rFonts w:ascii="Times New Roman" w:hAnsi="Times New Roman"/>
          <w:i/>
          <w:iCs/>
          <w:sz w:val="24"/>
          <w:szCs w:val="24"/>
          <w:lang w:val="en-US"/>
        </w:rPr>
        <w:t>.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Russian Citizen</w:t>
      </w:r>
      <w:r>
        <w:rPr>
          <w:rStyle w:val="a8"/>
          <w:rFonts w:ascii="Times New Roman" w:hAnsi="Times New Roman"/>
          <w:sz w:val="24"/>
          <w:szCs w:val="24"/>
          <w:lang w:val="en-US"/>
        </w:rPr>
        <w:t>ship: From Empire to Soviet Union. Cambridge, Mass.: Harvard University Press, 2012.</w:t>
      </w:r>
    </w:p>
    <w:p w:rsidR="005415EB" w:rsidRDefault="00AC4089">
      <w:pPr>
        <w:widowControl w:val="0"/>
        <w:suppressAutoHyphens w:val="0"/>
        <w:spacing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hyperlink r:id="rId10" w:history="1">
        <w:r>
          <w:rPr>
            <w:rStyle w:val="Hyperlink6"/>
            <w:rFonts w:eastAsia="Arial Unicode MS"/>
          </w:rPr>
          <w:t xml:space="preserve">The Empire and Nationalism </w:t>
        </w:r>
        <w:bookmarkStart w:id="0" w:name="_GoBack"/>
        <w:bookmarkEnd w:id="0"/>
        <w:r>
          <w:rPr>
            <w:rStyle w:val="Hyperlink6"/>
            <w:rFonts w:eastAsia="Arial Unicode MS"/>
          </w:rPr>
          <w:t>at War</w:t>
        </w:r>
      </w:hyperlink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 / </w:t>
      </w:r>
      <w:proofErr w:type="spellStart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Науч</w:t>
      </w:r>
      <w:proofErr w:type="spellEnd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ред</w:t>
      </w:r>
      <w:proofErr w:type="spellEnd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.:</w:t>
      </w:r>
      <w:proofErr w:type="gramEnd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 E. </w:t>
      </w:r>
      <w:proofErr w:type="spellStart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Lohr</w:t>
      </w:r>
      <w:proofErr w:type="spellEnd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, V. </w:t>
      </w:r>
      <w:proofErr w:type="spellStart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Tolz</w:t>
      </w:r>
      <w:proofErr w:type="spellEnd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, A. </w:t>
      </w:r>
      <w:proofErr w:type="spellStart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Semyonov</w:t>
      </w:r>
      <w:proofErr w:type="spellEnd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, M. von Hagen. </w:t>
      </w:r>
      <w:proofErr w:type="gramStart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Bloomington :</w:t>
      </w:r>
      <w:proofErr w:type="gramEnd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 </w:t>
      </w:r>
      <w:proofErr w:type="spellStart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Slavica</w:t>
      </w:r>
      <w:proofErr w:type="spellEnd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 Publications, 2014.</w:t>
      </w:r>
    </w:p>
    <w:p w:rsidR="005415EB" w:rsidRDefault="00AC4089">
      <w:pPr>
        <w:suppressAutoHyphens w:val="0"/>
        <w:spacing w:line="240" w:lineRule="auto"/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ab/>
      </w:r>
      <w:proofErr w:type="spellStart"/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Tolz</w:t>
      </w:r>
      <w:proofErr w:type="spellEnd"/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 xml:space="preserve">, Vera. </w:t>
      </w:r>
      <w:r>
        <w:rPr>
          <w:rStyle w:val="Hyperlink6"/>
          <w:rFonts w:eastAsia="Arial Unicode MS"/>
        </w:rPr>
        <w:t>Russia</w:t>
      </w:r>
      <w:r>
        <w:rPr>
          <w:rStyle w:val="Hyperlink6"/>
          <w:rFonts w:eastAsia="Arial Unicode MS"/>
        </w:rPr>
        <w:t>’</w:t>
      </w:r>
      <w:r>
        <w:rPr>
          <w:rStyle w:val="Hyperlink6"/>
          <w:rFonts w:eastAsia="Arial Unicode MS"/>
        </w:rPr>
        <w:t xml:space="preserve">s Own Orient: The Politics of Identity and Oriental Studies in Late Imperial </w:t>
      </w:r>
      <w:proofErr w:type="spellStart"/>
      <w:proofErr w:type="gramStart"/>
      <w:r>
        <w:rPr>
          <w:rStyle w:val="Hyperlink6"/>
          <w:rFonts w:eastAsia="Arial Unicode MS"/>
        </w:rPr>
        <w:t>Nad</w:t>
      </w:r>
      <w:proofErr w:type="spellEnd"/>
      <w:proofErr w:type="gramEnd"/>
      <w:r>
        <w:rPr>
          <w:rStyle w:val="Hyperlink6"/>
          <w:rFonts w:eastAsia="Arial Unicode MS"/>
        </w:rPr>
        <w:t xml:space="preserve"> Early Soviet Periods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. Oxford: Oxford University Press, 2011.</w:t>
      </w:r>
    </w:p>
    <w:p w:rsidR="005415EB" w:rsidRDefault="00AC4089">
      <w:pPr>
        <w:suppressAutoHyphens w:val="0"/>
        <w:spacing w:line="240" w:lineRule="auto"/>
        <w:rPr>
          <w:rStyle w:val="a8"/>
          <w:rFonts w:ascii="Times New Roman" w:eastAsia="Times New Roman" w:hAnsi="Times New Roman" w:cs="Times New Roman"/>
          <w:lang w:val="en-US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ab/>
      </w:r>
      <w:proofErr w:type="spellStart"/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Holquist</w:t>
      </w:r>
      <w:proofErr w:type="spellEnd"/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 xml:space="preserve">, Peter. </w:t>
      </w:r>
      <w:proofErr w:type="gramStart"/>
      <w:r>
        <w:rPr>
          <w:rStyle w:val="Hyperlink6"/>
          <w:rFonts w:eastAsia="Arial Unicode MS"/>
        </w:rPr>
        <w:t>Making War, Forging Revolution: Russia</w:t>
      </w:r>
      <w:r>
        <w:rPr>
          <w:rStyle w:val="Hyperlink6"/>
          <w:rFonts w:eastAsia="Arial Unicode MS"/>
        </w:rPr>
        <w:t>’</w:t>
      </w:r>
      <w:r>
        <w:rPr>
          <w:rStyle w:val="Hyperlink6"/>
          <w:rFonts w:eastAsia="Arial Unicode MS"/>
        </w:rPr>
        <w:t>s Continu</w:t>
      </w:r>
      <w:r>
        <w:rPr>
          <w:rStyle w:val="Hyperlink6"/>
          <w:rFonts w:eastAsia="Arial Unicode MS"/>
        </w:rPr>
        <w:t>um of Crisis, 1914-1921.</w:t>
      </w:r>
      <w:proofErr w:type="gramEnd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 Cambridge, Mass.: Harvard University Press, 2002. </w:t>
      </w:r>
    </w:p>
    <w:p w:rsidR="005415EB" w:rsidRDefault="005415EB">
      <w:pPr>
        <w:spacing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415EB" w:rsidRPr="00AC1D76" w:rsidRDefault="00AC4089">
      <w:pPr>
        <w:spacing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>Раздел</w:t>
      </w:r>
      <w:r>
        <w:rPr>
          <w:rStyle w:val="a8"/>
          <w:rFonts w:ascii="Times New Roman" w:hAnsi="Times New Roman"/>
          <w:b/>
          <w:bCs/>
          <w:sz w:val="24"/>
          <w:szCs w:val="24"/>
          <w:lang w:val="en-US"/>
        </w:rPr>
        <w:t xml:space="preserve"> 3.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Россия</w:t>
      </w:r>
      <w:r>
        <w:rPr>
          <w:rStyle w:val="a8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в</w:t>
      </w:r>
      <w:r>
        <w:rPr>
          <w:rStyle w:val="a8"/>
          <w:rFonts w:ascii="Times New Roman" w:hAnsi="Times New Roman"/>
          <w:b/>
          <w:bCs/>
          <w:sz w:val="24"/>
          <w:szCs w:val="24"/>
          <w:lang w:val="en-US"/>
        </w:rPr>
        <w:t xml:space="preserve"> XX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в</w:t>
      </w:r>
      <w:r>
        <w:rPr>
          <w:rStyle w:val="a8"/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5415EB" w:rsidRPr="00AC1D76" w:rsidRDefault="00AC4089">
      <w:pPr>
        <w:spacing w:line="240" w:lineRule="auto"/>
        <w:ind w:firstLine="709"/>
        <w:jc w:val="both"/>
        <w:rPr>
          <w:rStyle w:val="Hyperlink4"/>
          <w:rFonts w:eastAsia="Arial Unicode MS"/>
          <w:lang w:val="en-US"/>
        </w:rPr>
      </w:pPr>
      <w:proofErr w:type="spellStart"/>
      <w:r>
        <w:rPr>
          <w:rStyle w:val="Hyperlink2"/>
        </w:rPr>
        <w:t>Бранденбергер</w:t>
      </w:r>
      <w:proofErr w:type="spellEnd"/>
      <w:r>
        <w:rPr>
          <w:rStyle w:val="Hyperlink2"/>
        </w:rPr>
        <w:t xml:space="preserve"> Д</w:t>
      </w:r>
      <w:r>
        <w:rPr>
          <w:rStyle w:val="Hyperlink2"/>
        </w:rPr>
        <w:t>.</w:t>
      </w:r>
      <w:r>
        <w:rPr>
          <w:rStyle w:val="Hyperlink2"/>
        </w:rPr>
        <w:t>Л</w:t>
      </w:r>
      <w:r>
        <w:rPr>
          <w:rStyle w:val="Hyperlink2"/>
        </w:rPr>
        <w:t xml:space="preserve">. </w:t>
      </w:r>
      <w:r>
        <w:rPr>
          <w:rStyle w:val="Hyperlink1"/>
        </w:rPr>
        <w:t>Национал</w:t>
      </w:r>
      <w:r>
        <w:rPr>
          <w:rStyle w:val="Hyperlink1"/>
        </w:rPr>
        <w:t>-</w:t>
      </w:r>
      <w:r>
        <w:rPr>
          <w:rStyle w:val="Hyperlink1"/>
        </w:rPr>
        <w:t>большевизм</w:t>
      </w:r>
      <w:r>
        <w:rPr>
          <w:rStyle w:val="Hyperlink1"/>
        </w:rPr>
        <w:t xml:space="preserve">. </w:t>
      </w:r>
      <w:r>
        <w:rPr>
          <w:rStyle w:val="Hyperlink1"/>
        </w:rPr>
        <w:t xml:space="preserve">Сталинская массовая культура и формирование русского национального самосознания </w:t>
      </w:r>
      <w:r>
        <w:rPr>
          <w:rStyle w:val="Hyperlink1"/>
        </w:rPr>
        <w:t xml:space="preserve">(1931-1956). </w:t>
      </w:r>
      <w:r>
        <w:rPr>
          <w:rStyle w:val="Hyperlink1"/>
        </w:rPr>
        <w:t>СПб</w:t>
      </w:r>
      <w:proofErr w:type="gramStart"/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., </w:t>
      </w:r>
      <w:proofErr w:type="gramEnd"/>
      <w:r>
        <w:rPr>
          <w:rStyle w:val="a8"/>
          <w:rFonts w:ascii="Times New Roman" w:hAnsi="Times New Roman"/>
          <w:sz w:val="24"/>
          <w:szCs w:val="24"/>
          <w:lang w:val="en-US"/>
        </w:rPr>
        <w:t>2009.</w:t>
      </w:r>
    </w:p>
    <w:p w:rsidR="005415EB" w:rsidRDefault="00AC4089">
      <w:pPr>
        <w:widowControl w:val="0"/>
        <w:suppressAutoHyphens w:val="0"/>
        <w:spacing w:after="240" w:line="300" w:lineRule="atLeast"/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Style w:val="a8"/>
          <w:rFonts w:ascii="Times New Roman" w:hAnsi="Times New Roman"/>
          <w:kern w:val="0"/>
          <w:sz w:val="26"/>
          <w:szCs w:val="26"/>
          <w:lang w:val="en-US"/>
        </w:rPr>
        <w:t xml:space="preserve">Sergey </w:t>
      </w:r>
      <w:proofErr w:type="spellStart"/>
      <w:r>
        <w:rPr>
          <w:rStyle w:val="a8"/>
          <w:rFonts w:ascii="Times New Roman" w:hAnsi="Times New Roman"/>
          <w:kern w:val="0"/>
          <w:sz w:val="26"/>
          <w:szCs w:val="26"/>
          <w:lang w:val="en-US"/>
        </w:rPr>
        <w:t>Glebov</w:t>
      </w:r>
      <w:proofErr w:type="spellEnd"/>
      <w:r>
        <w:rPr>
          <w:rStyle w:val="a8"/>
          <w:rFonts w:ascii="Times New Roman" w:hAnsi="Times New Roman"/>
          <w:kern w:val="0"/>
          <w:sz w:val="26"/>
          <w:szCs w:val="26"/>
          <w:lang w:val="en-US"/>
        </w:rPr>
        <w:t xml:space="preserve">, From Empire to Eurasia: Politics, Scholarship and Ideology in Russian </w:t>
      </w:r>
      <w:proofErr w:type="spellStart"/>
      <w:r>
        <w:rPr>
          <w:rStyle w:val="a8"/>
          <w:rFonts w:ascii="Times New Roman" w:hAnsi="Times New Roman"/>
          <w:kern w:val="0"/>
          <w:sz w:val="26"/>
          <w:szCs w:val="26"/>
          <w:lang w:val="en-US"/>
        </w:rPr>
        <w:t>Eurasianism</w:t>
      </w:r>
      <w:proofErr w:type="spellEnd"/>
      <w:r>
        <w:rPr>
          <w:rStyle w:val="a8"/>
          <w:rFonts w:ascii="Times New Roman" w:hAnsi="Times New Roman"/>
          <w:kern w:val="0"/>
          <w:sz w:val="26"/>
          <w:szCs w:val="26"/>
          <w:lang w:val="en-US"/>
        </w:rPr>
        <w:t xml:space="preserve">, 1920s </w:t>
      </w:r>
      <w:r>
        <w:rPr>
          <w:rStyle w:val="a8"/>
          <w:rFonts w:ascii="Times New Roman" w:hAnsi="Times New Roman"/>
          <w:kern w:val="0"/>
          <w:sz w:val="26"/>
          <w:szCs w:val="26"/>
          <w:lang w:val="en-US"/>
        </w:rPr>
        <w:t xml:space="preserve">– </w:t>
      </w:r>
      <w:r>
        <w:rPr>
          <w:rStyle w:val="a8"/>
          <w:rFonts w:ascii="Times New Roman" w:hAnsi="Times New Roman"/>
          <w:kern w:val="0"/>
          <w:sz w:val="26"/>
          <w:szCs w:val="26"/>
          <w:lang w:val="en-US"/>
        </w:rPr>
        <w:t xml:space="preserve">1930s. </w:t>
      </w:r>
      <w:proofErr w:type="spellStart"/>
      <w:r>
        <w:rPr>
          <w:rStyle w:val="a8"/>
          <w:rFonts w:ascii="Times New Roman" w:hAnsi="Times New Roman"/>
          <w:kern w:val="0"/>
          <w:sz w:val="26"/>
          <w:szCs w:val="26"/>
          <w:lang w:val="en-US"/>
        </w:rPr>
        <w:t>Dekalb</w:t>
      </w:r>
      <w:proofErr w:type="spellEnd"/>
      <w:r>
        <w:rPr>
          <w:rStyle w:val="a8"/>
          <w:rFonts w:ascii="Times New Roman" w:hAnsi="Times New Roman"/>
          <w:kern w:val="0"/>
          <w:sz w:val="26"/>
          <w:szCs w:val="26"/>
          <w:lang w:val="en-US"/>
        </w:rPr>
        <w:t xml:space="preserve">: Northern Illinois University Press, 2017, 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Francine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 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Hirsch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. </w:t>
      </w:r>
      <w:r>
        <w:rPr>
          <w:rStyle w:val="Hyperlink6"/>
          <w:rFonts w:eastAsia="Arial Unicode MS"/>
        </w:rPr>
        <w:t>Empire</w:t>
      </w:r>
      <w:r>
        <w:rPr>
          <w:rStyle w:val="a8"/>
          <w:rFonts w:ascii="Times New Roman" w:hAnsi="Times New Roman"/>
          <w:i/>
          <w:iCs/>
          <w:kern w:val="0"/>
          <w:sz w:val="24"/>
          <w:szCs w:val="24"/>
          <w:lang w:val="en-US"/>
        </w:rPr>
        <w:t xml:space="preserve"> </w:t>
      </w:r>
      <w:r>
        <w:rPr>
          <w:rStyle w:val="Hyperlink6"/>
          <w:rFonts w:eastAsia="Arial Unicode MS"/>
        </w:rPr>
        <w:t>of</w:t>
      </w:r>
      <w:r>
        <w:rPr>
          <w:rStyle w:val="a8"/>
          <w:rFonts w:ascii="Times New Roman" w:hAnsi="Times New Roman"/>
          <w:i/>
          <w:iCs/>
          <w:kern w:val="0"/>
          <w:sz w:val="24"/>
          <w:szCs w:val="24"/>
          <w:lang w:val="en-US"/>
        </w:rPr>
        <w:t xml:space="preserve"> </w:t>
      </w:r>
      <w:r>
        <w:rPr>
          <w:rStyle w:val="Hyperlink6"/>
          <w:rFonts w:eastAsia="Arial Unicode MS"/>
        </w:rPr>
        <w:t>Nations</w:t>
      </w:r>
      <w:r>
        <w:rPr>
          <w:rStyle w:val="a8"/>
          <w:rFonts w:ascii="Times New Roman" w:hAnsi="Times New Roman"/>
          <w:i/>
          <w:iCs/>
          <w:kern w:val="0"/>
          <w:sz w:val="24"/>
          <w:szCs w:val="24"/>
          <w:lang w:val="en-US"/>
        </w:rPr>
        <w:t xml:space="preserve">: </w:t>
      </w:r>
      <w:r>
        <w:rPr>
          <w:rStyle w:val="Hyperlink6"/>
          <w:rFonts w:eastAsia="Arial Unicode MS"/>
        </w:rPr>
        <w:t>Ethnographic</w:t>
      </w:r>
      <w:r>
        <w:rPr>
          <w:rStyle w:val="a8"/>
          <w:rFonts w:ascii="Times New Roman" w:hAnsi="Times New Roman"/>
          <w:i/>
          <w:iCs/>
          <w:kern w:val="0"/>
          <w:sz w:val="24"/>
          <w:szCs w:val="24"/>
          <w:lang w:val="en-US"/>
        </w:rPr>
        <w:t xml:space="preserve"> </w:t>
      </w:r>
      <w:r>
        <w:rPr>
          <w:rStyle w:val="Hyperlink6"/>
          <w:rFonts w:eastAsia="Arial Unicode MS"/>
        </w:rPr>
        <w:t>Knowledge</w:t>
      </w:r>
      <w:r>
        <w:rPr>
          <w:rStyle w:val="a8"/>
          <w:rFonts w:ascii="Times New Roman" w:hAnsi="Times New Roman"/>
          <w:i/>
          <w:iCs/>
          <w:kern w:val="0"/>
          <w:sz w:val="24"/>
          <w:szCs w:val="24"/>
          <w:lang w:val="en-US"/>
        </w:rPr>
        <w:t xml:space="preserve"> </w:t>
      </w:r>
      <w:r>
        <w:rPr>
          <w:rStyle w:val="Hyperlink6"/>
          <w:rFonts w:eastAsia="Arial Unicode MS"/>
        </w:rPr>
        <w:t>and</w:t>
      </w:r>
      <w:r>
        <w:rPr>
          <w:rStyle w:val="a8"/>
          <w:rFonts w:ascii="Times New Roman" w:hAnsi="Times New Roman"/>
          <w:i/>
          <w:iCs/>
          <w:kern w:val="0"/>
          <w:sz w:val="24"/>
          <w:szCs w:val="24"/>
          <w:lang w:val="en-US"/>
        </w:rPr>
        <w:t xml:space="preserve"> </w:t>
      </w:r>
      <w:r>
        <w:rPr>
          <w:rStyle w:val="Hyperlink6"/>
          <w:rFonts w:eastAsia="Arial Unicode MS"/>
        </w:rPr>
        <w:t>the</w:t>
      </w:r>
      <w:r>
        <w:rPr>
          <w:rStyle w:val="a8"/>
          <w:rFonts w:ascii="Times New Roman" w:hAnsi="Times New Roman"/>
          <w:i/>
          <w:iCs/>
          <w:kern w:val="0"/>
          <w:sz w:val="24"/>
          <w:szCs w:val="24"/>
          <w:lang w:val="en-US"/>
        </w:rPr>
        <w:t xml:space="preserve"> </w:t>
      </w:r>
      <w:r>
        <w:rPr>
          <w:rStyle w:val="Hyperlink6"/>
          <w:rFonts w:eastAsia="Arial Unicode MS"/>
        </w:rPr>
        <w:t>Making</w:t>
      </w:r>
      <w:r>
        <w:rPr>
          <w:rStyle w:val="a8"/>
          <w:rFonts w:ascii="Times New Roman" w:hAnsi="Times New Roman"/>
          <w:i/>
          <w:iCs/>
          <w:kern w:val="0"/>
          <w:sz w:val="24"/>
          <w:szCs w:val="24"/>
          <w:lang w:val="en-US"/>
        </w:rPr>
        <w:t xml:space="preserve"> </w:t>
      </w:r>
      <w:r>
        <w:rPr>
          <w:rStyle w:val="Hyperlink6"/>
          <w:rFonts w:eastAsia="Arial Unicode MS"/>
        </w:rPr>
        <w:t>of</w:t>
      </w:r>
      <w:r>
        <w:rPr>
          <w:rStyle w:val="a8"/>
          <w:rFonts w:ascii="Times New Roman" w:hAnsi="Times New Roman"/>
          <w:i/>
          <w:iCs/>
          <w:kern w:val="0"/>
          <w:sz w:val="24"/>
          <w:szCs w:val="24"/>
          <w:lang w:val="en-US"/>
        </w:rPr>
        <w:t xml:space="preserve"> </w:t>
      </w:r>
      <w:r>
        <w:rPr>
          <w:rStyle w:val="Hyperlink6"/>
          <w:rFonts w:eastAsia="Arial Unicode MS"/>
        </w:rPr>
        <w:t>the</w:t>
      </w:r>
      <w:r>
        <w:rPr>
          <w:rStyle w:val="a8"/>
          <w:rFonts w:ascii="Times New Roman" w:hAnsi="Times New Roman"/>
          <w:i/>
          <w:iCs/>
          <w:kern w:val="0"/>
          <w:sz w:val="24"/>
          <w:szCs w:val="24"/>
          <w:lang w:val="en-US"/>
        </w:rPr>
        <w:t xml:space="preserve"> </w:t>
      </w:r>
      <w:r>
        <w:rPr>
          <w:rStyle w:val="Hyperlink6"/>
          <w:rFonts w:eastAsia="Arial Unicode MS"/>
        </w:rPr>
        <w:t>Soviet</w:t>
      </w:r>
      <w:r>
        <w:rPr>
          <w:rStyle w:val="a8"/>
          <w:rFonts w:ascii="Times New Roman" w:hAnsi="Times New Roman"/>
          <w:i/>
          <w:iCs/>
          <w:kern w:val="0"/>
          <w:sz w:val="24"/>
          <w:szCs w:val="24"/>
          <w:lang w:val="en-US"/>
        </w:rPr>
        <w:t xml:space="preserve"> </w:t>
      </w:r>
      <w:r>
        <w:rPr>
          <w:rStyle w:val="Hyperlink6"/>
          <w:rFonts w:eastAsia="Arial Unicode MS"/>
        </w:rPr>
        <w:t>Union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. 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Ithaca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 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and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 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London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: 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Cornel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 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University Press, 2005.</w:t>
      </w:r>
    </w:p>
    <w:p w:rsidR="005415EB" w:rsidRDefault="00AC4089">
      <w:pPr>
        <w:widowControl w:val="0"/>
        <w:suppressAutoHyphens w:val="0"/>
        <w:spacing w:after="240" w:line="300" w:lineRule="atLeast"/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ab/>
        <w:t xml:space="preserve">Khalid, </w:t>
      </w:r>
      <w:proofErr w:type="spellStart"/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Adeeb</w:t>
      </w:r>
      <w:proofErr w:type="spellEnd"/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 xml:space="preserve">. </w:t>
      </w:r>
      <w:proofErr w:type="gramStart"/>
      <w:r>
        <w:rPr>
          <w:rStyle w:val="Hyperlink6"/>
          <w:rFonts w:eastAsia="Arial Unicode MS"/>
        </w:rPr>
        <w:t>Making Uzbekistan: Nation, Empire, and Revolution in the Early USSR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.</w:t>
      </w:r>
      <w:proofErr w:type="gramEnd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 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Ithaca: Cornell University Press, 2015.</w:t>
      </w:r>
    </w:p>
    <w:p w:rsidR="005415EB" w:rsidRDefault="00AC4089">
      <w:pPr>
        <w:suppressAutoHyphens w:val="0"/>
        <w:spacing w:line="240" w:lineRule="auto"/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ab/>
        <w:t xml:space="preserve">Francine Hirsch, Empire of Nations: Ethnographic Knowledge and the Making of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the Soviet U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n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ion (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New York: Cornell University Press, 2005</w:t>
      </w:r>
      <w:r>
        <w:rPr>
          <w:rStyle w:val="a8"/>
          <w:rFonts w:ascii="Times New Roman" w:hAnsi="Times New Roman"/>
          <w:sz w:val="24"/>
          <w:szCs w:val="24"/>
          <w:lang w:val="en-US"/>
        </w:rPr>
        <w:t>)</w:t>
      </w:r>
    </w:p>
    <w:p w:rsidR="005415EB" w:rsidRPr="00AC1D76" w:rsidRDefault="00AC4089">
      <w:pPr>
        <w:suppressAutoHyphens w:val="0"/>
        <w:spacing w:line="240" w:lineRule="auto"/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lastRenderedPageBreak/>
        <w:tab/>
      </w:r>
      <w:r>
        <w:rPr>
          <w:rStyle w:val="Hyperlink2"/>
        </w:rPr>
        <w:t>Мартин Т</w:t>
      </w:r>
      <w:r>
        <w:rPr>
          <w:rStyle w:val="Hyperlink2"/>
        </w:rPr>
        <w:t>.</w:t>
      </w:r>
      <w:r>
        <w:rPr>
          <w:rStyle w:val="Hyperlink1"/>
        </w:rPr>
        <w:t xml:space="preserve"> Империя «положительной деятельности»</w:t>
      </w:r>
      <w:r>
        <w:rPr>
          <w:rStyle w:val="Hyperlink1"/>
        </w:rPr>
        <w:t xml:space="preserve">. </w:t>
      </w:r>
      <w:r>
        <w:rPr>
          <w:rStyle w:val="Hyperlink1"/>
        </w:rPr>
        <w:t>Нации и национализм в СССР</w:t>
      </w:r>
      <w:r>
        <w:rPr>
          <w:rStyle w:val="Hyperlink1"/>
        </w:rPr>
        <w:t>, 1923-1939</w:t>
      </w:r>
      <w:proofErr w:type="gramStart"/>
      <w:r>
        <w:rPr>
          <w:rStyle w:val="Hyperlink1"/>
        </w:rPr>
        <w:t xml:space="preserve"> :</w:t>
      </w:r>
      <w:proofErr w:type="gramEnd"/>
      <w:r>
        <w:rPr>
          <w:rStyle w:val="Hyperlink1"/>
        </w:rPr>
        <w:t xml:space="preserve"> </w:t>
      </w:r>
      <w:r>
        <w:rPr>
          <w:rStyle w:val="Hyperlink1"/>
        </w:rPr>
        <w:t>пер</w:t>
      </w:r>
      <w:r>
        <w:rPr>
          <w:rStyle w:val="Hyperlink1"/>
        </w:rPr>
        <w:t xml:space="preserve">. </w:t>
      </w:r>
      <w:r>
        <w:rPr>
          <w:rStyle w:val="Hyperlink1"/>
        </w:rPr>
        <w:t>с англ</w:t>
      </w:r>
      <w:r>
        <w:rPr>
          <w:rStyle w:val="Hyperlink1"/>
        </w:rPr>
        <w:t xml:space="preserve">. </w:t>
      </w:r>
      <w:r>
        <w:rPr>
          <w:rStyle w:val="Hyperlink1"/>
        </w:rPr>
        <w:t>М</w:t>
      </w:r>
      <w:r>
        <w:rPr>
          <w:rStyle w:val="a8"/>
          <w:rFonts w:ascii="Times New Roman" w:hAnsi="Times New Roman"/>
          <w:sz w:val="24"/>
          <w:szCs w:val="24"/>
          <w:lang w:val="en-US"/>
        </w:rPr>
        <w:t>., 2011. (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Terry Martin. </w:t>
      </w:r>
      <w:r>
        <w:rPr>
          <w:rStyle w:val="Hyperlink6"/>
          <w:rFonts w:eastAsia="Arial Unicode MS"/>
        </w:rPr>
        <w:t xml:space="preserve">The Affirmative Action Empire: Nations and Nationalism in the Soviet </w:t>
      </w:r>
      <w:r>
        <w:rPr>
          <w:rStyle w:val="Hyperlink6"/>
          <w:rFonts w:eastAsia="Arial Unicode MS"/>
        </w:rPr>
        <w:t>Union, 1923-1939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. New York: Cornell University Press, 2001</w:t>
      </w:r>
      <w:r>
        <w:rPr>
          <w:rStyle w:val="a8"/>
          <w:rFonts w:ascii="Times New Roman" w:hAnsi="Times New Roman"/>
          <w:sz w:val="24"/>
          <w:szCs w:val="24"/>
          <w:lang w:val="en-US"/>
        </w:rPr>
        <w:t>)</w:t>
      </w:r>
    </w:p>
    <w:p w:rsidR="005415EB" w:rsidRDefault="00AC4089">
      <w:pPr>
        <w:suppressAutoHyphens w:val="0"/>
        <w:spacing w:line="240" w:lineRule="auto"/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ab/>
      </w:r>
      <w:proofErr w:type="spellStart"/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Suny</w:t>
      </w:r>
      <w:proofErr w:type="spellEnd"/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 xml:space="preserve">, Ronald. </w:t>
      </w:r>
      <w:proofErr w:type="gramStart"/>
      <w:r>
        <w:rPr>
          <w:rStyle w:val="Hyperlink6"/>
          <w:rFonts w:eastAsia="Arial Unicode MS"/>
        </w:rPr>
        <w:t>The Revenge of the Past.</w:t>
      </w:r>
      <w:proofErr w:type="gramEnd"/>
      <w:r>
        <w:rPr>
          <w:rStyle w:val="Hyperlink6"/>
          <w:rFonts w:eastAsia="Arial Unicode MS"/>
        </w:rPr>
        <w:t xml:space="preserve"> </w:t>
      </w:r>
      <w:proofErr w:type="gramStart"/>
      <w:r>
        <w:rPr>
          <w:rStyle w:val="Hyperlink6"/>
          <w:rFonts w:eastAsia="Arial Unicode MS"/>
        </w:rPr>
        <w:t>Nationalism, Revolution, and the Collapse of the Soviet Union.</w:t>
      </w:r>
      <w:proofErr w:type="gramEnd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 Stanford: Stanford University Press, 1993.</w:t>
      </w:r>
    </w:p>
    <w:p w:rsidR="005415EB" w:rsidRDefault="00AC4089">
      <w:pPr>
        <w:suppressAutoHyphens w:val="0"/>
        <w:spacing w:line="240" w:lineRule="auto"/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ab/>
        <w:t xml:space="preserve">Smith, Jeremy. </w:t>
      </w:r>
      <w:proofErr w:type="gramStart"/>
      <w:r>
        <w:rPr>
          <w:rStyle w:val="Hyperlink6"/>
          <w:rFonts w:eastAsia="Arial Unicode MS"/>
        </w:rPr>
        <w:t>Red Nations.</w:t>
      </w:r>
      <w:proofErr w:type="gramEnd"/>
      <w:r>
        <w:rPr>
          <w:rStyle w:val="Hyperlink6"/>
          <w:rFonts w:eastAsia="Arial Unicode MS"/>
        </w:rPr>
        <w:t xml:space="preserve"> </w:t>
      </w:r>
      <w:proofErr w:type="gramStart"/>
      <w:r>
        <w:rPr>
          <w:rStyle w:val="Hyperlink6"/>
          <w:rFonts w:eastAsia="Arial Unicode MS"/>
        </w:rPr>
        <w:t>The Nationalities Exp</w:t>
      </w:r>
      <w:r>
        <w:rPr>
          <w:rStyle w:val="Hyperlink6"/>
          <w:rFonts w:eastAsia="Arial Unicode MS"/>
        </w:rPr>
        <w:t>erience in and after the USSR</w:t>
      </w:r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>.</w:t>
      </w:r>
      <w:proofErr w:type="gramEnd"/>
      <w:r>
        <w:rPr>
          <w:rStyle w:val="a8"/>
          <w:rFonts w:ascii="Times New Roman" w:hAnsi="Times New Roman"/>
          <w:kern w:val="0"/>
          <w:sz w:val="24"/>
          <w:szCs w:val="24"/>
          <w:lang w:val="en-US"/>
        </w:rPr>
        <w:t xml:space="preserve"> Cambridge: Cambridge University Press, 2013.</w:t>
      </w:r>
    </w:p>
    <w:p w:rsidR="005415EB" w:rsidRDefault="00AC4089">
      <w:pPr>
        <w:suppressAutoHyphens w:val="0"/>
        <w:spacing w:line="240" w:lineRule="auto"/>
        <w:rPr>
          <w:rStyle w:val="a8"/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ab/>
      </w:r>
      <w:proofErr w:type="spellStart"/>
      <w:r>
        <w:rPr>
          <w:rStyle w:val="Hyperlink2"/>
        </w:rPr>
        <w:t>Пайпс</w:t>
      </w:r>
      <w:proofErr w:type="spellEnd"/>
      <w:r>
        <w:rPr>
          <w:rStyle w:val="a8"/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Style w:val="Hyperlink2"/>
        </w:rPr>
        <w:t>Р</w:t>
      </w:r>
      <w:r>
        <w:rPr>
          <w:rStyle w:val="a8"/>
          <w:rFonts w:ascii="Times New Roman" w:hAnsi="Times New Roman"/>
          <w:i/>
          <w:iCs/>
          <w:sz w:val="24"/>
          <w:szCs w:val="24"/>
          <w:lang w:val="en-US"/>
        </w:rPr>
        <w:t>.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Hyperlink1"/>
        </w:rPr>
        <w:t>Русская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Hyperlink1"/>
        </w:rPr>
        <w:t>революция</w:t>
      </w:r>
      <w:proofErr w:type="gramStart"/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Hyperlink1"/>
        </w:rPr>
        <w:t>в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2 </w:t>
      </w:r>
      <w:r>
        <w:rPr>
          <w:rStyle w:val="Hyperlink1"/>
        </w:rPr>
        <w:t>т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. : </w:t>
      </w:r>
      <w:r>
        <w:rPr>
          <w:rStyle w:val="Hyperlink1"/>
        </w:rPr>
        <w:t>пер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Style w:val="Hyperlink1"/>
        </w:rPr>
        <w:t>с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Hyperlink1"/>
        </w:rPr>
        <w:t>англ</w:t>
      </w:r>
      <w:proofErr w:type="spellEnd"/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Style w:val="Hyperlink1"/>
        </w:rPr>
        <w:t>М</w:t>
      </w:r>
      <w:r>
        <w:rPr>
          <w:rStyle w:val="Hyperlink1"/>
        </w:rPr>
        <w:t>., 1994.</w:t>
      </w:r>
      <w:r>
        <w:rPr>
          <w:rStyle w:val="Hyperlink1"/>
        </w:rPr>
        <w:tab/>
        <w:t xml:space="preserve"> </w:t>
      </w:r>
    </w:p>
    <w:p w:rsidR="005415EB" w:rsidRDefault="00AC4089">
      <w:pPr>
        <w:suppressAutoHyphens w:val="0"/>
        <w:spacing w:line="240" w:lineRule="auto"/>
        <w:rPr>
          <w:rStyle w:val="a8"/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</w:rPr>
        <w:tab/>
      </w:r>
      <w:proofErr w:type="spellStart"/>
      <w:r>
        <w:rPr>
          <w:rStyle w:val="Hyperlink5"/>
          <w:rFonts w:eastAsia="Arial Unicode MS"/>
        </w:rPr>
        <w:t>Фицпатрик</w:t>
      </w:r>
      <w:proofErr w:type="spellEnd"/>
      <w:r>
        <w:rPr>
          <w:rStyle w:val="Hyperlink5"/>
          <w:rFonts w:eastAsia="Arial Unicode MS"/>
        </w:rPr>
        <w:t xml:space="preserve"> Ш.</w:t>
      </w:r>
      <w:r>
        <w:rPr>
          <w:rStyle w:val="Hyperlink4"/>
          <w:rFonts w:eastAsia="Arial Unicode MS"/>
        </w:rPr>
        <w:t xml:space="preserve"> Сталинские крестьяне. Социальная история Советской России в 30-е годы: деревня. — М. : РОССПЭН, 2001. </w:t>
      </w:r>
      <w:r>
        <w:rPr>
          <w:rStyle w:val="Hyperlink4"/>
          <w:rFonts w:eastAsia="Arial Unicode MS"/>
        </w:rPr>
        <w:t>— 422 с</w:t>
      </w:r>
      <w:proofErr w:type="gramStart"/>
      <w:r>
        <w:rPr>
          <w:rStyle w:val="Hyperlink4"/>
          <w:rFonts w:eastAsia="Arial Unicode MS"/>
        </w:rPr>
        <w:t>..</w:t>
      </w:r>
      <w:proofErr w:type="gramEnd"/>
    </w:p>
    <w:p w:rsidR="005415EB" w:rsidRPr="00AC1D76" w:rsidRDefault="00AC4089">
      <w:pPr>
        <w:suppressAutoHyphens w:val="0"/>
        <w:spacing w:line="240" w:lineRule="auto"/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</w:rPr>
        <w:tab/>
      </w:r>
      <w:proofErr w:type="spellStart"/>
      <w:r>
        <w:rPr>
          <w:rStyle w:val="Hyperlink2"/>
        </w:rPr>
        <w:t>Хлевнюк</w:t>
      </w:r>
      <w:proofErr w:type="spellEnd"/>
      <w:r>
        <w:rPr>
          <w:rStyle w:val="Hyperlink2"/>
        </w:rPr>
        <w:t xml:space="preserve"> О</w:t>
      </w:r>
      <w:r>
        <w:rPr>
          <w:rStyle w:val="Hyperlink2"/>
        </w:rPr>
        <w:t>.</w:t>
      </w:r>
      <w:r>
        <w:rPr>
          <w:rStyle w:val="Hyperlink2"/>
        </w:rPr>
        <w:t>В</w:t>
      </w:r>
      <w:r>
        <w:rPr>
          <w:rStyle w:val="Hyperlink2"/>
        </w:rPr>
        <w:t>.</w:t>
      </w:r>
      <w:r>
        <w:rPr>
          <w:rStyle w:val="Hyperlink1"/>
        </w:rPr>
        <w:t xml:space="preserve"> Хозяин</w:t>
      </w:r>
      <w:r>
        <w:rPr>
          <w:rStyle w:val="Hyperlink1"/>
        </w:rPr>
        <w:t xml:space="preserve">. </w:t>
      </w:r>
      <w:r>
        <w:rPr>
          <w:rStyle w:val="Hyperlink1"/>
        </w:rPr>
        <w:t>Сталин и утверждение сталинской диктатуры</w:t>
      </w:r>
      <w:r>
        <w:rPr>
          <w:rStyle w:val="Hyperlink1"/>
        </w:rPr>
        <w:t xml:space="preserve">. </w:t>
      </w:r>
      <w:r>
        <w:rPr>
          <w:rStyle w:val="Hyperlink1"/>
        </w:rPr>
        <w:t>М</w:t>
      </w:r>
      <w:r>
        <w:rPr>
          <w:rStyle w:val="a8"/>
          <w:rFonts w:ascii="Times New Roman" w:hAnsi="Times New Roman"/>
          <w:sz w:val="24"/>
          <w:szCs w:val="24"/>
          <w:lang w:val="en-US"/>
        </w:rPr>
        <w:t>., 2010.</w:t>
      </w:r>
    </w:p>
    <w:p w:rsidR="005415EB" w:rsidRDefault="00AC4089">
      <w:pPr>
        <w:suppressAutoHyphens w:val="0"/>
        <w:spacing w:line="240" w:lineRule="auto"/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ab/>
      </w:r>
      <w:proofErr w:type="spellStart"/>
      <w:r>
        <w:rPr>
          <w:rStyle w:val="a8"/>
          <w:rFonts w:ascii="Times New Roman" w:hAnsi="Times New Roman"/>
          <w:i/>
          <w:iCs/>
          <w:sz w:val="24"/>
          <w:szCs w:val="24"/>
          <w:lang w:val="en-US"/>
        </w:rPr>
        <w:t>Kotkin</w:t>
      </w:r>
      <w:proofErr w:type="spellEnd"/>
      <w:r>
        <w:rPr>
          <w:rStyle w:val="a8"/>
          <w:rFonts w:ascii="Times New Roman" w:hAnsi="Times New Roman"/>
          <w:i/>
          <w:iCs/>
          <w:sz w:val="24"/>
          <w:szCs w:val="24"/>
          <w:lang w:val="en-US"/>
        </w:rPr>
        <w:t xml:space="preserve"> S.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Magnetic Mountain: Stalinism as a Civilization. </w:t>
      </w:r>
      <w:proofErr w:type="gramStart"/>
      <w:r>
        <w:rPr>
          <w:rStyle w:val="a8"/>
          <w:rFonts w:ascii="Times New Roman" w:hAnsi="Times New Roman"/>
          <w:sz w:val="24"/>
          <w:szCs w:val="24"/>
          <w:lang w:val="en-US"/>
        </w:rPr>
        <w:t>Berkeley, 1995.</w:t>
      </w:r>
      <w:proofErr w:type="gramEnd"/>
    </w:p>
    <w:p w:rsidR="005415EB" w:rsidRDefault="00AC4089">
      <w:pPr>
        <w:suppressAutoHyphens w:val="0"/>
        <w:spacing w:line="240" w:lineRule="auto"/>
        <w:rPr>
          <w:rStyle w:val="a8"/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ab/>
      </w:r>
      <w:r>
        <w:rPr>
          <w:rStyle w:val="a8"/>
          <w:rFonts w:ascii="Times New Roman" w:hAnsi="Times New Roman"/>
          <w:i/>
          <w:iCs/>
          <w:sz w:val="24"/>
          <w:szCs w:val="24"/>
          <w:lang w:val="en-US"/>
        </w:rPr>
        <w:t>Weiner A.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Making Sense of War: The Second World War and the Fate of the Bolshevik Revol</w:t>
      </w:r>
      <w:r>
        <w:rPr>
          <w:rStyle w:val="a8"/>
          <w:rFonts w:ascii="Times New Roman" w:hAnsi="Times New Roman"/>
          <w:sz w:val="24"/>
          <w:szCs w:val="24"/>
          <w:lang w:val="en-US"/>
        </w:rPr>
        <w:t>u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tion. </w:t>
      </w:r>
      <w:proofErr w:type="gramStart"/>
      <w:r>
        <w:rPr>
          <w:rStyle w:val="a8"/>
          <w:rFonts w:ascii="Times New Roman" w:hAnsi="Times New Roman"/>
          <w:sz w:val="24"/>
          <w:szCs w:val="24"/>
          <w:lang w:val="en-US"/>
        </w:rPr>
        <w:t>Princeton</w:t>
      </w:r>
      <w:r>
        <w:rPr>
          <w:rStyle w:val="Hyperlink1"/>
        </w:rPr>
        <w:t>, 2001.</w:t>
      </w:r>
      <w:proofErr w:type="gramEnd"/>
    </w:p>
    <w:p w:rsidR="005415EB" w:rsidRDefault="00AC4089">
      <w:pPr>
        <w:spacing w:line="240" w:lineRule="auto"/>
        <w:jc w:val="both"/>
        <w:rPr>
          <w:rStyle w:val="a8"/>
          <w:color w:val="191919"/>
          <w:u w:color="191919"/>
          <w:shd w:val="clear" w:color="auto" w:fill="FFFFFF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</w:rPr>
        <w:tab/>
      </w:r>
      <w:proofErr w:type="spellStart"/>
      <w:r>
        <w:rPr>
          <w:rStyle w:val="a8"/>
          <w:rFonts w:ascii="Times New Roman" w:hAnsi="Times New Roman"/>
        </w:rPr>
        <w:t>Плохий</w:t>
      </w:r>
      <w:proofErr w:type="spellEnd"/>
      <w:r>
        <w:rPr>
          <w:rStyle w:val="a8"/>
          <w:rFonts w:ascii="Times New Roman" w:hAnsi="Times New Roman"/>
        </w:rPr>
        <w:t xml:space="preserve">, </w:t>
      </w:r>
      <w:r>
        <w:rPr>
          <w:rStyle w:val="a8"/>
          <w:rFonts w:ascii="Times New Roman" w:hAnsi="Times New Roman"/>
        </w:rPr>
        <w:t>С</w:t>
      </w:r>
      <w:r>
        <w:rPr>
          <w:rStyle w:val="a8"/>
          <w:rFonts w:ascii="Times New Roman" w:hAnsi="Times New Roman"/>
        </w:rPr>
        <w:t xml:space="preserve">. </w:t>
      </w:r>
      <w:r>
        <w:rPr>
          <w:rStyle w:val="a8"/>
          <w:rFonts w:ascii="Times New Roman" w:hAnsi="Times New Roman"/>
        </w:rPr>
        <w:t>Последняя империя</w:t>
      </w:r>
      <w:r>
        <w:rPr>
          <w:rStyle w:val="a8"/>
          <w:rFonts w:ascii="Times New Roman" w:hAnsi="Times New Roman"/>
        </w:rPr>
        <w:t xml:space="preserve">. </w:t>
      </w:r>
      <w:r>
        <w:rPr>
          <w:rStyle w:val="a8"/>
          <w:rFonts w:ascii="Times New Roman" w:hAnsi="Times New Roman"/>
        </w:rPr>
        <w:t>Падение Советского Союза</w:t>
      </w:r>
      <w:r>
        <w:rPr>
          <w:rStyle w:val="a8"/>
          <w:rFonts w:ascii="Times New Roman" w:hAnsi="Times New Roman"/>
        </w:rPr>
        <w:t xml:space="preserve">. </w:t>
      </w:r>
      <w:r>
        <w:rPr>
          <w:rStyle w:val="a8"/>
          <w:rFonts w:ascii="Times New Roman" w:hAnsi="Times New Roman"/>
        </w:rPr>
        <w:t>М</w:t>
      </w:r>
      <w:r>
        <w:rPr>
          <w:rStyle w:val="a8"/>
          <w:rFonts w:ascii="Times New Roman" w:hAnsi="Times New Roman"/>
        </w:rPr>
        <w:t>., 2016</w:t>
      </w:r>
    </w:p>
    <w:p w:rsidR="005415EB" w:rsidRDefault="005415EB">
      <w:pPr>
        <w:pStyle w:val="A7"/>
        <w:rPr>
          <w:rStyle w:val="a8"/>
          <w:rFonts w:ascii="Arial" w:eastAsia="Arial" w:hAnsi="Arial" w:cs="Arial"/>
          <w:color w:val="191919"/>
          <w:sz w:val="46"/>
          <w:szCs w:val="46"/>
          <w:u w:color="18679F"/>
          <w:shd w:val="clear" w:color="auto" w:fill="FFFFFF"/>
        </w:rPr>
      </w:pPr>
    </w:p>
    <w:p w:rsidR="005415EB" w:rsidRDefault="00AC4089">
      <w:pPr>
        <w:spacing w:line="240" w:lineRule="auto"/>
        <w:jc w:val="both"/>
        <w:rPr>
          <w:rStyle w:val="a8"/>
          <w:rFonts w:ascii="Times New Roman" w:eastAsia="Times New Roman" w:hAnsi="Times New Roman" w:cs="Times New Roman"/>
          <w:b/>
          <w:bCs/>
          <w:color w:val="1F497D"/>
          <w:sz w:val="28"/>
          <w:szCs w:val="28"/>
          <w:u w:color="1F497D"/>
        </w:rPr>
      </w:pPr>
      <w:r>
        <w:rPr>
          <w:rStyle w:val="a8"/>
          <w:rFonts w:ascii="Times New Roman" w:hAnsi="Times New Roman"/>
          <w:b/>
          <w:bCs/>
          <w:color w:val="1F497D"/>
          <w:sz w:val="28"/>
          <w:szCs w:val="28"/>
          <w:u w:color="1F497D"/>
        </w:rPr>
        <w:t xml:space="preserve">ПРИМЕР ЭКЗАМЕНАЦИОННОГО БИЛЕТА </w:t>
      </w:r>
    </w:p>
    <w:p w:rsidR="005415EB" w:rsidRDefault="005415EB">
      <w:pPr>
        <w:spacing w:line="240" w:lineRule="auto"/>
        <w:jc w:val="both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EB" w:rsidRDefault="00AC4089">
      <w:pPr>
        <w:spacing w:line="240" w:lineRule="auto"/>
        <w:jc w:val="both"/>
        <w:rPr>
          <w:rStyle w:val="Hyperlink4"/>
          <w:rFonts w:eastAsia="Arial Unicode MS"/>
        </w:rPr>
      </w:pPr>
      <w:r>
        <w:rPr>
          <w:rStyle w:val="Hyperlink4"/>
          <w:rFonts w:eastAsia="Arial Unicode MS"/>
        </w:rPr>
        <w:t xml:space="preserve">1. Историографический анализ одной работы из каждого </w:t>
      </w:r>
      <w:r>
        <w:rPr>
          <w:rStyle w:val="Hyperlink4"/>
          <w:rFonts w:eastAsia="Arial Unicode MS"/>
        </w:rPr>
        <w:t xml:space="preserve">блока: </w:t>
      </w:r>
    </w:p>
    <w:p w:rsidR="005415EB" w:rsidRDefault="005415EB">
      <w:pPr>
        <w:spacing w:line="240" w:lineRule="auto"/>
        <w:jc w:val="both"/>
      </w:pPr>
    </w:p>
    <w:p w:rsidR="005415EB" w:rsidRDefault="00AC4089">
      <w:pPr>
        <w:spacing w:line="240" w:lineRule="auto"/>
        <w:jc w:val="both"/>
        <w:rPr>
          <w:rStyle w:val="Hyperlink4"/>
          <w:rFonts w:eastAsia="Arial Unicode MS"/>
        </w:rPr>
      </w:pPr>
      <w:r>
        <w:rPr>
          <w:rStyle w:val="Hyperlink1"/>
        </w:rPr>
        <w:t>а</w:t>
      </w:r>
      <w:r>
        <w:rPr>
          <w:rStyle w:val="Hyperlink1"/>
        </w:rPr>
        <w:t>.</w:t>
      </w:r>
      <w:r>
        <w:rPr>
          <w:rStyle w:val="Hyperlink1"/>
        </w:rPr>
        <w:tab/>
      </w:r>
      <w:proofErr w:type="spellStart"/>
      <w:r>
        <w:rPr>
          <w:rStyle w:val="Hyperlink2"/>
        </w:rPr>
        <w:t>Кобрин</w:t>
      </w:r>
      <w:proofErr w:type="spellEnd"/>
      <w:r>
        <w:rPr>
          <w:rStyle w:val="Hyperlink2"/>
        </w:rPr>
        <w:t xml:space="preserve"> В</w:t>
      </w:r>
      <w:r>
        <w:rPr>
          <w:rStyle w:val="Hyperlink2"/>
        </w:rPr>
        <w:t>.</w:t>
      </w:r>
      <w:r>
        <w:rPr>
          <w:rStyle w:val="Hyperlink2"/>
        </w:rPr>
        <w:t>Б</w:t>
      </w:r>
      <w:r>
        <w:rPr>
          <w:rStyle w:val="Hyperlink2"/>
        </w:rPr>
        <w:t xml:space="preserve">. </w:t>
      </w:r>
      <w:r>
        <w:rPr>
          <w:rStyle w:val="Hyperlink1"/>
        </w:rPr>
        <w:t xml:space="preserve">Власть и собственность в средневековой России </w:t>
      </w:r>
      <w:r>
        <w:rPr>
          <w:rStyle w:val="Hyperlink1"/>
        </w:rPr>
        <w:t>(</w:t>
      </w:r>
      <w:r>
        <w:rPr>
          <w:rStyle w:val="a8"/>
          <w:rFonts w:ascii="Times New Roman" w:hAnsi="Times New Roman"/>
          <w:sz w:val="24"/>
          <w:szCs w:val="24"/>
          <w:lang w:val="en-US"/>
        </w:rPr>
        <w:t>XV</w:t>
      </w:r>
      <w:r>
        <w:rPr>
          <w:rStyle w:val="Hyperlink1"/>
        </w:rPr>
        <w:t>-</w:t>
      </w:r>
      <w:r>
        <w:rPr>
          <w:rStyle w:val="a8"/>
          <w:rFonts w:ascii="Times New Roman" w:hAnsi="Times New Roman"/>
          <w:sz w:val="24"/>
          <w:szCs w:val="24"/>
          <w:lang w:val="en-US"/>
        </w:rPr>
        <w:t>XVI</w:t>
      </w:r>
      <w:r>
        <w:rPr>
          <w:rStyle w:val="Hyperlink1"/>
        </w:rPr>
        <w:t xml:space="preserve"> вв</w:t>
      </w:r>
      <w:r>
        <w:rPr>
          <w:rStyle w:val="Hyperlink1"/>
        </w:rPr>
        <w:t xml:space="preserve">.). </w:t>
      </w:r>
      <w:r>
        <w:rPr>
          <w:rStyle w:val="Hyperlink1"/>
        </w:rPr>
        <w:t>М</w:t>
      </w:r>
      <w:r>
        <w:rPr>
          <w:rStyle w:val="Hyperlink1"/>
        </w:rPr>
        <w:t>., 1985.</w:t>
      </w:r>
    </w:p>
    <w:p w:rsidR="005415EB" w:rsidRDefault="00AC4089">
      <w:pPr>
        <w:pStyle w:val="A7"/>
        <w:rPr>
          <w:rStyle w:val="Hyperlink4"/>
          <w:rFonts w:eastAsia="Helvetica Neue"/>
        </w:rPr>
      </w:pPr>
      <w:r>
        <w:rPr>
          <w:rStyle w:val="Hyperlink4"/>
          <w:rFonts w:eastAsia="Helvetica Neue"/>
        </w:rPr>
        <w:tab/>
      </w:r>
      <w:r>
        <w:rPr>
          <w:rStyle w:val="Hyperlink5"/>
          <w:rFonts w:eastAsia="Arial Unicode MS" w:cs="Arial Unicode MS"/>
        </w:rPr>
        <w:t>Козляков В</w:t>
      </w:r>
      <w:r>
        <w:rPr>
          <w:rStyle w:val="Hyperlink5"/>
          <w:rFonts w:eastAsia="Arial Unicode MS" w:cs="Arial Unicode MS"/>
        </w:rPr>
        <w:t>.</w:t>
      </w:r>
      <w:r>
        <w:rPr>
          <w:rStyle w:val="Hyperlink5"/>
          <w:rFonts w:eastAsia="Arial Unicode MS" w:cs="Arial Unicode MS"/>
        </w:rPr>
        <w:t>Н</w:t>
      </w:r>
      <w:r>
        <w:rPr>
          <w:rStyle w:val="Hyperlink5"/>
          <w:rFonts w:eastAsia="Arial Unicode MS" w:cs="Arial Unicode MS"/>
        </w:rPr>
        <w:t>.</w:t>
      </w:r>
      <w:r>
        <w:rPr>
          <w:rStyle w:val="Hyperlink4"/>
          <w:rFonts w:eastAsia="Arial Unicode MS" w:cs="Arial Unicode MS"/>
        </w:rPr>
        <w:t xml:space="preserve"> Смута в России </w:t>
      </w:r>
      <w:r>
        <w:rPr>
          <w:rStyle w:val="Hyperlink4"/>
          <w:rFonts w:eastAsia="Arial Unicode MS" w:cs="Arial Unicode MS"/>
        </w:rPr>
        <w:t xml:space="preserve">XVII </w:t>
      </w:r>
      <w:r>
        <w:rPr>
          <w:rStyle w:val="Hyperlink4"/>
          <w:rFonts w:eastAsia="Arial Unicode MS" w:cs="Arial Unicode MS"/>
        </w:rPr>
        <w:t>век</w:t>
      </w:r>
      <w:r>
        <w:rPr>
          <w:rStyle w:val="Hyperlink4"/>
          <w:rFonts w:eastAsia="Arial Unicode MS" w:cs="Arial Unicode MS"/>
        </w:rPr>
        <w:t xml:space="preserve">: </w:t>
      </w:r>
      <w:r>
        <w:rPr>
          <w:rStyle w:val="Hyperlink4"/>
          <w:rFonts w:eastAsia="Arial Unicode MS" w:cs="Arial Unicode MS"/>
        </w:rPr>
        <w:t xml:space="preserve">с приложением полного текста «Утвержденной грамоты» </w:t>
      </w:r>
      <w:r>
        <w:rPr>
          <w:rStyle w:val="Hyperlink4"/>
          <w:rFonts w:eastAsia="Arial Unicode MS" w:cs="Arial Unicode MS"/>
        </w:rPr>
        <w:t xml:space="preserve">1613 </w:t>
      </w:r>
      <w:r>
        <w:rPr>
          <w:rStyle w:val="Hyperlink4"/>
          <w:rFonts w:eastAsia="Arial Unicode MS" w:cs="Arial Unicode MS"/>
        </w:rPr>
        <w:t xml:space="preserve">года </w:t>
      </w:r>
      <w:r>
        <w:rPr>
          <w:rStyle w:val="Hyperlink4"/>
          <w:rFonts w:eastAsia="Arial Unicode MS" w:cs="Arial Unicode MS"/>
        </w:rPr>
        <w:t xml:space="preserve">/ </w:t>
      </w:r>
      <w:r>
        <w:rPr>
          <w:rStyle w:val="Hyperlink4"/>
          <w:rFonts w:eastAsia="Arial Unicode MS" w:cs="Arial Unicode MS"/>
        </w:rPr>
        <w:t>В</w:t>
      </w:r>
      <w:r>
        <w:rPr>
          <w:rStyle w:val="Hyperlink4"/>
          <w:rFonts w:eastAsia="Arial Unicode MS" w:cs="Arial Unicode MS"/>
        </w:rPr>
        <w:t>.</w:t>
      </w:r>
      <w:r>
        <w:rPr>
          <w:rStyle w:val="Hyperlink4"/>
          <w:rFonts w:eastAsia="Arial Unicode MS" w:cs="Arial Unicode MS"/>
        </w:rPr>
        <w:t>Н</w:t>
      </w:r>
      <w:r>
        <w:rPr>
          <w:rStyle w:val="Hyperlink4"/>
          <w:rFonts w:eastAsia="Arial Unicode MS" w:cs="Arial Unicode MS"/>
        </w:rPr>
        <w:t xml:space="preserve">. </w:t>
      </w:r>
      <w:r>
        <w:rPr>
          <w:rStyle w:val="Hyperlink4"/>
          <w:rFonts w:eastAsia="Arial Unicode MS" w:cs="Arial Unicode MS"/>
        </w:rPr>
        <w:t>Козляков</w:t>
      </w:r>
      <w:r>
        <w:rPr>
          <w:rStyle w:val="Hyperlink4"/>
          <w:rFonts w:eastAsia="Arial Unicode MS" w:cs="Arial Unicode MS"/>
        </w:rPr>
        <w:t xml:space="preserve">, </w:t>
      </w:r>
      <w:r>
        <w:rPr>
          <w:rStyle w:val="Hyperlink4"/>
          <w:rFonts w:eastAsia="Arial Unicode MS" w:cs="Arial Unicode MS"/>
        </w:rPr>
        <w:t>Москва</w:t>
      </w:r>
      <w:r>
        <w:rPr>
          <w:rStyle w:val="Hyperlink4"/>
          <w:rFonts w:eastAsia="Arial Unicode MS" w:cs="Arial Unicode MS"/>
        </w:rPr>
        <w:t xml:space="preserve">: </w:t>
      </w:r>
      <w:r>
        <w:rPr>
          <w:rStyle w:val="Hyperlink4"/>
          <w:rFonts w:eastAsia="Arial Unicode MS" w:cs="Arial Unicode MS"/>
        </w:rPr>
        <w:t>Омега</w:t>
      </w:r>
      <w:r>
        <w:rPr>
          <w:rStyle w:val="Hyperlink4"/>
          <w:rFonts w:eastAsia="Arial Unicode MS" w:cs="Arial Unicode MS"/>
        </w:rPr>
        <w:t>, 2007.</w:t>
      </w:r>
    </w:p>
    <w:p w:rsidR="005415EB" w:rsidRDefault="00AC4089">
      <w:pPr>
        <w:spacing w:line="240" w:lineRule="auto"/>
        <w:ind w:firstLine="709"/>
        <w:jc w:val="both"/>
        <w:rPr>
          <w:rStyle w:val="Hyperlink4"/>
          <w:rFonts w:eastAsia="Arial Unicode MS"/>
        </w:rPr>
      </w:pPr>
      <w:proofErr w:type="spellStart"/>
      <w:r>
        <w:rPr>
          <w:rStyle w:val="Hyperlink5"/>
          <w:rFonts w:eastAsia="Arial Unicode MS"/>
        </w:rPr>
        <w:t>Коллманн</w:t>
      </w:r>
      <w:proofErr w:type="spellEnd"/>
      <w:r>
        <w:rPr>
          <w:rStyle w:val="Hyperlink5"/>
          <w:rFonts w:eastAsia="Arial Unicode MS"/>
        </w:rPr>
        <w:t xml:space="preserve"> Н.Ш.</w:t>
      </w:r>
      <w:r>
        <w:rPr>
          <w:rStyle w:val="Hyperlink4"/>
          <w:rFonts w:eastAsia="Arial Unicode MS"/>
        </w:rPr>
        <w:t xml:space="preserve"> </w:t>
      </w:r>
      <w:proofErr w:type="gramStart"/>
      <w:r>
        <w:rPr>
          <w:rStyle w:val="Hyperlink4"/>
          <w:rFonts w:eastAsia="Arial Unicode MS"/>
        </w:rPr>
        <w:t>Соединенные</w:t>
      </w:r>
      <w:proofErr w:type="gramEnd"/>
      <w:r>
        <w:rPr>
          <w:rStyle w:val="Hyperlink4"/>
          <w:rFonts w:eastAsia="Arial Unicode MS"/>
        </w:rPr>
        <w:t xml:space="preserve"> честью. Государство и общество в России раннего нового времени. М., 2001.</w:t>
      </w:r>
    </w:p>
    <w:p w:rsidR="005415EB" w:rsidRDefault="005415EB">
      <w:pPr>
        <w:spacing w:line="240" w:lineRule="auto"/>
        <w:jc w:val="both"/>
      </w:pPr>
    </w:p>
    <w:p w:rsidR="005415EB" w:rsidRDefault="00AC4089">
      <w:pPr>
        <w:spacing w:line="240" w:lineRule="auto"/>
        <w:jc w:val="both"/>
        <w:rPr>
          <w:rStyle w:val="Hyperlink4"/>
          <w:rFonts w:eastAsia="Arial Unicode MS"/>
        </w:rPr>
      </w:pPr>
      <w:proofErr w:type="gramStart"/>
      <w:r>
        <w:rPr>
          <w:rStyle w:val="a8"/>
          <w:rFonts w:ascii="Times New Roman" w:hAnsi="Times New Roman"/>
          <w:sz w:val="24"/>
          <w:szCs w:val="24"/>
          <w:lang w:val="en-US"/>
        </w:rPr>
        <w:t>b</w:t>
      </w:r>
      <w:proofErr w:type="gramEnd"/>
      <w:r>
        <w:rPr>
          <w:rStyle w:val="a8"/>
          <w:rFonts w:ascii="Times New Roman" w:hAnsi="Times New Roman"/>
          <w:sz w:val="24"/>
          <w:szCs w:val="24"/>
          <w:lang w:val="en-US"/>
        </w:rPr>
        <w:t>.</w:t>
      </w:r>
      <w:r>
        <w:rPr>
          <w:rStyle w:val="Hyperlink1"/>
          <w:rFonts w:eastAsia="Times New Roman" w:cs="Times New Roman"/>
        </w:rPr>
        <w:tab/>
        <w:t xml:space="preserve"> </w:t>
      </w:r>
      <w:proofErr w:type="spellStart"/>
      <w:r>
        <w:rPr>
          <w:rStyle w:val="Hyperlink2"/>
        </w:rPr>
        <w:t>Могильнер</w:t>
      </w:r>
      <w:proofErr w:type="spellEnd"/>
      <w:r>
        <w:rPr>
          <w:rStyle w:val="Hyperlink2"/>
        </w:rPr>
        <w:t xml:space="preserve">, </w:t>
      </w:r>
      <w:r>
        <w:rPr>
          <w:rStyle w:val="Hyperlink2"/>
        </w:rPr>
        <w:t>М</w:t>
      </w:r>
      <w:r>
        <w:rPr>
          <w:rStyle w:val="Hyperlink2"/>
        </w:rPr>
        <w:t>.</w:t>
      </w:r>
      <w:r>
        <w:rPr>
          <w:rStyle w:val="Hyperlink1"/>
        </w:rPr>
        <w:t xml:space="preserve">  </w:t>
      </w:r>
      <w:proofErr w:type="gramStart"/>
      <w:r>
        <w:rPr>
          <w:rStyle w:val="a8"/>
          <w:rFonts w:ascii="Times New Roman" w:hAnsi="Times New Roman"/>
          <w:sz w:val="24"/>
          <w:szCs w:val="24"/>
          <w:lang w:val="en-US"/>
        </w:rPr>
        <w:t>Homo</w:t>
      </w:r>
      <w:r>
        <w:rPr>
          <w:rStyle w:val="Hyperlink1"/>
        </w:rPr>
        <w:t xml:space="preserve"> </w:t>
      </w:r>
      <w:proofErr w:type="spellStart"/>
      <w:r>
        <w:rPr>
          <w:rStyle w:val="a8"/>
          <w:rFonts w:ascii="Times New Roman" w:hAnsi="Times New Roman"/>
          <w:sz w:val="24"/>
          <w:szCs w:val="24"/>
          <w:lang w:val="en-US"/>
        </w:rPr>
        <w:t>imperii</w:t>
      </w:r>
      <w:proofErr w:type="spellEnd"/>
      <w:r>
        <w:rPr>
          <w:rStyle w:val="Hyperlink1"/>
        </w:rPr>
        <w:t>.</w:t>
      </w:r>
      <w:proofErr w:type="gramEnd"/>
      <w:r>
        <w:rPr>
          <w:rStyle w:val="Hyperlink1"/>
        </w:rPr>
        <w:t xml:space="preserve"> </w:t>
      </w:r>
      <w:r>
        <w:rPr>
          <w:rStyle w:val="Hyperlink1"/>
        </w:rPr>
        <w:t>Очерки истории физической антропологии в России</w:t>
      </w:r>
      <w:r>
        <w:rPr>
          <w:rStyle w:val="Hyperlink1"/>
        </w:rPr>
        <w:t xml:space="preserve">. -- </w:t>
      </w:r>
      <w:r>
        <w:rPr>
          <w:rStyle w:val="Hyperlink1"/>
        </w:rPr>
        <w:t>М</w:t>
      </w:r>
      <w:r>
        <w:rPr>
          <w:rStyle w:val="Hyperlink1"/>
        </w:rPr>
        <w:t>.</w:t>
      </w:r>
      <w:proofErr w:type="gramStart"/>
      <w:r>
        <w:rPr>
          <w:rStyle w:val="Hyperlink1"/>
        </w:rPr>
        <w:t xml:space="preserve"> :</w:t>
      </w:r>
      <w:proofErr w:type="gramEnd"/>
      <w:r>
        <w:rPr>
          <w:rStyle w:val="Hyperlink1"/>
        </w:rPr>
        <w:t xml:space="preserve"> </w:t>
      </w:r>
      <w:r>
        <w:rPr>
          <w:rStyle w:val="Hyperlink1"/>
        </w:rPr>
        <w:t>Новое литературное обозрение</w:t>
      </w:r>
      <w:r>
        <w:rPr>
          <w:rStyle w:val="Hyperlink1"/>
        </w:rPr>
        <w:t xml:space="preserve">, 2008. 512 </w:t>
      </w:r>
      <w:r>
        <w:rPr>
          <w:rStyle w:val="Hyperlink1"/>
        </w:rPr>
        <w:t>с</w:t>
      </w:r>
      <w:r>
        <w:rPr>
          <w:rStyle w:val="Hyperlink1"/>
        </w:rPr>
        <w:t>.</w:t>
      </w:r>
    </w:p>
    <w:p w:rsidR="005415EB" w:rsidRPr="00AC1D76" w:rsidRDefault="00AC4089">
      <w:pPr>
        <w:spacing w:line="240" w:lineRule="auto"/>
        <w:jc w:val="both"/>
        <w:rPr>
          <w:rStyle w:val="Hyperlink4"/>
          <w:rFonts w:eastAsia="Arial Unicode MS"/>
          <w:lang w:val="en-US"/>
        </w:rPr>
      </w:pPr>
      <w:r>
        <w:rPr>
          <w:rStyle w:val="Hyperlink1"/>
          <w:rFonts w:eastAsia="Times New Roman" w:cs="Times New Roman"/>
        </w:rPr>
        <w:tab/>
      </w:r>
      <w:proofErr w:type="spellStart"/>
      <w:r>
        <w:rPr>
          <w:rStyle w:val="Hyperlink2"/>
        </w:rPr>
        <w:t>Уортман</w:t>
      </w:r>
      <w:proofErr w:type="spellEnd"/>
      <w:r>
        <w:rPr>
          <w:rStyle w:val="Hyperlink2"/>
        </w:rPr>
        <w:t xml:space="preserve"> Ричард</w:t>
      </w:r>
      <w:r>
        <w:rPr>
          <w:rStyle w:val="Hyperlink1"/>
        </w:rPr>
        <w:t xml:space="preserve">. </w:t>
      </w:r>
      <w:r>
        <w:rPr>
          <w:rStyle w:val="Hyperlink1"/>
        </w:rPr>
        <w:t>Сценарии власти</w:t>
      </w:r>
      <w:r>
        <w:rPr>
          <w:rStyle w:val="Hyperlink1"/>
        </w:rPr>
        <w:t xml:space="preserve">: </w:t>
      </w:r>
      <w:r>
        <w:rPr>
          <w:rStyle w:val="Hyperlink1"/>
        </w:rPr>
        <w:t>Мифы и церемонии русской монархии</w:t>
      </w:r>
      <w:r>
        <w:rPr>
          <w:rStyle w:val="Hyperlink1"/>
        </w:rPr>
        <w:t xml:space="preserve">. </w:t>
      </w:r>
      <w:r>
        <w:rPr>
          <w:rStyle w:val="Hyperlink1"/>
        </w:rPr>
        <w:t xml:space="preserve">В </w:t>
      </w:r>
      <w:r>
        <w:rPr>
          <w:rStyle w:val="Hyperlink1"/>
        </w:rPr>
        <w:t xml:space="preserve">2 </w:t>
      </w:r>
      <w:r>
        <w:rPr>
          <w:rStyle w:val="Hyperlink1"/>
        </w:rPr>
        <w:t>т</w:t>
      </w:r>
      <w:r>
        <w:rPr>
          <w:rStyle w:val="Hyperlink1"/>
        </w:rPr>
        <w:t xml:space="preserve">. </w:t>
      </w:r>
      <w:r>
        <w:rPr>
          <w:rStyle w:val="Hyperlink1"/>
        </w:rPr>
        <w:t>Т</w:t>
      </w:r>
      <w:r>
        <w:rPr>
          <w:rStyle w:val="Hyperlink1"/>
        </w:rPr>
        <w:t xml:space="preserve">.1: </w:t>
      </w:r>
      <w:r>
        <w:rPr>
          <w:rStyle w:val="Hyperlink1"/>
        </w:rPr>
        <w:t xml:space="preserve">От Петра Великого до смерти Николая </w:t>
      </w:r>
      <w:r>
        <w:rPr>
          <w:rStyle w:val="a8"/>
          <w:rFonts w:ascii="Times New Roman" w:hAnsi="Times New Roman"/>
          <w:sz w:val="24"/>
          <w:szCs w:val="24"/>
          <w:lang w:val="en-US"/>
        </w:rPr>
        <w:t>I</w:t>
      </w:r>
      <w:r>
        <w:rPr>
          <w:rStyle w:val="Hyperlink1"/>
        </w:rPr>
        <w:t xml:space="preserve">; </w:t>
      </w:r>
      <w:r>
        <w:rPr>
          <w:rStyle w:val="Hyperlink1"/>
        </w:rPr>
        <w:t>Т</w:t>
      </w:r>
      <w:r>
        <w:rPr>
          <w:rStyle w:val="Hyperlink1"/>
        </w:rPr>
        <w:t xml:space="preserve">.2. </w:t>
      </w:r>
      <w:r>
        <w:rPr>
          <w:rStyle w:val="Hyperlink1"/>
        </w:rPr>
        <w:t>От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Hyperlink1"/>
        </w:rPr>
        <w:t>Александра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II </w:t>
      </w:r>
      <w:r>
        <w:rPr>
          <w:rStyle w:val="Hyperlink1"/>
        </w:rPr>
        <w:t>до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Hyperlink1"/>
        </w:rPr>
        <w:t>отречения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Hyperlink1"/>
        </w:rPr>
        <w:t>Николая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II. </w:t>
      </w:r>
      <w:r>
        <w:rPr>
          <w:rStyle w:val="Hyperlink1"/>
        </w:rPr>
        <w:t>М</w:t>
      </w:r>
      <w:r>
        <w:rPr>
          <w:rStyle w:val="a8"/>
          <w:rFonts w:ascii="Times New Roman" w:hAnsi="Times New Roman"/>
          <w:sz w:val="24"/>
          <w:szCs w:val="24"/>
          <w:lang w:val="en-US"/>
        </w:rPr>
        <w:t>., 2002-2004.</w:t>
      </w:r>
    </w:p>
    <w:p w:rsidR="005415EB" w:rsidRDefault="00AC4089">
      <w:pPr>
        <w:pStyle w:val="A9"/>
        <w:spacing w:after="240"/>
        <w:ind w:right="90" w:firstLine="720"/>
      </w:pPr>
      <w:r>
        <w:t xml:space="preserve">Jane Burbank, "An Imperial Rights Regime: Law and Citizenship in the Russian Empire," </w:t>
      </w:r>
      <w:proofErr w:type="spellStart"/>
      <w:r>
        <w:t>Kritika</w:t>
      </w:r>
      <w:proofErr w:type="spellEnd"/>
      <w:r>
        <w:t xml:space="preserve">: Explorations </w:t>
      </w:r>
      <w:r>
        <w:t>in Russian and Eurasian History 7, 3 (Summer 2006): 397-431.</w:t>
      </w:r>
    </w:p>
    <w:p w:rsidR="005415EB" w:rsidRPr="00AC1D76" w:rsidRDefault="005415EB">
      <w:pPr>
        <w:spacing w:line="240" w:lineRule="auto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15EB" w:rsidRPr="00AC1D76" w:rsidRDefault="00AC4089">
      <w:pPr>
        <w:spacing w:line="240" w:lineRule="auto"/>
        <w:jc w:val="both"/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proofErr w:type="gramStart"/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c. </w:t>
      </w:r>
      <w:proofErr w:type="gramEnd"/>
      <w:r w:rsidRPr="00AC1D76">
        <w:rPr>
          <w:rStyle w:val="Hyperlink1"/>
          <w:rFonts w:eastAsia="Times New Roman" w:cs="Times New Roman"/>
          <w:lang w:val="en-US"/>
        </w:rPr>
        <w:tab/>
      </w:r>
      <w:proofErr w:type="spellStart"/>
      <w:proofErr w:type="gramStart"/>
      <w:r>
        <w:rPr>
          <w:rStyle w:val="a8"/>
          <w:rFonts w:ascii="Times New Roman" w:hAnsi="Times New Roman"/>
          <w:i/>
          <w:iCs/>
          <w:sz w:val="24"/>
          <w:szCs w:val="24"/>
          <w:lang w:val="en-US"/>
        </w:rPr>
        <w:t>Kotkin</w:t>
      </w:r>
      <w:proofErr w:type="spellEnd"/>
      <w:proofErr w:type="gramEnd"/>
      <w:r>
        <w:rPr>
          <w:rStyle w:val="a8"/>
          <w:rFonts w:ascii="Times New Roman" w:hAnsi="Times New Roman"/>
          <w:i/>
          <w:iCs/>
          <w:sz w:val="24"/>
          <w:szCs w:val="24"/>
          <w:lang w:val="en-US"/>
        </w:rPr>
        <w:t xml:space="preserve"> S.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Magnetic Mountain: Stalinism as a Civilization. </w:t>
      </w:r>
      <w:proofErr w:type="gramStart"/>
      <w:r>
        <w:rPr>
          <w:rStyle w:val="a8"/>
          <w:rFonts w:ascii="Times New Roman" w:hAnsi="Times New Roman"/>
          <w:sz w:val="24"/>
          <w:szCs w:val="24"/>
          <w:lang w:val="en-US"/>
        </w:rPr>
        <w:t>Berkeley, 1995.</w:t>
      </w:r>
      <w:proofErr w:type="gramEnd"/>
    </w:p>
    <w:p w:rsidR="005415EB" w:rsidRDefault="00AC4089">
      <w:pPr>
        <w:suppressAutoHyphens w:val="0"/>
        <w:spacing w:line="240" w:lineRule="auto"/>
        <w:rPr>
          <w:rStyle w:val="a8"/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ab/>
      </w:r>
      <w:r>
        <w:rPr>
          <w:rStyle w:val="a8"/>
          <w:rFonts w:ascii="Times New Roman" w:hAnsi="Times New Roman"/>
          <w:i/>
          <w:iCs/>
          <w:sz w:val="24"/>
          <w:szCs w:val="24"/>
          <w:lang w:val="en-US"/>
        </w:rPr>
        <w:t>Weiner A.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 Making Sense of War: The Second World War and the Fate of the Bolshevik Revol</w:t>
      </w:r>
      <w:r>
        <w:rPr>
          <w:rStyle w:val="a8"/>
          <w:rFonts w:ascii="Times New Roman" w:hAnsi="Times New Roman"/>
          <w:sz w:val="24"/>
          <w:szCs w:val="24"/>
          <w:lang w:val="en-US"/>
        </w:rPr>
        <w:t>u</w:t>
      </w:r>
      <w:r>
        <w:rPr>
          <w:rStyle w:val="a8"/>
          <w:rFonts w:ascii="Times New Roman" w:hAnsi="Times New Roman"/>
          <w:sz w:val="24"/>
          <w:szCs w:val="24"/>
          <w:lang w:val="en-US"/>
        </w:rPr>
        <w:t xml:space="preserve">tion. </w:t>
      </w:r>
      <w:proofErr w:type="gramStart"/>
      <w:r>
        <w:rPr>
          <w:rStyle w:val="a8"/>
          <w:rFonts w:ascii="Times New Roman" w:hAnsi="Times New Roman"/>
          <w:sz w:val="24"/>
          <w:szCs w:val="24"/>
          <w:lang w:val="en-US"/>
        </w:rPr>
        <w:t>Princeton</w:t>
      </w:r>
      <w:r>
        <w:rPr>
          <w:rStyle w:val="Hyperlink1"/>
        </w:rPr>
        <w:t>, 2001.</w:t>
      </w:r>
      <w:proofErr w:type="gramEnd"/>
    </w:p>
    <w:p w:rsidR="005415EB" w:rsidRDefault="00AC4089">
      <w:pPr>
        <w:spacing w:line="240" w:lineRule="auto"/>
        <w:jc w:val="both"/>
        <w:rPr>
          <w:rStyle w:val="Hyperlink4"/>
          <w:rFonts w:eastAsia="Arial Unicode MS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</w:rPr>
        <w:tab/>
      </w:r>
      <w:proofErr w:type="spellStart"/>
      <w:r>
        <w:rPr>
          <w:rStyle w:val="a8"/>
          <w:rFonts w:ascii="Times New Roman" w:hAnsi="Times New Roman"/>
        </w:rPr>
        <w:t>Плохий</w:t>
      </w:r>
      <w:proofErr w:type="spellEnd"/>
      <w:r>
        <w:rPr>
          <w:rStyle w:val="a8"/>
          <w:rFonts w:ascii="Times New Roman" w:hAnsi="Times New Roman"/>
        </w:rPr>
        <w:t xml:space="preserve">, </w:t>
      </w:r>
      <w:r>
        <w:rPr>
          <w:rStyle w:val="a8"/>
          <w:rFonts w:ascii="Times New Roman" w:hAnsi="Times New Roman"/>
        </w:rPr>
        <w:t>С</w:t>
      </w:r>
      <w:r>
        <w:rPr>
          <w:rStyle w:val="a8"/>
          <w:rFonts w:ascii="Times New Roman" w:hAnsi="Times New Roman"/>
        </w:rPr>
        <w:t xml:space="preserve">. </w:t>
      </w:r>
      <w:r>
        <w:rPr>
          <w:rStyle w:val="a8"/>
          <w:rFonts w:ascii="Times New Roman" w:hAnsi="Times New Roman"/>
        </w:rPr>
        <w:t>Последняя империя</w:t>
      </w:r>
      <w:r>
        <w:rPr>
          <w:rStyle w:val="a8"/>
          <w:rFonts w:ascii="Times New Roman" w:hAnsi="Times New Roman"/>
        </w:rPr>
        <w:t xml:space="preserve">. </w:t>
      </w:r>
      <w:r>
        <w:rPr>
          <w:rStyle w:val="a8"/>
          <w:rFonts w:ascii="Times New Roman" w:hAnsi="Times New Roman"/>
        </w:rPr>
        <w:t>Падение Советского Союза</w:t>
      </w:r>
      <w:r>
        <w:rPr>
          <w:rStyle w:val="a8"/>
          <w:rFonts w:ascii="Times New Roman" w:hAnsi="Times New Roman"/>
        </w:rPr>
        <w:t xml:space="preserve">. </w:t>
      </w:r>
      <w:r>
        <w:rPr>
          <w:rStyle w:val="a8"/>
          <w:rFonts w:ascii="Times New Roman" w:hAnsi="Times New Roman"/>
        </w:rPr>
        <w:t>М</w:t>
      </w:r>
      <w:r>
        <w:rPr>
          <w:rStyle w:val="a8"/>
          <w:rFonts w:ascii="Times New Roman" w:hAnsi="Times New Roman"/>
        </w:rPr>
        <w:t>., 2016</w:t>
      </w:r>
    </w:p>
    <w:p w:rsidR="005415EB" w:rsidRDefault="005415EB">
      <w:pPr>
        <w:spacing w:line="240" w:lineRule="auto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5415EB" w:rsidRDefault="00AC1D76">
      <w:pPr>
        <w:spacing w:line="240" w:lineRule="auto"/>
        <w:jc w:val="both"/>
      </w:pPr>
      <w:r>
        <w:rPr>
          <w:rStyle w:val="Hyperlink4"/>
          <w:rFonts w:eastAsia="Arial Unicode MS"/>
        </w:rPr>
        <w:t>2</w:t>
      </w:r>
      <w:r w:rsidR="00AC4089">
        <w:rPr>
          <w:rStyle w:val="Hyperlink4"/>
          <w:rFonts w:eastAsia="Arial Unicode MS"/>
        </w:rPr>
        <w:t>. Историография по теме диссертационного исследования (собеседование) — по усмотрению комиссии.</w:t>
      </w:r>
    </w:p>
    <w:sectPr w:rsidR="005415E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616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89" w:rsidRDefault="00AC4089">
      <w:pPr>
        <w:spacing w:line="240" w:lineRule="auto"/>
      </w:pPr>
      <w:r>
        <w:separator/>
      </w:r>
    </w:p>
  </w:endnote>
  <w:endnote w:type="continuationSeparator" w:id="0">
    <w:p w:rsidR="00AC4089" w:rsidRDefault="00AC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B" w:rsidRDefault="00AC4089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AC1D76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B" w:rsidRDefault="005415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89" w:rsidRDefault="00AC4089">
      <w:pPr>
        <w:spacing w:line="240" w:lineRule="auto"/>
      </w:pPr>
      <w:r>
        <w:separator/>
      </w:r>
    </w:p>
  </w:footnote>
  <w:footnote w:type="continuationSeparator" w:id="0">
    <w:p w:rsidR="00AC4089" w:rsidRDefault="00AC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B" w:rsidRDefault="00AC4089">
    <w:pPr>
      <w:suppressAutoHyphens w:val="0"/>
      <w:spacing w:line="240" w:lineRule="auto"/>
      <w:rPr>
        <w:rFonts w:ascii="Times New Roman" w:eastAsia="Times New Roman" w:hAnsi="Times New Roman" w:cs="Times New Roman"/>
        <w:kern w:val="0"/>
        <w:sz w:val="20"/>
        <w:szCs w:val="20"/>
      </w:rPr>
    </w:pPr>
    <w:r>
      <w:rPr>
        <w:noProof/>
      </w:rPr>
      <w:drawing>
        <wp:inline distT="0" distB="0" distL="0" distR="0">
          <wp:extent cx="522923" cy="505778"/>
          <wp:effectExtent l="0" t="0" r="0" b="0"/>
          <wp:docPr id="1073741825" name="officeArt object" descr="logo_с_hse_cmyk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с_hse_cmyk.jpeg" descr="logo_с_hse_cmyk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923" cy="5057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kern w:val="0"/>
        <w:sz w:val="20"/>
        <w:szCs w:val="20"/>
      </w:rPr>
      <w:t xml:space="preserve">Национальный </w:t>
    </w:r>
    <w:r>
      <w:rPr>
        <w:rFonts w:ascii="Times New Roman" w:hAnsi="Times New Roman"/>
        <w:kern w:val="0"/>
        <w:sz w:val="20"/>
        <w:szCs w:val="20"/>
      </w:rPr>
      <w:t>исследовательский университет «Высшая школа экономики»</w:t>
    </w:r>
    <w:r>
      <w:rPr>
        <w:rFonts w:ascii="Arial Unicode MS" w:hAnsi="Arial Unicode MS"/>
        <w:kern w:val="0"/>
        <w:sz w:val="20"/>
        <w:szCs w:val="20"/>
      </w:rPr>
      <w:br/>
    </w:r>
    <w:r>
      <w:rPr>
        <w:rFonts w:ascii="Times New Roman" w:hAnsi="Times New Roman"/>
        <w:kern w:val="0"/>
        <w:sz w:val="20"/>
        <w:szCs w:val="20"/>
      </w:rPr>
      <w:t>Программа кандидатского экзамена по научной специальности</w:t>
    </w:r>
  </w:p>
  <w:p w:rsidR="005415EB" w:rsidRDefault="00AC4089">
    <w:pPr>
      <w:suppressAutoHyphens w:val="0"/>
      <w:spacing w:line="240" w:lineRule="auto"/>
    </w:pPr>
    <w:r>
      <w:rPr>
        <w:rFonts w:ascii="Times New Roman" w:hAnsi="Times New Roman"/>
        <w:kern w:val="0"/>
        <w:sz w:val="20"/>
        <w:szCs w:val="20"/>
      </w:rPr>
      <w:t xml:space="preserve">46.06.01 </w:t>
    </w:r>
    <w:r>
      <w:rPr>
        <w:rFonts w:ascii="Times New Roman" w:hAnsi="Times New Roman"/>
        <w:kern w:val="0"/>
        <w:sz w:val="20"/>
        <w:szCs w:val="20"/>
      </w:rPr>
      <w:t>«Исторические науки и археология»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B" w:rsidRDefault="005415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15EB"/>
    <w:rsid w:val="005415EB"/>
    <w:rsid w:val="00AC1D76"/>
    <w:rsid w:val="00A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 Unicode MS"/>
      <w:color w:val="000000"/>
      <w:kern w:val="1"/>
      <w:sz w:val="22"/>
      <w:szCs w:val="22"/>
      <w:u w:color="000000"/>
    </w:rPr>
  </w:style>
  <w:style w:type="paragraph" w:styleId="1">
    <w:name w:val="heading 1"/>
    <w:next w:val="a0"/>
    <w:pPr>
      <w:tabs>
        <w:tab w:val="left" w:pos="432"/>
      </w:tabs>
      <w:suppressAutoHyphens/>
      <w:spacing w:before="480" w:after="120" w:line="276" w:lineRule="auto"/>
      <w:ind w:left="432" w:hanging="432"/>
      <w:outlineLvl w:val="0"/>
    </w:pPr>
    <w:rPr>
      <w:rFonts w:ascii="Arial" w:eastAsia="Arial" w:hAnsi="Arial" w:cs="Arial"/>
      <w:b/>
      <w:bCs/>
      <w:color w:val="000000"/>
      <w:kern w:val="1"/>
      <w:sz w:val="36"/>
      <w:szCs w:val="3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pPr>
      <w:tabs>
        <w:tab w:val="center" w:pos="4680"/>
        <w:tab w:val="right" w:pos="9360"/>
      </w:tabs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0">
    <w:name w:val="Body Text"/>
    <w:pPr>
      <w:suppressAutoHyphens/>
      <w:spacing w:after="140" w:line="288" w:lineRule="auto"/>
    </w:pPr>
    <w:rPr>
      <w:rFonts w:ascii="Arial" w:eastAsia="Arial" w:hAnsi="Arial" w:cs="Arial"/>
      <w:color w:val="000000"/>
      <w:kern w:val="1"/>
      <w:sz w:val="22"/>
      <w:szCs w:val="22"/>
      <w:u w:color="000000"/>
    </w:rPr>
  </w:style>
  <w:style w:type="character" w:customStyle="1" w:styleId="Hyperlink2">
    <w:name w:val="Hyperlink.2"/>
    <w:rPr>
      <w:rFonts w:ascii="Times New Roman" w:hAnsi="Times New Roman" w:hint="default"/>
      <w:i/>
      <w:iCs/>
      <w:sz w:val="24"/>
      <w:szCs w:val="24"/>
      <w:lang w:val="ru-RU"/>
    </w:rPr>
  </w:style>
  <w:style w:type="character" w:customStyle="1" w:styleId="Hyperlink1">
    <w:name w:val="Hyperlink.1"/>
    <w:rPr>
      <w:rFonts w:ascii="Times New Roman" w:hAnsi="Times New Roman" w:hint="default"/>
      <w:sz w:val="24"/>
      <w:szCs w:val="24"/>
      <w:lang w:val="ru-RU"/>
    </w:rPr>
  </w:style>
  <w:style w:type="paragraph" w:customStyle="1" w:styleId="A7">
    <w:name w:val="По умолчанию A"/>
    <w:pPr>
      <w:suppressAutoHyphens/>
      <w:spacing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val="ru-RU"/>
    </w:rPr>
  </w:style>
  <w:style w:type="paragraph" w:customStyle="1" w:styleId="A9">
    <w:name w:val="Текстовый блок A"/>
    <w:pPr>
      <w:suppressAutoHyphens/>
      <w:spacing w:line="276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3">
    <w:name w:val="Hyperlink.3"/>
    <w:basedOn w:val="aa"/>
    <w:rPr>
      <w:color w:val="000000"/>
      <w:u w:val="none" w:color="0000FF"/>
    </w:rPr>
  </w:style>
  <w:style w:type="character" w:customStyle="1" w:styleId="Hyperlink4">
    <w:name w:val="Hyperlink.4"/>
    <w:basedOn w:val="a8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5">
    <w:name w:val="Hyperlink.5"/>
    <w:basedOn w:val="a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yperlink6">
    <w:name w:val="Hyperlink.6"/>
    <w:basedOn w:val="a8"/>
    <w:rPr>
      <w:rFonts w:ascii="Times New Roman" w:eastAsia="Times New Roman" w:hAnsi="Times New Roman" w:cs="Times New Roman"/>
      <w:i/>
      <w:iCs/>
      <w:color w:val="000000"/>
      <w:kern w:val="0"/>
      <w:sz w:val="24"/>
      <w:szCs w:val="24"/>
      <w:u w:color="00000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C1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C1D76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 Unicode MS"/>
      <w:color w:val="000000"/>
      <w:kern w:val="1"/>
      <w:sz w:val="22"/>
      <w:szCs w:val="22"/>
      <w:u w:color="000000"/>
    </w:rPr>
  </w:style>
  <w:style w:type="paragraph" w:styleId="1">
    <w:name w:val="heading 1"/>
    <w:next w:val="a0"/>
    <w:pPr>
      <w:tabs>
        <w:tab w:val="left" w:pos="432"/>
      </w:tabs>
      <w:suppressAutoHyphens/>
      <w:spacing w:before="480" w:after="120" w:line="276" w:lineRule="auto"/>
      <w:ind w:left="432" w:hanging="432"/>
      <w:outlineLvl w:val="0"/>
    </w:pPr>
    <w:rPr>
      <w:rFonts w:ascii="Arial" w:eastAsia="Arial" w:hAnsi="Arial" w:cs="Arial"/>
      <w:b/>
      <w:bCs/>
      <w:color w:val="000000"/>
      <w:kern w:val="1"/>
      <w:sz w:val="36"/>
      <w:szCs w:val="3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pPr>
      <w:tabs>
        <w:tab w:val="center" w:pos="4680"/>
        <w:tab w:val="right" w:pos="9360"/>
      </w:tabs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0">
    <w:name w:val="Body Text"/>
    <w:pPr>
      <w:suppressAutoHyphens/>
      <w:spacing w:after="140" w:line="288" w:lineRule="auto"/>
    </w:pPr>
    <w:rPr>
      <w:rFonts w:ascii="Arial" w:eastAsia="Arial" w:hAnsi="Arial" w:cs="Arial"/>
      <w:color w:val="000000"/>
      <w:kern w:val="1"/>
      <w:sz w:val="22"/>
      <w:szCs w:val="22"/>
      <w:u w:color="000000"/>
    </w:rPr>
  </w:style>
  <w:style w:type="character" w:customStyle="1" w:styleId="Hyperlink2">
    <w:name w:val="Hyperlink.2"/>
    <w:rPr>
      <w:rFonts w:ascii="Times New Roman" w:hAnsi="Times New Roman" w:hint="default"/>
      <w:i/>
      <w:iCs/>
      <w:sz w:val="24"/>
      <w:szCs w:val="24"/>
      <w:lang w:val="ru-RU"/>
    </w:rPr>
  </w:style>
  <w:style w:type="character" w:customStyle="1" w:styleId="Hyperlink1">
    <w:name w:val="Hyperlink.1"/>
    <w:rPr>
      <w:rFonts w:ascii="Times New Roman" w:hAnsi="Times New Roman" w:hint="default"/>
      <w:sz w:val="24"/>
      <w:szCs w:val="24"/>
      <w:lang w:val="ru-RU"/>
    </w:rPr>
  </w:style>
  <w:style w:type="paragraph" w:customStyle="1" w:styleId="A7">
    <w:name w:val="По умолчанию A"/>
    <w:pPr>
      <w:suppressAutoHyphens/>
      <w:spacing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val="ru-RU"/>
    </w:rPr>
  </w:style>
  <w:style w:type="paragraph" w:customStyle="1" w:styleId="A9">
    <w:name w:val="Текстовый блок A"/>
    <w:pPr>
      <w:suppressAutoHyphens/>
      <w:spacing w:line="276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3">
    <w:name w:val="Hyperlink.3"/>
    <w:basedOn w:val="aa"/>
    <w:rPr>
      <w:color w:val="000000"/>
      <w:u w:val="none" w:color="0000FF"/>
    </w:rPr>
  </w:style>
  <w:style w:type="character" w:customStyle="1" w:styleId="Hyperlink4">
    <w:name w:val="Hyperlink.4"/>
    <w:basedOn w:val="a8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5">
    <w:name w:val="Hyperlink.5"/>
    <w:basedOn w:val="a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yperlink6">
    <w:name w:val="Hyperlink.6"/>
    <w:basedOn w:val="a8"/>
    <w:rPr>
      <w:rFonts w:ascii="Times New Roman" w:eastAsia="Times New Roman" w:hAnsi="Times New Roman" w:cs="Times New Roman"/>
      <w:i/>
      <w:iCs/>
      <w:color w:val="000000"/>
      <w:kern w:val="0"/>
      <w:sz w:val="24"/>
      <w:szCs w:val="24"/>
      <w:u w:color="00000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C1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C1D76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hse.ru/en/view/60465615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ublications.hse.ru/view/89795353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ublications.hse.ru/view/138094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59028936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1659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lssi</cp:lastModifiedBy>
  <cp:revision>2</cp:revision>
  <dcterms:created xsi:type="dcterms:W3CDTF">2018-09-19T13:43:00Z</dcterms:created>
  <dcterms:modified xsi:type="dcterms:W3CDTF">2018-09-19T13:49:00Z</dcterms:modified>
</cp:coreProperties>
</file>